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F8C" w:rsidRPr="003A5411" w:rsidRDefault="003A5411" w:rsidP="003A5411">
      <w:pPr>
        <w:jc w:val="center"/>
        <w:rPr>
          <w:b/>
        </w:rPr>
      </w:pPr>
      <w:r w:rsidRPr="003A5411">
        <w:rPr>
          <w:b/>
        </w:rPr>
        <w:t>Üzleti adminisztráció</w:t>
      </w:r>
    </w:p>
    <w:p w:rsidR="003A5411" w:rsidRPr="003A5411" w:rsidRDefault="003A5411" w:rsidP="003A5411">
      <w:pPr>
        <w:jc w:val="center"/>
        <w:rPr>
          <w:b/>
        </w:rPr>
      </w:pPr>
      <w:r w:rsidRPr="003A5411">
        <w:rPr>
          <w:b/>
        </w:rPr>
        <w:t>13. évfolyam témakörei</w:t>
      </w:r>
    </w:p>
    <w:p w:rsidR="003A5411" w:rsidRDefault="003A5411"/>
    <w:p w:rsidR="003A5411" w:rsidRDefault="003A5411">
      <w:r>
        <w:t>A pénz időértéke</w:t>
      </w:r>
    </w:p>
    <w:p w:rsidR="003A5411" w:rsidRDefault="003A5411">
      <w:r>
        <w:tab/>
        <w:t xml:space="preserve">Jelen és </w:t>
      </w:r>
      <w:bookmarkStart w:id="0" w:name="_GoBack"/>
      <w:bookmarkEnd w:id="0"/>
      <w:r>
        <w:t>jövőérték számítás</w:t>
      </w:r>
    </w:p>
    <w:p w:rsidR="003A5411" w:rsidRDefault="003A5411">
      <w:r>
        <w:tab/>
        <w:t>Speciális pénzáramok számítása</w:t>
      </w:r>
    </w:p>
    <w:p w:rsidR="003A5411" w:rsidRDefault="003A5411">
      <w:r>
        <w:tab/>
        <w:t>Hiteltörlesztési feladatok többféle variációkkal</w:t>
      </w:r>
    </w:p>
    <w:p w:rsidR="003A5411" w:rsidRDefault="003A5411" w:rsidP="003A5411">
      <w:r>
        <w:t>Reál befektetések értékelése</w:t>
      </w:r>
    </w:p>
    <w:p w:rsidR="003A5411" w:rsidRDefault="003A5411" w:rsidP="003A5411">
      <w:r>
        <w:tab/>
        <w:t>Beruházások pénzáramai</w:t>
      </w:r>
    </w:p>
    <w:p w:rsidR="003A5411" w:rsidRDefault="003A5411" w:rsidP="003A5411">
      <w:r>
        <w:tab/>
        <w:t>Statikus számítási mutatók</w:t>
      </w:r>
    </w:p>
    <w:p w:rsidR="003A5411" w:rsidRDefault="003A5411" w:rsidP="003A5411">
      <w:r>
        <w:tab/>
        <w:t>Dinamikus számítási mutatók</w:t>
      </w:r>
    </w:p>
    <w:p w:rsidR="003A5411" w:rsidRDefault="003A5411" w:rsidP="003A5411">
      <w:r>
        <w:t>Váltóval kapcsolatos műveletek</w:t>
      </w:r>
    </w:p>
    <w:p w:rsidR="003A5411" w:rsidRDefault="003A5411" w:rsidP="003A5411">
      <w:r>
        <w:tab/>
        <w:t>Saját váltó</w:t>
      </w:r>
    </w:p>
    <w:p w:rsidR="003A5411" w:rsidRDefault="003A5411" w:rsidP="003A5411">
      <w:r>
        <w:tab/>
        <w:t>Idegen váltó</w:t>
      </w:r>
    </w:p>
    <w:p w:rsidR="003A5411" w:rsidRDefault="003A5411" w:rsidP="003A5411">
      <w:r>
        <w:tab/>
        <w:t>Váltóval kapcsolatos számítások</w:t>
      </w:r>
    </w:p>
    <w:p w:rsidR="003A5411" w:rsidRDefault="003A5411" w:rsidP="003A5411">
      <w:r>
        <w:t>Értékpapírok értékelése</w:t>
      </w:r>
    </w:p>
    <w:p w:rsidR="003A5411" w:rsidRDefault="003A5411" w:rsidP="003A5411">
      <w:r>
        <w:tab/>
        <w:t>Kötvények értékelése</w:t>
      </w:r>
    </w:p>
    <w:p w:rsidR="003A5411" w:rsidRDefault="003A5411" w:rsidP="003A5411">
      <w:r>
        <w:tab/>
        <w:t>Kötvényekhez kapcsolódó számítások</w:t>
      </w:r>
    </w:p>
    <w:p w:rsidR="003A5411" w:rsidRDefault="003A5411" w:rsidP="003A5411">
      <w:r>
        <w:tab/>
        <w:t>Részvények értékelése</w:t>
      </w:r>
    </w:p>
    <w:p w:rsidR="003A5411" w:rsidRDefault="003A5411" w:rsidP="003A5411">
      <w:r>
        <w:tab/>
        <w:t>Részvényekhez kapcsolódó számítások</w:t>
      </w:r>
    </w:p>
    <w:sectPr w:rsidR="003A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70BE2"/>
    <w:multiLevelType w:val="hybridMultilevel"/>
    <w:tmpl w:val="1E46CD0C"/>
    <w:lvl w:ilvl="0" w:tplc="2D42AF6A">
      <w:start w:val="1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11"/>
    <w:rsid w:val="00082185"/>
    <w:rsid w:val="002D45FB"/>
    <w:rsid w:val="003A5411"/>
    <w:rsid w:val="00541674"/>
    <w:rsid w:val="006134F0"/>
    <w:rsid w:val="006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534D"/>
  <w15:chartTrackingRefBased/>
  <w15:docId w15:val="{645825F2-7E0E-4676-962E-66EA836A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452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Gábor</dc:creator>
  <cp:keywords/>
  <dc:description/>
  <cp:lastModifiedBy>Tóbiás Gábor</cp:lastModifiedBy>
  <cp:revision>1</cp:revision>
  <dcterms:created xsi:type="dcterms:W3CDTF">2026-07-02T08:47:00Z</dcterms:created>
  <dcterms:modified xsi:type="dcterms:W3CDTF">2026-07-02T08:56:00Z</dcterms:modified>
</cp:coreProperties>
</file>