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24D4E" w14:textId="5C03D4BB" w:rsidR="006D270A" w:rsidRPr="00E61251" w:rsidRDefault="006D270A" w:rsidP="006D270A">
      <w:pPr>
        <w:spacing w:after="0" w:line="240" w:lineRule="auto"/>
        <w:jc w:val="center"/>
        <w:textAlignment w:val="baseline"/>
        <w:rPr>
          <w:szCs w:val="24"/>
        </w:rPr>
      </w:pPr>
      <w:r w:rsidRPr="00E61251">
        <w:rPr>
          <w:b/>
          <w:bCs/>
          <w:color w:val="000000"/>
          <w:sz w:val="32"/>
          <w:szCs w:val="32"/>
        </w:rPr>
        <w:t>SZERENCSI SZAKKÉPZÉSI CENTRUM</w:t>
      </w:r>
    </w:p>
    <w:p w14:paraId="1EDC705F" w14:textId="1A04F7DB" w:rsidR="006D270A" w:rsidRPr="00E61251" w:rsidRDefault="006D270A" w:rsidP="006D270A">
      <w:pPr>
        <w:spacing w:after="0" w:line="240" w:lineRule="auto"/>
        <w:jc w:val="center"/>
        <w:textAlignment w:val="baseline"/>
        <w:rPr>
          <w:szCs w:val="24"/>
        </w:rPr>
      </w:pPr>
      <w:r w:rsidRPr="00E61251">
        <w:rPr>
          <w:b/>
          <w:bCs/>
          <w:color w:val="000000"/>
          <w:sz w:val="32"/>
          <w:szCs w:val="32"/>
        </w:rPr>
        <w:t>​</w:t>
      </w:r>
    </w:p>
    <w:p w14:paraId="09CFA77C" w14:textId="4BA551F1" w:rsidR="006D270A" w:rsidRPr="00E61251" w:rsidRDefault="006D270A" w:rsidP="006D270A">
      <w:pPr>
        <w:spacing w:after="0" w:line="240" w:lineRule="auto"/>
        <w:jc w:val="center"/>
        <w:textAlignment w:val="baseline"/>
        <w:rPr>
          <w:szCs w:val="24"/>
        </w:rPr>
      </w:pPr>
      <w:r w:rsidRPr="00E61251">
        <w:rPr>
          <w:b/>
          <w:bCs/>
          <w:color w:val="000000"/>
          <w:sz w:val="32"/>
          <w:szCs w:val="32"/>
        </w:rPr>
        <w:t>​</w:t>
      </w:r>
      <w:r w:rsidRPr="00E61251">
        <w:rPr>
          <w:noProof/>
          <w:color w:val="000000"/>
          <w:sz w:val="32"/>
          <w:szCs w:val="32"/>
          <w:lang w:eastAsia="hu-HU"/>
        </w:rPr>
        <w:drawing>
          <wp:inline distT="0" distB="0" distL="0" distR="0" wp14:anchorId="319C026F" wp14:editId="4916265A">
            <wp:extent cx="2162643" cy="2638425"/>
            <wp:effectExtent l="0" t="0" r="952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G-címer-2025-ff-kics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6921" cy="2680245"/>
                    </a:xfrm>
                    <a:prstGeom prst="rect">
                      <a:avLst/>
                    </a:prstGeom>
                  </pic:spPr>
                </pic:pic>
              </a:graphicData>
            </a:graphic>
          </wp:inline>
        </w:drawing>
      </w:r>
    </w:p>
    <w:p w14:paraId="7E58F1A5" w14:textId="20456C09" w:rsidR="006D270A" w:rsidRPr="00E61251" w:rsidRDefault="006D270A" w:rsidP="006D270A">
      <w:pPr>
        <w:spacing w:after="0" w:line="240" w:lineRule="auto"/>
        <w:jc w:val="center"/>
        <w:textAlignment w:val="baseline"/>
        <w:rPr>
          <w:szCs w:val="24"/>
        </w:rPr>
      </w:pPr>
      <w:r w:rsidRPr="00E61251">
        <w:rPr>
          <w:szCs w:val="24"/>
        </w:rPr>
        <w:t>​</w:t>
      </w:r>
    </w:p>
    <w:p w14:paraId="353B5096" w14:textId="224E54D0" w:rsidR="006D270A" w:rsidRPr="00E61251" w:rsidRDefault="006D270A" w:rsidP="006D270A">
      <w:pPr>
        <w:spacing w:after="0" w:line="240" w:lineRule="auto"/>
        <w:jc w:val="center"/>
        <w:textAlignment w:val="baseline"/>
        <w:rPr>
          <w:szCs w:val="24"/>
        </w:rPr>
      </w:pPr>
      <w:r w:rsidRPr="00E61251">
        <w:rPr>
          <w:b/>
          <w:bCs/>
          <w:color w:val="000000"/>
          <w:sz w:val="32"/>
          <w:szCs w:val="32"/>
        </w:rPr>
        <w:t>​</w:t>
      </w:r>
    </w:p>
    <w:p w14:paraId="3F8F57E5" w14:textId="3218643D" w:rsidR="006D270A" w:rsidRPr="00E61251" w:rsidRDefault="006D270A" w:rsidP="006D270A">
      <w:pPr>
        <w:spacing w:after="0" w:line="240" w:lineRule="auto"/>
        <w:jc w:val="center"/>
        <w:textAlignment w:val="baseline"/>
        <w:rPr>
          <w:szCs w:val="24"/>
        </w:rPr>
      </w:pPr>
      <w:r w:rsidRPr="00E61251">
        <w:rPr>
          <w:b/>
          <w:bCs/>
          <w:color w:val="0E2841"/>
          <w:sz w:val="52"/>
          <w:szCs w:val="52"/>
        </w:rPr>
        <w:t>​HÁZIREND</w:t>
      </w:r>
    </w:p>
    <w:p w14:paraId="792BB804" w14:textId="77777777" w:rsidR="006D270A" w:rsidRPr="00E61251" w:rsidRDefault="006D270A" w:rsidP="006D270A">
      <w:pPr>
        <w:spacing w:after="0" w:line="240" w:lineRule="auto"/>
        <w:jc w:val="center"/>
        <w:textAlignment w:val="baseline"/>
        <w:rPr>
          <w:szCs w:val="24"/>
        </w:rPr>
      </w:pPr>
    </w:p>
    <w:p w14:paraId="1D3F6AC4" w14:textId="6CCA463C" w:rsidR="006D270A" w:rsidRPr="00E61251" w:rsidRDefault="006D270A" w:rsidP="006D270A">
      <w:pPr>
        <w:spacing w:after="0" w:line="240" w:lineRule="auto"/>
        <w:jc w:val="center"/>
        <w:textAlignment w:val="baseline"/>
        <w:rPr>
          <w:szCs w:val="24"/>
        </w:rPr>
      </w:pPr>
      <w:r w:rsidRPr="00E61251">
        <w:rPr>
          <w:b/>
          <w:bCs/>
          <w:color w:val="000000"/>
          <w:sz w:val="32"/>
          <w:szCs w:val="32"/>
        </w:rPr>
        <w:t>​TOKAJI FERENC TECHNIKUM ÉS GIMNÁZIUM</w:t>
      </w:r>
    </w:p>
    <w:p w14:paraId="24EF97AE" w14:textId="26F54FFA" w:rsidR="006D270A" w:rsidRPr="00E61251" w:rsidRDefault="006D270A" w:rsidP="006D270A">
      <w:pPr>
        <w:spacing w:after="0" w:line="240" w:lineRule="auto"/>
        <w:jc w:val="center"/>
        <w:textAlignment w:val="baseline"/>
        <w:rPr>
          <w:szCs w:val="24"/>
        </w:rPr>
      </w:pPr>
      <w:r w:rsidRPr="00E61251">
        <w:rPr>
          <w:b/>
          <w:bCs/>
          <w:color w:val="0E2841"/>
          <w:sz w:val="52"/>
          <w:szCs w:val="52"/>
        </w:rPr>
        <w:t>​</w:t>
      </w:r>
    </w:p>
    <w:p w14:paraId="169AA3B6" w14:textId="2C09FE1E" w:rsidR="006D270A" w:rsidRPr="00E61251" w:rsidRDefault="006D270A" w:rsidP="006D270A">
      <w:pPr>
        <w:spacing w:after="0" w:line="240" w:lineRule="auto"/>
        <w:jc w:val="center"/>
        <w:textAlignment w:val="baseline"/>
        <w:rPr>
          <w:color w:val="000000"/>
          <w:szCs w:val="24"/>
        </w:rPr>
      </w:pPr>
      <w:r w:rsidRPr="00E61251">
        <w:rPr>
          <w:color w:val="000000"/>
          <w:szCs w:val="24"/>
        </w:rPr>
        <w:t>​</w:t>
      </w:r>
    </w:p>
    <w:p w14:paraId="45874B1E" w14:textId="166685A4" w:rsidR="006D270A" w:rsidRPr="00E61251" w:rsidRDefault="006D270A" w:rsidP="006D270A">
      <w:pPr>
        <w:spacing w:before="1320" w:after="0" w:line="240" w:lineRule="auto"/>
        <w:jc w:val="center"/>
        <w:textAlignment w:val="baseline"/>
        <w:rPr>
          <w:color w:val="000000"/>
          <w:szCs w:val="24"/>
        </w:rPr>
      </w:pPr>
      <w:r w:rsidRPr="00E61251">
        <w:rPr>
          <w:color w:val="000000"/>
          <w:szCs w:val="24"/>
        </w:rPr>
        <w:t>​PH</w:t>
      </w:r>
    </w:p>
    <w:p w14:paraId="72599B1B" w14:textId="77777777" w:rsidR="006D270A" w:rsidRPr="00E61251" w:rsidRDefault="006D270A" w:rsidP="006D270A">
      <w:pPr>
        <w:spacing w:after="0" w:line="240" w:lineRule="auto"/>
        <w:textAlignment w:val="baseline"/>
        <w:rPr>
          <w:color w:val="000000"/>
          <w:szCs w:val="24"/>
        </w:rPr>
      </w:pPr>
      <w:r w:rsidRPr="00E61251">
        <w:rPr>
          <w:color w:val="000000"/>
          <w:szCs w:val="24"/>
        </w:rPr>
        <w:t>​ </w:t>
      </w:r>
    </w:p>
    <w:p w14:paraId="72A05982" w14:textId="77777777" w:rsidR="006D270A" w:rsidRPr="00E61251" w:rsidRDefault="006D270A" w:rsidP="006D270A">
      <w:pPr>
        <w:spacing w:after="0" w:line="240" w:lineRule="auto"/>
        <w:textAlignment w:val="baseline"/>
        <w:rPr>
          <w:color w:val="000000"/>
          <w:szCs w:val="24"/>
        </w:rPr>
      </w:pPr>
      <w:r w:rsidRPr="00E61251">
        <w:rPr>
          <w:color w:val="000000"/>
          <w:szCs w:val="24"/>
        </w:rPr>
        <w:t>​ </w:t>
      </w:r>
    </w:p>
    <w:p w14:paraId="0C96D66D" w14:textId="77777777" w:rsidR="006D270A" w:rsidRPr="00E61251" w:rsidRDefault="006D270A" w:rsidP="006D270A">
      <w:pPr>
        <w:spacing w:after="0" w:line="240" w:lineRule="auto"/>
        <w:textAlignment w:val="baseline"/>
        <w:rPr>
          <w:color w:val="000000"/>
          <w:szCs w:val="24"/>
        </w:rPr>
      </w:pPr>
      <w:r w:rsidRPr="00E61251">
        <w:rPr>
          <w:color w:val="000000"/>
          <w:szCs w:val="24"/>
        </w:rPr>
        <w:t>​Jóváhagyás dátuma: 2025.  </w:t>
      </w:r>
    </w:p>
    <w:p w14:paraId="11ACD35D" w14:textId="0D481D89" w:rsidR="006D270A" w:rsidRPr="00E61251" w:rsidRDefault="006D270A" w:rsidP="006D270A">
      <w:pPr>
        <w:spacing w:after="0" w:line="240" w:lineRule="auto"/>
        <w:textAlignment w:val="baseline"/>
        <w:rPr>
          <w:szCs w:val="24"/>
        </w:rPr>
      </w:pPr>
      <w:r w:rsidRPr="00E61251">
        <w:rPr>
          <w:szCs w:val="24"/>
        </w:rPr>
        <w:t xml:space="preserve">​Hatályba </w:t>
      </w:r>
      <w:r w:rsidR="00B45569">
        <w:rPr>
          <w:szCs w:val="24"/>
        </w:rPr>
        <w:t>lépés dátuma: 2025. szeptember 9</w:t>
      </w:r>
      <w:r w:rsidRPr="00E61251">
        <w:rPr>
          <w:szCs w:val="24"/>
        </w:rPr>
        <w:t>. </w:t>
      </w:r>
    </w:p>
    <w:p w14:paraId="2E35605E" w14:textId="77777777" w:rsidR="006D270A" w:rsidRPr="00E61251" w:rsidRDefault="006D270A" w:rsidP="006D270A">
      <w:pPr>
        <w:spacing w:after="0" w:line="240" w:lineRule="auto"/>
        <w:textAlignment w:val="baseline"/>
        <w:rPr>
          <w:szCs w:val="24"/>
        </w:rPr>
      </w:pPr>
      <w:r w:rsidRPr="00E61251">
        <w:rPr>
          <w:szCs w:val="24"/>
        </w:rPr>
        <w:t>​ </w:t>
      </w:r>
    </w:p>
    <w:p w14:paraId="50BEB7DC" w14:textId="017726E6" w:rsidR="006D270A" w:rsidRPr="00E61251" w:rsidRDefault="006D270A" w:rsidP="006D270A">
      <w:pPr>
        <w:spacing w:before="240" w:after="0" w:line="240" w:lineRule="auto"/>
        <w:textAlignment w:val="baseline"/>
        <w:rPr>
          <w:szCs w:val="24"/>
        </w:rPr>
      </w:pPr>
      <w:r w:rsidRPr="00E61251">
        <w:rPr>
          <w:szCs w:val="24"/>
        </w:rPr>
        <w:t>​ Molnárné Tóth Erika </w:t>
      </w:r>
      <w:r w:rsidRPr="00E61251">
        <w:rPr>
          <w:szCs w:val="24"/>
        </w:rPr>
        <w:tab/>
      </w:r>
      <w:r w:rsidRPr="00E61251">
        <w:rPr>
          <w:szCs w:val="24"/>
        </w:rPr>
        <w:tab/>
      </w:r>
      <w:r w:rsidRPr="00E61251">
        <w:rPr>
          <w:szCs w:val="24"/>
        </w:rPr>
        <w:tab/>
      </w:r>
      <w:r w:rsidRPr="00E61251">
        <w:rPr>
          <w:szCs w:val="24"/>
        </w:rPr>
        <w:tab/>
      </w:r>
      <w:r w:rsidRPr="00E61251">
        <w:rPr>
          <w:szCs w:val="24"/>
        </w:rPr>
        <w:tab/>
      </w:r>
      <w:r w:rsidRPr="00E61251">
        <w:rPr>
          <w:szCs w:val="24"/>
        </w:rPr>
        <w:tab/>
        <w:t xml:space="preserve">    Bukta Márta</w:t>
      </w:r>
    </w:p>
    <w:p w14:paraId="3FA0583A" w14:textId="77777777" w:rsidR="006D270A" w:rsidRPr="00E61251" w:rsidRDefault="006D270A" w:rsidP="006D270A">
      <w:pPr>
        <w:spacing w:after="0" w:line="240" w:lineRule="auto"/>
        <w:textAlignment w:val="baseline"/>
        <w:rPr>
          <w:szCs w:val="24"/>
        </w:rPr>
      </w:pPr>
      <w:r w:rsidRPr="00E61251">
        <w:rPr>
          <w:szCs w:val="24"/>
        </w:rPr>
        <w:t xml:space="preserve">aláíró intézményvezető </w:t>
      </w:r>
      <w:r w:rsidRPr="00E61251">
        <w:rPr>
          <w:szCs w:val="24"/>
        </w:rPr>
        <w:tab/>
      </w:r>
      <w:r w:rsidRPr="00E61251">
        <w:rPr>
          <w:szCs w:val="24"/>
        </w:rPr>
        <w:tab/>
      </w:r>
      <w:r w:rsidRPr="00E61251">
        <w:rPr>
          <w:szCs w:val="24"/>
        </w:rPr>
        <w:tab/>
      </w:r>
      <w:r w:rsidRPr="00E61251">
        <w:rPr>
          <w:szCs w:val="24"/>
        </w:rPr>
        <w:tab/>
      </w:r>
      <w:r w:rsidRPr="00E61251">
        <w:rPr>
          <w:szCs w:val="24"/>
        </w:rPr>
        <w:tab/>
      </w:r>
      <w:r w:rsidRPr="00E61251">
        <w:rPr>
          <w:szCs w:val="24"/>
        </w:rPr>
        <w:tab/>
        <w:t>jóváhagyó főigazgató </w:t>
      </w:r>
    </w:p>
    <w:p w14:paraId="056572BB" w14:textId="77777777" w:rsidR="006D270A" w:rsidRPr="00E61251" w:rsidRDefault="006D270A" w:rsidP="006D270A">
      <w:pPr>
        <w:spacing w:before="600" w:after="0" w:line="240" w:lineRule="auto"/>
        <w:ind w:left="3828" w:firstLine="11742"/>
        <w:textAlignment w:val="baseline"/>
        <w:rPr>
          <w:szCs w:val="24"/>
        </w:rPr>
      </w:pPr>
      <w:r w:rsidRPr="00E61251">
        <w:rPr>
          <w:szCs w:val="24"/>
        </w:rPr>
        <w:t>​…</w:t>
      </w:r>
      <w:proofErr w:type="spellStart"/>
      <w:r w:rsidRPr="00E61251">
        <w:rPr>
          <w:szCs w:val="24"/>
        </w:rPr>
        <w:t>Rubi</w:t>
      </w:r>
      <w:proofErr w:type="spellEnd"/>
      <w:r w:rsidRPr="00E61251">
        <w:rPr>
          <w:szCs w:val="24"/>
        </w:rPr>
        <w:t xml:space="preserve"> Zsoltné </w:t>
      </w:r>
    </w:p>
    <w:p w14:paraId="1FEF1241" w14:textId="77777777" w:rsidR="006D270A" w:rsidRPr="00E61251" w:rsidRDefault="006D270A" w:rsidP="003E0E28">
      <w:pPr>
        <w:spacing w:after="0" w:line="240" w:lineRule="auto"/>
        <w:ind w:left="4111"/>
        <w:textAlignment w:val="baseline"/>
        <w:rPr>
          <w:szCs w:val="24"/>
        </w:rPr>
      </w:pPr>
      <w:r w:rsidRPr="00E61251">
        <w:rPr>
          <w:szCs w:val="24"/>
        </w:rPr>
        <w:t>ellenjegyző kancellár </w:t>
      </w:r>
    </w:p>
    <w:bookmarkStart w:id="0" w:name="_Toc209454324" w:displacedByCustomXml="next"/>
    <w:sdt>
      <w:sdtPr>
        <w:rPr>
          <w:rFonts w:eastAsia="Times New Roman" w:cs="Times New Roman"/>
          <w:b/>
          <w:bCs/>
          <w:color w:val="auto"/>
          <w:sz w:val="24"/>
          <w:szCs w:val="22"/>
        </w:rPr>
        <w:id w:val="-953402756"/>
        <w:docPartObj>
          <w:docPartGallery w:val="Table of Contents"/>
          <w:docPartUnique/>
        </w:docPartObj>
      </w:sdtPr>
      <w:sdtEndPr>
        <w:rPr>
          <w:rFonts w:eastAsiaTheme="minorHAnsi"/>
          <w:b w:val="0"/>
          <w:bCs w:val="0"/>
        </w:rPr>
      </w:sdtEndPr>
      <w:sdtContent>
        <w:p w14:paraId="7053D494" w14:textId="77777777" w:rsidR="0080446F" w:rsidRPr="0063796A" w:rsidRDefault="0080446F" w:rsidP="00B45569">
          <w:pPr>
            <w:pStyle w:val="Cmsor1"/>
            <w:numPr>
              <w:ilvl w:val="0"/>
              <w:numId w:val="0"/>
            </w:numPr>
            <w:ind w:left="480"/>
          </w:pPr>
          <w:r w:rsidRPr="0063796A">
            <w:t>TARTALOMJEGYZÉK</w:t>
          </w:r>
          <w:bookmarkEnd w:id="0"/>
        </w:p>
        <w:p w14:paraId="11A5E58F" w14:textId="4B207674" w:rsidR="00B45569" w:rsidRDefault="0080446F">
          <w:pPr>
            <w:pStyle w:val="TJ1"/>
            <w:rPr>
              <w:rFonts w:asciiTheme="minorHAnsi" w:eastAsiaTheme="minorEastAsia" w:hAnsiTheme="minorHAnsi" w:cstheme="minorBidi"/>
              <w:noProof/>
              <w:sz w:val="22"/>
              <w:lang w:eastAsia="hu-HU"/>
            </w:rPr>
          </w:pPr>
          <w:r w:rsidRPr="00E61251">
            <w:rPr>
              <w:sz w:val="22"/>
            </w:rPr>
            <w:fldChar w:fldCharType="begin"/>
          </w:r>
          <w:r w:rsidRPr="00E61251">
            <w:rPr>
              <w:sz w:val="22"/>
            </w:rPr>
            <w:instrText xml:space="preserve"> TOC \o "1-3" \h \z \u </w:instrText>
          </w:r>
          <w:r w:rsidRPr="00E61251">
            <w:rPr>
              <w:sz w:val="22"/>
            </w:rPr>
            <w:fldChar w:fldCharType="separate"/>
          </w:r>
          <w:hyperlink w:anchor="_Toc209454324" w:history="1">
            <w:r w:rsidR="00B45569" w:rsidRPr="005F2B06">
              <w:rPr>
                <w:rStyle w:val="Hiperhivatkozs"/>
                <w:noProof/>
              </w:rPr>
              <w:t>TARTALOMJEGYZÉK</w:t>
            </w:r>
            <w:r w:rsidR="00B45569">
              <w:rPr>
                <w:noProof/>
                <w:webHidden/>
              </w:rPr>
              <w:tab/>
            </w:r>
            <w:r w:rsidR="00B45569">
              <w:rPr>
                <w:noProof/>
                <w:webHidden/>
              </w:rPr>
              <w:fldChar w:fldCharType="begin"/>
            </w:r>
            <w:r w:rsidR="00B45569">
              <w:rPr>
                <w:noProof/>
                <w:webHidden/>
              </w:rPr>
              <w:instrText xml:space="preserve"> PAGEREF _Toc209454324 \h </w:instrText>
            </w:r>
            <w:r w:rsidR="00B45569">
              <w:rPr>
                <w:noProof/>
                <w:webHidden/>
              </w:rPr>
            </w:r>
            <w:r w:rsidR="00B45569">
              <w:rPr>
                <w:noProof/>
                <w:webHidden/>
              </w:rPr>
              <w:fldChar w:fldCharType="separate"/>
            </w:r>
            <w:r w:rsidR="00B45569">
              <w:rPr>
                <w:noProof/>
                <w:webHidden/>
              </w:rPr>
              <w:t>1</w:t>
            </w:r>
            <w:r w:rsidR="00B45569">
              <w:rPr>
                <w:noProof/>
                <w:webHidden/>
              </w:rPr>
              <w:fldChar w:fldCharType="end"/>
            </w:r>
          </w:hyperlink>
        </w:p>
        <w:p w14:paraId="246456D9" w14:textId="67195092" w:rsidR="00B45569" w:rsidRDefault="0009642A">
          <w:pPr>
            <w:pStyle w:val="TJ1"/>
            <w:rPr>
              <w:rFonts w:asciiTheme="minorHAnsi" w:eastAsiaTheme="minorEastAsia" w:hAnsiTheme="minorHAnsi" w:cstheme="minorBidi"/>
              <w:noProof/>
              <w:sz w:val="22"/>
              <w:lang w:eastAsia="hu-HU"/>
            </w:rPr>
          </w:pPr>
          <w:hyperlink w:anchor="_Toc209454325" w:history="1">
            <w:r w:rsidR="00B45569" w:rsidRPr="005F2B06">
              <w:rPr>
                <w:rStyle w:val="Hiperhivatkozs"/>
                <w:noProof/>
              </w:rPr>
              <w:t>1.</w:t>
            </w:r>
            <w:r w:rsidR="00B45569">
              <w:rPr>
                <w:rFonts w:asciiTheme="minorHAnsi" w:eastAsiaTheme="minorEastAsia" w:hAnsiTheme="minorHAnsi" w:cstheme="minorBidi"/>
                <w:noProof/>
                <w:sz w:val="22"/>
                <w:lang w:eastAsia="hu-HU"/>
              </w:rPr>
              <w:tab/>
            </w:r>
            <w:r w:rsidR="00B45569" w:rsidRPr="005F2B06">
              <w:rPr>
                <w:rStyle w:val="Hiperhivatkozs"/>
                <w:noProof/>
              </w:rPr>
              <w:t>BEVEZETŐ</w:t>
            </w:r>
            <w:r w:rsidR="00B45569">
              <w:rPr>
                <w:noProof/>
                <w:webHidden/>
              </w:rPr>
              <w:tab/>
            </w:r>
            <w:r w:rsidR="00B45569">
              <w:rPr>
                <w:noProof/>
                <w:webHidden/>
              </w:rPr>
              <w:fldChar w:fldCharType="begin"/>
            </w:r>
            <w:r w:rsidR="00B45569">
              <w:rPr>
                <w:noProof/>
                <w:webHidden/>
              </w:rPr>
              <w:instrText xml:space="preserve"> PAGEREF _Toc209454325 \h </w:instrText>
            </w:r>
            <w:r w:rsidR="00B45569">
              <w:rPr>
                <w:noProof/>
                <w:webHidden/>
              </w:rPr>
            </w:r>
            <w:r w:rsidR="00B45569">
              <w:rPr>
                <w:noProof/>
                <w:webHidden/>
              </w:rPr>
              <w:fldChar w:fldCharType="separate"/>
            </w:r>
            <w:r w:rsidR="00B45569">
              <w:rPr>
                <w:noProof/>
                <w:webHidden/>
              </w:rPr>
              <w:t>4</w:t>
            </w:r>
            <w:r w:rsidR="00B45569">
              <w:rPr>
                <w:noProof/>
                <w:webHidden/>
              </w:rPr>
              <w:fldChar w:fldCharType="end"/>
            </w:r>
          </w:hyperlink>
        </w:p>
        <w:p w14:paraId="386489A4" w14:textId="13422AB8" w:rsidR="00B45569" w:rsidRDefault="0009642A">
          <w:pPr>
            <w:pStyle w:val="TJ1"/>
            <w:rPr>
              <w:rFonts w:asciiTheme="minorHAnsi" w:eastAsiaTheme="minorEastAsia" w:hAnsiTheme="minorHAnsi" w:cstheme="minorBidi"/>
              <w:noProof/>
              <w:sz w:val="22"/>
              <w:lang w:eastAsia="hu-HU"/>
            </w:rPr>
          </w:pPr>
          <w:hyperlink w:anchor="_Toc209454326" w:history="1">
            <w:r w:rsidR="00B45569" w:rsidRPr="005F2B06">
              <w:rPr>
                <w:rStyle w:val="Hiperhivatkozs"/>
                <w:noProof/>
              </w:rPr>
              <w:t>2.</w:t>
            </w:r>
            <w:r w:rsidR="00B45569">
              <w:rPr>
                <w:rFonts w:asciiTheme="minorHAnsi" w:eastAsiaTheme="minorEastAsia" w:hAnsiTheme="minorHAnsi" w:cstheme="minorBidi"/>
                <w:noProof/>
                <w:sz w:val="22"/>
                <w:lang w:eastAsia="hu-HU"/>
              </w:rPr>
              <w:tab/>
            </w:r>
            <w:r w:rsidR="00B45569" w:rsidRPr="005F2B06">
              <w:rPr>
                <w:rStyle w:val="Hiperhivatkozs"/>
                <w:noProof/>
              </w:rPr>
              <w:t>ÁLTALÁNOS RENDELKEZÉSEK</w:t>
            </w:r>
            <w:r w:rsidR="00B45569">
              <w:rPr>
                <w:noProof/>
                <w:webHidden/>
              </w:rPr>
              <w:tab/>
            </w:r>
            <w:r w:rsidR="00B45569">
              <w:rPr>
                <w:noProof/>
                <w:webHidden/>
              </w:rPr>
              <w:fldChar w:fldCharType="begin"/>
            </w:r>
            <w:r w:rsidR="00B45569">
              <w:rPr>
                <w:noProof/>
                <w:webHidden/>
              </w:rPr>
              <w:instrText xml:space="preserve"> PAGEREF _Toc209454326 \h </w:instrText>
            </w:r>
            <w:r w:rsidR="00B45569">
              <w:rPr>
                <w:noProof/>
                <w:webHidden/>
              </w:rPr>
            </w:r>
            <w:r w:rsidR="00B45569">
              <w:rPr>
                <w:noProof/>
                <w:webHidden/>
              </w:rPr>
              <w:fldChar w:fldCharType="separate"/>
            </w:r>
            <w:r w:rsidR="00B45569">
              <w:rPr>
                <w:noProof/>
                <w:webHidden/>
              </w:rPr>
              <w:t>4</w:t>
            </w:r>
            <w:r w:rsidR="00B45569">
              <w:rPr>
                <w:noProof/>
                <w:webHidden/>
              </w:rPr>
              <w:fldChar w:fldCharType="end"/>
            </w:r>
          </w:hyperlink>
        </w:p>
        <w:p w14:paraId="04012502" w14:textId="25B36300" w:rsidR="00B45569" w:rsidRDefault="0009642A">
          <w:pPr>
            <w:pStyle w:val="TJ2"/>
            <w:rPr>
              <w:rFonts w:asciiTheme="minorHAnsi" w:eastAsiaTheme="minorEastAsia" w:hAnsiTheme="minorHAnsi" w:cstheme="minorBidi"/>
              <w:noProof/>
              <w:sz w:val="22"/>
              <w:lang w:eastAsia="hu-HU"/>
            </w:rPr>
          </w:pPr>
          <w:hyperlink w:anchor="_Toc209454327" w:history="1">
            <w:r w:rsidR="00B45569" w:rsidRPr="005F2B06">
              <w:rPr>
                <w:rStyle w:val="Hiperhivatkozs"/>
                <w:noProof/>
              </w:rPr>
              <w:t>2.1.</w:t>
            </w:r>
            <w:r w:rsidR="00B45569">
              <w:rPr>
                <w:rFonts w:asciiTheme="minorHAnsi" w:eastAsiaTheme="minorEastAsia" w:hAnsiTheme="minorHAnsi" w:cstheme="minorBidi"/>
                <w:noProof/>
                <w:sz w:val="22"/>
                <w:lang w:eastAsia="hu-HU"/>
              </w:rPr>
              <w:tab/>
            </w:r>
            <w:r w:rsidR="00B45569" w:rsidRPr="005F2B06">
              <w:rPr>
                <w:rStyle w:val="Hiperhivatkozs"/>
                <w:noProof/>
              </w:rPr>
              <w:t>A Házirend hatálya</w:t>
            </w:r>
            <w:r w:rsidR="00B45569">
              <w:rPr>
                <w:noProof/>
                <w:webHidden/>
              </w:rPr>
              <w:tab/>
            </w:r>
            <w:r w:rsidR="00B45569">
              <w:rPr>
                <w:noProof/>
                <w:webHidden/>
              </w:rPr>
              <w:fldChar w:fldCharType="begin"/>
            </w:r>
            <w:r w:rsidR="00B45569">
              <w:rPr>
                <w:noProof/>
                <w:webHidden/>
              </w:rPr>
              <w:instrText xml:space="preserve"> PAGEREF _Toc209454327 \h </w:instrText>
            </w:r>
            <w:r w:rsidR="00B45569">
              <w:rPr>
                <w:noProof/>
                <w:webHidden/>
              </w:rPr>
            </w:r>
            <w:r w:rsidR="00B45569">
              <w:rPr>
                <w:noProof/>
                <w:webHidden/>
              </w:rPr>
              <w:fldChar w:fldCharType="separate"/>
            </w:r>
            <w:r w:rsidR="00B45569">
              <w:rPr>
                <w:noProof/>
                <w:webHidden/>
              </w:rPr>
              <w:t>4</w:t>
            </w:r>
            <w:r w:rsidR="00B45569">
              <w:rPr>
                <w:noProof/>
                <w:webHidden/>
              </w:rPr>
              <w:fldChar w:fldCharType="end"/>
            </w:r>
          </w:hyperlink>
        </w:p>
        <w:p w14:paraId="3AF57BB1" w14:textId="2305B066" w:rsidR="00B45569" w:rsidRDefault="0009642A">
          <w:pPr>
            <w:pStyle w:val="TJ2"/>
            <w:rPr>
              <w:rFonts w:asciiTheme="minorHAnsi" w:eastAsiaTheme="minorEastAsia" w:hAnsiTheme="minorHAnsi" w:cstheme="minorBidi"/>
              <w:noProof/>
              <w:sz w:val="22"/>
              <w:lang w:eastAsia="hu-HU"/>
            </w:rPr>
          </w:pPr>
          <w:hyperlink w:anchor="_Toc209454328" w:history="1">
            <w:r w:rsidR="00B45569" w:rsidRPr="005F2B06">
              <w:rPr>
                <w:rStyle w:val="Hiperhivatkozs"/>
                <w:noProof/>
              </w:rPr>
              <w:t>2.2.</w:t>
            </w:r>
            <w:r w:rsidR="00B45569">
              <w:rPr>
                <w:rFonts w:asciiTheme="minorHAnsi" w:eastAsiaTheme="minorEastAsia" w:hAnsiTheme="minorHAnsi" w:cstheme="minorBidi"/>
                <w:noProof/>
                <w:sz w:val="22"/>
                <w:lang w:eastAsia="hu-HU"/>
              </w:rPr>
              <w:tab/>
            </w:r>
            <w:r w:rsidR="00B45569" w:rsidRPr="005F2B06">
              <w:rPr>
                <w:rStyle w:val="Hiperhivatkozs"/>
                <w:noProof/>
              </w:rPr>
              <w:t>A Házirend nyilvánossága</w:t>
            </w:r>
            <w:r w:rsidR="00B45569">
              <w:rPr>
                <w:noProof/>
                <w:webHidden/>
              </w:rPr>
              <w:tab/>
            </w:r>
            <w:r w:rsidR="00B45569">
              <w:rPr>
                <w:noProof/>
                <w:webHidden/>
              </w:rPr>
              <w:fldChar w:fldCharType="begin"/>
            </w:r>
            <w:r w:rsidR="00B45569">
              <w:rPr>
                <w:noProof/>
                <w:webHidden/>
              </w:rPr>
              <w:instrText xml:space="preserve"> PAGEREF _Toc209454328 \h </w:instrText>
            </w:r>
            <w:r w:rsidR="00B45569">
              <w:rPr>
                <w:noProof/>
                <w:webHidden/>
              </w:rPr>
            </w:r>
            <w:r w:rsidR="00B45569">
              <w:rPr>
                <w:noProof/>
                <w:webHidden/>
              </w:rPr>
              <w:fldChar w:fldCharType="separate"/>
            </w:r>
            <w:r w:rsidR="00B45569">
              <w:rPr>
                <w:noProof/>
                <w:webHidden/>
              </w:rPr>
              <w:t>5</w:t>
            </w:r>
            <w:r w:rsidR="00B45569">
              <w:rPr>
                <w:noProof/>
                <w:webHidden/>
              </w:rPr>
              <w:fldChar w:fldCharType="end"/>
            </w:r>
          </w:hyperlink>
        </w:p>
        <w:p w14:paraId="76971774" w14:textId="4B3006CB" w:rsidR="00B45569" w:rsidRDefault="0009642A">
          <w:pPr>
            <w:pStyle w:val="TJ1"/>
            <w:rPr>
              <w:rFonts w:asciiTheme="minorHAnsi" w:eastAsiaTheme="minorEastAsia" w:hAnsiTheme="minorHAnsi" w:cstheme="minorBidi"/>
              <w:noProof/>
              <w:sz w:val="22"/>
              <w:lang w:eastAsia="hu-HU"/>
            </w:rPr>
          </w:pPr>
          <w:hyperlink w:anchor="_Toc209454329" w:history="1">
            <w:r w:rsidR="00B45569" w:rsidRPr="005F2B06">
              <w:rPr>
                <w:rStyle w:val="Hiperhivatkozs"/>
                <w:noProof/>
              </w:rPr>
              <w:t>3.</w:t>
            </w:r>
            <w:r w:rsidR="00B45569">
              <w:rPr>
                <w:rFonts w:asciiTheme="minorHAnsi" w:eastAsiaTheme="minorEastAsia" w:hAnsiTheme="minorHAnsi" w:cstheme="minorBidi"/>
                <w:noProof/>
                <w:sz w:val="22"/>
                <w:lang w:eastAsia="hu-HU"/>
              </w:rPr>
              <w:tab/>
            </w:r>
            <w:r w:rsidR="00B45569" w:rsidRPr="005F2B06">
              <w:rPr>
                <w:rStyle w:val="Hiperhivatkozs"/>
                <w:noProof/>
              </w:rPr>
              <w:t>A KÉPZÉSBEN RÉSZTVEVŐ JOGAI</w:t>
            </w:r>
            <w:r w:rsidR="00B45569">
              <w:rPr>
                <w:noProof/>
                <w:webHidden/>
              </w:rPr>
              <w:tab/>
            </w:r>
            <w:r w:rsidR="00B45569">
              <w:rPr>
                <w:noProof/>
                <w:webHidden/>
              </w:rPr>
              <w:fldChar w:fldCharType="begin"/>
            </w:r>
            <w:r w:rsidR="00B45569">
              <w:rPr>
                <w:noProof/>
                <w:webHidden/>
              </w:rPr>
              <w:instrText xml:space="preserve"> PAGEREF _Toc209454329 \h </w:instrText>
            </w:r>
            <w:r w:rsidR="00B45569">
              <w:rPr>
                <w:noProof/>
                <w:webHidden/>
              </w:rPr>
            </w:r>
            <w:r w:rsidR="00B45569">
              <w:rPr>
                <w:noProof/>
                <w:webHidden/>
              </w:rPr>
              <w:fldChar w:fldCharType="separate"/>
            </w:r>
            <w:r w:rsidR="00B45569">
              <w:rPr>
                <w:noProof/>
                <w:webHidden/>
              </w:rPr>
              <w:t>5</w:t>
            </w:r>
            <w:r w:rsidR="00B45569">
              <w:rPr>
                <w:noProof/>
                <w:webHidden/>
              </w:rPr>
              <w:fldChar w:fldCharType="end"/>
            </w:r>
          </w:hyperlink>
        </w:p>
        <w:p w14:paraId="1D6BBB66" w14:textId="4185161E" w:rsidR="00B45569" w:rsidRDefault="0009642A">
          <w:pPr>
            <w:pStyle w:val="TJ2"/>
            <w:rPr>
              <w:rFonts w:asciiTheme="minorHAnsi" w:eastAsiaTheme="minorEastAsia" w:hAnsiTheme="minorHAnsi" w:cstheme="minorBidi"/>
              <w:noProof/>
              <w:sz w:val="22"/>
              <w:lang w:eastAsia="hu-HU"/>
            </w:rPr>
          </w:pPr>
          <w:hyperlink w:anchor="_Toc209454330" w:history="1">
            <w:r w:rsidR="00B45569" w:rsidRPr="005F2B06">
              <w:rPr>
                <w:rStyle w:val="Hiperhivatkozs"/>
                <w:noProof/>
              </w:rPr>
              <w:t>3.1.</w:t>
            </w:r>
            <w:r w:rsidR="00B45569">
              <w:rPr>
                <w:rFonts w:asciiTheme="minorHAnsi" w:eastAsiaTheme="minorEastAsia" w:hAnsiTheme="minorHAnsi" w:cstheme="minorBidi"/>
                <w:noProof/>
                <w:sz w:val="22"/>
                <w:lang w:eastAsia="hu-HU"/>
              </w:rPr>
              <w:tab/>
            </w:r>
            <w:r w:rsidR="00B45569" w:rsidRPr="005F2B06">
              <w:rPr>
                <w:rStyle w:val="Hiperhivatkozs"/>
                <w:noProof/>
              </w:rPr>
              <w:t>A tanulók, a képzésben résztvevők közösségi jogai</w:t>
            </w:r>
            <w:r w:rsidR="00B45569">
              <w:rPr>
                <w:noProof/>
                <w:webHidden/>
              </w:rPr>
              <w:tab/>
            </w:r>
            <w:r w:rsidR="00B45569">
              <w:rPr>
                <w:noProof/>
                <w:webHidden/>
              </w:rPr>
              <w:fldChar w:fldCharType="begin"/>
            </w:r>
            <w:r w:rsidR="00B45569">
              <w:rPr>
                <w:noProof/>
                <w:webHidden/>
              </w:rPr>
              <w:instrText xml:space="preserve"> PAGEREF _Toc209454330 \h </w:instrText>
            </w:r>
            <w:r w:rsidR="00B45569">
              <w:rPr>
                <w:noProof/>
                <w:webHidden/>
              </w:rPr>
            </w:r>
            <w:r w:rsidR="00B45569">
              <w:rPr>
                <w:noProof/>
                <w:webHidden/>
              </w:rPr>
              <w:fldChar w:fldCharType="separate"/>
            </w:r>
            <w:r w:rsidR="00B45569">
              <w:rPr>
                <w:noProof/>
                <w:webHidden/>
              </w:rPr>
              <w:t>5</w:t>
            </w:r>
            <w:r w:rsidR="00B45569">
              <w:rPr>
                <w:noProof/>
                <w:webHidden/>
              </w:rPr>
              <w:fldChar w:fldCharType="end"/>
            </w:r>
          </w:hyperlink>
        </w:p>
        <w:p w14:paraId="4900EE14" w14:textId="0EA620CA" w:rsidR="00B45569" w:rsidRDefault="0009642A">
          <w:pPr>
            <w:pStyle w:val="TJ2"/>
            <w:rPr>
              <w:rFonts w:asciiTheme="minorHAnsi" w:eastAsiaTheme="minorEastAsia" w:hAnsiTheme="minorHAnsi" w:cstheme="minorBidi"/>
              <w:noProof/>
              <w:sz w:val="22"/>
              <w:lang w:eastAsia="hu-HU"/>
            </w:rPr>
          </w:pPr>
          <w:hyperlink w:anchor="_Toc209454331" w:history="1">
            <w:r w:rsidR="00B45569" w:rsidRPr="005F2B06">
              <w:rPr>
                <w:rStyle w:val="Hiperhivatkozs"/>
                <w:noProof/>
              </w:rPr>
              <w:t>3.2.</w:t>
            </w:r>
            <w:r w:rsidR="00B45569">
              <w:rPr>
                <w:rFonts w:asciiTheme="minorHAnsi" w:eastAsiaTheme="minorEastAsia" w:hAnsiTheme="minorHAnsi" w:cstheme="minorBidi"/>
                <w:noProof/>
                <w:sz w:val="22"/>
                <w:lang w:eastAsia="hu-HU"/>
              </w:rPr>
              <w:tab/>
            </w:r>
            <w:r w:rsidR="00B45569" w:rsidRPr="005F2B06">
              <w:rPr>
                <w:rStyle w:val="Hiperhivatkozs"/>
                <w:noProof/>
              </w:rPr>
              <w:t>A tanulók, képzésben résztvevők jogai különösen</w:t>
            </w:r>
            <w:r w:rsidR="00B45569">
              <w:rPr>
                <w:noProof/>
                <w:webHidden/>
              </w:rPr>
              <w:tab/>
            </w:r>
            <w:r w:rsidR="00B45569">
              <w:rPr>
                <w:noProof/>
                <w:webHidden/>
              </w:rPr>
              <w:fldChar w:fldCharType="begin"/>
            </w:r>
            <w:r w:rsidR="00B45569">
              <w:rPr>
                <w:noProof/>
                <w:webHidden/>
              </w:rPr>
              <w:instrText xml:space="preserve"> PAGEREF _Toc209454331 \h </w:instrText>
            </w:r>
            <w:r w:rsidR="00B45569">
              <w:rPr>
                <w:noProof/>
                <w:webHidden/>
              </w:rPr>
            </w:r>
            <w:r w:rsidR="00B45569">
              <w:rPr>
                <w:noProof/>
                <w:webHidden/>
              </w:rPr>
              <w:fldChar w:fldCharType="separate"/>
            </w:r>
            <w:r w:rsidR="00B45569">
              <w:rPr>
                <w:noProof/>
                <w:webHidden/>
              </w:rPr>
              <w:t>5</w:t>
            </w:r>
            <w:r w:rsidR="00B45569">
              <w:rPr>
                <w:noProof/>
                <w:webHidden/>
              </w:rPr>
              <w:fldChar w:fldCharType="end"/>
            </w:r>
          </w:hyperlink>
        </w:p>
        <w:p w14:paraId="43BA4DAE" w14:textId="1BC9A76D" w:rsidR="00B45569" w:rsidRDefault="0009642A">
          <w:pPr>
            <w:pStyle w:val="TJ2"/>
            <w:rPr>
              <w:rFonts w:asciiTheme="minorHAnsi" w:eastAsiaTheme="minorEastAsia" w:hAnsiTheme="minorHAnsi" w:cstheme="minorBidi"/>
              <w:noProof/>
              <w:sz w:val="22"/>
              <w:lang w:eastAsia="hu-HU"/>
            </w:rPr>
          </w:pPr>
          <w:hyperlink w:anchor="_Toc209454332" w:history="1">
            <w:r w:rsidR="00B45569" w:rsidRPr="005F2B06">
              <w:rPr>
                <w:rStyle w:val="Hiperhivatkozs"/>
                <w:noProof/>
              </w:rPr>
              <w:t>3.3.</w:t>
            </w:r>
            <w:r w:rsidR="00B45569">
              <w:rPr>
                <w:rFonts w:asciiTheme="minorHAnsi" w:eastAsiaTheme="minorEastAsia" w:hAnsiTheme="minorHAnsi" w:cstheme="minorBidi"/>
                <w:noProof/>
                <w:sz w:val="22"/>
                <w:lang w:eastAsia="hu-HU"/>
              </w:rPr>
              <w:tab/>
            </w:r>
            <w:r w:rsidR="00B45569" w:rsidRPr="005F2B06">
              <w:rPr>
                <w:rStyle w:val="Hiperhivatkozs"/>
                <w:noProof/>
              </w:rPr>
              <w:t>Általános tanulói jogok oktatási, tanügy-igazgatási területeken</w:t>
            </w:r>
            <w:r w:rsidR="00B45569">
              <w:rPr>
                <w:noProof/>
                <w:webHidden/>
              </w:rPr>
              <w:tab/>
            </w:r>
            <w:r w:rsidR="00B45569">
              <w:rPr>
                <w:noProof/>
                <w:webHidden/>
              </w:rPr>
              <w:fldChar w:fldCharType="begin"/>
            </w:r>
            <w:r w:rsidR="00B45569">
              <w:rPr>
                <w:noProof/>
                <w:webHidden/>
              </w:rPr>
              <w:instrText xml:space="preserve"> PAGEREF _Toc209454332 \h </w:instrText>
            </w:r>
            <w:r w:rsidR="00B45569">
              <w:rPr>
                <w:noProof/>
                <w:webHidden/>
              </w:rPr>
            </w:r>
            <w:r w:rsidR="00B45569">
              <w:rPr>
                <w:noProof/>
                <w:webHidden/>
              </w:rPr>
              <w:fldChar w:fldCharType="separate"/>
            </w:r>
            <w:r w:rsidR="00B45569">
              <w:rPr>
                <w:noProof/>
                <w:webHidden/>
              </w:rPr>
              <w:t>7</w:t>
            </w:r>
            <w:r w:rsidR="00B45569">
              <w:rPr>
                <w:noProof/>
                <w:webHidden/>
              </w:rPr>
              <w:fldChar w:fldCharType="end"/>
            </w:r>
          </w:hyperlink>
        </w:p>
        <w:p w14:paraId="5D42F2F0" w14:textId="0BFDE305" w:rsidR="00B45569" w:rsidRDefault="0009642A">
          <w:pPr>
            <w:pStyle w:val="TJ2"/>
            <w:rPr>
              <w:rFonts w:asciiTheme="minorHAnsi" w:eastAsiaTheme="minorEastAsia" w:hAnsiTheme="minorHAnsi" w:cstheme="minorBidi"/>
              <w:noProof/>
              <w:sz w:val="22"/>
              <w:lang w:eastAsia="hu-HU"/>
            </w:rPr>
          </w:pPr>
          <w:hyperlink w:anchor="_Toc209454333" w:history="1">
            <w:r w:rsidR="00B45569" w:rsidRPr="005F2B06">
              <w:rPr>
                <w:rStyle w:val="Hiperhivatkozs"/>
                <w:noProof/>
              </w:rPr>
              <w:t>3.4.</w:t>
            </w:r>
            <w:r w:rsidR="00B45569">
              <w:rPr>
                <w:rFonts w:asciiTheme="minorHAnsi" w:eastAsiaTheme="minorEastAsia" w:hAnsiTheme="minorHAnsi" w:cstheme="minorBidi"/>
                <w:noProof/>
                <w:sz w:val="22"/>
                <w:lang w:eastAsia="hu-HU"/>
              </w:rPr>
              <w:tab/>
            </w:r>
            <w:r w:rsidR="00B45569" w:rsidRPr="005F2B06">
              <w:rPr>
                <w:rStyle w:val="Hiperhivatkozs"/>
                <w:noProof/>
              </w:rPr>
              <w:t>A tanulók, képzésben résztvevők tájékoztatási területei</w:t>
            </w:r>
            <w:r w:rsidR="00B45569">
              <w:rPr>
                <w:noProof/>
                <w:webHidden/>
              </w:rPr>
              <w:tab/>
            </w:r>
            <w:r w:rsidR="00B45569">
              <w:rPr>
                <w:noProof/>
                <w:webHidden/>
              </w:rPr>
              <w:fldChar w:fldCharType="begin"/>
            </w:r>
            <w:r w:rsidR="00B45569">
              <w:rPr>
                <w:noProof/>
                <w:webHidden/>
              </w:rPr>
              <w:instrText xml:space="preserve"> PAGEREF _Toc209454333 \h </w:instrText>
            </w:r>
            <w:r w:rsidR="00B45569">
              <w:rPr>
                <w:noProof/>
                <w:webHidden/>
              </w:rPr>
            </w:r>
            <w:r w:rsidR="00B45569">
              <w:rPr>
                <w:noProof/>
                <w:webHidden/>
              </w:rPr>
              <w:fldChar w:fldCharType="separate"/>
            </w:r>
            <w:r w:rsidR="00B45569">
              <w:rPr>
                <w:noProof/>
                <w:webHidden/>
              </w:rPr>
              <w:t>7</w:t>
            </w:r>
            <w:r w:rsidR="00B45569">
              <w:rPr>
                <w:noProof/>
                <w:webHidden/>
              </w:rPr>
              <w:fldChar w:fldCharType="end"/>
            </w:r>
          </w:hyperlink>
        </w:p>
        <w:p w14:paraId="6C6EBC26" w14:textId="0874192C" w:rsidR="00B45569" w:rsidRDefault="0009642A">
          <w:pPr>
            <w:pStyle w:val="TJ2"/>
            <w:rPr>
              <w:rFonts w:asciiTheme="minorHAnsi" w:eastAsiaTheme="minorEastAsia" w:hAnsiTheme="minorHAnsi" w:cstheme="minorBidi"/>
              <w:noProof/>
              <w:sz w:val="22"/>
              <w:lang w:eastAsia="hu-HU"/>
            </w:rPr>
          </w:pPr>
          <w:hyperlink w:anchor="_Toc209454334" w:history="1">
            <w:r w:rsidR="00B45569" w:rsidRPr="005F2B06">
              <w:rPr>
                <w:rStyle w:val="Hiperhivatkozs"/>
                <w:noProof/>
              </w:rPr>
              <w:t>3.5.</w:t>
            </w:r>
            <w:r w:rsidR="00B45569">
              <w:rPr>
                <w:rFonts w:asciiTheme="minorHAnsi" w:eastAsiaTheme="minorEastAsia" w:hAnsiTheme="minorHAnsi" w:cstheme="minorBidi"/>
                <w:noProof/>
                <w:sz w:val="22"/>
                <w:lang w:eastAsia="hu-HU"/>
              </w:rPr>
              <w:tab/>
            </w:r>
            <w:r w:rsidR="00B45569" w:rsidRPr="005F2B06">
              <w:rPr>
                <w:rStyle w:val="Hiperhivatkozs"/>
                <w:noProof/>
              </w:rPr>
              <w:t>A tanulók, képzésben résztvevők véleménynyilvánításának és javaslattételének formái</w:t>
            </w:r>
            <w:r w:rsidR="00B45569">
              <w:rPr>
                <w:noProof/>
                <w:webHidden/>
              </w:rPr>
              <w:tab/>
            </w:r>
            <w:r w:rsidR="00B45569">
              <w:rPr>
                <w:noProof/>
                <w:webHidden/>
              </w:rPr>
              <w:fldChar w:fldCharType="begin"/>
            </w:r>
            <w:r w:rsidR="00B45569">
              <w:rPr>
                <w:noProof/>
                <w:webHidden/>
              </w:rPr>
              <w:instrText xml:space="preserve"> PAGEREF _Toc209454334 \h </w:instrText>
            </w:r>
            <w:r w:rsidR="00B45569">
              <w:rPr>
                <w:noProof/>
                <w:webHidden/>
              </w:rPr>
            </w:r>
            <w:r w:rsidR="00B45569">
              <w:rPr>
                <w:noProof/>
                <w:webHidden/>
              </w:rPr>
              <w:fldChar w:fldCharType="separate"/>
            </w:r>
            <w:r w:rsidR="00B45569">
              <w:rPr>
                <w:noProof/>
                <w:webHidden/>
              </w:rPr>
              <w:t>8</w:t>
            </w:r>
            <w:r w:rsidR="00B45569">
              <w:rPr>
                <w:noProof/>
                <w:webHidden/>
              </w:rPr>
              <w:fldChar w:fldCharType="end"/>
            </w:r>
          </w:hyperlink>
        </w:p>
        <w:p w14:paraId="6F34EB46" w14:textId="0C8DC51F" w:rsidR="00B45569" w:rsidRDefault="0009642A">
          <w:pPr>
            <w:pStyle w:val="TJ2"/>
            <w:rPr>
              <w:rFonts w:asciiTheme="minorHAnsi" w:eastAsiaTheme="minorEastAsia" w:hAnsiTheme="minorHAnsi" w:cstheme="minorBidi"/>
              <w:noProof/>
              <w:sz w:val="22"/>
              <w:lang w:eastAsia="hu-HU"/>
            </w:rPr>
          </w:pPr>
          <w:hyperlink w:anchor="_Toc209454335" w:history="1">
            <w:r w:rsidR="00B45569" w:rsidRPr="005F2B06">
              <w:rPr>
                <w:rStyle w:val="Hiperhivatkozs"/>
                <w:noProof/>
              </w:rPr>
              <w:t>3.6.</w:t>
            </w:r>
            <w:r w:rsidR="00B45569">
              <w:rPr>
                <w:rFonts w:asciiTheme="minorHAnsi" w:eastAsiaTheme="minorEastAsia" w:hAnsiTheme="minorHAnsi" w:cstheme="minorBidi"/>
                <w:noProof/>
                <w:sz w:val="22"/>
                <w:lang w:eastAsia="hu-HU"/>
              </w:rPr>
              <w:tab/>
            </w:r>
            <w:r w:rsidR="00B45569" w:rsidRPr="005F2B06">
              <w:rPr>
                <w:rStyle w:val="Hiperhivatkozs"/>
                <w:noProof/>
              </w:rPr>
              <w:t>A szociális ösztöndíj, a szociális támogatás megállapításának és felosztásának elvei</w:t>
            </w:r>
            <w:r w:rsidR="00B45569">
              <w:rPr>
                <w:noProof/>
                <w:webHidden/>
              </w:rPr>
              <w:tab/>
            </w:r>
            <w:r w:rsidR="00B45569">
              <w:rPr>
                <w:noProof/>
                <w:webHidden/>
              </w:rPr>
              <w:fldChar w:fldCharType="begin"/>
            </w:r>
            <w:r w:rsidR="00B45569">
              <w:rPr>
                <w:noProof/>
                <w:webHidden/>
              </w:rPr>
              <w:instrText xml:space="preserve"> PAGEREF _Toc209454335 \h </w:instrText>
            </w:r>
            <w:r w:rsidR="00B45569">
              <w:rPr>
                <w:noProof/>
                <w:webHidden/>
              </w:rPr>
            </w:r>
            <w:r w:rsidR="00B45569">
              <w:rPr>
                <w:noProof/>
                <w:webHidden/>
              </w:rPr>
              <w:fldChar w:fldCharType="separate"/>
            </w:r>
            <w:r w:rsidR="00B45569">
              <w:rPr>
                <w:noProof/>
                <w:webHidden/>
              </w:rPr>
              <w:t>9</w:t>
            </w:r>
            <w:r w:rsidR="00B45569">
              <w:rPr>
                <w:noProof/>
                <w:webHidden/>
              </w:rPr>
              <w:fldChar w:fldCharType="end"/>
            </w:r>
          </w:hyperlink>
        </w:p>
        <w:p w14:paraId="5C32C4CE" w14:textId="62A82CC0" w:rsidR="00B45569" w:rsidRDefault="0009642A">
          <w:pPr>
            <w:pStyle w:val="TJ2"/>
            <w:rPr>
              <w:rFonts w:asciiTheme="minorHAnsi" w:eastAsiaTheme="minorEastAsia" w:hAnsiTheme="minorHAnsi" w:cstheme="minorBidi"/>
              <w:noProof/>
              <w:sz w:val="22"/>
              <w:lang w:eastAsia="hu-HU"/>
            </w:rPr>
          </w:pPr>
          <w:hyperlink w:anchor="_Toc209454336" w:history="1">
            <w:r w:rsidR="00B45569" w:rsidRPr="005F2B06">
              <w:rPr>
                <w:rStyle w:val="Hiperhivatkozs"/>
                <w:noProof/>
              </w:rPr>
              <w:t>3.7.</w:t>
            </w:r>
            <w:r w:rsidR="00B45569">
              <w:rPr>
                <w:rFonts w:asciiTheme="minorHAnsi" w:eastAsiaTheme="minorEastAsia" w:hAnsiTheme="minorHAnsi" w:cstheme="minorBidi"/>
                <w:noProof/>
                <w:sz w:val="22"/>
                <w:lang w:eastAsia="hu-HU"/>
              </w:rPr>
              <w:tab/>
            </w:r>
            <w:r w:rsidR="00B45569" w:rsidRPr="005F2B06">
              <w:rPr>
                <w:rStyle w:val="Hiperhivatkozs"/>
                <w:noProof/>
              </w:rPr>
              <w:t>A nem alanyi jogon járótankönyvtámogatás elve, az elosztás rendje</w:t>
            </w:r>
            <w:r w:rsidR="00B45569">
              <w:rPr>
                <w:noProof/>
                <w:webHidden/>
              </w:rPr>
              <w:tab/>
            </w:r>
            <w:r w:rsidR="00B45569">
              <w:rPr>
                <w:noProof/>
                <w:webHidden/>
              </w:rPr>
              <w:fldChar w:fldCharType="begin"/>
            </w:r>
            <w:r w:rsidR="00B45569">
              <w:rPr>
                <w:noProof/>
                <w:webHidden/>
              </w:rPr>
              <w:instrText xml:space="preserve"> PAGEREF _Toc209454336 \h </w:instrText>
            </w:r>
            <w:r w:rsidR="00B45569">
              <w:rPr>
                <w:noProof/>
                <w:webHidden/>
              </w:rPr>
            </w:r>
            <w:r w:rsidR="00B45569">
              <w:rPr>
                <w:noProof/>
                <w:webHidden/>
              </w:rPr>
              <w:fldChar w:fldCharType="separate"/>
            </w:r>
            <w:r w:rsidR="00B45569">
              <w:rPr>
                <w:noProof/>
                <w:webHidden/>
              </w:rPr>
              <w:t>9</w:t>
            </w:r>
            <w:r w:rsidR="00B45569">
              <w:rPr>
                <w:noProof/>
                <w:webHidden/>
              </w:rPr>
              <w:fldChar w:fldCharType="end"/>
            </w:r>
          </w:hyperlink>
        </w:p>
        <w:p w14:paraId="22B4EDBA" w14:textId="02335C04" w:rsidR="00B45569" w:rsidRDefault="0009642A">
          <w:pPr>
            <w:pStyle w:val="TJ1"/>
            <w:rPr>
              <w:rFonts w:asciiTheme="minorHAnsi" w:eastAsiaTheme="minorEastAsia" w:hAnsiTheme="minorHAnsi" w:cstheme="minorBidi"/>
              <w:noProof/>
              <w:sz w:val="22"/>
              <w:lang w:eastAsia="hu-HU"/>
            </w:rPr>
          </w:pPr>
          <w:hyperlink w:anchor="_Toc209454337" w:history="1">
            <w:r w:rsidR="00B45569" w:rsidRPr="005F2B06">
              <w:rPr>
                <w:rStyle w:val="Hiperhivatkozs"/>
                <w:noProof/>
              </w:rPr>
              <w:t>4.</w:t>
            </w:r>
            <w:r w:rsidR="00B45569">
              <w:rPr>
                <w:rFonts w:asciiTheme="minorHAnsi" w:eastAsiaTheme="minorEastAsia" w:hAnsiTheme="minorHAnsi" w:cstheme="minorBidi"/>
                <w:noProof/>
                <w:sz w:val="22"/>
                <w:lang w:eastAsia="hu-HU"/>
              </w:rPr>
              <w:tab/>
            </w:r>
            <w:r w:rsidR="00B45569" w:rsidRPr="005F2B06">
              <w:rPr>
                <w:rStyle w:val="Hiperhivatkozs"/>
                <w:noProof/>
              </w:rPr>
              <w:t>A KÉPZÉSBEN RÉSZTVEVŐK KÖTELESSÉGEI</w:t>
            </w:r>
            <w:r w:rsidR="00B45569">
              <w:rPr>
                <w:noProof/>
                <w:webHidden/>
              </w:rPr>
              <w:tab/>
            </w:r>
            <w:r w:rsidR="00B45569">
              <w:rPr>
                <w:noProof/>
                <w:webHidden/>
              </w:rPr>
              <w:fldChar w:fldCharType="begin"/>
            </w:r>
            <w:r w:rsidR="00B45569">
              <w:rPr>
                <w:noProof/>
                <w:webHidden/>
              </w:rPr>
              <w:instrText xml:space="preserve"> PAGEREF _Toc209454337 \h </w:instrText>
            </w:r>
            <w:r w:rsidR="00B45569">
              <w:rPr>
                <w:noProof/>
                <w:webHidden/>
              </w:rPr>
            </w:r>
            <w:r w:rsidR="00B45569">
              <w:rPr>
                <w:noProof/>
                <w:webHidden/>
              </w:rPr>
              <w:fldChar w:fldCharType="separate"/>
            </w:r>
            <w:r w:rsidR="00B45569">
              <w:rPr>
                <w:noProof/>
                <w:webHidden/>
              </w:rPr>
              <w:t>9</w:t>
            </w:r>
            <w:r w:rsidR="00B45569">
              <w:rPr>
                <w:noProof/>
                <w:webHidden/>
              </w:rPr>
              <w:fldChar w:fldCharType="end"/>
            </w:r>
          </w:hyperlink>
        </w:p>
        <w:p w14:paraId="1210B8B6" w14:textId="6AD56496" w:rsidR="00B45569" w:rsidRDefault="0009642A">
          <w:pPr>
            <w:pStyle w:val="TJ2"/>
            <w:rPr>
              <w:rFonts w:asciiTheme="minorHAnsi" w:eastAsiaTheme="minorEastAsia" w:hAnsiTheme="minorHAnsi" w:cstheme="minorBidi"/>
              <w:noProof/>
              <w:sz w:val="22"/>
              <w:lang w:eastAsia="hu-HU"/>
            </w:rPr>
          </w:pPr>
          <w:hyperlink w:anchor="_Toc209454338" w:history="1">
            <w:r w:rsidR="00B45569" w:rsidRPr="005F2B06">
              <w:rPr>
                <w:rStyle w:val="Hiperhivatkozs"/>
                <w:noProof/>
              </w:rPr>
              <w:t>4.1.</w:t>
            </w:r>
            <w:r w:rsidR="00B45569">
              <w:rPr>
                <w:rFonts w:asciiTheme="minorHAnsi" w:eastAsiaTheme="minorEastAsia" w:hAnsiTheme="minorHAnsi" w:cstheme="minorBidi"/>
                <w:noProof/>
                <w:sz w:val="22"/>
                <w:lang w:eastAsia="hu-HU"/>
              </w:rPr>
              <w:tab/>
            </w:r>
            <w:r w:rsidR="00B45569" w:rsidRPr="005F2B06">
              <w:rPr>
                <w:rStyle w:val="Hiperhivatkozs"/>
                <w:noProof/>
              </w:rPr>
              <w:t>A tanulók, képzésben résztvevők alapvető kötelességei</w:t>
            </w:r>
            <w:r w:rsidR="00B45569">
              <w:rPr>
                <w:noProof/>
                <w:webHidden/>
              </w:rPr>
              <w:tab/>
            </w:r>
            <w:r w:rsidR="00B45569">
              <w:rPr>
                <w:noProof/>
                <w:webHidden/>
              </w:rPr>
              <w:fldChar w:fldCharType="begin"/>
            </w:r>
            <w:r w:rsidR="00B45569">
              <w:rPr>
                <w:noProof/>
                <w:webHidden/>
              </w:rPr>
              <w:instrText xml:space="preserve"> PAGEREF _Toc209454338 \h </w:instrText>
            </w:r>
            <w:r w:rsidR="00B45569">
              <w:rPr>
                <w:noProof/>
                <w:webHidden/>
              </w:rPr>
            </w:r>
            <w:r w:rsidR="00B45569">
              <w:rPr>
                <w:noProof/>
                <w:webHidden/>
              </w:rPr>
              <w:fldChar w:fldCharType="separate"/>
            </w:r>
            <w:r w:rsidR="00B45569">
              <w:rPr>
                <w:noProof/>
                <w:webHidden/>
              </w:rPr>
              <w:t>9</w:t>
            </w:r>
            <w:r w:rsidR="00B45569">
              <w:rPr>
                <w:noProof/>
                <w:webHidden/>
              </w:rPr>
              <w:fldChar w:fldCharType="end"/>
            </w:r>
          </w:hyperlink>
        </w:p>
        <w:p w14:paraId="268AE42D" w14:textId="584749B9" w:rsidR="00B45569" w:rsidRDefault="0009642A">
          <w:pPr>
            <w:pStyle w:val="TJ2"/>
            <w:rPr>
              <w:rFonts w:asciiTheme="minorHAnsi" w:eastAsiaTheme="minorEastAsia" w:hAnsiTheme="minorHAnsi" w:cstheme="minorBidi"/>
              <w:noProof/>
              <w:sz w:val="22"/>
              <w:lang w:eastAsia="hu-HU"/>
            </w:rPr>
          </w:pPr>
          <w:hyperlink w:anchor="_Toc209454339" w:history="1">
            <w:r w:rsidR="00B45569" w:rsidRPr="005F2B06">
              <w:rPr>
                <w:rStyle w:val="Hiperhivatkozs"/>
                <w:noProof/>
              </w:rPr>
              <w:t>4.2.</w:t>
            </w:r>
            <w:r w:rsidR="00B45569">
              <w:rPr>
                <w:rFonts w:asciiTheme="minorHAnsi" w:eastAsiaTheme="minorEastAsia" w:hAnsiTheme="minorHAnsi" w:cstheme="minorBidi"/>
                <w:noProof/>
                <w:sz w:val="22"/>
                <w:lang w:eastAsia="hu-HU"/>
              </w:rPr>
              <w:tab/>
            </w:r>
            <w:r w:rsidR="00B45569" w:rsidRPr="005F2B06">
              <w:rPr>
                <w:rStyle w:val="Hiperhivatkozs"/>
                <w:noProof/>
              </w:rPr>
              <w:t>A tanulók, képzésben résztvevők kötelességei különösen</w:t>
            </w:r>
            <w:r w:rsidR="00B45569">
              <w:rPr>
                <w:noProof/>
                <w:webHidden/>
              </w:rPr>
              <w:tab/>
            </w:r>
            <w:r w:rsidR="00B45569">
              <w:rPr>
                <w:noProof/>
                <w:webHidden/>
              </w:rPr>
              <w:fldChar w:fldCharType="begin"/>
            </w:r>
            <w:r w:rsidR="00B45569">
              <w:rPr>
                <w:noProof/>
                <w:webHidden/>
              </w:rPr>
              <w:instrText xml:space="preserve"> PAGEREF _Toc209454339 \h </w:instrText>
            </w:r>
            <w:r w:rsidR="00B45569">
              <w:rPr>
                <w:noProof/>
                <w:webHidden/>
              </w:rPr>
            </w:r>
            <w:r w:rsidR="00B45569">
              <w:rPr>
                <w:noProof/>
                <w:webHidden/>
              </w:rPr>
              <w:fldChar w:fldCharType="separate"/>
            </w:r>
            <w:r w:rsidR="00B45569">
              <w:rPr>
                <w:noProof/>
                <w:webHidden/>
              </w:rPr>
              <w:t>10</w:t>
            </w:r>
            <w:r w:rsidR="00B45569">
              <w:rPr>
                <w:noProof/>
                <w:webHidden/>
              </w:rPr>
              <w:fldChar w:fldCharType="end"/>
            </w:r>
          </w:hyperlink>
        </w:p>
        <w:p w14:paraId="396065D2" w14:textId="21C5FA93" w:rsidR="00B45569" w:rsidRDefault="0009642A">
          <w:pPr>
            <w:pStyle w:val="TJ2"/>
            <w:rPr>
              <w:rFonts w:asciiTheme="minorHAnsi" w:eastAsiaTheme="minorEastAsia" w:hAnsiTheme="minorHAnsi" w:cstheme="minorBidi"/>
              <w:noProof/>
              <w:sz w:val="22"/>
              <w:lang w:eastAsia="hu-HU"/>
            </w:rPr>
          </w:pPr>
          <w:hyperlink w:anchor="_Toc209454340" w:history="1">
            <w:r w:rsidR="00B45569" w:rsidRPr="005F2B06">
              <w:rPr>
                <w:rStyle w:val="Hiperhivatkozs"/>
                <w:noProof/>
              </w:rPr>
              <w:t>4.3.</w:t>
            </w:r>
            <w:r w:rsidR="00B45569">
              <w:rPr>
                <w:rFonts w:asciiTheme="minorHAnsi" w:eastAsiaTheme="minorEastAsia" w:hAnsiTheme="minorHAnsi" w:cstheme="minorBidi"/>
                <w:noProof/>
                <w:sz w:val="22"/>
                <w:lang w:eastAsia="hu-HU"/>
              </w:rPr>
              <w:tab/>
            </w:r>
            <w:r w:rsidR="00B45569" w:rsidRPr="005F2B06">
              <w:rPr>
                <w:rStyle w:val="Hiperhivatkozs"/>
                <w:noProof/>
              </w:rPr>
              <w:t>A tanulók, képzésben résztvevő kötelességteljesítésével kapcsolatos egyéb szabályok</w:t>
            </w:r>
            <w:r w:rsidR="00B45569">
              <w:rPr>
                <w:noProof/>
                <w:webHidden/>
              </w:rPr>
              <w:tab/>
            </w:r>
            <w:r w:rsidR="00B45569">
              <w:rPr>
                <w:noProof/>
                <w:webHidden/>
              </w:rPr>
              <w:fldChar w:fldCharType="begin"/>
            </w:r>
            <w:r w:rsidR="00B45569">
              <w:rPr>
                <w:noProof/>
                <w:webHidden/>
              </w:rPr>
              <w:instrText xml:space="preserve"> PAGEREF _Toc209454340 \h </w:instrText>
            </w:r>
            <w:r w:rsidR="00B45569">
              <w:rPr>
                <w:noProof/>
                <w:webHidden/>
              </w:rPr>
            </w:r>
            <w:r w:rsidR="00B45569">
              <w:rPr>
                <w:noProof/>
                <w:webHidden/>
              </w:rPr>
              <w:fldChar w:fldCharType="separate"/>
            </w:r>
            <w:r w:rsidR="00B45569">
              <w:rPr>
                <w:noProof/>
                <w:webHidden/>
              </w:rPr>
              <w:t>11</w:t>
            </w:r>
            <w:r w:rsidR="00B45569">
              <w:rPr>
                <w:noProof/>
                <w:webHidden/>
              </w:rPr>
              <w:fldChar w:fldCharType="end"/>
            </w:r>
          </w:hyperlink>
        </w:p>
        <w:p w14:paraId="422EEA1A" w14:textId="5908CAAA" w:rsidR="00B45569" w:rsidRDefault="0009642A">
          <w:pPr>
            <w:pStyle w:val="TJ2"/>
            <w:tabs>
              <w:tab w:val="left" w:pos="1100"/>
            </w:tabs>
            <w:rPr>
              <w:rFonts w:asciiTheme="minorHAnsi" w:eastAsiaTheme="minorEastAsia" w:hAnsiTheme="minorHAnsi" w:cstheme="minorBidi"/>
              <w:noProof/>
              <w:sz w:val="22"/>
              <w:lang w:eastAsia="hu-HU"/>
            </w:rPr>
          </w:pPr>
          <w:hyperlink w:anchor="_Toc209454341" w:history="1">
            <w:r w:rsidR="00B45569" w:rsidRPr="005F2B06">
              <w:rPr>
                <w:rStyle w:val="Hiperhivatkozs"/>
                <w:noProof/>
              </w:rPr>
              <w:t>4.3.1.</w:t>
            </w:r>
            <w:r w:rsidR="00B45569">
              <w:rPr>
                <w:rFonts w:asciiTheme="minorHAnsi" w:eastAsiaTheme="minorEastAsia" w:hAnsiTheme="minorHAnsi" w:cstheme="minorBidi"/>
                <w:noProof/>
                <w:sz w:val="22"/>
                <w:lang w:eastAsia="hu-HU"/>
              </w:rPr>
              <w:tab/>
            </w:r>
            <w:r w:rsidR="00B45569" w:rsidRPr="005F2B06">
              <w:rPr>
                <w:rStyle w:val="Hiperhivatkozs"/>
                <w:noProof/>
              </w:rPr>
              <w:t>A „Tiltott tárgyak” és a „Használatában korlátozott tárgyak” köre</w:t>
            </w:r>
            <w:r w:rsidR="00B45569">
              <w:rPr>
                <w:noProof/>
                <w:webHidden/>
              </w:rPr>
              <w:tab/>
            </w:r>
            <w:r w:rsidR="00B45569">
              <w:rPr>
                <w:noProof/>
                <w:webHidden/>
              </w:rPr>
              <w:fldChar w:fldCharType="begin"/>
            </w:r>
            <w:r w:rsidR="00B45569">
              <w:rPr>
                <w:noProof/>
                <w:webHidden/>
              </w:rPr>
              <w:instrText xml:space="preserve"> PAGEREF _Toc209454341 \h </w:instrText>
            </w:r>
            <w:r w:rsidR="00B45569">
              <w:rPr>
                <w:noProof/>
                <w:webHidden/>
              </w:rPr>
            </w:r>
            <w:r w:rsidR="00B45569">
              <w:rPr>
                <w:noProof/>
                <w:webHidden/>
              </w:rPr>
              <w:fldChar w:fldCharType="separate"/>
            </w:r>
            <w:r w:rsidR="00B45569">
              <w:rPr>
                <w:noProof/>
                <w:webHidden/>
              </w:rPr>
              <w:t>12</w:t>
            </w:r>
            <w:r w:rsidR="00B45569">
              <w:rPr>
                <w:noProof/>
                <w:webHidden/>
              </w:rPr>
              <w:fldChar w:fldCharType="end"/>
            </w:r>
          </w:hyperlink>
        </w:p>
        <w:p w14:paraId="1CD7C5DC" w14:textId="51AB046C" w:rsidR="00B45569" w:rsidRDefault="0009642A">
          <w:pPr>
            <w:pStyle w:val="TJ2"/>
            <w:tabs>
              <w:tab w:val="left" w:pos="1100"/>
            </w:tabs>
            <w:rPr>
              <w:rFonts w:asciiTheme="minorHAnsi" w:eastAsiaTheme="minorEastAsia" w:hAnsiTheme="minorHAnsi" w:cstheme="minorBidi"/>
              <w:noProof/>
              <w:sz w:val="22"/>
              <w:lang w:eastAsia="hu-HU"/>
            </w:rPr>
          </w:pPr>
          <w:hyperlink w:anchor="_Toc209454342" w:history="1">
            <w:r w:rsidR="00B45569" w:rsidRPr="005F2B06">
              <w:rPr>
                <w:rStyle w:val="Hiperhivatkozs"/>
                <w:noProof/>
              </w:rPr>
              <w:t>4.3.2.</w:t>
            </w:r>
            <w:r w:rsidR="00B45569">
              <w:rPr>
                <w:rFonts w:asciiTheme="minorHAnsi" w:eastAsiaTheme="minorEastAsia" w:hAnsiTheme="minorHAnsi" w:cstheme="minorBidi"/>
                <w:noProof/>
                <w:sz w:val="22"/>
                <w:lang w:eastAsia="hu-HU"/>
              </w:rPr>
              <w:tab/>
            </w:r>
            <w:r w:rsidR="00B45569" w:rsidRPr="005F2B06">
              <w:rPr>
                <w:rStyle w:val="Hiperhivatkozs"/>
                <w:noProof/>
              </w:rPr>
              <w:t>A „Tiltott tárgyak” és a „Használatában korlátozott tárgyak” átvételére, tárolására, visszaadására vonatkozó eljárásrend</w:t>
            </w:r>
            <w:r w:rsidR="00B45569">
              <w:rPr>
                <w:noProof/>
                <w:webHidden/>
              </w:rPr>
              <w:tab/>
            </w:r>
            <w:r w:rsidR="00B45569">
              <w:rPr>
                <w:noProof/>
                <w:webHidden/>
              </w:rPr>
              <w:fldChar w:fldCharType="begin"/>
            </w:r>
            <w:r w:rsidR="00B45569">
              <w:rPr>
                <w:noProof/>
                <w:webHidden/>
              </w:rPr>
              <w:instrText xml:space="preserve"> PAGEREF _Toc209454342 \h </w:instrText>
            </w:r>
            <w:r w:rsidR="00B45569">
              <w:rPr>
                <w:noProof/>
                <w:webHidden/>
              </w:rPr>
            </w:r>
            <w:r w:rsidR="00B45569">
              <w:rPr>
                <w:noProof/>
                <w:webHidden/>
              </w:rPr>
              <w:fldChar w:fldCharType="separate"/>
            </w:r>
            <w:r w:rsidR="00B45569">
              <w:rPr>
                <w:noProof/>
                <w:webHidden/>
              </w:rPr>
              <w:t>12</w:t>
            </w:r>
            <w:r w:rsidR="00B45569">
              <w:rPr>
                <w:noProof/>
                <w:webHidden/>
              </w:rPr>
              <w:fldChar w:fldCharType="end"/>
            </w:r>
          </w:hyperlink>
        </w:p>
        <w:p w14:paraId="1CCE374E" w14:textId="681F37B6" w:rsidR="00B45569" w:rsidRDefault="0009642A">
          <w:pPr>
            <w:pStyle w:val="TJ2"/>
            <w:tabs>
              <w:tab w:val="left" w:pos="1100"/>
            </w:tabs>
            <w:rPr>
              <w:rFonts w:asciiTheme="minorHAnsi" w:eastAsiaTheme="minorEastAsia" w:hAnsiTheme="minorHAnsi" w:cstheme="minorBidi"/>
              <w:noProof/>
              <w:sz w:val="22"/>
              <w:lang w:eastAsia="hu-HU"/>
            </w:rPr>
          </w:pPr>
          <w:hyperlink w:anchor="_Toc209454343" w:history="1">
            <w:r w:rsidR="00B45569" w:rsidRPr="005F2B06">
              <w:rPr>
                <w:rStyle w:val="Hiperhivatkozs"/>
                <w:noProof/>
              </w:rPr>
              <w:t>4.3.3.</w:t>
            </w:r>
            <w:r w:rsidR="00B45569">
              <w:rPr>
                <w:rFonts w:asciiTheme="minorHAnsi" w:eastAsiaTheme="minorEastAsia" w:hAnsiTheme="minorHAnsi" w:cstheme="minorBidi"/>
                <w:noProof/>
                <w:sz w:val="22"/>
                <w:lang w:eastAsia="hu-HU"/>
              </w:rPr>
              <w:tab/>
            </w:r>
            <w:r w:rsidR="00B45569" w:rsidRPr="005F2B06">
              <w:rPr>
                <w:rStyle w:val="Hiperhivatkozs"/>
                <w:noProof/>
              </w:rPr>
              <w:t>A „Tiltott tárgyak” és a „Használatában korlátozott tárgyak” átvételére, tárolására, visszaadására vonatkozó előírások betartásának ellenőrzésére vonatkozó szabályok</w:t>
            </w:r>
            <w:r w:rsidR="00B45569">
              <w:rPr>
                <w:noProof/>
                <w:webHidden/>
              </w:rPr>
              <w:tab/>
            </w:r>
            <w:r w:rsidR="00B45569">
              <w:rPr>
                <w:noProof/>
                <w:webHidden/>
              </w:rPr>
              <w:fldChar w:fldCharType="begin"/>
            </w:r>
            <w:r w:rsidR="00B45569">
              <w:rPr>
                <w:noProof/>
                <w:webHidden/>
              </w:rPr>
              <w:instrText xml:space="preserve"> PAGEREF _Toc209454343 \h </w:instrText>
            </w:r>
            <w:r w:rsidR="00B45569">
              <w:rPr>
                <w:noProof/>
                <w:webHidden/>
              </w:rPr>
            </w:r>
            <w:r w:rsidR="00B45569">
              <w:rPr>
                <w:noProof/>
                <w:webHidden/>
              </w:rPr>
              <w:fldChar w:fldCharType="separate"/>
            </w:r>
            <w:r w:rsidR="00B45569">
              <w:rPr>
                <w:noProof/>
                <w:webHidden/>
              </w:rPr>
              <w:t>13</w:t>
            </w:r>
            <w:r w:rsidR="00B45569">
              <w:rPr>
                <w:noProof/>
                <w:webHidden/>
              </w:rPr>
              <w:fldChar w:fldCharType="end"/>
            </w:r>
          </w:hyperlink>
        </w:p>
        <w:p w14:paraId="2E2C6F86" w14:textId="732D36B4" w:rsidR="00B45569" w:rsidRDefault="0009642A">
          <w:pPr>
            <w:pStyle w:val="TJ2"/>
            <w:tabs>
              <w:tab w:val="left" w:pos="1100"/>
            </w:tabs>
            <w:rPr>
              <w:rFonts w:asciiTheme="minorHAnsi" w:eastAsiaTheme="minorEastAsia" w:hAnsiTheme="minorHAnsi" w:cstheme="minorBidi"/>
              <w:noProof/>
              <w:sz w:val="22"/>
              <w:lang w:eastAsia="hu-HU"/>
            </w:rPr>
          </w:pPr>
          <w:hyperlink w:anchor="_Toc209454344" w:history="1">
            <w:r w:rsidR="00B45569" w:rsidRPr="005F2B06">
              <w:rPr>
                <w:rStyle w:val="Hiperhivatkozs"/>
                <w:noProof/>
              </w:rPr>
              <w:t>4.3.4.</w:t>
            </w:r>
            <w:r w:rsidR="00B45569">
              <w:rPr>
                <w:rFonts w:asciiTheme="minorHAnsi" w:eastAsiaTheme="minorEastAsia" w:hAnsiTheme="minorHAnsi" w:cstheme="minorBidi"/>
                <w:noProof/>
                <w:sz w:val="22"/>
                <w:lang w:eastAsia="hu-HU"/>
              </w:rPr>
              <w:tab/>
            </w:r>
            <w:r w:rsidR="00B45569" w:rsidRPr="005F2B06">
              <w:rPr>
                <w:rStyle w:val="Hiperhivatkozs"/>
                <w:noProof/>
              </w:rPr>
              <w:t>A tanuló részére a birtoklás és használat igazgató, valamint az intézmény oktatója általi engedélyezése</w:t>
            </w:r>
            <w:r w:rsidR="00B45569">
              <w:rPr>
                <w:noProof/>
                <w:webHidden/>
              </w:rPr>
              <w:tab/>
            </w:r>
            <w:r w:rsidR="00B45569">
              <w:rPr>
                <w:noProof/>
                <w:webHidden/>
              </w:rPr>
              <w:fldChar w:fldCharType="begin"/>
            </w:r>
            <w:r w:rsidR="00B45569">
              <w:rPr>
                <w:noProof/>
                <w:webHidden/>
              </w:rPr>
              <w:instrText xml:space="preserve"> PAGEREF _Toc209454344 \h </w:instrText>
            </w:r>
            <w:r w:rsidR="00B45569">
              <w:rPr>
                <w:noProof/>
                <w:webHidden/>
              </w:rPr>
            </w:r>
            <w:r w:rsidR="00B45569">
              <w:rPr>
                <w:noProof/>
                <w:webHidden/>
              </w:rPr>
              <w:fldChar w:fldCharType="separate"/>
            </w:r>
            <w:r w:rsidR="00B45569">
              <w:rPr>
                <w:noProof/>
                <w:webHidden/>
              </w:rPr>
              <w:t>13</w:t>
            </w:r>
            <w:r w:rsidR="00B45569">
              <w:rPr>
                <w:noProof/>
                <w:webHidden/>
              </w:rPr>
              <w:fldChar w:fldCharType="end"/>
            </w:r>
          </w:hyperlink>
        </w:p>
        <w:p w14:paraId="79BF2664" w14:textId="2730F99A" w:rsidR="00B45569" w:rsidRDefault="0009642A">
          <w:pPr>
            <w:pStyle w:val="TJ2"/>
            <w:tabs>
              <w:tab w:val="left" w:pos="1100"/>
            </w:tabs>
            <w:rPr>
              <w:rFonts w:asciiTheme="minorHAnsi" w:eastAsiaTheme="minorEastAsia" w:hAnsiTheme="minorHAnsi" w:cstheme="minorBidi"/>
              <w:noProof/>
              <w:sz w:val="22"/>
              <w:lang w:eastAsia="hu-HU"/>
            </w:rPr>
          </w:pPr>
          <w:hyperlink w:anchor="_Toc209454345" w:history="1">
            <w:r w:rsidR="00B45569" w:rsidRPr="005F2B06">
              <w:rPr>
                <w:rStyle w:val="Hiperhivatkozs"/>
                <w:noProof/>
              </w:rPr>
              <w:t>4.3.5.</w:t>
            </w:r>
            <w:r w:rsidR="00B45569">
              <w:rPr>
                <w:rFonts w:asciiTheme="minorHAnsi" w:eastAsiaTheme="minorEastAsia" w:hAnsiTheme="minorHAnsi" w:cstheme="minorBidi"/>
                <w:noProof/>
                <w:sz w:val="22"/>
                <w:lang w:eastAsia="hu-HU"/>
              </w:rPr>
              <w:tab/>
            </w:r>
            <w:r w:rsidR="00B45569" w:rsidRPr="005F2B06">
              <w:rPr>
                <w:rStyle w:val="Hiperhivatkozs"/>
                <w:noProof/>
              </w:rPr>
              <w:t>A birtoklásra és használatra vonatkozó szabályok</w:t>
            </w:r>
            <w:r w:rsidR="00B45569">
              <w:rPr>
                <w:noProof/>
                <w:webHidden/>
              </w:rPr>
              <w:tab/>
            </w:r>
            <w:r w:rsidR="00B45569">
              <w:rPr>
                <w:noProof/>
                <w:webHidden/>
              </w:rPr>
              <w:fldChar w:fldCharType="begin"/>
            </w:r>
            <w:r w:rsidR="00B45569">
              <w:rPr>
                <w:noProof/>
                <w:webHidden/>
              </w:rPr>
              <w:instrText xml:space="preserve"> PAGEREF _Toc209454345 \h </w:instrText>
            </w:r>
            <w:r w:rsidR="00B45569">
              <w:rPr>
                <w:noProof/>
                <w:webHidden/>
              </w:rPr>
            </w:r>
            <w:r w:rsidR="00B45569">
              <w:rPr>
                <w:noProof/>
                <w:webHidden/>
              </w:rPr>
              <w:fldChar w:fldCharType="separate"/>
            </w:r>
            <w:r w:rsidR="00B45569">
              <w:rPr>
                <w:noProof/>
                <w:webHidden/>
              </w:rPr>
              <w:t>14</w:t>
            </w:r>
            <w:r w:rsidR="00B45569">
              <w:rPr>
                <w:noProof/>
                <w:webHidden/>
              </w:rPr>
              <w:fldChar w:fldCharType="end"/>
            </w:r>
          </w:hyperlink>
        </w:p>
        <w:p w14:paraId="3530CBCE" w14:textId="20444098" w:rsidR="00B45569" w:rsidRDefault="0009642A">
          <w:pPr>
            <w:pStyle w:val="TJ2"/>
            <w:tabs>
              <w:tab w:val="left" w:pos="1100"/>
            </w:tabs>
            <w:rPr>
              <w:rFonts w:asciiTheme="minorHAnsi" w:eastAsiaTheme="minorEastAsia" w:hAnsiTheme="minorHAnsi" w:cstheme="minorBidi"/>
              <w:noProof/>
              <w:sz w:val="22"/>
              <w:lang w:eastAsia="hu-HU"/>
            </w:rPr>
          </w:pPr>
          <w:hyperlink w:anchor="_Toc209454346" w:history="1">
            <w:r w:rsidR="00B45569" w:rsidRPr="005F2B06">
              <w:rPr>
                <w:rStyle w:val="Hiperhivatkozs"/>
                <w:noProof/>
              </w:rPr>
              <w:t>4.3.6.</w:t>
            </w:r>
            <w:r w:rsidR="00B45569">
              <w:rPr>
                <w:rFonts w:asciiTheme="minorHAnsi" w:eastAsiaTheme="minorEastAsia" w:hAnsiTheme="minorHAnsi" w:cstheme="minorBidi"/>
                <w:noProof/>
                <w:sz w:val="22"/>
                <w:lang w:eastAsia="hu-HU"/>
              </w:rPr>
              <w:tab/>
            </w:r>
            <w:r w:rsidR="00B45569" w:rsidRPr="005F2B06">
              <w:rPr>
                <w:rStyle w:val="Hiperhivatkozs"/>
                <w:noProof/>
              </w:rPr>
              <w:t>A tiltott és a használatában korlátozott tárgyakra vonatkozó előírások megsértése fegyelmi eljárást von maga után.</w:t>
            </w:r>
            <w:r w:rsidR="00B45569">
              <w:rPr>
                <w:noProof/>
                <w:webHidden/>
              </w:rPr>
              <w:tab/>
            </w:r>
            <w:r w:rsidR="00B45569">
              <w:rPr>
                <w:noProof/>
                <w:webHidden/>
              </w:rPr>
              <w:fldChar w:fldCharType="begin"/>
            </w:r>
            <w:r w:rsidR="00B45569">
              <w:rPr>
                <w:noProof/>
                <w:webHidden/>
              </w:rPr>
              <w:instrText xml:space="preserve"> PAGEREF _Toc209454346 \h </w:instrText>
            </w:r>
            <w:r w:rsidR="00B45569">
              <w:rPr>
                <w:noProof/>
                <w:webHidden/>
              </w:rPr>
            </w:r>
            <w:r w:rsidR="00B45569">
              <w:rPr>
                <w:noProof/>
                <w:webHidden/>
              </w:rPr>
              <w:fldChar w:fldCharType="separate"/>
            </w:r>
            <w:r w:rsidR="00B45569">
              <w:rPr>
                <w:noProof/>
                <w:webHidden/>
              </w:rPr>
              <w:t>14</w:t>
            </w:r>
            <w:r w:rsidR="00B45569">
              <w:rPr>
                <w:noProof/>
                <w:webHidden/>
              </w:rPr>
              <w:fldChar w:fldCharType="end"/>
            </w:r>
          </w:hyperlink>
        </w:p>
        <w:p w14:paraId="2C0772E2" w14:textId="25ECC761" w:rsidR="00B45569" w:rsidRDefault="0009642A">
          <w:pPr>
            <w:pStyle w:val="TJ2"/>
            <w:rPr>
              <w:rFonts w:asciiTheme="minorHAnsi" w:eastAsiaTheme="minorEastAsia" w:hAnsiTheme="minorHAnsi" w:cstheme="minorBidi"/>
              <w:noProof/>
              <w:sz w:val="22"/>
              <w:lang w:eastAsia="hu-HU"/>
            </w:rPr>
          </w:pPr>
          <w:hyperlink w:anchor="_Toc209454347" w:history="1">
            <w:r w:rsidR="00B45569" w:rsidRPr="005F2B06">
              <w:rPr>
                <w:rStyle w:val="Hiperhivatkozs"/>
                <w:noProof/>
              </w:rPr>
              <w:t>4.4.</w:t>
            </w:r>
            <w:r w:rsidR="00B45569">
              <w:rPr>
                <w:rFonts w:asciiTheme="minorHAnsi" w:eastAsiaTheme="minorEastAsia" w:hAnsiTheme="minorHAnsi" w:cstheme="minorBidi"/>
                <w:noProof/>
                <w:sz w:val="22"/>
                <w:lang w:eastAsia="hu-HU"/>
              </w:rPr>
              <w:tab/>
            </w:r>
            <w:r w:rsidR="00B45569" w:rsidRPr="005F2B06">
              <w:rPr>
                <w:rStyle w:val="Hiperhivatkozs"/>
                <w:noProof/>
              </w:rPr>
              <w:t>Intézményi és iskolán / képző központon kívüli rendezvényeken elvárt magatartás</w:t>
            </w:r>
            <w:r w:rsidR="00B45569">
              <w:rPr>
                <w:noProof/>
                <w:webHidden/>
              </w:rPr>
              <w:tab/>
            </w:r>
            <w:r w:rsidR="00B45569">
              <w:rPr>
                <w:noProof/>
                <w:webHidden/>
              </w:rPr>
              <w:fldChar w:fldCharType="begin"/>
            </w:r>
            <w:r w:rsidR="00B45569">
              <w:rPr>
                <w:noProof/>
                <w:webHidden/>
              </w:rPr>
              <w:instrText xml:space="preserve"> PAGEREF _Toc209454347 \h </w:instrText>
            </w:r>
            <w:r w:rsidR="00B45569">
              <w:rPr>
                <w:noProof/>
                <w:webHidden/>
              </w:rPr>
            </w:r>
            <w:r w:rsidR="00B45569">
              <w:rPr>
                <w:noProof/>
                <w:webHidden/>
              </w:rPr>
              <w:fldChar w:fldCharType="separate"/>
            </w:r>
            <w:r w:rsidR="00B45569">
              <w:rPr>
                <w:noProof/>
                <w:webHidden/>
              </w:rPr>
              <w:t>15</w:t>
            </w:r>
            <w:r w:rsidR="00B45569">
              <w:rPr>
                <w:noProof/>
                <w:webHidden/>
              </w:rPr>
              <w:fldChar w:fldCharType="end"/>
            </w:r>
          </w:hyperlink>
        </w:p>
        <w:p w14:paraId="34CF01CC" w14:textId="0C1B708F" w:rsidR="00B45569" w:rsidRDefault="0009642A">
          <w:pPr>
            <w:pStyle w:val="TJ2"/>
            <w:rPr>
              <w:rFonts w:asciiTheme="minorHAnsi" w:eastAsiaTheme="minorEastAsia" w:hAnsiTheme="minorHAnsi" w:cstheme="minorBidi"/>
              <w:noProof/>
              <w:sz w:val="22"/>
              <w:lang w:eastAsia="hu-HU"/>
            </w:rPr>
          </w:pPr>
          <w:hyperlink w:anchor="_Toc209454348" w:history="1">
            <w:r w:rsidR="00B45569" w:rsidRPr="005F2B06">
              <w:rPr>
                <w:rStyle w:val="Hiperhivatkozs"/>
                <w:noProof/>
              </w:rPr>
              <w:t>4.5.</w:t>
            </w:r>
            <w:r w:rsidR="00B45569">
              <w:rPr>
                <w:rFonts w:asciiTheme="minorHAnsi" w:eastAsiaTheme="minorEastAsia" w:hAnsiTheme="minorHAnsi" w:cstheme="minorBidi"/>
                <w:noProof/>
                <w:sz w:val="22"/>
                <w:lang w:eastAsia="hu-HU"/>
              </w:rPr>
              <w:tab/>
            </w:r>
            <w:r w:rsidR="00B45569" w:rsidRPr="005F2B06">
              <w:rPr>
                <w:rStyle w:val="Hiperhivatkozs"/>
                <w:noProof/>
              </w:rPr>
              <w:t>Térítési- és egyéb díjfizetési kötelezettség</w:t>
            </w:r>
            <w:r w:rsidR="00B45569">
              <w:rPr>
                <w:noProof/>
                <w:webHidden/>
              </w:rPr>
              <w:tab/>
            </w:r>
            <w:r w:rsidR="00B45569">
              <w:rPr>
                <w:noProof/>
                <w:webHidden/>
              </w:rPr>
              <w:fldChar w:fldCharType="begin"/>
            </w:r>
            <w:r w:rsidR="00B45569">
              <w:rPr>
                <w:noProof/>
                <w:webHidden/>
              </w:rPr>
              <w:instrText xml:space="preserve"> PAGEREF _Toc209454348 \h </w:instrText>
            </w:r>
            <w:r w:rsidR="00B45569">
              <w:rPr>
                <w:noProof/>
                <w:webHidden/>
              </w:rPr>
            </w:r>
            <w:r w:rsidR="00B45569">
              <w:rPr>
                <w:noProof/>
                <w:webHidden/>
              </w:rPr>
              <w:fldChar w:fldCharType="separate"/>
            </w:r>
            <w:r w:rsidR="00B45569">
              <w:rPr>
                <w:noProof/>
                <w:webHidden/>
              </w:rPr>
              <w:t>16</w:t>
            </w:r>
            <w:r w:rsidR="00B45569">
              <w:rPr>
                <w:noProof/>
                <w:webHidden/>
              </w:rPr>
              <w:fldChar w:fldCharType="end"/>
            </w:r>
          </w:hyperlink>
        </w:p>
        <w:p w14:paraId="0484C3B5" w14:textId="55A1EA9B" w:rsidR="00B45569" w:rsidRDefault="0009642A">
          <w:pPr>
            <w:pStyle w:val="TJ2"/>
            <w:rPr>
              <w:rFonts w:asciiTheme="minorHAnsi" w:eastAsiaTheme="minorEastAsia" w:hAnsiTheme="minorHAnsi" w:cstheme="minorBidi"/>
              <w:noProof/>
              <w:sz w:val="22"/>
              <w:lang w:eastAsia="hu-HU"/>
            </w:rPr>
          </w:pPr>
          <w:hyperlink w:anchor="_Toc209454349" w:history="1">
            <w:r w:rsidR="00B45569" w:rsidRPr="005F2B06">
              <w:rPr>
                <w:rStyle w:val="Hiperhivatkozs"/>
                <w:noProof/>
              </w:rPr>
              <w:t>4.6.</w:t>
            </w:r>
            <w:r w:rsidR="00B45569">
              <w:rPr>
                <w:rFonts w:asciiTheme="minorHAnsi" w:eastAsiaTheme="minorEastAsia" w:hAnsiTheme="minorHAnsi" w:cstheme="minorBidi"/>
                <w:noProof/>
                <w:sz w:val="22"/>
                <w:lang w:eastAsia="hu-HU"/>
              </w:rPr>
              <w:tab/>
            </w:r>
            <w:r w:rsidR="00B45569" w:rsidRPr="005F2B06">
              <w:rPr>
                <w:rStyle w:val="Hiperhivatkozs"/>
                <w:noProof/>
              </w:rPr>
              <w:t>A tanuló kártérítési felelőssége</w:t>
            </w:r>
            <w:r w:rsidR="00B45569">
              <w:rPr>
                <w:noProof/>
                <w:webHidden/>
              </w:rPr>
              <w:tab/>
            </w:r>
            <w:r w:rsidR="00B45569">
              <w:rPr>
                <w:noProof/>
                <w:webHidden/>
              </w:rPr>
              <w:fldChar w:fldCharType="begin"/>
            </w:r>
            <w:r w:rsidR="00B45569">
              <w:rPr>
                <w:noProof/>
                <w:webHidden/>
              </w:rPr>
              <w:instrText xml:space="preserve"> PAGEREF _Toc209454349 \h </w:instrText>
            </w:r>
            <w:r w:rsidR="00B45569">
              <w:rPr>
                <w:noProof/>
                <w:webHidden/>
              </w:rPr>
            </w:r>
            <w:r w:rsidR="00B45569">
              <w:rPr>
                <w:noProof/>
                <w:webHidden/>
              </w:rPr>
              <w:fldChar w:fldCharType="separate"/>
            </w:r>
            <w:r w:rsidR="00B45569">
              <w:rPr>
                <w:noProof/>
                <w:webHidden/>
              </w:rPr>
              <w:t>17</w:t>
            </w:r>
            <w:r w:rsidR="00B45569">
              <w:rPr>
                <w:noProof/>
                <w:webHidden/>
              </w:rPr>
              <w:fldChar w:fldCharType="end"/>
            </w:r>
          </w:hyperlink>
        </w:p>
        <w:p w14:paraId="7454AD00" w14:textId="2AD0DA58" w:rsidR="00B45569" w:rsidRDefault="0009642A">
          <w:pPr>
            <w:pStyle w:val="TJ2"/>
            <w:rPr>
              <w:rFonts w:asciiTheme="minorHAnsi" w:eastAsiaTheme="minorEastAsia" w:hAnsiTheme="minorHAnsi" w:cstheme="minorBidi"/>
              <w:noProof/>
              <w:sz w:val="22"/>
              <w:lang w:eastAsia="hu-HU"/>
            </w:rPr>
          </w:pPr>
          <w:hyperlink w:anchor="_Toc209454350" w:history="1">
            <w:r w:rsidR="00B45569" w:rsidRPr="005F2B06">
              <w:rPr>
                <w:rStyle w:val="Hiperhivatkozs"/>
                <w:noProof/>
              </w:rPr>
              <w:t>4.7.</w:t>
            </w:r>
            <w:r w:rsidR="00B45569">
              <w:rPr>
                <w:rFonts w:asciiTheme="minorHAnsi" w:eastAsiaTheme="minorEastAsia" w:hAnsiTheme="minorHAnsi" w:cstheme="minorBidi"/>
                <w:noProof/>
                <w:sz w:val="22"/>
                <w:lang w:eastAsia="hu-HU"/>
              </w:rPr>
              <w:tab/>
            </w:r>
            <w:r w:rsidR="00B45569" w:rsidRPr="005F2B06">
              <w:rPr>
                <w:rStyle w:val="Hiperhivatkozs"/>
                <w:noProof/>
              </w:rPr>
              <w:t>A szakképzési munkaszerződéssel gyakorlati oktatásban résztvevő tanulóra vonatkozó kártérítési szabályok</w:t>
            </w:r>
            <w:r w:rsidR="00B45569">
              <w:rPr>
                <w:noProof/>
                <w:webHidden/>
              </w:rPr>
              <w:tab/>
            </w:r>
            <w:r w:rsidR="00B45569">
              <w:rPr>
                <w:noProof/>
                <w:webHidden/>
              </w:rPr>
              <w:fldChar w:fldCharType="begin"/>
            </w:r>
            <w:r w:rsidR="00B45569">
              <w:rPr>
                <w:noProof/>
                <w:webHidden/>
              </w:rPr>
              <w:instrText xml:space="preserve"> PAGEREF _Toc209454350 \h </w:instrText>
            </w:r>
            <w:r w:rsidR="00B45569">
              <w:rPr>
                <w:noProof/>
                <w:webHidden/>
              </w:rPr>
            </w:r>
            <w:r w:rsidR="00B45569">
              <w:rPr>
                <w:noProof/>
                <w:webHidden/>
              </w:rPr>
              <w:fldChar w:fldCharType="separate"/>
            </w:r>
            <w:r w:rsidR="00B45569">
              <w:rPr>
                <w:noProof/>
                <w:webHidden/>
              </w:rPr>
              <w:t>17</w:t>
            </w:r>
            <w:r w:rsidR="00B45569">
              <w:rPr>
                <w:noProof/>
                <w:webHidden/>
              </w:rPr>
              <w:fldChar w:fldCharType="end"/>
            </w:r>
          </w:hyperlink>
        </w:p>
        <w:p w14:paraId="6F7DC651" w14:textId="44D09317" w:rsidR="00B45569" w:rsidRDefault="0009642A">
          <w:pPr>
            <w:pStyle w:val="TJ2"/>
            <w:rPr>
              <w:rFonts w:asciiTheme="minorHAnsi" w:eastAsiaTheme="minorEastAsia" w:hAnsiTheme="minorHAnsi" w:cstheme="minorBidi"/>
              <w:noProof/>
              <w:sz w:val="22"/>
              <w:lang w:eastAsia="hu-HU"/>
            </w:rPr>
          </w:pPr>
          <w:hyperlink w:anchor="_Toc209454351" w:history="1">
            <w:r w:rsidR="00B45569" w:rsidRPr="005F2B06">
              <w:rPr>
                <w:rStyle w:val="Hiperhivatkozs"/>
                <w:noProof/>
              </w:rPr>
              <w:t>4.8.</w:t>
            </w:r>
            <w:r w:rsidR="00B45569">
              <w:rPr>
                <w:rFonts w:asciiTheme="minorHAnsi" w:eastAsiaTheme="minorEastAsia" w:hAnsiTheme="minorHAnsi" w:cstheme="minorBidi"/>
                <w:noProof/>
                <w:sz w:val="22"/>
                <w:lang w:eastAsia="hu-HU"/>
              </w:rPr>
              <w:tab/>
            </w:r>
            <w:r w:rsidR="00B45569" w:rsidRPr="005F2B06">
              <w:rPr>
                <w:rStyle w:val="Hiperhivatkozs"/>
                <w:noProof/>
              </w:rPr>
              <w:t>A tanuló, illetve a képzésben részt vevő személy által előállított termék, dolog, alkotás vagyoni jogára vonatkozó díjazás szabályai</w:t>
            </w:r>
            <w:r w:rsidR="00B45569">
              <w:rPr>
                <w:noProof/>
                <w:webHidden/>
              </w:rPr>
              <w:tab/>
            </w:r>
            <w:r w:rsidR="00B45569">
              <w:rPr>
                <w:noProof/>
                <w:webHidden/>
              </w:rPr>
              <w:fldChar w:fldCharType="begin"/>
            </w:r>
            <w:r w:rsidR="00B45569">
              <w:rPr>
                <w:noProof/>
                <w:webHidden/>
              </w:rPr>
              <w:instrText xml:space="preserve"> PAGEREF _Toc209454351 \h </w:instrText>
            </w:r>
            <w:r w:rsidR="00B45569">
              <w:rPr>
                <w:noProof/>
                <w:webHidden/>
              </w:rPr>
            </w:r>
            <w:r w:rsidR="00B45569">
              <w:rPr>
                <w:noProof/>
                <w:webHidden/>
              </w:rPr>
              <w:fldChar w:fldCharType="separate"/>
            </w:r>
            <w:r w:rsidR="00B45569">
              <w:rPr>
                <w:noProof/>
                <w:webHidden/>
              </w:rPr>
              <w:t>18</w:t>
            </w:r>
            <w:r w:rsidR="00B45569">
              <w:rPr>
                <w:noProof/>
                <w:webHidden/>
              </w:rPr>
              <w:fldChar w:fldCharType="end"/>
            </w:r>
          </w:hyperlink>
        </w:p>
        <w:p w14:paraId="472E123A" w14:textId="39140A99" w:rsidR="00B45569" w:rsidRDefault="0009642A">
          <w:pPr>
            <w:pStyle w:val="TJ1"/>
            <w:rPr>
              <w:rFonts w:asciiTheme="minorHAnsi" w:eastAsiaTheme="minorEastAsia" w:hAnsiTheme="minorHAnsi" w:cstheme="minorBidi"/>
              <w:noProof/>
              <w:sz w:val="22"/>
              <w:lang w:eastAsia="hu-HU"/>
            </w:rPr>
          </w:pPr>
          <w:hyperlink w:anchor="_Toc209454352" w:history="1">
            <w:r w:rsidR="00B45569" w:rsidRPr="005F2B06">
              <w:rPr>
                <w:rStyle w:val="Hiperhivatkozs"/>
                <w:noProof/>
              </w:rPr>
              <w:t>5.</w:t>
            </w:r>
            <w:r w:rsidR="00B45569">
              <w:rPr>
                <w:rFonts w:asciiTheme="minorHAnsi" w:eastAsiaTheme="minorEastAsia" w:hAnsiTheme="minorHAnsi" w:cstheme="minorBidi"/>
                <w:noProof/>
                <w:sz w:val="22"/>
                <w:lang w:eastAsia="hu-HU"/>
              </w:rPr>
              <w:tab/>
            </w:r>
            <w:r w:rsidR="00B45569" w:rsidRPr="005F2B06">
              <w:rPr>
                <w:rStyle w:val="Hiperhivatkozs"/>
                <w:noProof/>
              </w:rPr>
              <w:t>AZ INTÉZMÉNY MŰKÖDÉSI RENDJE</w:t>
            </w:r>
            <w:r w:rsidR="00B45569">
              <w:rPr>
                <w:noProof/>
                <w:webHidden/>
              </w:rPr>
              <w:tab/>
            </w:r>
            <w:r w:rsidR="00B45569">
              <w:rPr>
                <w:noProof/>
                <w:webHidden/>
              </w:rPr>
              <w:fldChar w:fldCharType="begin"/>
            </w:r>
            <w:r w:rsidR="00B45569">
              <w:rPr>
                <w:noProof/>
                <w:webHidden/>
              </w:rPr>
              <w:instrText xml:space="preserve"> PAGEREF _Toc209454352 \h </w:instrText>
            </w:r>
            <w:r w:rsidR="00B45569">
              <w:rPr>
                <w:noProof/>
                <w:webHidden/>
              </w:rPr>
            </w:r>
            <w:r w:rsidR="00B45569">
              <w:rPr>
                <w:noProof/>
                <w:webHidden/>
              </w:rPr>
              <w:fldChar w:fldCharType="separate"/>
            </w:r>
            <w:r w:rsidR="00B45569">
              <w:rPr>
                <w:noProof/>
                <w:webHidden/>
              </w:rPr>
              <w:t>18</w:t>
            </w:r>
            <w:r w:rsidR="00B45569">
              <w:rPr>
                <w:noProof/>
                <w:webHidden/>
              </w:rPr>
              <w:fldChar w:fldCharType="end"/>
            </w:r>
          </w:hyperlink>
        </w:p>
        <w:p w14:paraId="4D7E1E33" w14:textId="170123E7" w:rsidR="00B45569" w:rsidRDefault="0009642A">
          <w:pPr>
            <w:pStyle w:val="TJ2"/>
            <w:rPr>
              <w:rFonts w:asciiTheme="minorHAnsi" w:eastAsiaTheme="minorEastAsia" w:hAnsiTheme="minorHAnsi" w:cstheme="minorBidi"/>
              <w:noProof/>
              <w:sz w:val="22"/>
              <w:lang w:eastAsia="hu-HU"/>
            </w:rPr>
          </w:pPr>
          <w:hyperlink w:anchor="_Toc209454353" w:history="1">
            <w:r w:rsidR="00B45569" w:rsidRPr="005F2B06">
              <w:rPr>
                <w:rStyle w:val="Hiperhivatkozs"/>
                <w:noProof/>
              </w:rPr>
              <w:t>5.1.</w:t>
            </w:r>
            <w:r w:rsidR="00B45569">
              <w:rPr>
                <w:rFonts w:asciiTheme="minorHAnsi" w:eastAsiaTheme="minorEastAsia" w:hAnsiTheme="minorHAnsi" w:cstheme="minorBidi"/>
                <w:noProof/>
                <w:sz w:val="22"/>
                <w:lang w:eastAsia="hu-HU"/>
              </w:rPr>
              <w:tab/>
            </w:r>
            <w:r w:rsidR="00B45569" w:rsidRPr="005F2B06">
              <w:rPr>
                <w:rStyle w:val="Hiperhivatkozs"/>
                <w:noProof/>
              </w:rPr>
              <w:t>Az intézmény nyitva tartása, ügyintézési rendje</w:t>
            </w:r>
            <w:r w:rsidR="00B45569">
              <w:rPr>
                <w:noProof/>
                <w:webHidden/>
              </w:rPr>
              <w:tab/>
            </w:r>
            <w:r w:rsidR="00B45569">
              <w:rPr>
                <w:noProof/>
                <w:webHidden/>
              </w:rPr>
              <w:fldChar w:fldCharType="begin"/>
            </w:r>
            <w:r w:rsidR="00B45569">
              <w:rPr>
                <w:noProof/>
                <w:webHidden/>
              </w:rPr>
              <w:instrText xml:space="preserve"> PAGEREF _Toc209454353 \h </w:instrText>
            </w:r>
            <w:r w:rsidR="00B45569">
              <w:rPr>
                <w:noProof/>
                <w:webHidden/>
              </w:rPr>
            </w:r>
            <w:r w:rsidR="00B45569">
              <w:rPr>
                <w:noProof/>
                <w:webHidden/>
              </w:rPr>
              <w:fldChar w:fldCharType="separate"/>
            </w:r>
            <w:r w:rsidR="00B45569">
              <w:rPr>
                <w:noProof/>
                <w:webHidden/>
              </w:rPr>
              <w:t>18</w:t>
            </w:r>
            <w:r w:rsidR="00B45569">
              <w:rPr>
                <w:noProof/>
                <w:webHidden/>
              </w:rPr>
              <w:fldChar w:fldCharType="end"/>
            </w:r>
          </w:hyperlink>
        </w:p>
        <w:p w14:paraId="7A597047" w14:textId="532CBBDB" w:rsidR="00B45569" w:rsidRDefault="0009642A">
          <w:pPr>
            <w:pStyle w:val="TJ2"/>
            <w:rPr>
              <w:rFonts w:asciiTheme="minorHAnsi" w:eastAsiaTheme="minorEastAsia" w:hAnsiTheme="minorHAnsi" w:cstheme="minorBidi"/>
              <w:noProof/>
              <w:sz w:val="22"/>
              <w:lang w:eastAsia="hu-HU"/>
            </w:rPr>
          </w:pPr>
          <w:hyperlink w:anchor="_Toc209454354" w:history="1">
            <w:r w:rsidR="00B45569" w:rsidRPr="005F2B06">
              <w:rPr>
                <w:rStyle w:val="Hiperhivatkozs"/>
                <w:noProof/>
              </w:rPr>
              <w:t>5.2.</w:t>
            </w:r>
            <w:r w:rsidR="00B45569">
              <w:rPr>
                <w:rFonts w:asciiTheme="minorHAnsi" w:eastAsiaTheme="minorEastAsia" w:hAnsiTheme="minorHAnsi" w:cstheme="minorBidi"/>
                <w:noProof/>
                <w:sz w:val="22"/>
                <w:lang w:eastAsia="hu-HU"/>
              </w:rPr>
              <w:tab/>
            </w:r>
            <w:r w:rsidR="00B45569" w:rsidRPr="005F2B06">
              <w:rPr>
                <w:rStyle w:val="Hiperhivatkozs"/>
                <w:noProof/>
              </w:rPr>
              <w:t>Az intézmény csengetési rendje:</w:t>
            </w:r>
            <w:r w:rsidR="00B45569">
              <w:rPr>
                <w:noProof/>
                <w:webHidden/>
              </w:rPr>
              <w:tab/>
            </w:r>
            <w:r w:rsidR="00B45569">
              <w:rPr>
                <w:noProof/>
                <w:webHidden/>
              </w:rPr>
              <w:fldChar w:fldCharType="begin"/>
            </w:r>
            <w:r w:rsidR="00B45569">
              <w:rPr>
                <w:noProof/>
                <w:webHidden/>
              </w:rPr>
              <w:instrText xml:space="preserve"> PAGEREF _Toc209454354 \h </w:instrText>
            </w:r>
            <w:r w:rsidR="00B45569">
              <w:rPr>
                <w:noProof/>
                <w:webHidden/>
              </w:rPr>
            </w:r>
            <w:r w:rsidR="00B45569">
              <w:rPr>
                <w:noProof/>
                <w:webHidden/>
              </w:rPr>
              <w:fldChar w:fldCharType="separate"/>
            </w:r>
            <w:r w:rsidR="00B45569">
              <w:rPr>
                <w:noProof/>
                <w:webHidden/>
              </w:rPr>
              <w:t>20</w:t>
            </w:r>
            <w:r w:rsidR="00B45569">
              <w:rPr>
                <w:noProof/>
                <w:webHidden/>
              </w:rPr>
              <w:fldChar w:fldCharType="end"/>
            </w:r>
          </w:hyperlink>
        </w:p>
        <w:p w14:paraId="54354742" w14:textId="5E7965EC" w:rsidR="00B45569" w:rsidRDefault="0009642A">
          <w:pPr>
            <w:pStyle w:val="TJ2"/>
            <w:rPr>
              <w:rFonts w:asciiTheme="minorHAnsi" w:eastAsiaTheme="minorEastAsia" w:hAnsiTheme="minorHAnsi" w:cstheme="minorBidi"/>
              <w:noProof/>
              <w:sz w:val="22"/>
              <w:lang w:eastAsia="hu-HU"/>
            </w:rPr>
          </w:pPr>
          <w:hyperlink w:anchor="_Toc209454355" w:history="1">
            <w:r w:rsidR="00B45569" w:rsidRPr="005F2B06">
              <w:rPr>
                <w:rStyle w:val="Hiperhivatkozs"/>
                <w:noProof/>
              </w:rPr>
              <w:t>5.3.</w:t>
            </w:r>
            <w:r w:rsidR="00B45569">
              <w:rPr>
                <w:rFonts w:asciiTheme="minorHAnsi" w:eastAsiaTheme="minorEastAsia" w:hAnsiTheme="minorHAnsi" w:cstheme="minorBidi"/>
                <w:noProof/>
                <w:sz w:val="22"/>
                <w:lang w:eastAsia="hu-HU"/>
              </w:rPr>
              <w:tab/>
            </w:r>
            <w:r w:rsidR="00B45569" w:rsidRPr="005F2B06">
              <w:rPr>
                <w:rStyle w:val="Hiperhivatkozs"/>
                <w:noProof/>
              </w:rPr>
              <w:t>Az intézmény épületének elhagyása, látogató fogadása</w:t>
            </w:r>
            <w:r w:rsidR="00B45569">
              <w:rPr>
                <w:noProof/>
                <w:webHidden/>
              </w:rPr>
              <w:tab/>
            </w:r>
            <w:r w:rsidR="00B45569">
              <w:rPr>
                <w:noProof/>
                <w:webHidden/>
              </w:rPr>
              <w:fldChar w:fldCharType="begin"/>
            </w:r>
            <w:r w:rsidR="00B45569">
              <w:rPr>
                <w:noProof/>
                <w:webHidden/>
              </w:rPr>
              <w:instrText xml:space="preserve"> PAGEREF _Toc209454355 \h </w:instrText>
            </w:r>
            <w:r w:rsidR="00B45569">
              <w:rPr>
                <w:noProof/>
                <w:webHidden/>
              </w:rPr>
            </w:r>
            <w:r w:rsidR="00B45569">
              <w:rPr>
                <w:noProof/>
                <w:webHidden/>
              </w:rPr>
              <w:fldChar w:fldCharType="separate"/>
            </w:r>
            <w:r w:rsidR="00B45569">
              <w:rPr>
                <w:noProof/>
                <w:webHidden/>
              </w:rPr>
              <w:t>21</w:t>
            </w:r>
            <w:r w:rsidR="00B45569">
              <w:rPr>
                <w:noProof/>
                <w:webHidden/>
              </w:rPr>
              <w:fldChar w:fldCharType="end"/>
            </w:r>
          </w:hyperlink>
        </w:p>
        <w:p w14:paraId="1AFB855F" w14:textId="407B51D9" w:rsidR="00B45569" w:rsidRDefault="0009642A">
          <w:pPr>
            <w:pStyle w:val="TJ2"/>
            <w:rPr>
              <w:rFonts w:asciiTheme="minorHAnsi" w:eastAsiaTheme="minorEastAsia" w:hAnsiTheme="minorHAnsi" w:cstheme="minorBidi"/>
              <w:noProof/>
              <w:sz w:val="22"/>
              <w:lang w:eastAsia="hu-HU"/>
            </w:rPr>
          </w:pPr>
          <w:hyperlink w:anchor="_Toc209454356" w:history="1">
            <w:r w:rsidR="00B45569" w:rsidRPr="005F2B06">
              <w:rPr>
                <w:rStyle w:val="Hiperhivatkozs"/>
                <w:noProof/>
              </w:rPr>
              <w:t>5.4.</w:t>
            </w:r>
            <w:r w:rsidR="00B45569">
              <w:rPr>
                <w:rFonts w:asciiTheme="minorHAnsi" w:eastAsiaTheme="minorEastAsia" w:hAnsiTheme="minorHAnsi" w:cstheme="minorBidi"/>
                <w:noProof/>
                <w:sz w:val="22"/>
                <w:lang w:eastAsia="hu-HU"/>
              </w:rPr>
              <w:tab/>
            </w:r>
            <w:r w:rsidR="00B45569" w:rsidRPr="005F2B06">
              <w:rPr>
                <w:rStyle w:val="Hiperhivatkozs"/>
                <w:noProof/>
              </w:rPr>
              <w:t>A tanórák közti szünetek rendje</w:t>
            </w:r>
            <w:r w:rsidR="00B45569">
              <w:rPr>
                <w:noProof/>
                <w:webHidden/>
              </w:rPr>
              <w:tab/>
            </w:r>
            <w:r w:rsidR="00B45569">
              <w:rPr>
                <w:noProof/>
                <w:webHidden/>
              </w:rPr>
              <w:fldChar w:fldCharType="begin"/>
            </w:r>
            <w:r w:rsidR="00B45569">
              <w:rPr>
                <w:noProof/>
                <w:webHidden/>
              </w:rPr>
              <w:instrText xml:space="preserve"> PAGEREF _Toc209454356 \h </w:instrText>
            </w:r>
            <w:r w:rsidR="00B45569">
              <w:rPr>
                <w:noProof/>
                <w:webHidden/>
              </w:rPr>
            </w:r>
            <w:r w:rsidR="00B45569">
              <w:rPr>
                <w:noProof/>
                <w:webHidden/>
              </w:rPr>
              <w:fldChar w:fldCharType="separate"/>
            </w:r>
            <w:r w:rsidR="00B45569">
              <w:rPr>
                <w:noProof/>
                <w:webHidden/>
              </w:rPr>
              <w:t>22</w:t>
            </w:r>
            <w:r w:rsidR="00B45569">
              <w:rPr>
                <w:noProof/>
                <w:webHidden/>
              </w:rPr>
              <w:fldChar w:fldCharType="end"/>
            </w:r>
          </w:hyperlink>
        </w:p>
        <w:p w14:paraId="3E38518C" w14:textId="136ACEDA" w:rsidR="00B45569" w:rsidRDefault="0009642A">
          <w:pPr>
            <w:pStyle w:val="TJ2"/>
            <w:rPr>
              <w:rFonts w:asciiTheme="minorHAnsi" w:eastAsiaTheme="minorEastAsia" w:hAnsiTheme="minorHAnsi" w:cstheme="minorBidi"/>
              <w:noProof/>
              <w:sz w:val="22"/>
              <w:lang w:eastAsia="hu-HU"/>
            </w:rPr>
          </w:pPr>
          <w:hyperlink w:anchor="_Toc209454357" w:history="1">
            <w:r w:rsidR="00B45569" w:rsidRPr="005F2B06">
              <w:rPr>
                <w:rStyle w:val="Hiperhivatkozs"/>
                <w:noProof/>
              </w:rPr>
              <w:t>5.5.</w:t>
            </w:r>
            <w:r w:rsidR="00B45569">
              <w:rPr>
                <w:rFonts w:asciiTheme="minorHAnsi" w:eastAsiaTheme="minorEastAsia" w:hAnsiTheme="minorHAnsi" w:cstheme="minorBidi"/>
                <w:noProof/>
                <w:sz w:val="22"/>
                <w:lang w:eastAsia="hu-HU"/>
              </w:rPr>
              <w:tab/>
            </w:r>
            <w:r w:rsidR="00B45569" w:rsidRPr="005F2B06">
              <w:rPr>
                <w:rStyle w:val="Hiperhivatkozs"/>
                <w:noProof/>
              </w:rPr>
              <w:t>A tanórákról, foglalkozásokról való késés</w:t>
            </w:r>
            <w:r w:rsidR="00B45569">
              <w:rPr>
                <w:noProof/>
                <w:webHidden/>
              </w:rPr>
              <w:tab/>
            </w:r>
            <w:r w:rsidR="00B45569">
              <w:rPr>
                <w:noProof/>
                <w:webHidden/>
              </w:rPr>
              <w:fldChar w:fldCharType="begin"/>
            </w:r>
            <w:r w:rsidR="00B45569">
              <w:rPr>
                <w:noProof/>
                <w:webHidden/>
              </w:rPr>
              <w:instrText xml:space="preserve"> PAGEREF _Toc209454357 \h </w:instrText>
            </w:r>
            <w:r w:rsidR="00B45569">
              <w:rPr>
                <w:noProof/>
                <w:webHidden/>
              </w:rPr>
            </w:r>
            <w:r w:rsidR="00B45569">
              <w:rPr>
                <w:noProof/>
                <w:webHidden/>
              </w:rPr>
              <w:fldChar w:fldCharType="separate"/>
            </w:r>
            <w:r w:rsidR="00B45569">
              <w:rPr>
                <w:noProof/>
                <w:webHidden/>
              </w:rPr>
              <w:t>22</w:t>
            </w:r>
            <w:r w:rsidR="00B45569">
              <w:rPr>
                <w:noProof/>
                <w:webHidden/>
              </w:rPr>
              <w:fldChar w:fldCharType="end"/>
            </w:r>
          </w:hyperlink>
        </w:p>
        <w:p w14:paraId="119D3F01" w14:textId="30ED87DA" w:rsidR="00B45569" w:rsidRDefault="0009642A">
          <w:pPr>
            <w:pStyle w:val="TJ2"/>
            <w:rPr>
              <w:rFonts w:asciiTheme="minorHAnsi" w:eastAsiaTheme="minorEastAsia" w:hAnsiTheme="minorHAnsi" w:cstheme="minorBidi"/>
              <w:noProof/>
              <w:sz w:val="22"/>
              <w:lang w:eastAsia="hu-HU"/>
            </w:rPr>
          </w:pPr>
          <w:hyperlink w:anchor="_Toc209454358" w:history="1">
            <w:r w:rsidR="00B45569" w:rsidRPr="005F2B06">
              <w:rPr>
                <w:rStyle w:val="Hiperhivatkozs"/>
                <w:noProof/>
              </w:rPr>
              <w:t>5.6.</w:t>
            </w:r>
            <w:r w:rsidR="00B45569">
              <w:rPr>
                <w:rFonts w:asciiTheme="minorHAnsi" w:eastAsiaTheme="minorEastAsia" w:hAnsiTheme="minorHAnsi" w:cstheme="minorBidi"/>
                <w:noProof/>
                <w:sz w:val="22"/>
                <w:lang w:eastAsia="hu-HU"/>
              </w:rPr>
              <w:tab/>
            </w:r>
            <w:r w:rsidR="00B45569" w:rsidRPr="005F2B06">
              <w:rPr>
                <w:rStyle w:val="Hiperhivatkozs"/>
                <w:noProof/>
              </w:rPr>
              <w:t>Tanórai felmentés kérése</w:t>
            </w:r>
            <w:r w:rsidR="00B45569">
              <w:rPr>
                <w:noProof/>
                <w:webHidden/>
              </w:rPr>
              <w:tab/>
            </w:r>
            <w:r w:rsidR="00B45569">
              <w:rPr>
                <w:noProof/>
                <w:webHidden/>
              </w:rPr>
              <w:fldChar w:fldCharType="begin"/>
            </w:r>
            <w:r w:rsidR="00B45569">
              <w:rPr>
                <w:noProof/>
                <w:webHidden/>
              </w:rPr>
              <w:instrText xml:space="preserve"> PAGEREF _Toc209454358 \h </w:instrText>
            </w:r>
            <w:r w:rsidR="00B45569">
              <w:rPr>
                <w:noProof/>
                <w:webHidden/>
              </w:rPr>
            </w:r>
            <w:r w:rsidR="00B45569">
              <w:rPr>
                <w:noProof/>
                <w:webHidden/>
              </w:rPr>
              <w:fldChar w:fldCharType="separate"/>
            </w:r>
            <w:r w:rsidR="00B45569">
              <w:rPr>
                <w:noProof/>
                <w:webHidden/>
              </w:rPr>
              <w:t>22</w:t>
            </w:r>
            <w:r w:rsidR="00B45569">
              <w:rPr>
                <w:noProof/>
                <w:webHidden/>
              </w:rPr>
              <w:fldChar w:fldCharType="end"/>
            </w:r>
          </w:hyperlink>
        </w:p>
        <w:p w14:paraId="5886C65B" w14:textId="339DA8B0" w:rsidR="00B45569" w:rsidRDefault="0009642A">
          <w:pPr>
            <w:pStyle w:val="TJ2"/>
            <w:rPr>
              <w:rFonts w:asciiTheme="minorHAnsi" w:eastAsiaTheme="minorEastAsia" w:hAnsiTheme="minorHAnsi" w:cstheme="minorBidi"/>
              <w:noProof/>
              <w:sz w:val="22"/>
              <w:lang w:eastAsia="hu-HU"/>
            </w:rPr>
          </w:pPr>
          <w:hyperlink w:anchor="_Toc209454359" w:history="1">
            <w:r w:rsidR="00B45569" w:rsidRPr="005F2B06">
              <w:rPr>
                <w:rStyle w:val="Hiperhivatkozs"/>
                <w:noProof/>
              </w:rPr>
              <w:t>5.7.</w:t>
            </w:r>
            <w:r w:rsidR="00B45569">
              <w:rPr>
                <w:rFonts w:asciiTheme="minorHAnsi" w:eastAsiaTheme="minorEastAsia" w:hAnsiTheme="minorHAnsi" w:cstheme="minorBidi"/>
                <w:noProof/>
                <w:sz w:val="22"/>
                <w:lang w:eastAsia="hu-HU"/>
              </w:rPr>
              <w:tab/>
            </w:r>
            <w:r w:rsidR="00B45569" w:rsidRPr="005F2B06">
              <w:rPr>
                <w:rStyle w:val="Hiperhivatkozs"/>
                <w:noProof/>
              </w:rPr>
              <w:t>Tanórán kívüli foglalkozások rendje</w:t>
            </w:r>
            <w:r w:rsidR="00B45569">
              <w:rPr>
                <w:noProof/>
                <w:webHidden/>
              </w:rPr>
              <w:tab/>
            </w:r>
            <w:r w:rsidR="00B45569">
              <w:rPr>
                <w:noProof/>
                <w:webHidden/>
              </w:rPr>
              <w:fldChar w:fldCharType="begin"/>
            </w:r>
            <w:r w:rsidR="00B45569">
              <w:rPr>
                <w:noProof/>
                <w:webHidden/>
              </w:rPr>
              <w:instrText xml:space="preserve"> PAGEREF _Toc209454359 \h </w:instrText>
            </w:r>
            <w:r w:rsidR="00B45569">
              <w:rPr>
                <w:noProof/>
                <w:webHidden/>
              </w:rPr>
            </w:r>
            <w:r w:rsidR="00B45569">
              <w:rPr>
                <w:noProof/>
                <w:webHidden/>
              </w:rPr>
              <w:fldChar w:fldCharType="separate"/>
            </w:r>
            <w:r w:rsidR="00B45569">
              <w:rPr>
                <w:noProof/>
                <w:webHidden/>
              </w:rPr>
              <w:t>23</w:t>
            </w:r>
            <w:r w:rsidR="00B45569">
              <w:rPr>
                <w:noProof/>
                <w:webHidden/>
              </w:rPr>
              <w:fldChar w:fldCharType="end"/>
            </w:r>
          </w:hyperlink>
        </w:p>
        <w:p w14:paraId="4574655A" w14:textId="214BC4E8" w:rsidR="00B45569" w:rsidRDefault="0009642A">
          <w:pPr>
            <w:pStyle w:val="TJ2"/>
            <w:rPr>
              <w:rFonts w:asciiTheme="minorHAnsi" w:eastAsiaTheme="minorEastAsia" w:hAnsiTheme="minorHAnsi" w:cstheme="minorBidi"/>
              <w:noProof/>
              <w:sz w:val="22"/>
              <w:lang w:eastAsia="hu-HU"/>
            </w:rPr>
          </w:pPr>
          <w:hyperlink w:anchor="_Toc209454360" w:history="1">
            <w:r w:rsidR="00B45569" w:rsidRPr="005F2B06">
              <w:rPr>
                <w:rStyle w:val="Hiperhivatkozs"/>
                <w:noProof/>
              </w:rPr>
              <w:t>5.8.</w:t>
            </w:r>
            <w:r w:rsidR="00B45569">
              <w:rPr>
                <w:rFonts w:asciiTheme="minorHAnsi" w:eastAsiaTheme="minorEastAsia" w:hAnsiTheme="minorHAnsi" w:cstheme="minorBidi"/>
                <w:noProof/>
                <w:sz w:val="22"/>
                <w:lang w:eastAsia="hu-HU"/>
              </w:rPr>
              <w:tab/>
            </w:r>
            <w:r w:rsidR="00B45569" w:rsidRPr="005F2B06">
              <w:rPr>
                <w:rStyle w:val="Hiperhivatkozs"/>
                <w:noProof/>
              </w:rPr>
              <w:t>Az intézmény berendezési tárgyai és területeinek használati rendje</w:t>
            </w:r>
            <w:r w:rsidR="00B45569">
              <w:rPr>
                <w:noProof/>
                <w:webHidden/>
              </w:rPr>
              <w:tab/>
            </w:r>
            <w:r w:rsidR="00B45569">
              <w:rPr>
                <w:noProof/>
                <w:webHidden/>
              </w:rPr>
              <w:fldChar w:fldCharType="begin"/>
            </w:r>
            <w:r w:rsidR="00B45569">
              <w:rPr>
                <w:noProof/>
                <w:webHidden/>
              </w:rPr>
              <w:instrText xml:space="preserve"> PAGEREF _Toc209454360 \h </w:instrText>
            </w:r>
            <w:r w:rsidR="00B45569">
              <w:rPr>
                <w:noProof/>
                <w:webHidden/>
              </w:rPr>
            </w:r>
            <w:r w:rsidR="00B45569">
              <w:rPr>
                <w:noProof/>
                <w:webHidden/>
              </w:rPr>
              <w:fldChar w:fldCharType="separate"/>
            </w:r>
            <w:r w:rsidR="00B45569">
              <w:rPr>
                <w:noProof/>
                <w:webHidden/>
              </w:rPr>
              <w:t>23</w:t>
            </w:r>
            <w:r w:rsidR="00B45569">
              <w:rPr>
                <w:noProof/>
                <w:webHidden/>
              </w:rPr>
              <w:fldChar w:fldCharType="end"/>
            </w:r>
          </w:hyperlink>
        </w:p>
        <w:p w14:paraId="1D6114CD" w14:textId="3E8CBF1C" w:rsidR="00B45569" w:rsidRDefault="0009642A">
          <w:pPr>
            <w:pStyle w:val="TJ2"/>
            <w:rPr>
              <w:rFonts w:asciiTheme="minorHAnsi" w:eastAsiaTheme="minorEastAsia" w:hAnsiTheme="minorHAnsi" w:cstheme="minorBidi"/>
              <w:noProof/>
              <w:sz w:val="22"/>
              <w:lang w:eastAsia="hu-HU"/>
            </w:rPr>
          </w:pPr>
          <w:hyperlink w:anchor="_Toc209454361" w:history="1">
            <w:r w:rsidR="00B45569" w:rsidRPr="005F2B06">
              <w:rPr>
                <w:rStyle w:val="Hiperhivatkozs"/>
                <w:noProof/>
              </w:rPr>
              <w:t>5.9.</w:t>
            </w:r>
            <w:r w:rsidR="00B45569">
              <w:rPr>
                <w:rFonts w:asciiTheme="minorHAnsi" w:eastAsiaTheme="minorEastAsia" w:hAnsiTheme="minorHAnsi" w:cstheme="minorBidi"/>
                <w:noProof/>
                <w:sz w:val="22"/>
                <w:lang w:eastAsia="hu-HU"/>
              </w:rPr>
              <w:tab/>
            </w:r>
            <w:r w:rsidR="00B45569" w:rsidRPr="005F2B06">
              <w:rPr>
                <w:rStyle w:val="Hiperhivatkozs"/>
                <w:noProof/>
              </w:rPr>
              <w:t>Óvó, védő rendelkezések, balesetvédelem, tűz és bombariadó</w:t>
            </w:r>
            <w:r w:rsidR="00B45569">
              <w:rPr>
                <w:noProof/>
                <w:webHidden/>
              </w:rPr>
              <w:tab/>
            </w:r>
            <w:r w:rsidR="00B45569">
              <w:rPr>
                <w:noProof/>
                <w:webHidden/>
              </w:rPr>
              <w:fldChar w:fldCharType="begin"/>
            </w:r>
            <w:r w:rsidR="00B45569">
              <w:rPr>
                <w:noProof/>
                <w:webHidden/>
              </w:rPr>
              <w:instrText xml:space="preserve"> PAGEREF _Toc209454361 \h </w:instrText>
            </w:r>
            <w:r w:rsidR="00B45569">
              <w:rPr>
                <w:noProof/>
                <w:webHidden/>
              </w:rPr>
            </w:r>
            <w:r w:rsidR="00B45569">
              <w:rPr>
                <w:noProof/>
                <w:webHidden/>
              </w:rPr>
              <w:fldChar w:fldCharType="separate"/>
            </w:r>
            <w:r w:rsidR="00B45569">
              <w:rPr>
                <w:noProof/>
                <w:webHidden/>
              </w:rPr>
              <w:t>23</w:t>
            </w:r>
            <w:r w:rsidR="00B45569">
              <w:rPr>
                <w:noProof/>
                <w:webHidden/>
              </w:rPr>
              <w:fldChar w:fldCharType="end"/>
            </w:r>
          </w:hyperlink>
        </w:p>
        <w:p w14:paraId="3067AD8D" w14:textId="7F646DB0" w:rsidR="00B45569" w:rsidRDefault="0009642A">
          <w:pPr>
            <w:pStyle w:val="TJ2"/>
            <w:tabs>
              <w:tab w:val="left" w:pos="1100"/>
            </w:tabs>
            <w:rPr>
              <w:rFonts w:asciiTheme="minorHAnsi" w:eastAsiaTheme="minorEastAsia" w:hAnsiTheme="minorHAnsi" w:cstheme="minorBidi"/>
              <w:noProof/>
              <w:sz w:val="22"/>
              <w:lang w:eastAsia="hu-HU"/>
            </w:rPr>
          </w:pPr>
          <w:hyperlink w:anchor="_Toc209454362" w:history="1">
            <w:r w:rsidR="00B45569" w:rsidRPr="005F2B06">
              <w:rPr>
                <w:rStyle w:val="Hiperhivatkozs"/>
                <w:noProof/>
              </w:rPr>
              <w:t>5.10.</w:t>
            </w:r>
            <w:r w:rsidR="00B45569">
              <w:rPr>
                <w:rFonts w:asciiTheme="minorHAnsi" w:eastAsiaTheme="minorEastAsia" w:hAnsiTheme="minorHAnsi" w:cstheme="minorBidi"/>
                <w:noProof/>
                <w:sz w:val="22"/>
                <w:lang w:eastAsia="hu-HU"/>
              </w:rPr>
              <w:tab/>
            </w:r>
            <w:r w:rsidR="00B45569" w:rsidRPr="005F2B06">
              <w:rPr>
                <w:rStyle w:val="Hiperhivatkozs"/>
                <w:noProof/>
              </w:rPr>
              <w:t>A rendszeres egészségügyi felügyelet és ellátás rendje</w:t>
            </w:r>
            <w:r w:rsidR="00B45569">
              <w:rPr>
                <w:noProof/>
                <w:webHidden/>
              </w:rPr>
              <w:tab/>
            </w:r>
            <w:r w:rsidR="00B45569">
              <w:rPr>
                <w:noProof/>
                <w:webHidden/>
              </w:rPr>
              <w:fldChar w:fldCharType="begin"/>
            </w:r>
            <w:r w:rsidR="00B45569">
              <w:rPr>
                <w:noProof/>
                <w:webHidden/>
              </w:rPr>
              <w:instrText xml:space="preserve"> PAGEREF _Toc209454362 \h </w:instrText>
            </w:r>
            <w:r w:rsidR="00B45569">
              <w:rPr>
                <w:noProof/>
                <w:webHidden/>
              </w:rPr>
            </w:r>
            <w:r w:rsidR="00B45569">
              <w:rPr>
                <w:noProof/>
                <w:webHidden/>
              </w:rPr>
              <w:fldChar w:fldCharType="separate"/>
            </w:r>
            <w:r w:rsidR="00B45569">
              <w:rPr>
                <w:noProof/>
                <w:webHidden/>
              </w:rPr>
              <w:t>24</w:t>
            </w:r>
            <w:r w:rsidR="00B45569">
              <w:rPr>
                <w:noProof/>
                <w:webHidden/>
              </w:rPr>
              <w:fldChar w:fldCharType="end"/>
            </w:r>
          </w:hyperlink>
        </w:p>
        <w:p w14:paraId="1479D317" w14:textId="73EA6CAD" w:rsidR="00B45569" w:rsidRDefault="0009642A">
          <w:pPr>
            <w:pStyle w:val="TJ1"/>
            <w:rPr>
              <w:rFonts w:asciiTheme="minorHAnsi" w:eastAsiaTheme="minorEastAsia" w:hAnsiTheme="minorHAnsi" w:cstheme="minorBidi"/>
              <w:noProof/>
              <w:sz w:val="22"/>
              <w:lang w:eastAsia="hu-HU"/>
            </w:rPr>
          </w:pPr>
          <w:hyperlink w:anchor="_Toc209454363" w:history="1">
            <w:r w:rsidR="00B45569" w:rsidRPr="005F2B06">
              <w:rPr>
                <w:rStyle w:val="Hiperhivatkozs"/>
                <w:noProof/>
              </w:rPr>
              <w:t>6.</w:t>
            </w:r>
            <w:r w:rsidR="00B45569">
              <w:rPr>
                <w:rFonts w:asciiTheme="minorHAnsi" w:eastAsiaTheme="minorEastAsia" w:hAnsiTheme="minorHAnsi" w:cstheme="minorBidi"/>
                <w:noProof/>
                <w:sz w:val="22"/>
                <w:lang w:eastAsia="hu-HU"/>
              </w:rPr>
              <w:tab/>
            </w:r>
            <w:r w:rsidR="00B45569" w:rsidRPr="005F2B06">
              <w:rPr>
                <w:rStyle w:val="Hiperhivatkozs"/>
                <w:noProof/>
              </w:rPr>
              <w:t>AZ ELEKTRONIKUS NAPLÓPROGRAM HASZNÁLATA</w:t>
            </w:r>
            <w:r w:rsidR="00B45569">
              <w:rPr>
                <w:noProof/>
                <w:webHidden/>
              </w:rPr>
              <w:tab/>
            </w:r>
            <w:r w:rsidR="00B45569">
              <w:rPr>
                <w:noProof/>
                <w:webHidden/>
              </w:rPr>
              <w:fldChar w:fldCharType="begin"/>
            </w:r>
            <w:r w:rsidR="00B45569">
              <w:rPr>
                <w:noProof/>
                <w:webHidden/>
              </w:rPr>
              <w:instrText xml:space="preserve"> PAGEREF _Toc209454363 \h </w:instrText>
            </w:r>
            <w:r w:rsidR="00B45569">
              <w:rPr>
                <w:noProof/>
                <w:webHidden/>
              </w:rPr>
            </w:r>
            <w:r w:rsidR="00B45569">
              <w:rPr>
                <w:noProof/>
                <w:webHidden/>
              </w:rPr>
              <w:fldChar w:fldCharType="separate"/>
            </w:r>
            <w:r w:rsidR="00B45569">
              <w:rPr>
                <w:noProof/>
                <w:webHidden/>
              </w:rPr>
              <w:t>24</w:t>
            </w:r>
            <w:r w:rsidR="00B45569">
              <w:rPr>
                <w:noProof/>
                <w:webHidden/>
              </w:rPr>
              <w:fldChar w:fldCharType="end"/>
            </w:r>
          </w:hyperlink>
        </w:p>
        <w:p w14:paraId="20A3DD2B" w14:textId="1A480FAE" w:rsidR="00B45569" w:rsidRDefault="0009642A">
          <w:pPr>
            <w:pStyle w:val="TJ1"/>
            <w:rPr>
              <w:rFonts w:asciiTheme="minorHAnsi" w:eastAsiaTheme="minorEastAsia" w:hAnsiTheme="minorHAnsi" w:cstheme="minorBidi"/>
              <w:noProof/>
              <w:sz w:val="22"/>
              <w:lang w:eastAsia="hu-HU"/>
            </w:rPr>
          </w:pPr>
          <w:hyperlink w:anchor="_Toc209454364" w:history="1">
            <w:r w:rsidR="00B45569" w:rsidRPr="005F2B06">
              <w:rPr>
                <w:rStyle w:val="Hiperhivatkozs"/>
                <w:noProof/>
              </w:rPr>
              <w:t>7.</w:t>
            </w:r>
            <w:r w:rsidR="00B45569">
              <w:rPr>
                <w:rFonts w:asciiTheme="minorHAnsi" w:eastAsiaTheme="minorEastAsia" w:hAnsiTheme="minorHAnsi" w:cstheme="minorBidi"/>
                <w:noProof/>
                <w:sz w:val="22"/>
                <w:lang w:eastAsia="hu-HU"/>
              </w:rPr>
              <w:tab/>
            </w:r>
            <w:r w:rsidR="00B45569" w:rsidRPr="005F2B06">
              <w:rPr>
                <w:rStyle w:val="Hiperhivatkozs"/>
                <w:noProof/>
              </w:rPr>
              <w:t>MULASZTÁSOK, IGAZOLÁSOK</w:t>
            </w:r>
            <w:r w:rsidR="00B45569">
              <w:rPr>
                <w:noProof/>
                <w:webHidden/>
              </w:rPr>
              <w:tab/>
            </w:r>
            <w:r w:rsidR="00B45569">
              <w:rPr>
                <w:noProof/>
                <w:webHidden/>
              </w:rPr>
              <w:fldChar w:fldCharType="begin"/>
            </w:r>
            <w:r w:rsidR="00B45569">
              <w:rPr>
                <w:noProof/>
                <w:webHidden/>
              </w:rPr>
              <w:instrText xml:space="preserve"> PAGEREF _Toc209454364 \h </w:instrText>
            </w:r>
            <w:r w:rsidR="00B45569">
              <w:rPr>
                <w:noProof/>
                <w:webHidden/>
              </w:rPr>
            </w:r>
            <w:r w:rsidR="00B45569">
              <w:rPr>
                <w:noProof/>
                <w:webHidden/>
              </w:rPr>
              <w:fldChar w:fldCharType="separate"/>
            </w:r>
            <w:r w:rsidR="00B45569">
              <w:rPr>
                <w:noProof/>
                <w:webHidden/>
              </w:rPr>
              <w:t>26</w:t>
            </w:r>
            <w:r w:rsidR="00B45569">
              <w:rPr>
                <w:noProof/>
                <w:webHidden/>
              </w:rPr>
              <w:fldChar w:fldCharType="end"/>
            </w:r>
          </w:hyperlink>
        </w:p>
        <w:p w14:paraId="49687CDC" w14:textId="4C64BAB7" w:rsidR="00B45569" w:rsidRDefault="0009642A">
          <w:pPr>
            <w:pStyle w:val="TJ2"/>
            <w:rPr>
              <w:rFonts w:asciiTheme="minorHAnsi" w:eastAsiaTheme="minorEastAsia" w:hAnsiTheme="minorHAnsi" w:cstheme="minorBidi"/>
              <w:noProof/>
              <w:sz w:val="22"/>
              <w:lang w:eastAsia="hu-HU"/>
            </w:rPr>
          </w:pPr>
          <w:hyperlink w:anchor="_Toc209454365" w:history="1">
            <w:r w:rsidR="00B45569" w:rsidRPr="005F2B06">
              <w:rPr>
                <w:rStyle w:val="Hiperhivatkozs"/>
                <w:noProof/>
              </w:rPr>
              <w:t>7.1.</w:t>
            </w:r>
            <w:r w:rsidR="00B45569">
              <w:rPr>
                <w:rFonts w:asciiTheme="minorHAnsi" w:eastAsiaTheme="minorEastAsia" w:hAnsiTheme="minorHAnsi" w:cstheme="minorBidi"/>
                <w:noProof/>
                <w:sz w:val="22"/>
                <w:lang w:eastAsia="hu-HU"/>
              </w:rPr>
              <w:tab/>
            </w:r>
            <w:r w:rsidR="00B45569" w:rsidRPr="005F2B06">
              <w:rPr>
                <w:rStyle w:val="Hiperhivatkozs"/>
                <w:noProof/>
              </w:rPr>
              <w:t>A mulasztások típusai és azok kezelése, igazolása</w:t>
            </w:r>
            <w:r w:rsidR="00B45569">
              <w:rPr>
                <w:noProof/>
                <w:webHidden/>
              </w:rPr>
              <w:tab/>
            </w:r>
            <w:r w:rsidR="00B45569">
              <w:rPr>
                <w:noProof/>
                <w:webHidden/>
              </w:rPr>
              <w:fldChar w:fldCharType="begin"/>
            </w:r>
            <w:r w:rsidR="00B45569">
              <w:rPr>
                <w:noProof/>
                <w:webHidden/>
              </w:rPr>
              <w:instrText xml:space="preserve"> PAGEREF _Toc209454365 \h </w:instrText>
            </w:r>
            <w:r w:rsidR="00B45569">
              <w:rPr>
                <w:noProof/>
                <w:webHidden/>
              </w:rPr>
            </w:r>
            <w:r w:rsidR="00B45569">
              <w:rPr>
                <w:noProof/>
                <w:webHidden/>
              </w:rPr>
              <w:fldChar w:fldCharType="separate"/>
            </w:r>
            <w:r w:rsidR="00B45569">
              <w:rPr>
                <w:noProof/>
                <w:webHidden/>
              </w:rPr>
              <w:t>26</w:t>
            </w:r>
            <w:r w:rsidR="00B45569">
              <w:rPr>
                <w:noProof/>
                <w:webHidden/>
              </w:rPr>
              <w:fldChar w:fldCharType="end"/>
            </w:r>
          </w:hyperlink>
        </w:p>
        <w:p w14:paraId="488ACD47" w14:textId="050FBE86" w:rsidR="00B45569" w:rsidRDefault="0009642A">
          <w:pPr>
            <w:pStyle w:val="TJ2"/>
            <w:rPr>
              <w:rFonts w:asciiTheme="minorHAnsi" w:eastAsiaTheme="minorEastAsia" w:hAnsiTheme="minorHAnsi" w:cstheme="minorBidi"/>
              <w:noProof/>
              <w:sz w:val="22"/>
              <w:lang w:eastAsia="hu-HU"/>
            </w:rPr>
          </w:pPr>
          <w:hyperlink w:anchor="_Toc209454366" w:history="1">
            <w:r w:rsidR="00B45569" w:rsidRPr="005F2B06">
              <w:rPr>
                <w:rStyle w:val="Hiperhivatkozs"/>
                <w:noProof/>
              </w:rPr>
              <w:t>7.2.</w:t>
            </w:r>
            <w:r w:rsidR="00B45569">
              <w:rPr>
                <w:rFonts w:asciiTheme="minorHAnsi" w:eastAsiaTheme="minorEastAsia" w:hAnsiTheme="minorHAnsi" w:cstheme="minorBidi"/>
                <w:noProof/>
                <w:sz w:val="22"/>
                <w:lang w:eastAsia="hu-HU"/>
              </w:rPr>
              <w:tab/>
            </w:r>
            <w:r w:rsidR="00B45569" w:rsidRPr="005F2B06">
              <w:rPr>
                <w:rStyle w:val="Hiperhivatkozs"/>
                <w:noProof/>
              </w:rPr>
              <w:t>Igazolt mulasztás</w:t>
            </w:r>
            <w:r w:rsidR="00B45569">
              <w:rPr>
                <w:noProof/>
                <w:webHidden/>
              </w:rPr>
              <w:tab/>
            </w:r>
            <w:r w:rsidR="00B45569">
              <w:rPr>
                <w:noProof/>
                <w:webHidden/>
              </w:rPr>
              <w:fldChar w:fldCharType="begin"/>
            </w:r>
            <w:r w:rsidR="00B45569">
              <w:rPr>
                <w:noProof/>
                <w:webHidden/>
              </w:rPr>
              <w:instrText xml:space="preserve"> PAGEREF _Toc209454366 \h </w:instrText>
            </w:r>
            <w:r w:rsidR="00B45569">
              <w:rPr>
                <w:noProof/>
                <w:webHidden/>
              </w:rPr>
            </w:r>
            <w:r w:rsidR="00B45569">
              <w:rPr>
                <w:noProof/>
                <w:webHidden/>
              </w:rPr>
              <w:fldChar w:fldCharType="separate"/>
            </w:r>
            <w:r w:rsidR="00B45569">
              <w:rPr>
                <w:noProof/>
                <w:webHidden/>
              </w:rPr>
              <w:t>28</w:t>
            </w:r>
            <w:r w:rsidR="00B45569">
              <w:rPr>
                <w:noProof/>
                <w:webHidden/>
              </w:rPr>
              <w:fldChar w:fldCharType="end"/>
            </w:r>
          </w:hyperlink>
        </w:p>
        <w:p w14:paraId="0FF1EFF7" w14:textId="3F1ACD4A" w:rsidR="00B45569" w:rsidRDefault="0009642A">
          <w:pPr>
            <w:pStyle w:val="TJ2"/>
            <w:rPr>
              <w:rFonts w:asciiTheme="minorHAnsi" w:eastAsiaTheme="minorEastAsia" w:hAnsiTheme="minorHAnsi" w:cstheme="minorBidi"/>
              <w:noProof/>
              <w:sz w:val="22"/>
              <w:lang w:eastAsia="hu-HU"/>
            </w:rPr>
          </w:pPr>
          <w:hyperlink w:anchor="_Toc209454367" w:history="1">
            <w:r w:rsidR="00B45569" w:rsidRPr="005F2B06">
              <w:rPr>
                <w:rStyle w:val="Hiperhivatkozs"/>
                <w:noProof/>
              </w:rPr>
              <w:t>7.3.</w:t>
            </w:r>
            <w:r w:rsidR="00B45569">
              <w:rPr>
                <w:rFonts w:asciiTheme="minorHAnsi" w:eastAsiaTheme="minorEastAsia" w:hAnsiTheme="minorHAnsi" w:cstheme="minorBidi"/>
                <w:noProof/>
                <w:sz w:val="22"/>
                <w:lang w:eastAsia="hu-HU"/>
              </w:rPr>
              <w:tab/>
            </w:r>
            <w:r w:rsidR="00B45569" w:rsidRPr="005F2B06">
              <w:rPr>
                <w:rStyle w:val="Hiperhivatkozs"/>
                <w:noProof/>
              </w:rPr>
              <w:t>Az igazolatlan hiányzás következményei</w:t>
            </w:r>
            <w:r w:rsidR="00B45569">
              <w:rPr>
                <w:noProof/>
                <w:webHidden/>
              </w:rPr>
              <w:tab/>
            </w:r>
            <w:r w:rsidR="00B45569">
              <w:rPr>
                <w:noProof/>
                <w:webHidden/>
              </w:rPr>
              <w:fldChar w:fldCharType="begin"/>
            </w:r>
            <w:r w:rsidR="00B45569">
              <w:rPr>
                <w:noProof/>
                <w:webHidden/>
              </w:rPr>
              <w:instrText xml:space="preserve"> PAGEREF _Toc209454367 \h </w:instrText>
            </w:r>
            <w:r w:rsidR="00B45569">
              <w:rPr>
                <w:noProof/>
                <w:webHidden/>
              </w:rPr>
            </w:r>
            <w:r w:rsidR="00B45569">
              <w:rPr>
                <w:noProof/>
                <w:webHidden/>
              </w:rPr>
              <w:fldChar w:fldCharType="separate"/>
            </w:r>
            <w:r w:rsidR="00B45569">
              <w:rPr>
                <w:noProof/>
                <w:webHidden/>
              </w:rPr>
              <w:t>28</w:t>
            </w:r>
            <w:r w:rsidR="00B45569">
              <w:rPr>
                <w:noProof/>
                <w:webHidden/>
              </w:rPr>
              <w:fldChar w:fldCharType="end"/>
            </w:r>
          </w:hyperlink>
        </w:p>
        <w:p w14:paraId="4F8FA208" w14:textId="6410284E" w:rsidR="00B45569" w:rsidRDefault="0009642A">
          <w:pPr>
            <w:pStyle w:val="TJ2"/>
            <w:rPr>
              <w:rFonts w:asciiTheme="minorHAnsi" w:eastAsiaTheme="minorEastAsia" w:hAnsiTheme="minorHAnsi" w:cstheme="minorBidi"/>
              <w:noProof/>
              <w:sz w:val="22"/>
              <w:lang w:eastAsia="hu-HU"/>
            </w:rPr>
          </w:pPr>
          <w:hyperlink w:anchor="_Toc209454368" w:history="1">
            <w:r w:rsidR="00B45569" w:rsidRPr="005F2B06">
              <w:rPr>
                <w:rStyle w:val="Hiperhivatkozs"/>
                <w:noProof/>
              </w:rPr>
              <w:t>7.4.</w:t>
            </w:r>
            <w:r w:rsidR="00B45569">
              <w:rPr>
                <w:rFonts w:asciiTheme="minorHAnsi" w:eastAsiaTheme="minorEastAsia" w:hAnsiTheme="minorHAnsi" w:cstheme="minorBidi"/>
                <w:noProof/>
                <w:sz w:val="22"/>
                <w:lang w:eastAsia="hu-HU"/>
              </w:rPr>
              <w:tab/>
            </w:r>
            <w:r w:rsidR="00B45569" w:rsidRPr="005F2B06">
              <w:rPr>
                <w:rStyle w:val="Hiperhivatkozs"/>
                <w:noProof/>
              </w:rPr>
              <w:t>Igazolások bemutatásának rendje</w:t>
            </w:r>
            <w:r w:rsidR="00B45569">
              <w:rPr>
                <w:noProof/>
                <w:webHidden/>
              </w:rPr>
              <w:tab/>
            </w:r>
            <w:r w:rsidR="00B45569">
              <w:rPr>
                <w:noProof/>
                <w:webHidden/>
              </w:rPr>
              <w:fldChar w:fldCharType="begin"/>
            </w:r>
            <w:r w:rsidR="00B45569">
              <w:rPr>
                <w:noProof/>
                <w:webHidden/>
              </w:rPr>
              <w:instrText xml:space="preserve"> PAGEREF _Toc209454368 \h </w:instrText>
            </w:r>
            <w:r w:rsidR="00B45569">
              <w:rPr>
                <w:noProof/>
                <w:webHidden/>
              </w:rPr>
            </w:r>
            <w:r w:rsidR="00B45569">
              <w:rPr>
                <w:noProof/>
                <w:webHidden/>
              </w:rPr>
              <w:fldChar w:fldCharType="separate"/>
            </w:r>
            <w:r w:rsidR="00B45569">
              <w:rPr>
                <w:noProof/>
                <w:webHidden/>
              </w:rPr>
              <w:t>29</w:t>
            </w:r>
            <w:r w:rsidR="00B45569">
              <w:rPr>
                <w:noProof/>
                <w:webHidden/>
              </w:rPr>
              <w:fldChar w:fldCharType="end"/>
            </w:r>
          </w:hyperlink>
        </w:p>
        <w:p w14:paraId="5447FBCD" w14:textId="7560B792" w:rsidR="00B45569" w:rsidRDefault="0009642A">
          <w:pPr>
            <w:pStyle w:val="TJ3"/>
            <w:tabs>
              <w:tab w:val="right" w:leader="dot" w:pos="9062"/>
            </w:tabs>
            <w:rPr>
              <w:rFonts w:asciiTheme="minorHAnsi" w:eastAsiaTheme="minorEastAsia" w:hAnsiTheme="minorHAnsi" w:cstheme="minorBidi"/>
              <w:noProof/>
              <w:sz w:val="22"/>
              <w:lang w:eastAsia="hu-HU"/>
            </w:rPr>
          </w:pPr>
          <w:hyperlink w:anchor="_Toc209454369" w:history="1">
            <w:r w:rsidR="00B45569" w:rsidRPr="005F2B06">
              <w:rPr>
                <w:rStyle w:val="Hiperhivatkozs"/>
                <w:noProof/>
              </w:rPr>
              <w:t>7.4.1.</w:t>
            </w:r>
            <w:r w:rsidR="00B45569">
              <w:rPr>
                <w:rFonts w:asciiTheme="minorHAnsi" w:eastAsiaTheme="minorEastAsia" w:hAnsiTheme="minorHAnsi" w:cstheme="minorBidi"/>
                <w:noProof/>
                <w:sz w:val="22"/>
                <w:lang w:eastAsia="hu-HU"/>
              </w:rPr>
              <w:tab/>
            </w:r>
            <w:r w:rsidR="00B45569" w:rsidRPr="005F2B06">
              <w:rPr>
                <w:rStyle w:val="Hiperhivatkozs"/>
                <w:noProof/>
              </w:rPr>
              <w:t>Intézményi hiányzások igazolásának rendje</w:t>
            </w:r>
            <w:r w:rsidR="00B45569">
              <w:rPr>
                <w:noProof/>
                <w:webHidden/>
              </w:rPr>
              <w:tab/>
            </w:r>
            <w:r w:rsidR="00B45569">
              <w:rPr>
                <w:noProof/>
                <w:webHidden/>
              </w:rPr>
              <w:fldChar w:fldCharType="begin"/>
            </w:r>
            <w:r w:rsidR="00B45569">
              <w:rPr>
                <w:noProof/>
                <w:webHidden/>
              </w:rPr>
              <w:instrText xml:space="preserve"> PAGEREF _Toc209454369 \h </w:instrText>
            </w:r>
            <w:r w:rsidR="00B45569">
              <w:rPr>
                <w:noProof/>
                <w:webHidden/>
              </w:rPr>
            </w:r>
            <w:r w:rsidR="00B45569">
              <w:rPr>
                <w:noProof/>
                <w:webHidden/>
              </w:rPr>
              <w:fldChar w:fldCharType="separate"/>
            </w:r>
            <w:r w:rsidR="00B45569">
              <w:rPr>
                <w:noProof/>
                <w:webHidden/>
              </w:rPr>
              <w:t>29</w:t>
            </w:r>
            <w:r w:rsidR="00B45569">
              <w:rPr>
                <w:noProof/>
                <w:webHidden/>
              </w:rPr>
              <w:fldChar w:fldCharType="end"/>
            </w:r>
          </w:hyperlink>
        </w:p>
        <w:p w14:paraId="6893BAB7" w14:textId="202B4CF4" w:rsidR="00B45569" w:rsidRDefault="0009642A">
          <w:pPr>
            <w:pStyle w:val="TJ3"/>
            <w:tabs>
              <w:tab w:val="right" w:leader="dot" w:pos="9062"/>
            </w:tabs>
            <w:rPr>
              <w:rFonts w:asciiTheme="minorHAnsi" w:eastAsiaTheme="minorEastAsia" w:hAnsiTheme="minorHAnsi" w:cstheme="minorBidi"/>
              <w:noProof/>
              <w:sz w:val="22"/>
              <w:lang w:eastAsia="hu-HU"/>
            </w:rPr>
          </w:pPr>
          <w:hyperlink w:anchor="_Toc209454370" w:history="1">
            <w:r w:rsidR="00B45569" w:rsidRPr="005F2B06">
              <w:rPr>
                <w:rStyle w:val="Hiperhivatkozs"/>
                <w:noProof/>
              </w:rPr>
              <w:t>7.4.2.</w:t>
            </w:r>
            <w:r w:rsidR="00B45569">
              <w:rPr>
                <w:rFonts w:asciiTheme="minorHAnsi" w:eastAsiaTheme="minorEastAsia" w:hAnsiTheme="minorHAnsi" w:cstheme="minorBidi"/>
                <w:noProof/>
                <w:sz w:val="22"/>
                <w:lang w:eastAsia="hu-HU"/>
              </w:rPr>
              <w:tab/>
            </w:r>
            <w:r w:rsidR="00B45569" w:rsidRPr="005F2B06">
              <w:rPr>
                <w:rStyle w:val="Hiperhivatkozs"/>
                <w:noProof/>
              </w:rPr>
              <w:t>Külső gyakorlati helyen történt mulasztások igazolásának rendje</w:t>
            </w:r>
            <w:r w:rsidR="00B45569">
              <w:rPr>
                <w:noProof/>
                <w:webHidden/>
              </w:rPr>
              <w:tab/>
            </w:r>
            <w:r w:rsidR="00B45569">
              <w:rPr>
                <w:noProof/>
                <w:webHidden/>
              </w:rPr>
              <w:fldChar w:fldCharType="begin"/>
            </w:r>
            <w:r w:rsidR="00B45569">
              <w:rPr>
                <w:noProof/>
                <w:webHidden/>
              </w:rPr>
              <w:instrText xml:space="preserve"> PAGEREF _Toc209454370 \h </w:instrText>
            </w:r>
            <w:r w:rsidR="00B45569">
              <w:rPr>
                <w:noProof/>
                <w:webHidden/>
              </w:rPr>
            </w:r>
            <w:r w:rsidR="00B45569">
              <w:rPr>
                <w:noProof/>
                <w:webHidden/>
              </w:rPr>
              <w:fldChar w:fldCharType="separate"/>
            </w:r>
            <w:r w:rsidR="00B45569">
              <w:rPr>
                <w:noProof/>
                <w:webHidden/>
              </w:rPr>
              <w:t>31</w:t>
            </w:r>
            <w:r w:rsidR="00B45569">
              <w:rPr>
                <w:noProof/>
                <w:webHidden/>
              </w:rPr>
              <w:fldChar w:fldCharType="end"/>
            </w:r>
          </w:hyperlink>
        </w:p>
        <w:p w14:paraId="066EF71E" w14:textId="2AF89285" w:rsidR="00B45569" w:rsidRDefault="0009642A">
          <w:pPr>
            <w:pStyle w:val="TJ1"/>
            <w:rPr>
              <w:rFonts w:asciiTheme="minorHAnsi" w:eastAsiaTheme="minorEastAsia" w:hAnsiTheme="minorHAnsi" w:cstheme="minorBidi"/>
              <w:noProof/>
              <w:sz w:val="22"/>
              <w:lang w:eastAsia="hu-HU"/>
            </w:rPr>
          </w:pPr>
          <w:hyperlink w:anchor="_Toc209454371" w:history="1">
            <w:r w:rsidR="00B45569" w:rsidRPr="005F2B06">
              <w:rPr>
                <w:rStyle w:val="Hiperhivatkozs"/>
                <w:noProof/>
              </w:rPr>
              <w:t>8.</w:t>
            </w:r>
            <w:r w:rsidR="00B45569">
              <w:rPr>
                <w:rFonts w:asciiTheme="minorHAnsi" w:eastAsiaTheme="minorEastAsia" w:hAnsiTheme="minorHAnsi" w:cstheme="minorBidi"/>
                <w:noProof/>
                <w:sz w:val="22"/>
                <w:lang w:eastAsia="hu-HU"/>
              </w:rPr>
              <w:tab/>
            </w:r>
            <w:r w:rsidR="00B45569" w:rsidRPr="005F2B06">
              <w:rPr>
                <w:rStyle w:val="Hiperhivatkozs"/>
                <w:noProof/>
              </w:rPr>
              <w:t>A TANULMÁNYOK ALATTI VIZSGÁK RENDJE</w:t>
            </w:r>
            <w:r w:rsidR="00B45569">
              <w:rPr>
                <w:noProof/>
                <w:webHidden/>
              </w:rPr>
              <w:tab/>
            </w:r>
            <w:r w:rsidR="00B45569">
              <w:rPr>
                <w:noProof/>
                <w:webHidden/>
              </w:rPr>
              <w:fldChar w:fldCharType="begin"/>
            </w:r>
            <w:r w:rsidR="00B45569">
              <w:rPr>
                <w:noProof/>
                <w:webHidden/>
              </w:rPr>
              <w:instrText xml:space="preserve"> PAGEREF _Toc209454371 \h </w:instrText>
            </w:r>
            <w:r w:rsidR="00B45569">
              <w:rPr>
                <w:noProof/>
                <w:webHidden/>
              </w:rPr>
            </w:r>
            <w:r w:rsidR="00B45569">
              <w:rPr>
                <w:noProof/>
                <w:webHidden/>
              </w:rPr>
              <w:fldChar w:fldCharType="separate"/>
            </w:r>
            <w:r w:rsidR="00B45569">
              <w:rPr>
                <w:noProof/>
                <w:webHidden/>
              </w:rPr>
              <w:t>32</w:t>
            </w:r>
            <w:r w:rsidR="00B45569">
              <w:rPr>
                <w:noProof/>
                <w:webHidden/>
              </w:rPr>
              <w:fldChar w:fldCharType="end"/>
            </w:r>
          </w:hyperlink>
        </w:p>
        <w:p w14:paraId="6A0AFE4E" w14:textId="02780893" w:rsidR="00B45569" w:rsidRDefault="0009642A">
          <w:pPr>
            <w:pStyle w:val="TJ2"/>
            <w:rPr>
              <w:rFonts w:asciiTheme="minorHAnsi" w:eastAsiaTheme="minorEastAsia" w:hAnsiTheme="minorHAnsi" w:cstheme="minorBidi"/>
              <w:noProof/>
              <w:sz w:val="22"/>
              <w:lang w:eastAsia="hu-HU"/>
            </w:rPr>
          </w:pPr>
          <w:hyperlink w:anchor="_Toc209454373" w:history="1">
            <w:r w:rsidR="00B45569" w:rsidRPr="005F2B06">
              <w:rPr>
                <w:rStyle w:val="Hiperhivatkozs"/>
                <w:noProof/>
              </w:rPr>
              <w:t>8.1.</w:t>
            </w:r>
            <w:r w:rsidR="00B45569">
              <w:rPr>
                <w:rFonts w:asciiTheme="minorHAnsi" w:eastAsiaTheme="minorEastAsia" w:hAnsiTheme="minorHAnsi" w:cstheme="minorBidi"/>
                <w:noProof/>
                <w:sz w:val="22"/>
                <w:lang w:eastAsia="hu-HU"/>
              </w:rPr>
              <w:tab/>
            </w:r>
            <w:r w:rsidR="00B45569" w:rsidRPr="005F2B06">
              <w:rPr>
                <w:rStyle w:val="Hiperhivatkozs"/>
                <w:noProof/>
              </w:rPr>
              <w:t>Osztályozó vizsga</w:t>
            </w:r>
            <w:r w:rsidR="00B45569">
              <w:rPr>
                <w:noProof/>
                <w:webHidden/>
              </w:rPr>
              <w:tab/>
            </w:r>
            <w:r w:rsidR="00B45569">
              <w:rPr>
                <w:noProof/>
                <w:webHidden/>
              </w:rPr>
              <w:fldChar w:fldCharType="begin"/>
            </w:r>
            <w:r w:rsidR="00B45569">
              <w:rPr>
                <w:noProof/>
                <w:webHidden/>
              </w:rPr>
              <w:instrText xml:space="preserve"> PAGEREF _Toc209454373 \h </w:instrText>
            </w:r>
            <w:r w:rsidR="00B45569">
              <w:rPr>
                <w:noProof/>
                <w:webHidden/>
              </w:rPr>
            </w:r>
            <w:r w:rsidR="00B45569">
              <w:rPr>
                <w:noProof/>
                <w:webHidden/>
              </w:rPr>
              <w:fldChar w:fldCharType="separate"/>
            </w:r>
            <w:r w:rsidR="00B45569">
              <w:rPr>
                <w:noProof/>
                <w:webHidden/>
              </w:rPr>
              <w:t>32</w:t>
            </w:r>
            <w:r w:rsidR="00B45569">
              <w:rPr>
                <w:noProof/>
                <w:webHidden/>
              </w:rPr>
              <w:fldChar w:fldCharType="end"/>
            </w:r>
          </w:hyperlink>
        </w:p>
        <w:p w14:paraId="42CAF052" w14:textId="662404BB" w:rsidR="00B45569" w:rsidRDefault="0009642A">
          <w:pPr>
            <w:pStyle w:val="TJ2"/>
            <w:rPr>
              <w:rFonts w:asciiTheme="minorHAnsi" w:eastAsiaTheme="minorEastAsia" w:hAnsiTheme="minorHAnsi" w:cstheme="minorBidi"/>
              <w:noProof/>
              <w:sz w:val="22"/>
              <w:lang w:eastAsia="hu-HU"/>
            </w:rPr>
          </w:pPr>
          <w:hyperlink w:anchor="_Toc209454374" w:history="1">
            <w:r w:rsidR="00B45569" w:rsidRPr="005F2B06">
              <w:rPr>
                <w:rStyle w:val="Hiperhivatkozs"/>
                <w:noProof/>
              </w:rPr>
              <w:t>8.2.</w:t>
            </w:r>
            <w:r w:rsidR="00B45569">
              <w:rPr>
                <w:rFonts w:asciiTheme="minorHAnsi" w:eastAsiaTheme="minorEastAsia" w:hAnsiTheme="minorHAnsi" w:cstheme="minorBidi"/>
                <w:noProof/>
                <w:sz w:val="22"/>
                <w:lang w:eastAsia="hu-HU"/>
              </w:rPr>
              <w:tab/>
            </w:r>
            <w:r w:rsidR="00B45569" w:rsidRPr="005F2B06">
              <w:rPr>
                <w:rStyle w:val="Hiperhivatkozs"/>
                <w:noProof/>
              </w:rPr>
              <w:t>Javítóvizsga</w:t>
            </w:r>
            <w:r w:rsidR="00B45569">
              <w:rPr>
                <w:noProof/>
                <w:webHidden/>
              </w:rPr>
              <w:tab/>
            </w:r>
            <w:r w:rsidR="00B45569">
              <w:rPr>
                <w:noProof/>
                <w:webHidden/>
              </w:rPr>
              <w:fldChar w:fldCharType="begin"/>
            </w:r>
            <w:r w:rsidR="00B45569">
              <w:rPr>
                <w:noProof/>
                <w:webHidden/>
              </w:rPr>
              <w:instrText xml:space="preserve"> PAGEREF _Toc209454374 \h </w:instrText>
            </w:r>
            <w:r w:rsidR="00B45569">
              <w:rPr>
                <w:noProof/>
                <w:webHidden/>
              </w:rPr>
            </w:r>
            <w:r w:rsidR="00B45569">
              <w:rPr>
                <w:noProof/>
                <w:webHidden/>
              </w:rPr>
              <w:fldChar w:fldCharType="separate"/>
            </w:r>
            <w:r w:rsidR="00B45569">
              <w:rPr>
                <w:noProof/>
                <w:webHidden/>
              </w:rPr>
              <w:t>33</w:t>
            </w:r>
            <w:r w:rsidR="00B45569">
              <w:rPr>
                <w:noProof/>
                <w:webHidden/>
              </w:rPr>
              <w:fldChar w:fldCharType="end"/>
            </w:r>
          </w:hyperlink>
        </w:p>
        <w:p w14:paraId="7E724889" w14:textId="5F74E82E" w:rsidR="00B45569" w:rsidRDefault="0009642A">
          <w:pPr>
            <w:pStyle w:val="TJ2"/>
            <w:rPr>
              <w:rFonts w:asciiTheme="minorHAnsi" w:eastAsiaTheme="minorEastAsia" w:hAnsiTheme="minorHAnsi" w:cstheme="minorBidi"/>
              <w:noProof/>
              <w:sz w:val="22"/>
              <w:lang w:eastAsia="hu-HU"/>
            </w:rPr>
          </w:pPr>
          <w:hyperlink w:anchor="_Toc209454375" w:history="1">
            <w:r w:rsidR="00B45569" w:rsidRPr="005F2B06">
              <w:rPr>
                <w:rStyle w:val="Hiperhivatkozs"/>
                <w:noProof/>
              </w:rPr>
              <w:t>8.3.</w:t>
            </w:r>
            <w:r w:rsidR="00B45569">
              <w:rPr>
                <w:rFonts w:asciiTheme="minorHAnsi" w:eastAsiaTheme="minorEastAsia" w:hAnsiTheme="minorHAnsi" w:cstheme="minorBidi"/>
                <w:noProof/>
                <w:sz w:val="22"/>
                <w:lang w:eastAsia="hu-HU"/>
              </w:rPr>
              <w:tab/>
            </w:r>
            <w:r w:rsidR="00B45569" w:rsidRPr="005F2B06">
              <w:rPr>
                <w:rStyle w:val="Hiperhivatkozs"/>
                <w:noProof/>
              </w:rPr>
              <w:t>Különbözeti vizsga</w:t>
            </w:r>
            <w:r w:rsidR="00B45569">
              <w:rPr>
                <w:noProof/>
                <w:webHidden/>
              </w:rPr>
              <w:tab/>
            </w:r>
            <w:r w:rsidR="00B45569">
              <w:rPr>
                <w:noProof/>
                <w:webHidden/>
              </w:rPr>
              <w:fldChar w:fldCharType="begin"/>
            </w:r>
            <w:r w:rsidR="00B45569">
              <w:rPr>
                <w:noProof/>
                <w:webHidden/>
              </w:rPr>
              <w:instrText xml:space="preserve"> PAGEREF _Toc209454375 \h </w:instrText>
            </w:r>
            <w:r w:rsidR="00B45569">
              <w:rPr>
                <w:noProof/>
                <w:webHidden/>
              </w:rPr>
            </w:r>
            <w:r w:rsidR="00B45569">
              <w:rPr>
                <w:noProof/>
                <w:webHidden/>
              </w:rPr>
              <w:fldChar w:fldCharType="separate"/>
            </w:r>
            <w:r w:rsidR="00B45569">
              <w:rPr>
                <w:noProof/>
                <w:webHidden/>
              </w:rPr>
              <w:t>33</w:t>
            </w:r>
            <w:r w:rsidR="00B45569">
              <w:rPr>
                <w:noProof/>
                <w:webHidden/>
              </w:rPr>
              <w:fldChar w:fldCharType="end"/>
            </w:r>
          </w:hyperlink>
        </w:p>
        <w:p w14:paraId="0155AC4E" w14:textId="6E0DFA99" w:rsidR="00B45569" w:rsidRDefault="0009642A">
          <w:pPr>
            <w:pStyle w:val="TJ2"/>
            <w:rPr>
              <w:rFonts w:asciiTheme="minorHAnsi" w:eastAsiaTheme="minorEastAsia" w:hAnsiTheme="minorHAnsi" w:cstheme="minorBidi"/>
              <w:noProof/>
              <w:sz w:val="22"/>
              <w:lang w:eastAsia="hu-HU"/>
            </w:rPr>
          </w:pPr>
          <w:hyperlink w:anchor="_Toc209454376" w:history="1">
            <w:r w:rsidR="00B45569" w:rsidRPr="005F2B06">
              <w:rPr>
                <w:rStyle w:val="Hiperhivatkozs"/>
                <w:noProof/>
              </w:rPr>
              <w:t>8.4.</w:t>
            </w:r>
            <w:r w:rsidR="00B45569">
              <w:rPr>
                <w:rFonts w:asciiTheme="minorHAnsi" w:eastAsiaTheme="minorEastAsia" w:hAnsiTheme="minorHAnsi" w:cstheme="minorBidi"/>
                <w:noProof/>
                <w:sz w:val="22"/>
                <w:lang w:eastAsia="hu-HU"/>
              </w:rPr>
              <w:tab/>
            </w:r>
            <w:r w:rsidR="00B45569" w:rsidRPr="005F2B06">
              <w:rPr>
                <w:rStyle w:val="Hiperhivatkozs"/>
                <w:noProof/>
              </w:rPr>
              <w:t>Független vizsgabizottság előtt zajló vizsga</w:t>
            </w:r>
            <w:r w:rsidR="00B45569">
              <w:rPr>
                <w:noProof/>
                <w:webHidden/>
              </w:rPr>
              <w:tab/>
            </w:r>
            <w:r w:rsidR="00B45569">
              <w:rPr>
                <w:noProof/>
                <w:webHidden/>
              </w:rPr>
              <w:fldChar w:fldCharType="begin"/>
            </w:r>
            <w:r w:rsidR="00B45569">
              <w:rPr>
                <w:noProof/>
                <w:webHidden/>
              </w:rPr>
              <w:instrText xml:space="preserve"> PAGEREF _Toc209454376 \h </w:instrText>
            </w:r>
            <w:r w:rsidR="00B45569">
              <w:rPr>
                <w:noProof/>
                <w:webHidden/>
              </w:rPr>
            </w:r>
            <w:r w:rsidR="00B45569">
              <w:rPr>
                <w:noProof/>
                <w:webHidden/>
              </w:rPr>
              <w:fldChar w:fldCharType="separate"/>
            </w:r>
            <w:r w:rsidR="00B45569">
              <w:rPr>
                <w:noProof/>
                <w:webHidden/>
              </w:rPr>
              <w:t>33</w:t>
            </w:r>
            <w:r w:rsidR="00B45569">
              <w:rPr>
                <w:noProof/>
                <w:webHidden/>
              </w:rPr>
              <w:fldChar w:fldCharType="end"/>
            </w:r>
          </w:hyperlink>
        </w:p>
        <w:p w14:paraId="4EBFDB9D" w14:textId="106ECEE2" w:rsidR="00B45569" w:rsidRDefault="0009642A">
          <w:pPr>
            <w:pStyle w:val="TJ2"/>
            <w:rPr>
              <w:rFonts w:asciiTheme="minorHAnsi" w:eastAsiaTheme="minorEastAsia" w:hAnsiTheme="minorHAnsi" w:cstheme="minorBidi"/>
              <w:noProof/>
              <w:sz w:val="22"/>
              <w:lang w:eastAsia="hu-HU"/>
            </w:rPr>
          </w:pPr>
          <w:hyperlink w:anchor="_Toc209454377" w:history="1">
            <w:r w:rsidR="00B45569" w:rsidRPr="005F2B06">
              <w:rPr>
                <w:rStyle w:val="Hiperhivatkozs"/>
                <w:noProof/>
              </w:rPr>
              <w:t>8.5.</w:t>
            </w:r>
            <w:r w:rsidR="00B45569">
              <w:rPr>
                <w:rFonts w:asciiTheme="minorHAnsi" w:eastAsiaTheme="minorEastAsia" w:hAnsiTheme="minorHAnsi" w:cstheme="minorBidi"/>
                <w:noProof/>
                <w:sz w:val="22"/>
                <w:lang w:eastAsia="hu-HU"/>
              </w:rPr>
              <w:tab/>
            </w:r>
            <w:r w:rsidR="00B45569" w:rsidRPr="005F2B06">
              <w:rPr>
                <w:rStyle w:val="Hiperhivatkozs"/>
                <w:noProof/>
              </w:rPr>
              <w:t>Szakmai vizsgák</w:t>
            </w:r>
            <w:r w:rsidR="00B45569">
              <w:rPr>
                <w:noProof/>
                <w:webHidden/>
              </w:rPr>
              <w:tab/>
            </w:r>
            <w:r w:rsidR="00B45569">
              <w:rPr>
                <w:noProof/>
                <w:webHidden/>
              </w:rPr>
              <w:fldChar w:fldCharType="begin"/>
            </w:r>
            <w:r w:rsidR="00B45569">
              <w:rPr>
                <w:noProof/>
                <w:webHidden/>
              </w:rPr>
              <w:instrText xml:space="preserve"> PAGEREF _Toc209454377 \h </w:instrText>
            </w:r>
            <w:r w:rsidR="00B45569">
              <w:rPr>
                <w:noProof/>
                <w:webHidden/>
              </w:rPr>
            </w:r>
            <w:r w:rsidR="00B45569">
              <w:rPr>
                <w:noProof/>
                <w:webHidden/>
              </w:rPr>
              <w:fldChar w:fldCharType="separate"/>
            </w:r>
            <w:r w:rsidR="00B45569">
              <w:rPr>
                <w:noProof/>
                <w:webHidden/>
              </w:rPr>
              <w:t>33</w:t>
            </w:r>
            <w:r w:rsidR="00B45569">
              <w:rPr>
                <w:noProof/>
                <w:webHidden/>
              </w:rPr>
              <w:fldChar w:fldCharType="end"/>
            </w:r>
          </w:hyperlink>
        </w:p>
        <w:p w14:paraId="3159077B" w14:textId="5944ED23" w:rsidR="00B45569" w:rsidRDefault="0009642A">
          <w:pPr>
            <w:pStyle w:val="TJ2"/>
            <w:rPr>
              <w:rFonts w:asciiTheme="minorHAnsi" w:eastAsiaTheme="minorEastAsia" w:hAnsiTheme="minorHAnsi" w:cstheme="minorBidi"/>
              <w:noProof/>
              <w:sz w:val="22"/>
              <w:lang w:eastAsia="hu-HU"/>
            </w:rPr>
          </w:pPr>
          <w:hyperlink w:anchor="_Toc209454378" w:history="1">
            <w:r w:rsidR="00B45569" w:rsidRPr="005F2B06">
              <w:rPr>
                <w:rStyle w:val="Hiperhivatkozs"/>
                <w:noProof/>
              </w:rPr>
              <w:t>8.6.</w:t>
            </w:r>
            <w:r w:rsidR="00B45569">
              <w:rPr>
                <w:rFonts w:asciiTheme="minorHAnsi" w:eastAsiaTheme="minorEastAsia" w:hAnsiTheme="minorHAnsi" w:cstheme="minorBidi"/>
                <w:noProof/>
                <w:sz w:val="22"/>
                <w:lang w:eastAsia="hu-HU"/>
              </w:rPr>
              <w:tab/>
            </w:r>
            <w:r w:rsidR="00B45569" w:rsidRPr="005F2B06">
              <w:rPr>
                <w:rStyle w:val="Hiperhivatkozs"/>
                <w:noProof/>
              </w:rPr>
              <w:t>A tanulók felvételét biztosító szabályok</w:t>
            </w:r>
            <w:r w:rsidR="00B45569">
              <w:rPr>
                <w:noProof/>
                <w:webHidden/>
              </w:rPr>
              <w:tab/>
            </w:r>
            <w:r w:rsidR="00B45569">
              <w:rPr>
                <w:noProof/>
                <w:webHidden/>
              </w:rPr>
              <w:fldChar w:fldCharType="begin"/>
            </w:r>
            <w:r w:rsidR="00B45569">
              <w:rPr>
                <w:noProof/>
                <w:webHidden/>
              </w:rPr>
              <w:instrText xml:space="preserve"> PAGEREF _Toc209454378 \h </w:instrText>
            </w:r>
            <w:r w:rsidR="00B45569">
              <w:rPr>
                <w:noProof/>
                <w:webHidden/>
              </w:rPr>
            </w:r>
            <w:r w:rsidR="00B45569">
              <w:rPr>
                <w:noProof/>
                <w:webHidden/>
              </w:rPr>
              <w:fldChar w:fldCharType="separate"/>
            </w:r>
            <w:r w:rsidR="00B45569">
              <w:rPr>
                <w:noProof/>
                <w:webHidden/>
              </w:rPr>
              <w:t>34</w:t>
            </w:r>
            <w:r w:rsidR="00B45569">
              <w:rPr>
                <w:noProof/>
                <w:webHidden/>
              </w:rPr>
              <w:fldChar w:fldCharType="end"/>
            </w:r>
          </w:hyperlink>
        </w:p>
        <w:p w14:paraId="3F80B8C6" w14:textId="74B5FE4D" w:rsidR="00B45569" w:rsidRDefault="0009642A">
          <w:pPr>
            <w:pStyle w:val="TJ1"/>
            <w:rPr>
              <w:rFonts w:asciiTheme="minorHAnsi" w:eastAsiaTheme="minorEastAsia" w:hAnsiTheme="minorHAnsi" w:cstheme="minorBidi"/>
              <w:noProof/>
              <w:sz w:val="22"/>
              <w:lang w:eastAsia="hu-HU"/>
            </w:rPr>
          </w:pPr>
          <w:hyperlink w:anchor="_Toc209454379" w:history="1">
            <w:r w:rsidR="00B45569" w:rsidRPr="005F2B06">
              <w:rPr>
                <w:rStyle w:val="Hiperhivatkozs"/>
                <w:noProof/>
              </w:rPr>
              <w:t>9.</w:t>
            </w:r>
            <w:r w:rsidR="00B45569">
              <w:rPr>
                <w:rFonts w:asciiTheme="minorHAnsi" w:eastAsiaTheme="minorEastAsia" w:hAnsiTheme="minorHAnsi" w:cstheme="minorBidi"/>
                <w:noProof/>
                <w:sz w:val="22"/>
                <w:lang w:eastAsia="hu-HU"/>
              </w:rPr>
              <w:tab/>
            </w:r>
            <w:r w:rsidR="00B45569" w:rsidRPr="005F2B06">
              <w:rPr>
                <w:rStyle w:val="Hiperhivatkozs"/>
                <w:noProof/>
              </w:rPr>
              <w:t>A TANTÁRGYVÁLASZTÁSSAL, ANNAK MÓDOSÍTÁSÁVAL KAPCSOLATOS ELJÁRÁSI KÉRDÉSEK</w:t>
            </w:r>
            <w:r w:rsidR="00B45569">
              <w:rPr>
                <w:noProof/>
                <w:webHidden/>
              </w:rPr>
              <w:tab/>
            </w:r>
            <w:r w:rsidR="00B45569">
              <w:rPr>
                <w:noProof/>
                <w:webHidden/>
              </w:rPr>
              <w:fldChar w:fldCharType="begin"/>
            </w:r>
            <w:r w:rsidR="00B45569">
              <w:rPr>
                <w:noProof/>
                <w:webHidden/>
              </w:rPr>
              <w:instrText xml:space="preserve"> PAGEREF _Toc209454379 \h </w:instrText>
            </w:r>
            <w:r w:rsidR="00B45569">
              <w:rPr>
                <w:noProof/>
                <w:webHidden/>
              </w:rPr>
            </w:r>
            <w:r w:rsidR="00B45569">
              <w:rPr>
                <w:noProof/>
                <w:webHidden/>
              </w:rPr>
              <w:fldChar w:fldCharType="separate"/>
            </w:r>
            <w:r w:rsidR="00B45569">
              <w:rPr>
                <w:noProof/>
                <w:webHidden/>
              </w:rPr>
              <w:t>34</w:t>
            </w:r>
            <w:r w:rsidR="00B45569">
              <w:rPr>
                <w:noProof/>
                <w:webHidden/>
              </w:rPr>
              <w:fldChar w:fldCharType="end"/>
            </w:r>
          </w:hyperlink>
        </w:p>
        <w:p w14:paraId="483D5B85" w14:textId="02100EE0" w:rsidR="00B45569" w:rsidRDefault="0009642A">
          <w:pPr>
            <w:pStyle w:val="TJ1"/>
            <w:rPr>
              <w:rFonts w:asciiTheme="minorHAnsi" w:eastAsiaTheme="minorEastAsia" w:hAnsiTheme="minorHAnsi" w:cstheme="minorBidi"/>
              <w:noProof/>
              <w:sz w:val="22"/>
              <w:lang w:eastAsia="hu-HU"/>
            </w:rPr>
          </w:pPr>
          <w:hyperlink w:anchor="_Toc209454380" w:history="1">
            <w:r w:rsidR="00B45569" w:rsidRPr="005F2B06">
              <w:rPr>
                <w:rStyle w:val="Hiperhivatkozs"/>
                <w:noProof/>
              </w:rPr>
              <w:t>10.</w:t>
            </w:r>
            <w:r w:rsidR="00B45569">
              <w:rPr>
                <w:rFonts w:asciiTheme="minorHAnsi" w:eastAsiaTheme="minorEastAsia" w:hAnsiTheme="minorHAnsi" w:cstheme="minorBidi"/>
                <w:noProof/>
                <w:sz w:val="22"/>
                <w:lang w:eastAsia="hu-HU"/>
              </w:rPr>
              <w:tab/>
            </w:r>
            <w:r w:rsidR="00B45569" w:rsidRPr="005F2B06">
              <w:rPr>
                <w:rStyle w:val="Hiperhivatkozs"/>
                <w:noProof/>
              </w:rPr>
              <w:t>A TANULÓK JUTALMAZÁSA</w:t>
            </w:r>
            <w:r w:rsidR="00B45569">
              <w:rPr>
                <w:noProof/>
                <w:webHidden/>
              </w:rPr>
              <w:tab/>
            </w:r>
            <w:r w:rsidR="00B45569">
              <w:rPr>
                <w:noProof/>
                <w:webHidden/>
              </w:rPr>
              <w:fldChar w:fldCharType="begin"/>
            </w:r>
            <w:r w:rsidR="00B45569">
              <w:rPr>
                <w:noProof/>
                <w:webHidden/>
              </w:rPr>
              <w:instrText xml:space="preserve"> PAGEREF _Toc209454380 \h </w:instrText>
            </w:r>
            <w:r w:rsidR="00B45569">
              <w:rPr>
                <w:noProof/>
                <w:webHidden/>
              </w:rPr>
            </w:r>
            <w:r w:rsidR="00B45569">
              <w:rPr>
                <w:noProof/>
                <w:webHidden/>
              </w:rPr>
              <w:fldChar w:fldCharType="separate"/>
            </w:r>
            <w:r w:rsidR="00B45569">
              <w:rPr>
                <w:noProof/>
                <w:webHidden/>
              </w:rPr>
              <w:t>35</w:t>
            </w:r>
            <w:r w:rsidR="00B45569">
              <w:rPr>
                <w:noProof/>
                <w:webHidden/>
              </w:rPr>
              <w:fldChar w:fldCharType="end"/>
            </w:r>
          </w:hyperlink>
        </w:p>
        <w:p w14:paraId="74ECE41D" w14:textId="2B4CAEBC" w:rsidR="00B45569" w:rsidRDefault="0009642A">
          <w:pPr>
            <w:pStyle w:val="TJ2"/>
            <w:tabs>
              <w:tab w:val="left" w:pos="1100"/>
            </w:tabs>
            <w:rPr>
              <w:rFonts w:asciiTheme="minorHAnsi" w:eastAsiaTheme="minorEastAsia" w:hAnsiTheme="minorHAnsi" w:cstheme="minorBidi"/>
              <w:noProof/>
              <w:sz w:val="22"/>
              <w:lang w:eastAsia="hu-HU"/>
            </w:rPr>
          </w:pPr>
          <w:hyperlink w:anchor="_Toc209454381" w:history="1">
            <w:r w:rsidR="00B45569" w:rsidRPr="005F2B06">
              <w:rPr>
                <w:rStyle w:val="Hiperhivatkozs"/>
                <w:noProof/>
              </w:rPr>
              <w:t>10.4.</w:t>
            </w:r>
            <w:r w:rsidR="00B45569">
              <w:rPr>
                <w:rFonts w:asciiTheme="minorHAnsi" w:eastAsiaTheme="minorEastAsia" w:hAnsiTheme="minorHAnsi" w:cstheme="minorBidi"/>
                <w:noProof/>
                <w:sz w:val="22"/>
                <w:lang w:eastAsia="hu-HU"/>
              </w:rPr>
              <w:tab/>
            </w:r>
            <w:r w:rsidR="00B45569" w:rsidRPr="005F2B06">
              <w:rPr>
                <w:rStyle w:val="Hiperhivatkozs"/>
                <w:noProof/>
              </w:rPr>
              <w:t>Csoportos jutalmazás</w:t>
            </w:r>
            <w:r w:rsidR="00B45569">
              <w:rPr>
                <w:noProof/>
                <w:webHidden/>
              </w:rPr>
              <w:tab/>
            </w:r>
            <w:r w:rsidR="00B45569">
              <w:rPr>
                <w:noProof/>
                <w:webHidden/>
              </w:rPr>
              <w:fldChar w:fldCharType="begin"/>
            </w:r>
            <w:r w:rsidR="00B45569">
              <w:rPr>
                <w:noProof/>
                <w:webHidden/>
              </w:rPr>
              <w:instrText xml:space="preserve"> PAGEREF _Toc209454381 \h </w:instrText>
            </w:r>
            <w:r w:rsidR="00B45569">
              <w:rPr>
                <w:noProof/>
                <w:webHidden/>
              </w:rPr>
            </w:r>
            <w:r w:rsidR="00B45569">
              <w:rPr>
                <w:noProof/>
                <w:webHidden/>
              </w:rPr>
              <w:fldChar w:fldCharType="separate"/>
            </w:r>
            <w:r w:rsidR="00B45569">
              <w:rPr>
                <w:noProof/>
                <w:webHidden/>
              </w:rPr>
              <w:t>39</w:t>
            </w:r>
            <w:r w:rsidR="00B45569">
              <w:rPr>
                <w:noProof/>
                <w:webHidden/>
              </w:rPr>
              <w:fldChar w:fldCharType="end"/>
            </w:r>
          </w:hyperlink>
        </w:p>
        <w:p w14:paraId="3EF834D5" w14:textId="67D94EF1" w:rsidR="00B45569" w:rsidRDefault="0009642A">
          <w:pPr>
            <w:pStyle w:val="TJ1"/>
            <w:rPr>
              <w:rFonts w:asciiTheme="minorHAnsi" w:eastAsiaTheme="minorEastAsia" w:hAnsiTheme="minorHAnsi" w:cstheme="minorBidi"/>
              <w:noProof/>
              <w:sz w:val="22"/>
              <w:lang w:eastAsia="hu-HU"/>
            </w:rPr>
          </w:pPr>
          <w:hyperlink w:anchor="_Toc209454382" w:history="1">
            <w:r w:rsidR="00B45569" w:rsidRPr="005F2B06">
              <w:rPr>
                <w:rStyle w:val="Hiperhivatkozs"/>
                <w:noProof/>
              </w:rPr>
              <w:t>11.</w:t>
            </w:r>
            <w:r w:rsidR="00B45569">
              <w:rPr>
                <w:rFonts w:asciiTheme="minorHAnsi" w:eastAsiaTheme="minorEastAsia" w:hAnsiTheme="minorHAnsi" w:cstheme="minorBidi"/>
                <w:noProof/>
                <w:sz w:val="22"/>
                <w:lang w:eastAsia="hu-HU"/>
              </w:rPr>
              <w:tab/>
            </w:r>
            <w:r w:rsidR="00B45569" w:rsidRPr="005F2B06">
              <w:rPr>
                <w:rStyle w:val="Hiperhivatkozs"/>
                <w:noProof/>
              </w:rPr>
              <w:t>FEGYELMEZŐ INTÉZKEDÉSEK</w:t>
            </w:r>
            <w:r w:rsidR="00B45569">
              <w:rPr>
                <w:noProof/>
                <w:webHidden/>
              </w:rPr>
              <w:tab/>
            </w:r>
            <w:r w:rsidR="00B45569">
              <w:rPr>
                <w:noProof/>
                <w:webHidden/>
              </w:rPr>
              <w:fldChar w:fldCharType="begin"/>
            </w:r>
            <w:r w:rsidR="00B45569">
              <w:rPr>
                <w:noProof/>
                <w:webHidden/>
              </w:rPr>
              <w:instrText xml:space="preserve"> PAGEREF _Toc209454382 \h </w:instrText>
            </w:r>
            <w:r w:rsidR="00B45569">
              <w:rPr>
                <w:noProof/>
                <w:webHidden/>
              </w:rPr>
            </w:r>
            <w:r w:rsidR="00B45569">
              <w:rPr>
                <w:noProof/>
                <w:webHidden/>
              </w:rPr>
              <w:fldChar w:fldCharType="separate"/>
            </w:r>
            <w:r w:rsidR="00B45569">
              <w:rPr>
                <w:noProof/>
                <w:webHidden/>
              </w:rPr>
              <w:t>39</w:t>
            </w:r>
            <w:r w:rsidR="00B45569">
              <w:rPr>
                <w:noProof/>
                <w:webHidden/>
              </w:rPr>
              <w:fldChar w:fldCharType="end"/>
            </w:r>
          </w:hyperlink>
        </w:p>
        <w:p w14:paraId="530F9270" w14:textId="28BD0723" w:rsidR="00B45569" w:rsidRDefault="0009642A">
          <w:pPr>
            <w:pStyle w:val="TJ2"/>
            <w:tabs>
              <w:tab w:val="left" w:pos="1100"/>
            </w:tabs>
            <w:rPr>
              <w:rFonts w:asciiTheme="minorHAnsi" w:eastAsiaTheme="minorEastAsia" w:hAnsiTheme="minorHAnsi" w:cstheme="minorBidi"/>
              <w:noProof/>
              <w:sz w:val="22"/>
              <w:lang w:eastAsia="hu-HU"/>
            </w:rPr>
          </w:pPr>
          <w:hyperlink w:anchor="_Toc209454384" w:history="1">
            <w:r w:rsidR="00B45569" w:rsidRPr="005F2B06">
              <w:rPr>
                <w:rStyle w:val="Hiperhivatkozs"/>
                <w:noProof/>
              </w:rPr>
              <w:t>11.1.</w:t>
            </w:r>
            <w:r w:rsidR="00B45569">
              <w:rPr>
                <w:rFonts w:asciiTheme="minorHAnsi" w:eastAsiaTheme="minorEastAsia" w:hAnsiTheme="minorHAnsi" w:cstheme="minorBidi"/>
                <w:noProof/>
                <w:sz w:val="22"/>
                <w:lang w:eastAsia="hu-HU"/>
              </w:rPr>
              <w:tab/>
            </w:r>
            <w:r w:rsidR="00B45569" w:rsidRPr="005F2B06">
              <w:rPr>
                <w:rStyle w:val="Hiperhivatkozs"/>
                <w:noProof/>
              </w:rPr>
              <w:t>A tanulóval szembeni írásbeli fegyelmező intézkedések</w:t>
            </w:r>
            <w:r w:rsidR="00B45569">
              <w:rPr>
                <w:noProof/>
                <w:webHidden/>
              </w:rPr>
              <w:tab/>
            </w:r>
            <w:r w:rsidR="00B45569">
              <w:rPr>
                <w:noProof/>
                <w:webHidden/>
              </w:rPr>
              <w:fldChar w:fldCharType="begin"/>
            </w:r>
            <w:r w:rsidR="00B45569">
              <w:rPr>
                <w:noProof/>
                <w:webHidden/>
              </w:rPr>
              <w:instrText xml:space="preserve"> PAGEREF _Toc209454384 \h </w:instrText>
            </w:r>
            <w:r w:rsidR="00B45569">
              <w:rPr>
                <w:noProof/>
                <w:webHidden/>
              </w:rPr>
            </w:r>
            <w:r w:rsidR="00B45569">
              <w:rPr>
                <w:noProof/>
                <w:webHidden/>
              </w:rPr>
              <w:fldChar w:fldCharType="separate"/>
            </w:r>
            <w:r w:rsidR="00B45569">
              <w:rPr>
                <w:noProof/>
                <w:webHidden/>
              </w:rPr>
              <w:t>39</w:t>
            </w:r>
            <w:r w:rsidR="00B45569">
              <w:rPr>
                <w:noProof/>
                <w:webHidden/>
              </w:rPr>
              <w:fldChar w:fldCharType="end"/>
            </w:r>
          </w:hyperlink>
        </w:p>
        <w:p w14:paraId="1771C255" w14:textId="30D36055" w:rsidR="00B45569" w:rsidRDefault="0009642A">
          <w:pPr>
            <w:pStyle w:val="TJ2"/>
            <w:tabs>
              <w:tab w:val="left" w:pos="1100"/>
            </w:tabs>
            <w:rPr>
              <w:rFonts w:asciiTheme="minorHAnsi" w:eastAsiaTheme="minorEastAsia" w:hAnsiTheme="minorHAnsi" w:cstheme="minorBidi"/>
              <w:noProof/>
              <w:sz w:val="22"/>
              <w:lang w:eastAsia="hu-HU"/>
            </w:rPr>
          </w:pPr>
          <w:hyperlink w:anchor="_Toc209454385" w:history="1">
            <w:r w:rsidR="00B45569" w:rsidRPr="005F2B06">
              <w:rPr>
                <w:rStyle w:val="Hiperhivatkozs"/>
                <w:noProof/>
              </w:rPr>
              <w:t>11.2.</w:t>
            </w:r>
            <w:r w:rsidR="00B45569">
              <w:rPr>
                <w:rFonts w:asciiTheme="minorHAnsi" w:eastAsiaTheme="minorEastAsia" w:hAnsiTheme="minorHAnsi" w:cstheme="minorBidi"/>
                <w:noProof/>
                <w:sz w:val="22"/>
                <w:lang w:eastAsia="hu-HU"/>
              </w:rPr>
              <w:tab/>
            </w:r>
            <w:r w:rsidR="00B45569" w:rsidRPr="005F2B06">
              <w:rPr>
                <w:rStyle w:val="Hiperhivatkozs"/>
                <w:noProof/>
              </w:rPr>
              <w:t>A fegyelmi eljárás</w:t>
            </w:r>
            <w:r w:rsidR="00B45569">
              <w:rPr>
                <w:noProof/>
                <w:webHidden/>
              </w:rPr>
              <w:tab/>
            </w:r>
            <w:r w:rsidR="00B45569">
              <w:rPr>
                <w:noProof/>
                <w:webHidden/>
              </w:rPr>
              <w:fldChar w:fldCharType="begin"/>
            </w:r>
            <w:r w:rsidR="00B45569">
              <w:rPr>
                <w:noProof/>
                <w:webHidden/>
              </w:rPr>
              <w:instrText xml:space="preserve"> PAGEREF _Toc209454385 \h </w:instrText>
            </w:r>
            <w:r w:rsidR="00B45569">
              <w:rPr>
                <w:noProof/>
                <w:webHidden/>
              </w:rPr>
            </w:r>
            <w:r w:rsidR="00B45569">
              <w:rPr>
                <w:noProof/>
                <w:webHidden/>
              </w:rPr>
              <w:fldChar w:fldCharType="separate"/>
            </w:r>
            <w:r w:rsidR="00B45569">
              <w:rPr>
                <w:noProof/>
                <w:webHidden/>
              </w:rPr>
              <w:t>40</w:t>
            </w:r>
            <w:r w:rsidR="00B45569">
              <w:rPr>
                <w:noProof/>
                <w:webHidden/>
              </w:rPr>
              <w:fldChar w:fldCharType="end"/>
            </w:r>
          </w:hyperlink>
        </w:p>
        <w:p w14:paraId="02390316" w14:textId="27290D55" w:rsidR="00B45569" w:rsidRDefault="0009642A">
          <w:pPr>
            <w:pStyle w:val="TJ1"/>
            <w:rPr>
              <w:rFonts w:asciiTheme="minorHAnsi" w:eastAsiaTheme="minorEastAsia" w:hAnsiTheme="minorHAnsi" w:cstheme="minorBidi"/>
              <w:noProof/>
              <w:sz w:val="22"/>
              <w:lang w:eastAsia="hu-HU"/>
            </w:rPr>
          </w:pPr>
          <w:hyperlink w:anchor="_Toc209454386" w:history="1">
            <w:r w:rsidR="00B45569" w:rsidRPr="005F2B06">
              <w:rPr>
                <w:rStyle w:val="Hiperhivatkozs"/>
                <w:noProof/>
              </w:rPr>
              <w:t>12.</w:t>
            </w:r>
            <w:r w:rsidR="00B45569">
              <w:rPr>
                <w:rFonts w:asciiTheme="minorHAnsi" w:eastAsiaTheme="minorEastAsia" w:hAnsiTheme="minorHAnsi" w:cstheme="minorBidi"/>
                <w:noProof/>
                <w:sz w:val="22"/>
                <w:lang w:eastAsia="hu-HU"/>
              </w:rPr>
              <w:tab/>
            </w:r>
            <w:r w:rsidR="00B45569" w:rsidRPr="005F2B06">
              <w:rPr>
                <w:rStyle w:val="Hiperhivatkozs"/>
                <w:noProof/>
              </w:rPr>
              <w:t>SZÜLŐKKEL VALÓ KAPCSOLATTARTÁS</w:t>
            </w:r>
            <w:r w:rsidR="00B45569">
              <w:rPr>
                <w:noProof/>
                <w:webHidden/>
              </w:rPr>
              <w:tab/>
            </w:r>
            <w:r w:rsidR="00B45569">
              <w:rPr>
                <w:noProof/>
                <w:webHidden/>
              </w:rPr>
              <w:fldChar w:fldCharType="begin"/>
            </w:r>
            <w:r w:rsidR="00B45569">
              <w:rPr>
                <w:noProof/>
                <w:webHidden/>
              </w:rPr>
              <w:instrText xml:space="preserve"> PAGEREF _Toc209454386 \h </w:instrText>
            </w:r>
            <w:r w:rsidR="00B45569">
              <w:rPr>
                <w:noProof/>
                <w:webHidden/>
              </w:rPr>
            </w:r>
            <w:r w:rsidR="00B45569">
              <w:rPr>
                <w:noProof/>
                <w:webHidden/>
              </w:rPr>
              <w:fldChar w:fldCharType="separate"/>
            </w:r>
            <w:r w:rsidR="00B45569">
              <w:rPr>
                <w:noProof/>
                <w:webHidden/>
              </w:rPr>
              <w:t>40</w:t>
            </w:r>
            <w:r w:rsidR="00B45569">
              <w:rPr>
                <w:noProof/>
                <w:webHidden/>
              </w:rPr>
              <w:fldChar w:fldCharType="end"/>
            </w:r>
          </w:hyperlink>
        </w:p>
        <w:p w14:paraId="60380C0D" w14:textId="038CE20E" w:rsidR="00B45569" w:rsidRDefault="0009642A">
          <w:pPr>
            <w:pStyle w:val="TJ1"/>
            <w:rPr>
              <w:rFonts w:asciiTheme="minorHAnsi" w:eastAsiaTheme="minorEastAsia" w:hAnsiTheme="minorHAnsi" w:cstheme="minorBidi"/>
              <w:noProof/>
              <w:sz w:val="22"/>
              <w:lang w:eastAsia="hu-HU"/>
            </w:rPr>
          </w:pPr>
          <w:hyperlink w:anchor="_Toc209454387" w:history="1">
            <w:r w:rsidR="00B45569" w:rsidRPr="005F2B06">
              <w:rPr>
                <w:rStyle w:val="Hiperhivatkozs"/>
                <w:noProof/>
              </w:rPr>
              <w:t>13.</w:t>
            </w:r>
            <w:r w:rsidR="00B45569">
              <w:rPr>
                <w:rFonts w:asciiTheme="minorHAnsi" w:eastAsiaTheme="minorEastAsia" w:hAnsiTheme="minorHAnsi" w:cstheme="minorBidi"/>
                <w:noProof/>
                <w:sz w:val="22"/>
                <w:lang w:eastAsia="hu-HU"/>
              </w:rPr>
              <w:tab/>
            </w:r>
            <w:r w:rsidR="00B45569" w:rsidRPr="005F2B06">
              <w:rPr>
                <w:rStyle w:val="Hiperhivatkozs"/>
                <w:noProof/>
              </w:rPr>
              <w:t>A TANULÓ JUTTATÁSAI</w:t>
            </w:r>
            <w:r w:rsidR="00B45569">
              <w:rPr>
                <w:noProof/>
                <w:webHidden/>
              </w:rPr>
              <w:tab/>
            </w:r>
            <w:r w:rsidR="00B45569">
              <w:rPr>
                <w:noProof/>
                <w:webHidden/>
              </w:rPr>
              <w:fldChar w:fldCharType="begin"/>
            </w:r>
            <w:r w:rsidR="00B45569">
              <w:rPr>
                <w:noProof/>
                <w:webHidden/>
              </w:rPr>
              <w:instrText xml:space="preserve"> PAGEREF _Toc209454387 \h </w:instrText>
            </w:r>
            <w:r w:rsidR="00B45569">
              <w:rPr>
                <w:noProof/>
                <w:webHidden/>
              </w:rPr>
            </w:r>
            <w:r w:rsidR="00B45569">
              <w:rPr>
                <w:noProof/>
                <w:webHidden/>
              </w:rPr>
              <w:fldChar w:fldCharType="separate"/>
            </w:r>
            <w:r w:rsidR="00B45569">
              <w:rPr>
                <w:noProof/>
                <w:webHidden/>
              </w:rPr>
              <w:t>41</w:t>
            </w:r>
            <w:r w:rsidR="00B45569">
              <w:rPr>
                <w:noProof/>
                <w:webHidden/>
              </w:rPr>
              <w:fldChar w:fldCharType="end"/>
            </w:r>
          </w:hyperlink>
        </w:p>
        <w:p w14:paraId="61333D3E" w14:textId="7C10A322" w:rsidR="00B45569" w:rsidRDefault="0009642A">
          <w:pPr>
            <w:pStyle w:val="TJ1"/>
            <w:rPr>
              <w:rFonts w:asciiTheme="minorHAnsi" w:eastAsiaTheme="minorEastAsia" w:hAnsiTheme="minorHAnsi" w:cstheme="minorBidi"/>
              <w:noProof/>
              <w:sz w:val="22"/>
              <w:lang w:eastAsia="hu-HU"/>
            </w:rPr>
          </w:pPr>
          <w:hyperlink w:anchor="_Toc209454388" w:history="1">
            <w:r w:rsidR="00B45569" w:rsidRPr="005F2B06">
              <w:rPr>
                <w:rStyle w:val="Hiperhivatkozs"/>
                <w:noProof/>
              </w:rPr>
              <w:t>14.</w:t>
            </w:r>
            <w:r w:rsidR="00B45569">
              <w:rPr>
                <w:rFonts w:asciiTheme="minorHAnsi" w:eastAsiaTheme="minorEastAsia" w:hAnsiTheme="minorHAnsi" w:cstheme="minorBidi"/>
                <w:noProof/>
                <w:sz w:val="22"/>
                <w:lang w:eastAsia="hu-HU"/>
              </w:rPr>
              <w:tab/>
            </w:r>
            <w:r w:rsidR="00B45569" w:rsidRPr="005F2B06">
              <w:rPr>
                <w:rStyle w:val="Hiperhivatkozs"/>
                <w:noProof/>
              </w:rPr>
              <w:t>Honvéd Kadét Program</w:t>
            </w:r>
            <w:r w:rsidR="00B45569">
              <w:rPr>
                <w:noProof/>
                <w:webHidden/>
              </w:rPr>
              <w:tab/>
            </w:r>
            <w:r w:rsidR="00B45569">
              <w:rPr>
                <w:noProof/>
                <w:webHidden/>
              </w:rPr>
              <w:fldChar w:fldCharType="begin"/>
            </w:r>
            <w:r w:rsidR="00B45569">
              <w:rPr>
                <w:noProof/>
                <w:webHidden/>
              </w:rPr>
              <w:instrText xml:space="preserve"> PAGEREF _Toc209454388 \h </w:instrText>
            </w:r>
            <w:r w:rsidR="00B45569">
              <w:rPr>
                <w:noProof/>
                <w:webHidden/>
              </w:rPr>
            </w:r>
            <w:r w:rsidR="00B45569">
              <w:rPr>
                <w:noProof/>
                <w:webHidden/>
              </w:rPr>
              <w:fldChar w:fldCharType="separate"/>
            </w:r>
            <w:r w:rsidR="00B45569">
              <w:rPr>
                <w:noProof/>
                <w:webHidden/>
              </w:rPr>
              <w:t>41</w:t>
            </w:r>
            <w:r w:rsidR="00B45569">
              <w:rPr>
                <w:noProof/>
                <w:webHidden/>
              </w:rPr>
              <w:fldChar w:fldCharType="end"/>
            </w:r>
          </w:hyperlink>
        </w:p>
        <w:p w14:paraId="05C1614C" w14:textId="028DAE36" w:rsidR="00B45569" w:rsidRDefault="0009642A">
          <w:pPr>
            <w:pStyle w:val="TJ1"/>
            <w:rPr>
              <w:rFonts w:asciiTheme="minorHAnsi" w:eastAsiaTheme="minorEastAsia" w:hAnsiTheme="minorHAnsi" w:cstheme="minorBidi"/>
              <w:noProof/>
              <w:sz w:val="22"/>
              <w:lang w:eastAsia="hu-HU"/>
            </w:rPr>
          </w:pPr>
          <w:hyperlink w:anchor="_Toc209454389" w:history="1">
            <w:r w:rsidR="00B45569" w:rsidRPr="005F2B06">
              <w:rPr>
                <w:rStyle w:val="Hiperhivatkozs"/>
                <w:noProof/>
              </w:rPr>
              <w:t>15.</w:t>
            </w:r>
            <w:r w:rsidR="00B45569">
              <w:rPr>
                <w:rFonts w:asciiTheme="minorHAnsi" w:eastAsiaTheme="minorEastAsia" w:hAnsiTheme="minorHAnsi" w:cstheme="minorBidi"/>
                <w:noProof/>
                <w:sz w:val="22"/>
                <w:lang w:eastAsia="hu-HU"/>
              </w:rPr>
              <w:tab/>
            </w:r>
            <w:r w:rsidR="00B45569" w:rsidRPr="005F2B06">
              <w:rPr>
                <w:rStyle w:val="Hiperhivatkozs"/>
                <w:noProof/>
              </w:rPr>
              <w:t>AZ ISKOLÁHOZ TARTOZÓ LÉTESÍTMÉNYEK, HELYISÉGEK ÉS ESZKÖZÖK HASZNÁLATI RENDJE</w:t>
            </w:r>
            <w:r w:rsidR="00B45569">
              <w:rPr>
                <w:noProof/>
                <w:webHidden/>
              </w:rPr>
              <w:tab/>
            </w:r>
            <w:r w:rsidR="00B45569">
              <w:rPr>
                <w:noProof/>
                <w:webHidden/>
              </w:rPr>
              <w:fldChar w:fldCharType="begin"/>
            </w:r>
            <w:r w:rsidR="00B45569">
              <w:rPr>
                <w:noProof/>
                <w:webHidden/>
              </w:rPr>
              <w:instrText xml:space="preserve"> PAGEREF _Toc209454389 \h </w:instrText>
            </w:r>
            <w:r w:rsidR="00B45569">
              <w:rPr>
                <w:noProof/>
                <w:webHidden/>
              </w:rPr>
            </w:r>
            <w:r w:rsidR="00B45569">
              <w:rPr>
                <w:noProof/>
                <w:webHidden/>
              </w:rPr>
              <w:fldChar w:fldCharType="separate"/>
            </w:r>
            <w:r w:rsidR="00B45569">
              <w:rPr>
                <w:noProof/>
                <w:webHidden/>
              </w:rPr>
              <w:t>42</w:t>
            </w:r>
            <w:r w:rsidR="00B45569">
              <w:rPr>
                <w:noProof/>
                <w:webHidden/>
              </w:rPr>
              <w:fldChar w:fldCharType="end"/>
            </w:r>
          </w:hyperlink>
        </w:p>
        <w:p w14:paraId="66BE580E" w14:textId="2E13D6BD" w:rsidR="00B45569" w:rsidRDefault="0009642A">
          <w:pPr>
            <w:pStyle w:val="TJ2"/>
            <w:tabs>
              <w:tab w:val="left" w:pos="1100"/>
            </w:tabs>
            <w:rPr>
              <w:rFonts w:asciiTheme="minorHAnsi" w:eastAsiaTheme="minorEastAsia" w:hAnsiTheme="minorHAnsi" w:cstheme="minorBidi"/>
              <w:noProof/>
              <w:sz w:val="22"/>
              <w:lang w:eastAsia="hu-HU"/>
            </w:rPr>
          </w:pPr>
          <w:hyperlink w:anchor="_Toc209454390" w:history="1">
            <w:r w:rsidR="00B45569" w:rsidRPr="005F2B06">
              <w:rPr>
                <w:rStyle w:val="Hiperhivatkozs"/>
                <w:noProof/>
              </w:rPr>
              <w:t>15.1.</w:t>
            </w:r>
            <w:r w:rsidR="00B45569">
              <w:rPr>
                <w:rFonts w:asciiTheme="minorHAnsi" w:eastAsiaTheme="minorEastAsia" w:hAnsiTheme="minorHAnsi" w:cstheme="minorBidi"/>
                <w:noProof/>
                <w:sz w:val="22"/>
                <w:lang w:eastAsia="hu-HU"/>
              </w:rPr>
              <w:tab/>
            </w:r>
            <w:r w:rsidR="00B45569" w:rsidRPr="005F2B06">
              <w:rPr>
                <w:rStyle w:val="Hiperhivatkozs"/>
                <w:noProof/>
              </w:rPr>
              <w:t>Az intézményi könyvtár használati rendje</w:t>
            </w:r>
            <w:r w:rsidR="00B45569">
              <w:rPr>
                <w:noProof/>
                <w:webHidden/>
              </w:rPr>
              <w:tab/>
            </w:r>
            <w:r w:rsidR="00B45569">
              <w:rPr>
                <w:noProof/>
                <w:webHidden/>
              </w:rPr>
              <w:fldChar w:fldCharType="begin"/>
            </w:r>
            <w:r w:rsidR="00B45569">
              <w:rPr>
                <w:noProof/>
                <w:webHidden/>
              </w:rPr>
              <w:instrText xml:space="preserve"> PAGEREF _Toc209454390 \h </w:instrText>
            </w:r>
            <w:r w:rsidR="00B45569">
              <w:rPr>
                <w:noProof/>
                <w:webHidden/>
              </w:rPr>
            </w:r>
            <w:r w:rsidR="00B45569">
              <w:rPr>
                <w:noProof/>
                <w:webHidden/>
              </w:rPr>
              <w:fldChar w:fldCharType="separate"/>
            </w:r>
            <w:r w:rsidR="00B45569">
              <w:rPr>
                <w:noProof/>
                <w:webHidden/>
              </w:rPr>
              <w:t>42</w:t>
            </w:r>
            <w:r w:rsidR="00B45569">
              <w:rPr>
                <w:noProof/>
                <w:webHidden/>
              </w:rPr>
              <w:fldChar w:fldCharType="end"/>
            </w:r>
          </w:hyperlink>
        </w:p>
        <w:p w14:paraId="2F44FAD0" w14:textId="33993523" w:rsidR="00B45569" w:rsidRDefault="0009642A">
          <w:pPr>
            <w:pStyle w:val="TJ2"/>
            <w:tabs>
              <w:tab w:val="left" w:pos="1100"/>
            </w:tabs>
            <w:rPr>
              <w:rFonts w:asciiTheme="minorHAnsi" w:eastAsiaTheme="minorEastAsia" w:hAnsiTheme="minorHAnsi" w:cstheme="minorBidi"/>
              <w:noProof/>
              <w:sz w:val="22"/>
              <w:lang w:eastAsia="hu-HU"/>
            </w:rPr>
          </w:pPr>
          <w:hyperlink w:anchor="_Toc209454391" w:history="1">
            <w:r w:rsidR="00B45569" w:rsidRPr="005F2B06">
              <w:rPr>
                <w:rStyle w:val="Hiperhivatkozs"/>
                <w:noProof/>
              </w:rPr>
              <w:t>15.2.</w:t>
            </w:r>
            <w:r w:rsidR="00B45569">
              <w:rPr>
                <w:rFonts w:asciiTheme="minorHAnsi" w:eastAsiaTheme="minorEastAsia" w:hAnsiTheme="minorHAnsi" w:cstheme="minorBidi"/>
                <w:noProof/>
                <w:sz w:val="22"/>
                <w:lang w:eastAsia="hu-HU"/>
              </w:rPr>
              <w:tab/>
            </w:r>
            <w:r w:rsidR="00B45569" w:rsidRPr="005F2B06">
              <w:rPr>
                <w:rStyle w:val="Hiperhivatkozs"/>
                <w:noProof/>
              </w:rPr>
              <w:t>Tantermek általános használati rendje</w:t>
            </w:r>
            <w:r w:rsidR="00B45569">
              <w:rPr>
                <w:noProof/>
                <w:webHidden/>
              </w:rPr>
              <w:tab/>
            </w:r>
            <w:r w:rsidR="00B45569">
              <w:rPr>
                <w:noProof/>
                <w:webHidden/>
              </w:rPr>
              <w:fldChar w:fldCharType="begin"/>
            </w:r>
            <w:r w:rsidR="00B45569">
              <w:rPr>
                <w:noProof/>
                <w:webHidden/>
              </w:rPr>
              <w:instrText xml:space="preserve"> PAGEREF _Toc209454391 \h </w:instrText>
            </w:r>
            <w:r w:rsidR="00B45569">
              <w:rPr>
                <w:noProof/>
                <w:webHidden/>
              </w:rPr>
            </w:r>
            <w:r w:rsidR="00B45569">
              <w:rPr>
                <w:noProof/>
                <w:webHidden/>
              </w:rPr>
              <w:fldChar w:fldCharType="separate"/>
            </w:r>
            <w:r w:rsidR="00B45569">
              <w:rPr>
                <w:noProof/>
                <w:webHidden/>
              </w:rPr>
              <w:t>43</w:t>
            </w:r>
            <w:r w:rsidR="00B45569">
              <w:rPr>
                <w:noProof/>
                <w:webHidden/>
              </w:rPr>
              <w:fldChar w:fldCharType="end"/>
            </w:r>
          </w:hyperlink>
        </w:p>
        <w:p w14:paraId="0456BC5B" w14:textId="37B06782" w:rsidR="00B45569" w:rsidRDefault="0009642A">
          <w:pPr>
            <w:pStyle w:val="TJ2"/>
            <w:tabs>
              <w:tab w:val="left" w:pos="1100"/>
            </w:tabs>
            <w:rPr>
              <w:rFonts w:asciiTheme="minorHAnsi" w:eastAsiaTheme="minorEastAsia" w:hAnsiTheme="minorHAnsi" w:cstheme="minorBidi"/>
              <w:noProof/>
              <w:sz w:val="22"/>
              <w:lang w:eastAsia="hu-HU"/>
            </w:rPr>
          </w:pPr>
          <w:hyperlink w:anchor="_Toc209454392" w:history="1">
            <w:r w:rsidR="00B45569" w:rsidRPr="005F2B06">
              <w:rPr>
                <w:rStyle w:val="Hiperhivatkozs"/>
                <w:noProof/>
              </w:rPr>
              <w:t>15.3.</w:t>
            </w:r>
            <w:r w:rsidR="00B45569">
              <w:rPr>
                <w:rFonts w:asciiTheme="minorHAnsi" w:eastAsiaTheme="minorEastAsia" w:hAnsiTheme="minorHAnsi" w:cstheme="minorBidi"/>
                <w:noProof/>
                <w:sz w:val="22"/>
                <w:lang w:eastAsia="hu-HU"/>
              </w:rPr>
              <w:tab/>
            </w:r>
            <w:r w:rsidR="00B45569" w:rsidRPr="005F2B06">
              <w:rPr>
                <w:rStyle w:val="Hiperhivatkozs"/>
                <w:noProof/>
              </w:rPr>
              <w:t>Az informatika szaktantermek használati rendje</w:t>
            </w:r>
            <w:r w:rsidR="00B45569">
              <w:rPr>
                <w:noProof/>
                <w:webHidden/>
              </w:rPr>
              <w:tab/>
            </w:r>
            <w:r w:rsidR="00B45569">
              <w:rPr>
                <w:noProof/>
                <w:webHidden/>
              </w:rPr>
              <w:fldChar w:fldCharType="begin"/>
            </w:r>
            <w:r w:rsidR="00B45569">
              <w:rPr>
                <w:noProof/>
                <w:webHidden/>
              </w:rPr>
              <w:instrText xml:space="preserve"> PAGEREF _Toc209454392 \h </w:instrText>
            </w:r>
            <w:r w:rsidR="00B45569">
              <w:rPr>
                <w:noProof/>
                <w:webHidden/>
              </w:rPr>
            </w:r>
            <w:r w:rsidR="00B45569">
              <w:rPr>
                <w:noProof/>
                <w:webHidden/>
              </w:rPr>
              <w:fldChar w:fldCharType="separate"/>
            </w:r>
            <w:r w:rsidR="00B45569">
              <w:rPr>
                <w:noProof/>
                <w:webHidden/>
              </w:rPr>
              <w:t>44</w:t>
            </w:r>
            <w:r w:rsidR="00B45569">
              <w:rPr>
                <w:noProof/>
                <w:webHidden/>
              </w:rPr>
              <w:fldChar w:fldCharType="end"/>
            </w:r>
          </w:hyperlink>
        </w:p>
        <w:p w14:paraId="0E84AAC8" w14:textId="524812C0" w:rsidR="00B45569" w:rsidRDefault="0009642A">
          <w:pPr>
            <w:pStyle w:val="TJ2"/>
            <w:tabs>
              <w:tab w:val="left" w:pos="1100"/>
            </w:tabs>
            <w:rPr>
              <w:rFonts w:asciiTheme="minorHAnsi" w:eastAsiaTheme="minorEastAsia" w:hAnsiTheme="minorHAnsi" w:cstheme="minorBidi"/>
              <w:noProof/>
              <w:sz w:val="22"/>
              <w:lang w:eastAsia="hu-HU"/>
            </w:rPr>
          </w:pPr>
          <w:hyperlink w:anchor="_Toc209454393" w:history="1">
            <w:r w:rsidR="00B45569" w:rsidRPr="005F2B06">
              <w:rPr>
                <w:rStyle w:val="Hiperhivatkozs"/>
                <w:noProof/>
              </w:rPr>
              <w:t>15.4.</w:t>
            </w:r>
            <w:r w:rsidR="00B45569">
              <w:rPr>
                <w:rFonts w:asciiTheme="minorHAnsi" w:eastAsiaTheme="minorEastAsia" w:hAnsiTheme="minorHAnsi" w:cstheme="minorBidi"/>
                <w:noProof/>
                <w:sz w:val="22"/>
                <w:lang w:eastAsia="hu-HU"/>
              </w:rPr>
              <w:tab/>
            </w:r>
            <w:r w:rsidR="00B45569" w:rsidRPr="005F2B06">
              <w:rPr>
                <w:rStyle w:val="Hiperhivatkozs"/>
                <w:noProof/>
              </w:rPr>
              <w:t>A sportcsarnok rendje</w:t>
            </w:r>
            <w:r w:rsidR="00B45569">
              <w:rPr>
                <w:noProof/>
                <w:webHidden/>
              </w:rPr>
              <w:tab/>
            </w:r>
            <w:r w:rsidR="00B45569">
              <w:rPr>
                <w:noProof/>
                <w:webHidden/>
              </w:rPr>
              <w:fldChar w:fldCharType="begin"/>
            </w:r>
            <w:r w:rsidR="00B45569">
              <w:rPr>
                <w:noProof/>
                <w:webHidden/>
              </w:rPr>
              <w:instrText xml:space="preserve"> PAGEREF _Toc209454393 \h </w:instrText>
            </w:r>
            <w:r w:rsidR="00B45569">
              <w:rPr>
                <w:noProof/>
                <w:webHidden/>
              </w:rPr>
            </w:r>
            <w:r w:rsidR="00B45569">
              <w:rPr>
                <w:noProof/>
                <w:webHidden/>
              </w:rPr>
              <w:fldChar w:fldCharType="separate"/>
            </w:r>
            <w:r w:rsidR="00B45569">
              <w:rPr>
                <w:noProof/>
                <w:webHidden/>
              </w:rPr>
              <w:t>45</w:t>
            </w:r>
            <w:r w:rsidR="00B45569">
              <w:rPr>
                <w:noProof/>
                <w:webHidden/>
              </w:rPr>
              <w:fldChar w:fldCharType="end"/>
            </w:r>
          </w:hyperlink>
        </w:p>
        <w:p w14:paraId="12986538" w14:textId="177E859A" w:rsidR="00B45569" w:rsidRDefault="0009642A">
          <w:pPr>
            <w:pStyle w:val="TJ2"/>
            <w:tabs>
              <w:tab w:val="left" w:pos="1100"/>
            </w:tabs>
            <w:rPr>
              <w:rFonts w:asciiTheme="minorHAnsi" w:eastAsiaTheme="minorEastAsia" w:hAnsiTheme="minorHAnsi" w:cstheme="minorBidi"/>
              <w:noProof/>
              <w:sz w:val="22"/>
              <w:lang w:eastAsia="hu-HU"/>
            </w:rPr>
          </w:pPr>
          <w:hyperlink w:anchor="_Toc209454394" w:history="1">
            <w:r w:rsidR="00B45569" w:rsidRPr="005F2B06">
              <w:rPr>
                <w:rStyle w:val="Hiperhivatkozs"/>
                <w:noProof/>
              </w:rPr>
              <w:t>15.5.</w:t>
            </w:r>
            <w:r w:rsidR="00B45569">
              <w:rPr>
                <w:rFonts w:asciiTheme="minorHAnsi" w:eastAsiaTheme="minorEastAsia" w:hAnsiTheme="minorHAnsi" w:cstheme="minorBidi"/>
                <w:noProof/>
                <w:sz w:val="22"/>
                <w:lang w:eastAsia="hu-HU"/>
              </w:rPr>
              <w:tab/>
            </w:r>
            <w:r w:rsidR="00B45569" w:rsidRPr="005F2B06">
              <w:rPr>
                <w:rStyle w:val="Hiperhivatkozs"/>
                <w:noProof/>
              </w:rPr>
              <w:t>A szabadtéri kondicionáló park használati rendje</w:t>
            </w:r>
            <w:r w:rsidR="00B45569">
              <w:rPr>
                <w:noProof/>
                <w:webHidden/>
              </w:rPr>
              <w:tab/>
            </w:r>
            <w:r w:rsidR="00B45569">
              <w:rPr>
                <w:noProof/>
                <w:webHidden/>
              </w:rPr>
              <w:fldChar w:fldCharType="begin"/>
            </w:r>
            <w:r w:rsidR="00B45569">
              <w:rPr>
                <w:noProof/>
                <w:webHidden/>
              </w:rPr>
              <w:instrText xml:space="preserve"> PAGEREF _Toc209454394 \h </w:instrText>
            </w:r>
            <w:r w:rsidR="00B45569">
              <w:rPr>
                <w:noProof/>
                <w:webHidden/>
              </w:rPr>
            </w:r>
            <w:r w:rsidR="00B45569">
              <w:rPr>
                <w:noProof/>
                <w:webHidden/>
              </w:rPr>
              <w:fldChar w:fldCharType="separate"/>
            </w:r>
            <w:r w:rsidR="00B45569">
              <w:rPr>
                <w:noProof/>
                <w:webHidden/>
              </w:rPr>
              <w:t>46</w:t>
            </w:r>
            <w:r w:rsidR="00B45569">
              <w:rPr>
                <w:noProof/>
                <w:webHidden/>
              </w:rPr>
              <w:fldChar w:fldCharType="end"/>
            </w:r>
          </w:hyperlink>
        </w:p>
        <w:p w14:paraId="7B6FCF69" w14:textId="0990A3DC" w:rsidR="00B45569" w:rsidRDefault="0009642A">
          <w:pPr>
            <w:pStyle w:val="TJ2"/>
            <w:tabs>
              <w:tab w:val="left" w:pos="1100"/>
            </w:tabs>
            <w:rPr>
              <w:rFonts w:asciiTheme="minorHAnsi" w:eastAsiaTheme="minorEastAsia" w:hAnsiTheme="minorHAnsi" w:cstheme="minorBidi"/>
              <w:noProof/>
              <w:sz w:val="22"/>
              <w:lang w:eastAsia="hu-HU"/>
            </w:rPr>
          </w:pPr>
          <w:hyperlink w:anchor="_Toc209454395" w:history="1">
            <w:r w:rsidR="00B45569" w:rsidRPr="005F2B06">
              <w:rPr>
                <w:rStyle w:val="Hiperhivatkozs"/>
                <w:noProof/>
              </w:rPr>
              <w:t>15.6.</w:t>
            </w:r>
            <w:r w:rsidR="00B45569">
              <w:rPr>
                <w:rFonts w:asciiTheme="minorHAnsi" w:eastAsiaTheme="minorEastAsia" w:hAnsiTheme="minorHAnsi" w:cstheme="minorBidi"/>
                <w:noProof/>
                <w:sz w:val="22"/>
                <w:lang w:eastAsia="hu-HU"/>
              </w:rPr>
              <w:tab/>
            </w:r>
            <w:r w:rsidR="00B45569" w:rsidRPr="005F2B06">
              <w:rPr>
                <w:rStyle w:val="Hiperhivatkozs"/>
                <w:noProof/>
              </w:rPr>
              <w:t>A nyelvi termek rendje</w:t>
            </w:r>
            <w:r w:rsidR="00B45569">
              <w:rPr>
                <w:noProof/>
                <w:webHidden/>
              </w:rPr>
              <w:tab/>
            </w:r>
            <w:r w:rsidR="00B45569">
              <w:rPr>
                <w:noProof/>
                <w:webHidden/>
              </w:rPr>
              <w:fldChar w:fldCharType="begin"/>
            </w:r>
            <w:r w:rsidR="00B45569">
              <w:rPr>
                <w:noProof/>
                <w:webHidden/>
              </w:rPr>
              <w:instrText xml:space="preserve"> PAGEREF _Toc209454395 \h </w:instrText>
            </w:r>
            <w:r w:rsidR="00B45569">
              <w:rPr>
                <w:noProof/>
                <w:webHidden/>
              </w:rPr>
            </w:r>
            <w:r w:rsidR="00B45569">
              <w:rPr>
                <w:noProof/>
                <w:webHidden/>
              </w:rPr>
              <w:fldChar w:fldCharType="separate"/>
            </w:r>
            <w:r w:rsidR="00B45569">
              <w:rPr>
                <w:noProof/>
                <w:webHidden/>
              </w:rPr>
              <w:t>46</w:t>
            </w:r>
            <w:r w:rsidR="00B45569">
              <w:rPr>
                <w:noProof/>
                <w:webHidden/>
              </w:rPr>
              <w:fldChar w:fldCharType="end"/>
            </w:r>
          </w:hyperlink>
        </w:p>
        <w:p w14:paraId="0B74E695" w14:textId="11C6BBA4" w:rsidR="00B45569" w:rsidRDefault="0009642A">
          <w:pPr>
            <w:pStyle w:val="TJ2"/>
            <w:tabs>
              <w:tab w:val="left" w:pos="1100"/>
            </w:tabs>
            <w:rPr>
              <w:rFonts w:asciiTheme="minorHAnsi" w:eastAsiaTheme="minorEastAsia" w:hAnsiTheme="minorHAnsi" w:cstheme="minorBidi"/>
              <w:noProof/>
              <w:sz w:val="22"/>
              <w:lang w:eastAsia="hu-HU"/>
            </w:rPr>
          </w:pPr>
          <w:hyperlink w:anchor="_Toc209454396" w:history="1">
            <w:r w:rsidR="00B45569" w:rsidRPr="005F2B06">
              <w:rPr>
                <w:rStyle w:val="Hiperhivatkozs"/>
                <w:noProof/>
              </w:rPr>
              <w:t>15.7.</w:t>
            </w:r>
            <w:r w:rsidR="00B45569">
              <w:rPr>
                <w:rFonts w:asciiTheme="minorHAnsi" w:eastAsiaTheme="minorEastAsia" w:hAnsiTheme="minorHAnsi" w:cstheme="minorBidi"/>
                <w:noProof/>
                <w:sz w:val="22"/>
                <w:lang w:eastAsia="hu-HU"/>
              </w:rPr>
              <w:tab/>
            </w:r>
            <w:r w:rsidR="00B45569" w:rsidRPr="005F2B06">
              <w:rPr>
                <w:rStyle w:val="Hiperhivatkozs"/>
                <w:noProof/>
              </w:rPr>
              <w:t>A természettudományi előadók, laborok és szertárak használata és rendje</w:t>
            </w:r>
            <w:r w:rsidR="00B45569">
              <w:rPr>
                <w:noProof/>
                <w:webHidden/>
              </w:rPr>
              <w:tab/>
            </w:r>
            <w:r w:rsidR="00B45569">
              <w:rPr>
                <w:noProof/>
                <w:webHidden/>
              </w:rPr>
              <w:fldChar w:fldCharType="begin"/>
            </w:r>
            <w:r w:rsidR="00B45569">
              <w:rPr>
                <w:noProof/>
                <w:webHidden/>
              </w:rPr>
              <w:instrText xml:space="preserve"> PAGEREF _Toc209454396 \h </w:instrText>
            </w:r>
            <w:r w:rsidR="00B45569">
              <w:rPr>
                <w:noProof/>
                <w:webHidden/>
              </w:rPr>
            </w:r>
            <w:r w:rsidR="00B45569">
              <w:rPr>
                <w:noProof/>
                <w:webHidden/>
              </w:rPr>
              <w:fldChar w:fldCharType="separate"/>
            </w:r>
            <w:r w:rsidR="00B45569">
              <w:rPr>
                <w:noProof/>
                <w:webHidden/>
              </w:rPr>
              <w:t>47</w:t>
            </w:r>
            <w:r w:rsidR="00B45569">
              <w:rPr>
                <w:noProof/>
                <w:webHidden/>
              </w:rPr>
              <w:fldChar w:fldCharType="end"/>
            </w:r>
          </w:hyperlink>
        </w:p>
        <w:p w14:paraId="1EBEAA4A" w14:textId="6B481AD8" w:rsidR="00B45569" w:rsidRDefault="0009642A">
          <w:pPr>
            <w:pStyle w:val="TJ1"/>
            <w:rPr>
              <w:rFonts w:asciiTheme="minorHAnsi" w:eastAsiaTheme="minorEastAsia" w:hAnsiTheme="minorHAnsi" w:cstheme="minorBidi"/>
              <w:noProof/>
              <w:sz w:val="22"/>
              <w:lang w:eastAsia="hu-HU"/>
            </w:rPr>
          </w:pPr>
          <w:hyperlink w:anchor="_Toc209454397" w:history="1">
            <w:r w:rsidR="00B45569" w:rsidRPr="005F2B06">
              <w:rPr>
                <w:rStyle w:val="Hiperhivatkozs"/>
                <w:noProof/>
              </w:rPr>
              <w:t>16.</w:t>
            </w:r>
            <w:r w:rsidR="00B45569">
              <w:rPr>
                <w:rFonts w:asciiTheme="minorHAnsi" w:eastAsiaTheme="minorEastAsia" w:hAnsiTheme="minorHAnsi" w:cstheme="minorBidi"/>
                <w:noProof/>
                <w:sz w:val="22"/>
                <w:lang w:eastAsia="hu-HU"/>
              </w:rPr>
              <w:tab/>
            </w:r>
            <w:r w:rsidR="00B45569" w:rsidRPr="005F2B06">
              <w:rPr>
                <w:rStyle w:val="Hiperhivatkozs"/>
                <w:noProof/>
              </w:rPr>
              <w:t>Mellékletek:</w:t>
            </w:r>
            <w:r w:rsidR="00B45569">
              <w:rPr>
                <w:noProof/>
                <w:webHidden/>
              </w:rPr>
              <w:tab/>
            </w:r>
            <w:r w:rsidR="00B45569">
              <w:rPr>
                <w:noProof/>
                <w:webHidden/>
              </w:rPr>
              <w:fldChar w:fldCharType="begin"/>
            </w:r>
            <w:r w:rsidR="00B45569">
              <w:rPr>
                <w:noProof/>
                <w:webHidden/>
              </w:rPr>
              <w:instrText xml:space="preserve"> PAGEREF _Toc209454397 \h </w:instrText>
            </w:r>
            <w:r w:rsidR="00B45569">
              <w:rPr>
                <w:noProof/>
                <w:webHidden/>
              </w:rPr>
            </w:r>
            <w:r w:rsidR="00B45569">
              <w:rPr>
                <w:noProof/>
                <w:webHidden/>
              </w:rPr>
              <w:fldChar w:fldCharType="separate"/>
            </w:r>
            <w:r w:rsidR="00B45569">
              <w:rPr>
                <w:noProof/>
                <w:webHidden/>
              </w:rPr>
              <w:t>47</w:t>
            </w:r>
            <w:r w:rsidR="00B45569">
              <w:rPr>
                <w:noProof/>
                <w:webHidden/>
              </w:rPr>
              <w:fldChar w:fldCharType="end"/>
            </w:r>
          </w:hyperlink>
        </w:p>
        <w:p w14:paraId="1397894A" w14:textId="237A34BB" w:rsidR="00B45569" w:rsidRDefault="0009642A">
          <w:pPr>
            <w:pStyle w:val="TJ2"/>
            <w:tabs>
              <w:tab w:val="left" w:pos="1100"/>
            </w:tabs>
            <w:rPr>
              <w:rFonts w:asciiTheme="minorHAnsi" w:eastAsiaTheme="minorEastAsia" w:hAnsiTheme="minorHAnsi" w:cstheme="minorBidi"/>
              <w:noProof/>
              <w:sz w:val="22"/>
              <w:lang w:eastAsia="hu-HU"/>
            </w:rPr>
          </w:pPr>
          <w:hyperlink w:anchor="_Toc209454398" w:history="1">
            <w:r w:rsidR="00B45569" w:rsidRPr="005F2B06">
              <w:rPr>
                <w:rStyle w:val="Hiperhivatkozs"/>
                <w:noProof/>
              </w:rPr>
              <w:t>16.1.</w:t>
            </w:r>
            <w:r w:rsidR="00B45569">
              <w:rPr>
                <w:rFonts w:asciiTheme="minorHAnsi" w:eastAsiaTheme="minorEastAsia" w:hAnsiTheme="minorHAnsi" w:cstheme="minorBidi"/>
                <w:noProof/>
                <w:sz w:val="22"/>
                <w:lang w:eastAsia="hu-HU"/>
              </w:rPr>
              <w:tab/>
            </w:r>
            <w:r w:rsidR="00B45569" w:rsidRPr="005F2B06">
              <w:rPr>
                <w:rStyle w:val="Hiperhivatkozs"/>
                <w:noProof/>
              </w:rPr>
              <w:t>számú melléklet: Az intézmény nyitva tartási rendje</w:t>
            </w:r>
            <w:r w:rsidR="00B45569">
              <w:rPr>
                <w:noProof/>
                <w:webHidden/>
              </w:rPr>
              <w:tab/>
            </w:r>
            <w:r w:rsidR="00B45569">
              <w:rPr>
                <w:noProof/>
                <w:webHidden/>
              </w:rPr>
              <w:fldChar w:fldCharType="begin"/>
            </w:r>
            <w:r w:rsidR="00B45569">
              <w:rPr>
                <w:noProof/>
                <w:webHidden/>
              </w:rPr>
              <w:instrText xml:space="preserve"> PAGEREF _Toc209454398 \h </w:instrText>
            </w:r>
            <w:r w:rsidR="00B45569">
              <w:rPr>
                <w:noProof/>
                <w:webHidden/>
              </w:rPr>
            </w:r>
            <w:r w:rsidR="00B45569">
              <w:rPr>
                <w:noProof/>
                <w:webHidden/>
              </w:rPr>
              <w:fldChar w:fldCharType="separate"/>
            </w:r>
            <w:r w:rsidR="00B45569">
              <w:rPr>
                <w:noProof/>
                <w:webHidden/>
              </w:rPr>
              <w:t>47</w:t>
            </w:r>
            <w:r w:rsidR="00B45569">
              <w:rPr>
                <w:noProof/>
                <w:webHidden/>
              </w:rPr>
              <w:fldChar w:fldCharType="end"/>
            </w:r>
          </w:hyperlink>
        </w:p>
        <w:p w14:paraId="377A9C66" w14:textId="09C8F101" w:rsidR="00B45569" w:rsidRDefault="0009642A">
          <w:pPr>
            <w:pStyle w:val="TJ2"/>
            <w:tabs>
              <w:tab w:val="left" w:pos="1100"/>
            </w:tabs>
            <w:rPr>
              <w:rFonts w:asciiTheme="minorHAnsi" w:eastAsiaTheme="minorEastAsia" w:hAnsiTheme="minorHAnsi" w:cstheme="minorBidi"/>
              <w:noProof/>
              <w:sz w:val="22"/>
              <w:lang w:eastAsia="hu-HU"/>
            </w:rPr>
          </w:pPr>
          <w:hyperlink w:anchor="_Toc209454399" w:history="1">
            <w:r w:rsidR="00B45569" w:rsidRPr="005F2B06">
              <w:rPr>
                <w:rStyle w:val="Hiperhivatkozs"/>
                <w:noProof/>
              </w:rPr>
              <w:t>16.2.</w:t>
            </w:r>
            <w:r w:rsidR="00B45569">
              <w:rPr>
                <w:rFonts w:asciiTheme="minorHAnsi" w:eastAsiaTheme="minorEastAsia" w:hAnsiTheme="minorHAnsi" w:cstheme="minorBidi"/>
                <w:noProof/>
                <w:sz w:val="22"/>
                <w:lang w:eastAsia="hu-HU"/>
              </w:rPr>
              <w:tab/>
            </w:r>
            <w:r w:rsidR="00B45569" w:rsidRPr="005F2B06">
              <w:rPr>
                <w:rStyle w:val="Hiperhivatkozs"/>
                <w:noProof/>
              </w:rPr>
              <w:t>számú melléklet: Az iskolai könyvtár nyitva tartása</w:t>
            </w:r>
            <w:r w:rsidR="00B45569">
              <w:rPr>
                <w:noProof/>
                <w:webHidden/>
              </w:rPr>
              <w:tab/>
            </w:r>
            <w:r w:rsidR="00B45569">
              <w:rPr>
                <w:noProof/>
                <w:webHidden/>
              </w:rPr>
              <w:fldChar w:fldCharType="begin"/>
            </w:r>
            <w:r w:rsidR="00B45569">
              <w:rPr>
                <w:noProof/>
                <w:webHidden/>
              </w:rPr>
              <w:instrText xml:space="preserve"> PAGEREF _Toc209454399 \h </w:instrText>
            </w:r>
            <w:r w:rsidR="00B45569">
              <w:rPr>
                <w:noProof/>
                <w:webHidden/>
              </w:rPr>
            </w:r>
            <w:r w:rsidR="00B45569">
              <w:rPr>
                <w:noProof/>
                <w:webHidden/>
              </w:rPr>
              <w:fldChar w:fldCharType="separate"/>
            </w:r>
            <w:r w:rsidR="00B45569">
              <w:rPr>
                <w:noProof/>
                <w:webHidden/>
              </w:rPr>
              <w:t>47</w:t>
            </w:r>
            <w:r w:rsidR="00B45569">
              <w:rPr>
                <w:noProof/>
                <w:webHidden/>
              </w:rPr>
              <w:fldChar w:fldCharType="end"/>
            </w:r>
          </w:hyperlink>
        </w:p>
        <w:p w14:paraId="75CEB797" w14:textId="51CBFF00" w:rsidR="00B45569" w:rsidRDefault="0009642A">
          <w:pPr>
            <w:pStyle w:val="TJ2"/>
            <w:tabs>
              <w:tab w:val="left" w:pos="1100"/>
            </w:tabs>
            <w:rPr>
              <w:rFonts w:asciiTheme="minorHAnsi" w:eastAsiaTheme="minorEastAsia" w:hAnsiTheme="minorHAnsi" w:cstheme="minorBidi"/>
              <w:noProof/>
              <w:sz w:val="22"/>
              <w:lang w:eastAsia="hu-HU"/>
            </w:rPr>
          </w:pPr>
          <w:hyperlink w:anchor="_Toc209454400" w:history="1">
            <w:r w:rsidR="00B45569" w:rsidRPr="005F2B06">
              <w:rPr>
                <w:rStyle w:val="Hiperhivatkozs"/>
                <w:noProof/>
              </w:rPr>
              <w:t>16.3.</w:t>
            </w:r>
            <w:r w:rsidR="00B45569">
              <w:rPr>
                <w:rFonts w:asciiTheme="minorHAnsi" w:eastAsiaTheme="minorEastAsia" w:hAnsiTheme="minorHAnsi" w:cstheme="minorBidi"/>
                <w:noProof/>
                <w:sz w:val="22"/>
                <w:lang w:eastAsia="hu-HU"/>
              </w:rPr>
              <w:tab/>
            </w:r>
            <w:r w:rsidR="00B45569" w:rsidRPr="005F2B06">
              <w:rPr>
                <w:rStyle w:val="Hiperhivatkozs"/>
                <w:noProof/>
              </w:rPr>
              <w:t>számú melléklet: Az iskola-egészségügyi ellátás rendje</w:t>
            </w:r>
            <w:r w:rsidR="00B45569">
              <w:rPr>
                <w:noProof/>
                <w:webHidden/>
              </w:rPr>
              <w:tab/>
            </w:r>
            <w:r w:rsidR="00B45569">
              <w:rPr>
                <w:noProof/>
                <w:webHidden/>
              </w:rPr>
              <w:fldChar w:fldCharType="begin"/>
            </w:r>
            <w:r w:rsidR="00B45569">
              <w:rPr>
                <w:noProof/>
                <w:webHidden/>
              </w:rPr>
              <w:instrText xml:space="preserve"> PAGEREF _Toc209454400 \h </w:instrText>
            </w:r>
            <w:r w:rsidR="00B45569">
              <w:rPr>
                <w:noProof/>
                <w:webHidden/>
              </w:rPr>
            </w:r>
            <w:r w:rsidR="00B45569">
              <w:rPr>
                <w:noProof/>
                <w:webHidden/>
              </w:rPr>
              <w:fldChar w:fldCharType="separate"/>
            </w:r>
            <w:r w:rsidR="00B45569">
              <w:rPr>
                <w:noProof/>
                <w:webHidden/>
              </w:rPr>
              <w:t>47</w:t>
            </w:r>
            <w:r w:rsidR="00B45569">
              <w:rPr>
                <w:noProof/>
                <w:webHidden/>
              </w:rPr>
              <w:fldChar w:fldCharType="end"/>
            </w:r>
          </w:hyperlink>
        </w:p>
        <w:p w14:paraId="16660116" w14:textId="61276AC3" w:rsidR="00B45569" w:rsidRDefault="0009642A">
          <w:pPr>
            <w:pStyle w:val="TJ2"/>
            <w:tabs>
              <w:tab w:val="left" w:pos="1100"/>
            </w:tabs>
            <w:rPr>
              <w:rFonts w:asciiTheme="minorHAnsi" w:eastAsiaTheme="minorEastAsia" w:hAnsiTheme="minorHAnsi" w:cstheme="minorBidi"/>
              <w:noProof/>
              <w:sz w:val="22"/>
              <w:lang w:eastAsia="hu-HU"/>
            </w:rPr>
          </w:pPr>
          <w:hyperlink w:anchor="_Toc209454401" w:history="1">
            <w:r w:rsidR="00B45569" w:rsidRPr="005F2B06">
              <w:rPr>
                <w:rStyle w:val="Hiperhivatkozs"/>
                <w:noProof/>
              </w:rPr>
              <w:t>16.4.</w:t>
            </w:r>
            <w:r w:rsidR="00B45569">
              <w:rPr>
                <w:rFonts w:asciiTheme="minorHAnsi" w:eastAsiaTheme="minorEastAsia" w:hAnsiTheme="minorHAnsi" w:cstheme="minorBidi"/>
                <w:noProof/>
                <w:sz w:val="22"/>
                <w:lang w:eastAsia="hu-HU"/>
              </w:rPr>
              <w:tab/>
            </w:r>
            <w:r w:rsidR="00B45569" w:rsidRPr="005F2B06">
              <w:rPr>
                <w:rStyle w:val="Hiperhivatkozs"/>
                <w:noProof/>
              </w:rPr>
              <w:t>számú melléklet: A diabéteszes tanulókkal kapcsolatos iskolai teendők szabályozása</w:t>
            </w:r>
            <w:r w:rsidR="00B45569">
              <w:rPr>
                <w:noProof/>
                <w:webHidden/>
              </w:rPr>
              <w:tab/>
            </w:r>
            <w:r w:rsidR="00B45569">
              <w:rPr>
                <w:noProof/>
                <w:webHidden/>
              </w:rPr>
              <w:fldChar w:fldCharType="begin"/>
            </w:r>
            <w:r w:rsidR="00B45569">
              <w:rPr>
                <w:noProof/>
                <w:webHidden/>
              </w:rPr>
              <w:instrText xml:space="preserve"> PAGEREF _Toc209454401 \h </w:instrText>
            </w:r>
            <w:r w:rsidR="00B45569">
              <w:rPr>
                <w:noProof/>
                <w:webHidden/>
              </w:rPr>
            </w:r>
            <w:r w:rsidR="00B45569">
              <w:rPr>
                <w:noProof/>
                <w:webHidden/>
              </w:rPr>
              <w:fldChar w:fldCharType="separate"/>
            </w:r>
            <w:r w:rsidR="00B45569">
              <w:rPr>
                <w:noProof/>
                <w:webHidden/>
              </w:rPr>
              <w:t>48</w:t>
            </w:r>
            <w:r w:rsidR="00B45569">
              <w:rPr>
                <w:noProof/>
                <w:webHidden/>
              </w:rPr>
              <w:fldChar w:fldCharType="end"/>
            </w:r>
          </w:hyperlink>
        </w:p>
        <w:p w14:paraId="62446BC0" w14:textId="0E8682E3" w:rsidR="00B45569" w:rsidRDefault="0009642A">
          <w:pPr>
            <w:pStyle w:val="TJ2"/>
            <w:tabs>
              <w:tab w:val="left" w:pos="1100"/>
            </w:tabs>
            <w:rPr>
              <w:rFonts w:asciiTheme="minorHAnsi" w:eastAsiaTheme="minorEastAsia" w:hAnsiTheme="minorHAnsi" w:cstheme="minorBidi"/>
              <w:noProof/>
              <w:sz w:val="22"/>
              <w:lang w:eastAsia="hu-HU"/>
            </w:rPr>
          </w:pPr>
          <w:hyperlink w:anchor="_Toc209454402" w:history="1">
            <w:r w:rsidR="00B45569" w:rsidRPr="005F2B06">
              <w:rPr>
                <w:rStyle w:val="Hiperhivatkozs"/>
                <w:noProof/>
              </w:rPr>
              <w:t>16.5.</w:t>
            </w:r>
            <w:r w:rsidR="00B45569">
              <w:rPr>
                <w:rFonts w:asciiTheme="minorHAnsi" w:eastAsiaTheme="minorEastAsia" w:hAnsiTheme="minorHAnsi" w:cstheme="minorBidi"/>
                <w:noProof/>
                <w:sz w:val="22"/>
                <w:lang w:eastAsia="hu-HU"/>
              </w:rPr>
              <w:tab/>
            </w:r>
            <w:r w:rsidR="00B45569" w:rsidRPr="005F2B06">
              <w:rPr>
                <w:rStyle w:val="Hiperhivatkozs"/>
                <w:noProof/>
              </w:rPr>
              <w:t>számú melléklet: A házirend online és hibrid oktatásra vonatkozó szabályozása</w:t>
            </w:r>
            <w:r w:rsidR="00B45569">
              <w:rPr>
                <w:noProof/>
                <w:webHidden/>
              </w:rPr>
              <w:tab/>
            </w:r>
            <w:r w:rsidR="00B45569">
              <w:rPr>
                <w:noProof/>
                <w:webHidden/>
              </w:rPr>
              <w:fldChar w:fldCharType="begin"/>
            </w:r>
            <w:r w:rsidR="00B45569">
              <w:rPr>
                <w:noProof/>
                <w:webHidden/>
              </w:rPr>
              <w:instrText xml:space="preserve"> PAGEREF _Toc209454402 \h </w:instrText>
            </w:r>
            <w:r w:rsidR="00B45569">
              <w:rPr>
                <w:noProof/>
                <w:webHidden/>
              </w:rPr>
            </w:r>
            <w:r w:rsidR="00B45569">
              <w:rPr>
                <w:noProof/>
                <w:webHidden/>
              </w:rPr>
              <w:fldChar w:fldCharType="separate"/>
            </w:r>
            <w:r w:rsidR="00B45569">
              <w:rPr>
                <w:noProof/>
                <w:webHidden/>
              </w:rPr>
              <w:t>51</w:t>
            </w:r>
            <w:r w:rsidR="00B45569">
              <w:rPr>
                <w:noProof/>
                <w:webHidden/>
              </w:rPr>
              <w:fldChar w:fldCharType="end"/>
            </w:r>
          </w:hyperlink>
        </w:p>
        <w:p w14:paraId="75E69EE1" w14:textId="1D455A08" w:rsidR="00B45569" w:rsidRDefault="0009642A">
          <w:pPr>
            <w:pStyle w:val="TJ2"/>
            <w:tabs>
              <w:tab w:val="left" w:pos="1100"/>
            </w:tabs>
            <w:rPr>
              <w:rFonts w:asciiTheme="minorHAnsi" w:eastAsiaTheme="minorEastAsia" w:hAnsiTheme="minorHAnsi" w:cstheme="minorBidi"/>
              <w:noProof/>
              <w:sz w:val="22"/>
              <w:lang w:eastAsia="hu-HU"/>
            </w:rPr>
          </w:pPr>
          <w:hyperlink w:anchor="_Toc209454403" w:history="1">
            <w:r w:rsidR="00B45569" w:rsidRPr="005F2B06">
              <w:rPr>
                <w:rStyle w:val="Hiperhivatkozs"/>
                <w:noProof/>
              </w:rPr>
              <w:t>16.6.</w:t>
            </w:r>
            <w:r w:rsidR="00B45569">
              <w:rPr>
                <w:rFonts w:asciiTheme="minorHAnsi" w:eastAsiaTheme="minorEastAsia" w:hAnsiTheme="minorHAnsi" w:cstheme="minorBidi"/>
                <w:noProof/>
                <w:sz w:val="22"/>
                <w:lang w:eastAsia="hu-HU"/>
              </w:rPr>
              <w:tab/>
            </w:r>
            <w:r w:rsidR="00B45569" w:rsidRPr="005F2B06">
              <w:rPr>
                <w:rStyle w:val="Hiperhivatkozs"/>
                <w:noProof/>
              </w:rPr>
              <w:t>számú melléklet: A tankönyv elvesztésével és a tankönyv megrongálásával okozott kártérítés</w:t>
            </w:r>
            <w:r w:rsidR="00B45569">
              <w:rPr>
                <w:noProof/>
                <w:webHidden/>
              </w:rPr>
              <w:tab/>
            </w:r>
            <w:r w:rsidR="00B45569">
              <w:rPr>
                <w:noProof/>
                <w:webHidden/>
              </w:rPr>
              <w:fldChar w:fldCharType="begin"/>
            </w:r>
            <w:r w:rsidR="00B45569">
              <w:rPr>
                <w:noProof/>
                <w:webHidden/>
              </w:rPr>
              <w:instrText xml:space="preserve"> PAGEREF _Toc209454403 \h </w:instrText>
            </w:r>
            <w:r w:rsidR="00B45569">
              <w:rPr>
                <w:noProof/>
                <w:webHidden/>
              </w:rPr>
            </w:r>
            <w:r w:rsidR="00B45569">
              <w:rPr>
                <w:noProof/>
                <w:webHidden/>
              </w:rPr>
              <w:fldChar w:fldCharType="separate"/>
            </w:r>
            <w:r w:rsidR="00B45569">
              <w:rPr>
                <w:noProof/>
                <w:webHidden/>
              </w:rPr>
              <w:t>54</w:t>
            </w:r>
            <w:r w:rsidR="00B45569">
              <w:rPr>
                <w:noProof/>
                <w:webHidden/>
              </w:rPr>
              <w:fldChar w:fldCharType="end"/>
            </w:r>
          </w:hyperlink>
        </w:p>
        <w:p w14:paraId="2B6A20CA" w14:textId="47F33E9D" w:rsidR="00B45569" w:rsidRDefault="0009642A">
          <w:pPr>
            <w:pStyle w:val="TJ2"/>
            <w:tabs>
              <w:tab w:val="left" w:pos="1100"/>
            </w:tabs>
            <w:rPr>
              <w:rFonts w:asciiTheme="minorHAnsi" w:eastAsiaTheme="minorEastAsia" w:hAnsiTheme="minorHAnsi" w:cstheme="minorBidi"/>
              <w:noProof/>
              <w:sz w:val="22"/>
              <w:lang w:eastAsia="hu-HU"/>
            </w:rPr>
          </w:pPr>
          <w:hyperlink w:anchor="_Toc209454404" w:history="1">
            <w:r w:rsidR="00B45569" w:rsidRPr="005F2B06">
              <w:rPr>
                <w:rStyle w:val="Hiperhivatkozs"/>
                <w:rFonts w:eastAsia="Aptos"/>
                <w:noProof/>
                <w:kern w:val="2"/>
                <w14:ligatures w14:val="standardContextual"/>
              </w:rPr>
              <w:t>16.7.</w:t>
            </w:r>
            <w:r w:rsidR="00B45569">
              <w:rPr>
                <w:rFonts w:asciiTheme="minorHAnsi" w:eastAsiaTheme="minorEastAsia" w:hAnsiTheme="minorHAnsi" w:cstheme="minorBidi"/>
                <w:noProof/>
                <w:sz w:val="22"/>
                <w:lang w:eastAsia="hu-HU"/>
              </w:rPr>
              <w:tab/>
            </w:r>
            <w:r w:rsidR="00B45569" w:rsidRPr="005F2B06">
              <w:rPr>
                <w:rStyle w:val="Hiperhivatkozs"/>
                <w:noProof/>
              </w:rPr>
              <w:t>Hozzájáruló nyilatkozat fénykép- és videofelvétel készítéséhez és felhasználásához I.</w:t>
            </w:r>
            <w:r w:rsidR="00B45569">
              <w:rPr>
                <w:noProof/>
                <w:webHidden/>
              </w:rPr>
              <w:tab/>
            </w:r>
            <w:r w:rsidR="00B45569">
              <w:rPr>
                <w:noProof/>
                <w:webHidden/>
              </w:rPr>
              <w:fldChar w:fldCharType="begin"/>
            </w:r>
            <w:r w:rsidR="00B45569">
              <w:rPr>
                <w:noProof/>
                <w:webHidden/>
              </w:rPr>
              <w:instrText xml:space="preserve"> PAGEREF _Toc209454404 \h </w:instrText>
            </w:r>
            <w:r w:rsidR="00B45569">
              <w:rPr>
                <w:noProof/>
                <w:webHidden/>
              </w:rPr>
            </w:r>
            <w:r w:rsidR="00B45569">
              <w:rPr>
                <w:noProof/>
                <w:webHidden/>
              </w:rPr>
              <w:fldChar w:fldCharType="separate"/>
            </w:r>
            <w:r w:rsidR="00B45569">
              <w:rPr>
                <w:noProof/>
                <w:webHidden/>
              </w:rPr>
              <w:t>55</w:t>
            </w:r>
            <w:r w:rsidR="00B45569">
              <w:rPr>
                <w:noProof/>
                <w:webHidden/>
              </w:rPr>
              <w:fldChar w:fldCharType="end"/>
            </w:r>
          </w:hyperlink>
        </w:p>
        <w:p w14:paraId="2178B363" w14:textId="0D216DF1" w:rsidR="00B45569" w:rsidRDefault="0009642A">
          <w:pPr>
            <w:pStyle w:val="TJ2"/>
            <w:tabs>
              <w:tab w:val="left" w:pos="1100"/>
            </w:tabs>
            <w:rPr>
              <w:rFonts w:asciiTheme="minorHAnsi" w:eastAsiaTheme="minorEastAsia" w:hAnsiTheme="minorHAnsi" w:cstheme="minorBidi"/>
              <w:noProof/>
              <w:sz w:val="22"/>
              <w:lang w:eastAsia="hu-HU"/>
            </w:rPr>
          </w:pPr>
          <w:hyperlink w:anchor="_Toc209454405" w:history="1">
            <w:r w:rsidR="00B45569" w:rsidRPr="005F2B06">
              <w:rPr>
                <w:rStyle w:val="Hiperhivatkozs"/>
                <w:noProof/>
              </w:rPr>
              <w:t>16.8.</w:t>
            </w:r>
            <w:r w:rsidR="00B45569">
              <w:rPr>
                <w:rFonts w:asciiTheme="minorHAnsi" w:eastAsiaTheme="minorEastAsia" w:hAnsiTheme="minorHAnsi" w:cstheme="minorBidi"/>
                <w:noProof/>
                <w:sz w:val="22"/>
                <w:lang w:eastAsia="hu-HU"/>
              </w:rPr>
              <w:tab/>
            </w:r>
            <w:r w:rsidR="00B45569" w:rsidRPr="005F2B06">
              <w:rPr>
                <w:rStyle w:val="Hiperhivatkozs"/>
                <w:noProof/>
              </w:rPr>
              <w:t>Hozzájáruló nyilatkozat fénykép- és videofelvétel készítéséhez és felhasználásához II.</w:t>
            </w:r>
            <w:r w:rsidR="00B45569">
              <w:rPr>
                <w:noProof/>
                <w:webHidden/>
              </w:rPr>
              <w:tab/>
            </w:r>
            <w:r w:rsidR="00B45569">
              <w:rPr>
                <w:noProof/>
                <w:webHidden/>
              </w:rPr>
              <w:fldChar w:fldCharType="begin"/>
            </w:r>
            <w:r w:rsidR="00B45569">
              <w:rPr>
                <w:noProof/>
                <w:webHidden/>
              </w:rPr>
              <w:instrText xml:space="preserve"> PAGEREF _Toc209454405 \h </w:instrText>
            </w:r>
            <w:r w:rsidR="00B45569">
              <w:rPr>
                <w:noProof/>
                <w:webHidden/>
              </w:rPr>
            </w:r>
            <w:r w:rsidR="00B45569">
              <w:rPr>
                <w:noProof/>
                <w:webHidden/>
              </w:rPr>
              <w:fldChar w:fldCharType="separate"/>
            </w:r>
            <w:r w:rsidR="00B45569">
              <w:rPr>
                <w:noProof/>
                <w:webHidden/>
              </w:rPr>
              <w:t>56</w:t>
            </w:r>
            <w:r w:rsidR="00B45569">
              <w:rPr>
                <w:noProof/>
                <w:webHidden/>
              </w:rPr>
              <w:fldChar w:fldCharType="end"/>
            </w:r>
          </w:hyperlink>
        </w:p>
        <w:p w14:paraId="2E8693D0" w14:textId="589FF476" w:rsidR="00B45569" w:rsidRDefault="0009642A">
          <w:pPr>
            <w:pStyle w:val="TJ2"/>
            <w:tabs>
              <w:tab w:val="left" w:pos="1100"/>
            </w:tabs>
            <w:rPr>
              <w:rFonts w:asciiTheme="minorHAnsi" w:eastAsiaTheme="minorEastAsia" w:hAnsiTheme="minorHAnsi" w:cstheme="minorBidi"/>
              <w:noProof/>
              <w:sz w:val="22"/>
              <w:lang w:eastAsia="hu-HU"/>
            </w:rPr>
          </w:pPr>
          <w:hyperlink w:anchor="_Toc209454406" w:history="1">
            <w:r w:rsidR="00B45569" w:rsidRPr="005F2B06">
              <w:rPr>
                <w:rStyle w:val="Hiperhivatkozs"/>
                <w:noProof/>
              </w:rPr>
              <w:t>16.9.</w:t>
            </w:r>
            <w:r w:rsidR="00B45569">
              <w:rPr>
                <w:rFonts w:asciiTheme="minorHAnsi" w:eastAsiaTheme="minorEastAsia" w:hAnsiTheme="minorHAnsi" w:cstheme="minorBidi"/>
                <w:noProof/>
                <w:sz w:val="22"/>
                <w:lang w:eastAsia="hu-HU"/>
              </w:rPr>
              <w:tab/>
            </w:r>
            <w:r w:rsidR="00B45569" w:rsidRPr="005F2B06">
              <w:rPr>
                <w:rStyle w:val="Hiperhivatkozs"/>
                <w:noProof/>
              </w:rPr>
              <w:t>ZÁRÓ RENDELKEZÉSEK</w:t>
            </w:r>
            <w:r w:rsidR="00B45569">
              <w:rPr>
                <w:noProof/>
                <w:webHidden/>
              </w:rPr>
              <w:tab/>
            </w:r>
            <w:r w:rsidR="00B45569">
              <w:rPr>
                <w:noProof/>
                <w:webHidden/>
              </w:rPr>
              <w:fldChar w:fldCharType="begin"/>
            </w:r>
            <w:r w:rsidR="00B45569">
              <w:rPr>
                <w:noProof/>
                <w:webHidden/>
              </w:rPr>
              <w:instrText xml:space="preserve"> PAGEREF _Toc209454406 \h </w:instrText>
            </w:r>
            <w:r w:rsidR="00B45569">
              <w:rPr>
                <w:noProof/>
                <w:webHidden/>
              </w:rPr>
            </w:r>
            <w:r w:rsidR="00B45569">
              <w:rPr>
                <w:noProof/>
                <w:webHidden/>
              </w:rPr>
              <w:fldChar w:fldCharType="separate"/>
            </w:r>
            <w:r w:rsidR="00B45569">
              <w:rPr>
                <w:noProof/>
                <w:webHidden/>
              </w:rPr>
              <w:t>57</w:t>
            </w:r>
            <w:r w:rsidR="00B45569">
              <w:rPr>
                <w:noProof/>
                <w:webHidden/>
              </w:rPr>
              <w:fldChar w:fldCharType="end"/>
            </w:r>
          </w:hyperlink>
        </w:p>
        <w:p w14:paraId="2DEE5DD9" w14:textId="53F24DF7" w:rsidR="0080446F" w:rsidRPr="00E61251" w:rsidRDefault="0080446F" w:rsidP="005E1F76">
          <w:pPr>
            <w:pStyle w:val="TJ1"/>
            <w:spacing w:before="0" w:line="240" w:lineRule="auto"/>
          </w:pPr>
          <w:r w:rsidRPr="00E61251">
            <w:rPr>
              <w:b/>
              <w:bCs/>
              <w:sz w:val="22"/>
            </w:rPr>
            <w:fldChar w:fldCharType="end"/>
          </w:r>
        </w:p>
      </w:sdtContent>
    </w:sdt>
    <w:p w14:paraId="2C932187" w14:textId="77777777" w:rsidR="0080446F" w:rsidRPr="00E61251" w:rsidRDefault="0080446F" w:rsidP="00356327">
      <w:pPr>
        <w:spacing w:before="0" w:after="0" w:line="240" w:lineRule="auto"/>
        <w:jc w:val="left"/>
        <w:rPr>
          <w:rFonts w:eastAsiaTheme="majorEastAsia"/>
          <w:b/>
          <w:bCs/>
          <w:color w:val="0F4761" w:themeColor="accent1" w:themeShade="BF"/>
          <w:sz w:val="28"/>
          <w:szCs w:val="28"/>
        </w:rPr>
      </w:pPr>
      <w:r w:rsidRPr="00E61251">
        <w:br w:type="page"/>
      </w:r>
    </w:p>
    <w:p w14:paraId="203D6FBD" w14:textId="4927AC8C" w:rsidR="00356327" w:rsidRDefault="0080446F" w:rsidP="00B45569">
      <w:pPr>
        <w:pStyle w:val="Cmsor1"/>
        <w:numPr>
          <w:ilvl w:val="0"/>
          <w:numId w:val="2"/>
        </w:numPr>
      </w:pPr>
      <w:bookmarkStart w:id="1" w:name="_Toc209454325"/>
      <w:r w:rsidRPr="00E61251">
        <w:lastRenderedPageBreak/>
        <w:t>BEVEZETŐ</w:t>
      </w:r>
      <w:bookmarkEnd w:id="1"/>
    </w:p>
    <w:p w14:paraId="62E9FE30" w14:textId="77777777" w:rsidR="00EC2837" w:rsidRPr="00EC2837" w:rsidRDefault="00EC2837" w:rsidP="00EC2837"/>
    <w:p w14:paraId="4742DC03" w14:textId="77777777" w:rsidR="004C12F8" w:rsidRPr="00E61251" w:rsidRDefault="004C12F8" w:rsidP="004C12F8">
      <w:r w:rsidRPr="00E61251">
        <w:t xml:space="preserve">A házirend az alábbi jogszabályok előírásainak megfelelően került megalkotásra; </w:t>
      </w:r>
    </w:p>
    <w:p w14:paraId="6AFF4A16" w14:textId="40BEE88C" w:rsidR="004C12F8" w:rsidRPr="00E61251" w:rsidRDefault="004C12F8" w:rsidP="000912A4">
      <w:pPr>
        <w:pStyle w:val="Listaszerbekezds"/>
        <w:numPr>
          <w:ilvl w:val="0"/>
          <w:numId w:val="9"/>
        </w:numPr>
      </w:pPr>
      <w:r w:rsidRPr="00E61251">
        <w:t xml:space="preserve">a szakképzésről szóló 2019. évi LXXX. törvény, </w:t>
      </w:r>
    </w:p>
    <w:p w14:paraId="5ECA1684" w14:textId="71E0DA8F" w:rsidR="004C12F8" w:rsidRPr="00E61251" w:rsidRDefault="004C12F8" w:rsidP="000912A4">
      <w:pPr>
        <w:pStyle w:val="Listaszerbekezds"/>
        <w:numPr>
          <w:ilvl w:val="0"/>
          <w:numId w:val="9"/>
        </w:numPr>
      </w:pPr>
      <w:r w:rsidRPr="00E61251">
        <w:t xml:space="preserve">a szakképzésről szóló törvény végrehajtásáról szóló 12/2020. (II. 7.) Korm. rendelet  </w:t>
      </w:r>
    </w:p>
    <w:p w14:paraId="09CEAEC8" w14:textId="5910262D" w:rsidR="004C12F8" w:rsidRPr="00E61251" w:rsidRDefault="004C12F8" w:rsidP="000912A4">
      <w:pPr>
        <w:pStyle w:val="Listaszerbekezds"/>
        <w:numPr>
          <w:ilvl w:val="0"/>
          <w:numId w:val="9"/>
        </w:numPr>
      </w:pPr>
      <w:r w:rsidRPr="00E61251">
        <w:t xml:space="preserve">a nevelési-oktatási intézményekben a tiltott és a használatában korlátozott tárgyak köréről, valamint a tárgyakra vonatkozó eljárásrend részletes szabályairól szóló 245/2024. (VIII. 8.) Korm. rendelet </w:t>
      </w:r>
    </w:p>
    <w:p w14:paraId="5913E68D" w14:textId="77777777" w:rsidR="004C12F8" w:rsidRPr="00E61251" w:rsidRDefault="004C12F8" w:rsidP="004C12F8">
      <w:pPr>
        <w:spacing w:before="0" w:after="0"/>
      </w:pPr>
      <w:r w:rsidRPr="00E61251">
        <w:t xml:space="preserve">A Házirend tartalmát meghatározta továbbá az intézmény szakmai programja és szervezeti és működési szabályzatának rendelkezései.  </w:t>
      </w:r>
    </w:p>
    <w:p w14:paraId="6B809C64" w14:textId="77777777" w:rsidR="004C12F8" w:rsidRPr="00E61251" w:rsidRDefault="004C12F8" w:rsidP="004C12F8">
      <w:pPr>
        <w:spacing w:before="0" w:after="0"/>
      </w:pPr>
      <w:r w:rsidRPr="00E61251">
        <w:t xml:space="preserve">A Házirend megalkotásában és módosításában a jogszabályok alapján hatáskörrel rendelkeznek:  </w:t>
      </w:r>
    </w:p>
    <w:p w14:paraId="3FFC9B1E" w14:textId="6388DBD1" w:rsidR="004C12F8" w:rsidRPr="00E61251" w:rsidRDefault="004C12F8" w:rsidP="000912A4">
      <w:pPr>
        <w:pStyle w:val="Listaszerbekezds"/>
        <w:numPr>
          <w:ilvl w:val="0"/>
          <w:numId w:val="10"/>
        </w:numPr>
      </w:pPr>
      <w:r w:rsidRPr="00E61251">
        <w:t xml:space="preserve">a diákönkormányzat, amely véleményezi </w:t>
      </w:r>
    </w:p>
    <w:p w14:paraId="58D7B23A" w14:textId="4478078C" w:rsidR="004C12F8" w:rsidRPr="00E61251" w:rsidRDefault="004C12F8" w:rsidP="000912A4">
      <w:pPr>
        <w:pStyle w:val="Listaszerbekezds"/>
        <w:numPr>
          <w:ilvl w:val="0"/>
          <w:numId w:val="10"/>
        </w:numPr>
      </w:pPr>
      <w:r w:rsidRPr="00E61251">
        <w:t xml:space="preserve">az oktatói testület, amely dönt az elfogadásáról </w:t>
      </w:r>
    </w:p>
    <w:p w14:paraId="0A9E4E1B" w14:textId="530BF2E9" w:rsidR="004C12F8" w:rsidRPr="00E61251" w:rsidRDefault="004C12F8" w:rsidP="000912A4">
      <w:pPr>
        <w:pStyle w:val="Listaszerbekezds"/>
        <w:numPr>
          <w:ilvl w:val="0"/>
          <w:numId w:val="10"/>
        </w:numPr>
      </w:pPr>
      <w:r w:rsidRPr="00E61251">
        <w:t>a Centrum főigazgatója, aki a kancellár egyetértésével hagyja jóvá a dokumentumot.</w:t>
      </w:r>
    </w:p>
    <w:p w14:paraId="26EC79F5" w14:textId="77777777" w:rsidR="004C12F8" w:rsidRPr="00E61251" w:rsidRDefault="004C12F8" w:rsidP="004C12F8">
      <w:pPr>
        <w:ind w:left="0"/>
      </w:pPr>
    </w:p>
    <w:p w14:paraId="475451E1" w14:textId="23A230F8" w:rsidR="0080446F" w:rsidRDefault="0080446F" w:rsidP="00B45569">
      <w:pPr>
        <w:pStyle w:val="Cmsor1"/>
        <w:numPr>
          <w:ilvl w:val="0"/>
          <w:numId w:val="2"/>
        </w:numPr>
      </w:pPr>
      <w:bookmarkStart w:id="2" w:name="_Toc209454326"/>
      <w:r w:rsidRPr="00E61251">
        <w:t>ÁLTALÁNOS RENDELKEZÉSEK</w:t>
      </w:r>
      <w:bookmarkEnd w:id="2"/>
    </w:p>
    <w:p w14:paraId="0E461B9A" w14:textId="77777777" w:rsidR="007E227D" w:rsidRPr="007E227D" w:rsidRDefault="007E227D" w:rsidP="007E227D"/>
    <w:p w14:paraId="6FA1B34A" w14:textId="77777777" w:rsidR="004C12F8" w:rsidRPr="00E61251" w:rsidRDefault="004C12F8" w:rsidP="007E227D">
      <w:pPr>
        <w:spacing w:before="0" w:after="0" w:line="240" w:lineRule="auto"/>
        <w:ind w:left="0" w:firstLine="0"/>
      </w:pPr>
      <w:bookmarkStart w:id="3" w:name="_Hlk156899320"/>
      <w:r w:rsidRPr="00E61251">
        <w:t xml:space="preserve">A Házirendje célja olyan belső szabályozás kialakítása, érvényesítése, amely az intézmény törvényes működését, a nevelő-oktató munka kiegyensúlyozott, magas színvonalon történő végzését és a demokratikus légkörű közösségi életet biztosítja.  </w:t>
      </w:r>
    </w:p>
    <w:p w14:paraId="7D93B71A" w14:textId="77777777" w:rsidR="004C12F8" w:rsidRPr="00E61251" w:rsidRDefault="004C12F8" w:rsidP="007E227D">
      <w:pPr>
        <w:spacing w:before="0" w:after="0" w:line="240" w:lineRule="auto"/>
        <w:ind w:left="0" w:firstLine="0"/>
      </w:pPr>
    </w:p>
    <w:p w14:paraId="296814CC" w14:textId="77777777" w:rsidR="004C12F8" w:rsidRPr="00E61251" w:rsidRDefault="004C12F8" w:rsidP="007E227D">
      <w:pPr>
        <w:spacing w:before="0" w:after="0" w:line="240" w:lineRule="auto"/>
        <w:ind w:left="0" w:firstLine="0"/>
      </w:pPr>
      <w:r w:rsidRPr="00E61251">
        <w:t xml:space="preserve">Az intézmény házirendje megállapítja a tanulók, illetve a képzésben részt vevő személyek jogai gyakorlásának és – a tanulmányi kötelezettségek teljesítésén kívül – kötelességei teljesítésének módját, továbbá az intézmény által elvárt viselkedés szabályait.  </w:t>
      </w:r>
    </w:p>
    <w:p w14:paraId="18F293C7" w14:textId="77777777" w:rsidR="004C12F8" w:rsidRPr="00E61251" w:rsidRDefault="004C12F8" w:rsidP="007E227D">
      <w:pPr>
        <w:spacing w:before="0" w:after="0" w:line="240" w:lineRule="auto"/>
        <w:ind w:left="0" w:firstLine="0"/>
      </w:pPr>
      <w:r w:rsidRPr="00E61251">
        <w:t xml:space="preserve">A házirend a tanulói jogviszonyból, illetve a felnőttképzési jogviszonyból származó jogok gyakorlásához, illetve kötelességek teljesítéséhez nem szükséges dolgok bevitelét megtilthatja, korlátozhatja vagy feltételhez kötheti. A házirendben meghatározott szabályok megsértéséből eredő károkért szakképző intézmény nem felel. </w:t>
      </w:r>
    </w:p>
    <w:p w14:paraId="36764078" w14:textId="77777777" w:rsidR="004C12F8" w:rsidRPr="00E61251" w:rsidRDefault="004C12F8" w:rsidP="004C12F8">
      <w:pPr>
        <w:spacing w:before="0" w:after="0" w:line="240" w:lineRule="auto"/>
      </w:pPr>
    </w:p>
    <w:p w14:paraId="0F95DCA7" w14:textId="5DE50824" w:rsidR="00356327" w:rsidRPr="00E61251" w:rsidRDefault="004C12F8" w:rsidP="007E227D">
      <w:pPr>
        <w:spacing w:before="0" w:after="0" w:line="240" w:lineRule="auto"/>
        <w:ind w:left="0" w:firstLine="0"/>
      </w:pPr>
      <w:r w:rsidRPr="00E61251">
        <w:t>A Házirend nyilvános dokumentum.</w:t>
      </w:r>
    </w:p>
    <w:p w14:paraId="5774A71A" w14:textId="77777777" w:rsidR="004C12F8" w:rsidRPr="00E61251" w:rsidRDefault="004C12F8" w:rsidP="004C12F8">
      <w:pPr>
        <w:spacing w:before="0" w:after="0" w:line="240" w:lineRule="auto"/>
      </w:pPr>
    </w:p>
    <w:p w14:paraId="15DED691" w14:textId="4B322A6A" w:rsidR="0080446F" w:rsidRPr="00E61251" w:rsidRDefault="0080446F" w:rsidP="000912A4">
      <w:pPr>
        <w:pStyle w:val="Cmsor2"/>
        <w:numPr>
          <w:ilvl w:val="1"/>
          <w:numId w:val="2"/>
        </w:numPr>
      </w:pPr>
      <w:bookmarkStart w:id="4" w:name="_Toc209454327"/>
      <w:bookmarkEnd w:id="3"/>
      <w:r w:rsidRPr="00E61251">
        <w:t>A Házirend hatálya</w:t>
      </w:r>
      <w:bookmarkEnd w:id="4"/>
    </w:p>
    <w:p w14:paraId="25FF0C28" w14:textId="77777777" w:rsidR="00356327" w:rsidRPr="00E61251" w:rsidRDefault="00356327" w:rsidP="00356327">
      <w:pPr>
        <w:widowControl w:val="0"/>
        <w:overflowPunct w:val="0"/>
        <w:autoSpaceDE w:val="0"/>
        <w:autoSpaceDN w:val="0"/>
        <w:adjustRightInd w:val="0"/>
        <w:spacing w:before="0" w:after="0" w:line="240" w:lineRule="auto"/>
        <w:ind w:right="20"/>
        <w:rPr>
          <w:b/>
          <w:bCs/>
        </w:rPr>
      </w:pPr>
      <w:bookmarkStart w:id="5" w:name="_Hlk156899351"/>
    </w:p>
    <w:p w14:paraId="20DA4481" w14:textId="001E5066" w:rsidR="0080446F" w:rsidRPr="00E61251" w:rsidRDefault="0080446F" w:rsidP="00356327">
      <w:pPr>
        <w:widowControl w:val="0"/>
        <w:overflowPunct w:val="0"/>
        <w:autoSpaceDE w:val="0"/>
        <w:autoSpaceDN w:val="0"/>
        <w:adjustRightInd w:val="0"/>
        <w:spacing w:before="0" w:after="0" w:line="240" w:lineRule="auto"/>
        <w:ind w:right="20"/>
      </w:pPr>
      <w:r w:rsidRPr="00E61251">
        <w:rPr>
          <w:b/>
          <w:bCs/>
        </w:rPr>
        <w:t xml:space="preserve">Személyi hatály: </w:t>
      </w:r>
      <w:r w:rsidRPr="00E61251">
        <w:t xml:space="preserve">A Házirend vonatkozik minden, az intézményben </w:t>
      </w:r>
      <w:bookmarkStart w:id="6" w:name="_Hlk156898474"/>
      <w:r w:rsidRPr="00E61251">
        <w:rPr>
          <w:szCs w:val="24"/>
        </w:rPr>
        <w:t>képzésben részt vevő személyre</w:t>
      </w:r>
      <w:r w:rsidRPr="00E61251">
        <w:t xml:space="preserve">, oktatóra, óraadókra, technikai dolgozókra, </w:t>
      </w:r>
      <w:r w:rsidRPr="00E61251">
        <w:rPr>
          <w:szCs w:val="24"/>
        </w:rPr>
        <w:t>meghatározott részei a pedig a szülőkre és az intézményben tartózkodó bármely személyre</w:t>
      </w:r>
      <w:bookmarkEnd w:id="6"/>
      <w:r w:rsidRPr="00E61251">
        <w:t xml:space="preserve">. </w:t>
      </w:r>
    </w:p>
    <w:p w14:paraId="7082DBCE" w14:textId="77777777" w:rsidR="0080446F" w:rsidRPr="00E61251" w:rsidRDefault="0080446F" w:rsidP="00356327">
      <w:pPr>
        <w:widowControl w:val="0"/>
        <w:overflowPunct w:val="0"/>
        <w:autoSpaceDE w:val="0"/>
        <w:autoSpaceDN w:val="0"/>
        <w:adjustRightInd w:val="0"/>
        <w:spacing w:before="0" w:after="0" w:line="240" w:lineRule="auto"/>
        <w:ind w:right="20"/>
      </w:pPr>
      <w:r w:rsidRPr="00E61251">
        <w:rPr>
          <w:b/>
          <w:bCs/>
        </w:rPr>
        <w:t xml:space="preserve">Területi hatály: </w:t>
      </w:r>
      <w:r w:rsidRPr="00E61251">
        <w:t>A Házirend előírásai, szabályai az</w:t>
      </w:r>
      <w:r w:rsidRPr="00E61251">
        <w:rPr>
          <w:b/>
          <w:bCs/>
        </w:rPr>
        <w:t xml:space="preserve"> </w:t>
      </w:r>
      <w:r w:rsidRPr="00E61251">
        <w:t>intézmény</w:t>
      </w:r>
      <w:r w:rsidRPr="00E61251">
        <w:rPr>
          <w:b/>
          <w:bCs/>
        </w:rPr>
        <w:t xml:space="preserve"> </w:t>
      </w:r>
      <w:r w:rsidRPr="00E61251">
        <w:t>teljes</w:t>
      </w:r>
      <w:r w:rsidRPr="00E61251">
        <w:rPr>
          <w:b/>
          <w:bCs/>
        </w:rPr>
        <w:t xml:space="preserve"> </w:t>
      </w:r>
      <w:r w:rsidRPr="00E61251">
        <w:t>területére, feladat ellátási helyeire,</w:t>
      </w:r>
      <w:r w:rsidRPr="00E61251">
        <w:rPr>
          <w:b/>
          <w:bCs/>
        </w:rPr>
        <w:t xml:space="preserve"> </w:t>
      </w:r>
      <w:r w:rsidRPr="00E61251">
        <w:t xml:space="preserve">telephelyeire, illetve tanműhelyeire, az intézmény által a szakmai program alapján szervezett, </w:t>
      </w:r>
      <w:r w:rsidRPr="00E61251">
        <w:rPr>
          <w:szCs w:val="24"/>
        </w:rPr>
        <w:t xml:space="preserve">szakképző intézményen kívüli rendezvényekre </w:t>
      </w:r>
      <w:r w:rsidRPr="00E61251">
        <w:t xml:space="preserve">(szabadidős programok, kirándulások stb.), illetve a tanulók tanórán kívüli tevékenységére, (szakkör, sportkör) vonatkoznak. </w:t>
      </w:r>
    </w:p>
    <w:p w14:paraId="673770F5" w14:textId="2A51F9CC" w:rsidR="00E61251" w:rsidRPr="00E61251" w:rsidRDefault="0080446F" w:rsidP="00356327">
      <w:pPr>
        <w:widowControl w:val="0"/>
        <w:overflowPunct w:val="0"/>
        <w:autoSpaceDE w:val="0"/>
        <w:autoSpaceDN w:val="0"/>
        <w:adjustRightInd w:val="0"/>
        <w:spacing w:before="0" w:after="0" w:line="240" w:lineRule="auto"/>
        <w:ind w:right="20"/>
      </w:pPr>
      <w:r w:rsidRPr="00E61251">
        <w:rPr>
          <w:b/>
          <w:bCs/>
        </w:rPr>
        <w:t xml:space="preserve">Időbeli hatály: </w:t>
      </w:r>
      <w:bookmarkStart w:id="7" w:name="_Hlk156898582"/>
      <w:r w:rsidR="009E01A1" w:rsidRPr="00E61251">
        <w:t>hatályba lépésétől határozatlan időre.</w:t>
      </w:r>
    </w:p>
    <w:p w14:paraId="25E8D017" w14:textId="77777777" w:rsidR="00E61251" w:rsidRPr="00E61251" w:rsidRDefault="00E61251">
      <w:r w:rsidRPr="00E61251">
        <w:br w:type="page"/>
      </w:r>
    </w:p>
    <w:p w14:paraId="54F56269" w14:textId="77777777" w:rsidR="0080446F" w:rsidRPr="00E61251" w:rsidRDefault="0080446F" w:rsidP="000912A4">
      <w:pPr>
        <w:pStyle w:val="Cmsor2"/>
        <w:numPr>
          <w:ilvl w:val="1"/>
          <w:numId w:val="2"/>
        </w:numPr>
      </w:pPr>
      <w:bookmarkStart w:id="8" w:name="_Toc209454328"/>
      <w:bookmarkEnd w:id="5"/>
      <w:bookmarkEnd w:id="7"/>
      <w:r w:rsidRPr="00E61251">
        <w:lastRenderedPageBreak/>
        <w:t>A Házirend nyilvánossága</w:t>
      </w:r>
      <w:bookmarkEnd w:id="8"/>
    </w:p>
    <w:p w14:paraId="7B7ADF04" w14:textId="77777777" w:rsidR="00356327" w:rsidRPr="00E61251" w:rsidRDefault="00356327" w:rsidP="00356327">
      <w:pPr>
        <w:widowControl w:val="0"/>
        <w:overflowPunct w:val="0"/>
        <w:autoSpaceDE w:val="0"/>
        <w:autoSpaceDN w:val="0"/>
        <w:adjustRightInd w:val="0"/>
        <w:spacing w:before="0" w:after="0" w:line="240" w:lineRule="auto"/>
        <w:ind w:right="20"/>
        <w:rPr>
          <w:szCs w:val="24"/>
        </w:rPr>
      </w:pPr>
      <w:bookmarkStart w:id="9" w:name="_Hlk156899380"/>
    </w:p>
    <w:p w14:paraId="7BF5F7BD" w14:textId="77777777" w:rsidR="006C6CF6" w:rsidRPr="00E61251" w:rsidRDefault="006C6CF6" w:rsidP="006C6CF6">
      <w:pPr>
        <w:spacing w:after="0"/>
        <w:rPr>
          <w:szCs w:val="24"/>
        </w:rPr>
      </w:pPr>
      <w:bookmarkStart w:id="10" w:name="_Hlk208306984"/>
      <w:r w:rsidRPr="00E61251">
        <w:rPr>
          <w:szCs w:val="24"/>
        </w:rPr>
        <w:t xml:space="preserve">A Házirend előírásai nyilvánosak, ezt minden érintettnek (a tanulók, a képzésben részt vevő személyek, oktatók, óraadók, illetve nem oktatói munkavállalók, továbbá az intézménnyel egyéb jogviszonyban lévők) meg kell ismernie.  </w:t>
      </w:r>
    </w:p>
    <w:p w14:paraId="262E0E77" w14:textId="77777777" w:rsidR="006C6CF6" w:rsidRPr="00E61251" w:rsidRDefault="006C6CF6" w:rsidP="006C6CF6">
      <w:pPr>
        <w:spacing w:after="0"/>
        <w:rPr>
          <w:szCs w:val="24"/>
        </w:rPr>
      </w:pPr>
      <w:r w:rsidRPr="00E61251">
        <w:rPr>
          <w:szCs w:val="24"/>
        </w:rPr>
        <w:t xml:space="preserve">A Házirend nyilvános, megtalálható:  </w:t>
      </w:r>
    </w:p>
    <w:p w14:paraId="4FEDA7FF" w14:textId="77777777" w:rsidR="006C6CF6" w:rsidRPr="00E61251" w:rsidRDefault="006C6CF6" w:rsidP="000912A4">
      <w:pPr>
        <w:pStyle w:val="Listaszerbekezds"/>
        <w:numPr>
          <w:ilvl w:val="0"/>
          <w:numId w:val="11"/>
        </w:numPr>
        <w:spacing w:before="0" w:after="0" w:line="259" w:lineRule="auto"/>
        <w:rPr>
          <w:szCs w:val="24"/>
        </w:rPr>
      </w:pPr>
      <w:r w:rsidRPr="00E61251">
        <w:rPr>
          <w:szCs w:val="24"/>
        </w:rPr>
        <w:t xml:space="preserve">az igazgatói titkárságon,  </w:t>
      </w:r>
    </w:p>
    <w:p w14:paraId="6B52C763" w14:textId="77777777" w:rsidR="006C6CF6" w:rsidRPr="00E61251" w:rsidRDefault="006C6CF6" w:rsidP="000912A4">
      <w:pPr>
        <w:pStyle w:val="Listaszerbekezds"/>
        <w:numPr>
          <w:ilvl w:val="0"/>
          <w:numId w:val="11"/>
        </w:numPr>
        <w:spacing w:before="0" w:after="0" w:line="259" w:lineRule="auto"/>
        <w:rPr>
          <w:szCs w:val="24"/>
        </w:rPr>
      </w:pPr>
      <w:r w:rsidRPr="00E61251">
        <w:rPr>
          <w:szCs w:val="24"/>
        </w:rPr>
        <w:t xml:space="preserve">az intézmény hivatalos weboldalán, </w:t>
      </w:r>
    </w:p>
    <w:p w14:paraId="61B8146D" w14:textId="77777777" w:rsidR="006C6CF6" w:rsidRPr="00E61251" w:rsidRDefault="006C6CF6" w:rsidP="000912A4">
      <w:pPr>
        <w:pStyle w:val="Listaszerbekezds"/>
        <w:numPr>
          <w:ilvl w:val="0"/>
          <w:numId w:val="11"/>
        </w:numPr>
        <w:spacing w:before="0" w:after="0" w:line="259" w:lineRule="auto"/>
        <w:rPr>
          <w:szCs w:val="24"/>
        </w:rPr>
      </w:pPr>
      <w:r w:rsidRPr="00E61251">
        <w:rPr>
          <w:szCs w:val="24"/>
        </w:rPr>
        <w:t xml:space="preserve">az iskola könyvtárában. </w:t>
      </w:r>
    </w:p>
    <w:p w14:paraId="6DF4965A" w14:textId="77777777" w:rsidR="006C6CF6" w:rsidRPr="00E61251" w:rsidRDefault="006C6CF6" w:rsidP="006C6CF6">
      <w:pPr>
        <w:spacing w:after="0"/>
        <w:rPr>
          <w:szCs w:val="24"/>
        </w:rPr>
      </w:pPr>
      <w:r w:rsidRPr="00E61251">
        <w:rPr>
          <w:szCs w:val="24"/>
        </w:rPr>
        <w:t xml:space="preserve">A Házirendet minden tanév elején - az újonnan elfogadott, vagy a módosított házirend előírásait a hatálybalépéskor - ismertetni kell az intézmény munkavállalóival és az újonnan belépő munkavállalókkal, valamint osztályfőnöki órák keretén belül a tanulókkal, az egyéb képzésben résztvevőkkel az első képzési alkalommal, szülői értekezleteken a szülőkkel, törvényes képviselőkkel.  </w:t>
      </w:r>
    </w:p>
    <w:p w14:paraId="5B38E518" w14:textId="77777777" w:rsidR="006C6CF6" w:rsidRPr="00E61251" w:rsidRDefault="006C6CF6" w:rsidP="006C6CF6">
      <w:pPr>
        <w:spacing w:before="240" w:after="0"/>
        <w:rPr>
          <w:szCs w:val="24"/>
        </w:rPr>
      </w:pPr>
      <w:r w:rsidRPr="00E61251">
        <w:rPr>
          <w:szCs w:val="24"/>
        </w:rPr>
        <w:t xml:space="preserve">A Házirendről minden érintett tájékoztatást kérhet az intézmény igazgatójától, igazgatóhelyetteseitől, oktatói fogadóórán, vagy – ettől eltérően – előre egyeztetett időpontban is. </w:t>
      </w:r>
    </w:p>
    <w:bookmarkEnd w:id="10"/>
    <w:p w14:paraId="7E1F73D4" w14:textId="77777777" w:rsidR="00356327" w:rsidRPr="00E61251" w:rsidRDefault="00356327" w:rsidP="00356327">
      <w:pPr>
        <w:autoSpaceDE w:val="0"/>
        <w:autoSpaceDN w:val="0"/>
        <w:adjustRightInd w:val="0"/>
        <w:spacing w:before="0" w:after="0" w:line="240" w:lineRule="auto"/>
        <w:rPr>
          <w:szCs w:val="24"/>
        </w:rPr>
      </w:pPr>
    </w:p>
    <w:p w14:paraId="0A1E0C5B" w14:textId="2533F110" w:rsidR="0080446F" w:rsidRPr="00E61251" w:rsidRDefault="0080446F" w:rsidP="00B45569">
      <w:pPr>
        <w:pStyle w:val="Cmsor1"/>
        <w:numPr>
          <w:ilvl w:val="0"/>
          <w:numId w:val="2"/>
        </w:numPr>
      </w:pPr>
      <w:bookmarkStart w:id="11" w:name="_Toc209454329"/>
      <w:bookmarkEnd w:id="9"/>
      <w:r w:rsidRPr="00E61251">
        <w:t xml:space="preserve">A </w:t>
      </w:r>
      <w:r w:rsidR="00C476D5" w:rsidRPr="00E61251">
        <w:t>KÉPZÉSBEN RÉSZTVEVŐ</w:t>
      </w:r>
      <w:r w:rsidRPr="00E61251">
        <w:t xml:space="preserve"> JOGAI</w:t>
      </w:r>
      <w:bookmarkEnd w:id="11"/>
    </w:p>
    <w:p w14:paraId="64B5E127" w14:textId="77777777" w:rsidR="00356327" w:rsidRPr="00E61251" w:rsidRDefault="00356327" w:rsidP="00356327"/>
    <w:p w14:paraId="3DCCB322" w14:textId="27F500AC" w:rsidR="0080446F" w:rsidRPr="00E61251" w:rsidRDefault="0080446F" w:rsidP="000912A4">
      <w:pPr>
        <w:pStyle w:val="Cmsor2"/>
        <w:numPr>
          <w:ilvl w:val="1"/>
          <w:numId w:val="2"/>
        </w:numPr>
      </w:pPr>
      <w:bookmarkStart w:id="12" w:name="_Toc209454330"/>
      <w:r w:rsidRPr="00E61251">
        <w:t xml:space="preserve">A </w:t>
      </w:r>
      <w:r w:rsidR="0073485D" w:rsidRPr="00E61251">
        <w:t xml:space="preserve">tanulók, a </w:t>
      </w:r>
      <w:r w:rsidR="00C476D5" w:rsidRPr="00E61251">
        <w:t>képzésben résztvevők</w:t>
      </w:r>
      <w:r w:rsidRPr="00E61251">
        <w:t xml:space="preserve"> közösségi jogai</w:t>
      </w:r>
      <w:bookmarkEnd w:id="12"/>
    </w:p>
    <w:p w14:paraId="750279C9" w14:textId="77777777" w:rsidR="00356327" w:rsidRPr="00E61251" w:rsidRDefault="00356327" w:rsidP="00356327">
      <w:pPr>
        <w:widowControl w:val="0"/>
        <w:overflowPunct w:val="0"/>
        <w:autoSpaceDE w:val="0"/>
        <w:autoSpaceDN w:val="0"/>
        <w:adjustRightInd w:val="0"/>
        <w:spacing w:before="0" w:after="0" w:line="240" w:lineRule="auto"/>
        <w:ind w:right="20"/>
        <w:rPr>
          <w:szCs w:val="24"/>
        </w:rPr>
      </w:pPr>
    </w:p>
    <w:p w14:paraId="6EDF4D6C" w14:textId="77777777" w:rsidR="008239A1" w:rsidRPr="00E61251" w:rsidRDefault="008239A1" w:rsidP="000912A4">
      <w:pPr>
        <w:pStyle w:val="Listaszerbekezds"/>
        <w:numPr>
          <w:ilvl w:val="1"/>
          <w:numId w:val="12"/>
        </w:numPr>
        <w:spacing w:before="0" w:after="0" w:line="240" w:lineRule="auto"/>
      </w:pPr>
      <w:bookmarkStart w:id="13" w:name="_Hlk156909102"/>
      <w:r w:rsidRPr="00E61251">
        <w:t xml:space="preserve">képességeiknek, érdeklődéseinek és adottságaiknak megfelelő képzésben részesüljön vallási vagy világnézeti meggyőződésének, illetve nemzetiségi hovatartozásának megfelelően,  </w:t>
      </w:r>
    </w:p>
    <w:p w14:paraId="07AA0E84" w14:textId="77777777" w:rsidR="008239A1" w:rsidRPr="00E61251" w:rsidRDefault="008239A1" w:rsidP="000912A4">
      <w:pPr>
        <w:pStyle w:val="Listaszerbekezds"/>
        <w:numPr>
          <w:ilvl w:val="1"/>
          <w:numId w:val="12"/>
        </w:numPr>
        <w:spacing w:before="0" w:after="0" w:line="240" w:lineRule="auto"/>
      </w:pPr>
      <w:r w:rsidRPr="00E61251">
        <w:t xml:space="preserve">tanulmányaikat biztonságban és egészséges környezetben végezzék,  </w:t>
      </w:r>
    </w:p>
    <w:p w14:paraId="21FB8F2F" w14:textId="77777777" w:rsidR="008239A1" w:rsidRPr="00E61251" w:rsidRDefault="008239A1" w:rsidP="000912A4">
      <w:pPr>
        <w:pStyle w:val="Listaszerbekezds"/>
        <w:numPr>
          <w:ilvl w:val="1"/>
          <w:numId w:val="12"/>
        </w:numPr>
        <w:spacing w:before="0" w:after="0" w:line="240" w:lineRule="auto"/>
      </w:pPr>
      <w:r w:rsidRPr="00E61251">
        <w:t xml:space="preserve">hozzáférjenek a tanuláshoz, illetve azzal összefüggésben jogaik gyakorlásához és kötelességeik teljesítéséhez szükséges információkhoz, jogaik megsértése esetén jogorvoslattal éljenek,  </w:t>
      </w:r>
    </w:p>
    <w:p w14:paraId="4AB0BE83" w14:textId="77777777" w:rsidR="008239A1" w:rsidRPr="00E61251" w:rsidRDefault="008239A1" w:rsidP="000912A4">
      <w:pPr>
        <w:pStyle w:val="Listaszerbekezds"/>
        <w:numPr>
          <w:ilvl w:val="1"/>
          <w:numId w:val="12"/>
        </w:numPr>
        <w:spacing w:before="0" w:after="0" w:line="240" w:lineRule="auto"/>
      </w:pPr>
      <w:r w:rsidRPr="00E61251">
        <w:t xml:space="preserve">a fizikai és lelki erőszakkal szemben védelemben részesüljenek, személyiségüket, emberi méltóságukat és jogaikat tiszteletben tartsák,  </w:t>
      </w:r>
    </w:p>
    <w:p w14:paraId="79898985" w14:textId="77777777" w:rsidR="008239A1" w:rsidRPr="00E61251" w:rsidRDefault="008239A1" w:rsidP="000912A4">
      <w:pPr>
        <w:pStyle w:val="Listaszerbekezds"/>
        <w:numPr>
          <w:ilvl w:val="1"/>
          <w:numId w:val="12"/>
        </w:numPr>
        <w:spacing w:before="0" w:after="0" w:line="240" w:lineRule="auto"/>
      </w:pPr>
      <w:r w:rsidRPr="00E61251">
        <w:t xml:space="preserve">véleményüket szabadon kifejezhessék, részt vegyenek az érdekeiket képviselő szervezetekben. </w:t>
      </w:r>
    </w:p>
    <w:p w14:paraId="44250778" w14:textId="77777777" w:rsidR="00356327" w:rsidRPr="00E61251" w:rsidRDefault="00356327" w:rsidP="00356327">
      <w:pPr>
        <w:pStyle w:val="Listaszerbekezds"/>
        <w:spacing w:before="0" w:after="0" w:line="240" w:lineRule="auto"/>
        <w:ind w:left="357"/>
        <w:contextualSpacing w:val="0"/>
      </w:pPr>
    </w:p>
    <w:p w14:paraId="7E4E088E" w14:textId="45776F9B" w:rsidR="00356327" w:rsidRPr="00E61251" w:rsidRDefault="0080446F" w:rsidP="000912A4">
      <w:pPr>
        <w:pStyle w:val="Cmsor2"/>
        <w:numPr>
          <w:ilvl w:val="1"/>
          <w:numId w:val="2"/>
        </w:numPr>
      </w:pPr>
      <w:bookmarkStart w:id="14" w:name="_Toc209454331"/>
      <w:r w:rsidRPr="00E61251">
        <w:t xml:space="preserve">A </w:t>
      </w:r>
      <w:r w:rsidR="00B16E0B" w:rsidRPr="00E61251">
        <w:t xml:space="preserve">tanulók, </w:t>
      </w:r>
      <w:r w:rsidR="00C476D5" w:rsidRPr="00E61251">
        <w:t>képzésben résztvevő</w:t>
      </w:r>
      <w:r w:rsidR="00B16E0B" w:rsidRPr="00E61251">
        <w:t>k</w:t>
      </w:r>
      <w:r w:rsidR="00C476D5" w:rsidRPr="00E61251">
        <w:t xml:space="preserve"> </w:t>
      </w:r>
      <w:r w:rsidRPr="00E61251">
        <w:t>jogai különösen</w:t>
      </w:r>
      <w:bookmarkEnd w:id="14"/>
    </w:p>
    <w:p w14:paraId="0A80339C" w14:textId="77777777" w:rsidR="00356327" w:rsidRPr="00E61251" w:rsidRDefault="00356327" w:rsidP="00356327">
      <w:pPr>
        <w:widowControl w:val="0"/>
        <w:overflowPunct w:val="0"/>
        <w:autoSpaceDE w:val="0"/>
        <w:autoSpaceDN w:val="0"/>
        <w:adjustRightInd w:val="0"/>
        <w:spacing w:before="0" w:after="0" w:line="240" w:lineRule="auto"/>
        <w:ind w:right="20"/>
        <w:rPr>
          <w:szCs w:val="24"/>
        </w:rPr>
      </w:pPr>
    </w:p>
    <w:p w14:paraId="2F451325" w14:textId="77777777" w:rsidR="008239A1" w:rsidRPr="00E61251" w:rsidRDefault="008239A1" w:rsidP="000912A4">
      <w:pPr>
        <w:pStyle w:val="Listaszerbekezds"/>
        <w:numPr>
          <w:ilvl w:val="0"/>
          <w:numId w:val="5"/>
        </w:numPr>
        <w:spacing w:before="0" w:after="0" w:line="240" w:lineRule="auto"/>
      </w:pPr>
      <w:r w:rsidRPr="00E61251">
        <w:t xml:space="preserve">a szakképző intézmény szakmai programjának keretei között – választhassanak a választható tantárgyak, foglalkozások, továbbá oktatók közül,  </w:t>
      </w:r>
    </w:p>
    <w:p w14:paraId="07FC4E62" w14:textId="77777777" w:rsidR="008239A1" w:rsidRPr="00E61251" w:rsidRDefault="008239A1" w:rsidP="000912A4">
      <w:pPr>
        <w:pStyle w:val="Listaszerbekezds"/>
        <w:numPr>
          <w:ilvl w:val="0"/>
          <w:numId w:val="5"/>
        </w:numPr>
        <w:spacing w:before="0" w:after="0" w:line="240" w:lineRule="auto"/>
      </w:pPr>
      <w:r w:rsidRPr="00E61251">
        <w:t xml:space="preserve">kérjék a foglalkozásokon, tanórákon, projektekben való részvétel alóli felmentésüket, illetve korábbi tanulmányaik beszámítását,  </w:t>
      </w:r>
    </w:p>
    <w:p w14:paraId="7557B434" w14:textId="77777777" w:rsidR="008239A1" w:rsidRPr="00E61251" w:rsidRDefault="008239A1" w:rsidP="000912A4">
      <w:pPr>
        <w:pStyle w:val="Listaszerbekezds"/>
        <w:numPr>
          <w:ilvl w:val="0"/>
          <w:numId w:val="5"/>
        </w:numPr>
        <w:spacing w:before="0" w:after="0" w:line="240" w:lineRule="auto"/>
      </w:pPr>
      <w:r w:rsidRPr="00E61251">
        <w:t xml:space="preserve">igénybe vegyék a szakképző intézményben rendelkezésre álló eszközöket, a szakképző intézmény létesítményeit és a szakképző intézményi szolgáltatásokat,  </w:t>
      </w:r>
    </w:p>
    <w:p w14:paraId="40A92E58" w14:textId="77777777" w:rsidR="008239A1" w:rsidRPr="00E61251" w:rsidRDefault="008239A1" w:rsidP="000912A4">
      <w:pPr>
        <w:pStyle w:val="Listaszerbekezds"/>
        <w:numPr>
          <w:ilvl w:val="0"/>
          <w:numId w:val="5"/>
        </w:numPr>
        <w:spacing w:before="0" w:after="0" w:line="240" w:lineRule="auto"/>
      </w:pPr>
      <w:r w:rsidRPr="00E61251">
        <w:t xml:space="preserve">a szakképző intézmény által biztosított számítógépeken való internet-hozzáférés során a megfelelő adatvédelemben részesüljenek,  </w:t>
      </w:r>
    </w:p>
    <w:p w14:paraId="3563BEC2" w14:textId="77777777" w:rsidR="008239A1" w:rsidRPr="00E61251" w:rsidRDefault="008239A1" w:rsidP="000912A4">
      <w:pPr>
        <w:pStyle w:val="Listaszerbekezds"/>
        <w:numPr>
          <w:ilvl w:val="0"/>
          <w:numId w:val="5"/>
        </w:numPr>
        <w:spacing w:before="0" w:after="0" w:line="240" w:lineRule="auto"/>
      </w:pPr>
      <w:r w:rsidRPr="00E61251">
        <w:lastRenderedPageBreak/>
        <w:t xml:space="preserve">kérelmükre – jogszabályban meghatározott eljárás szerint – független vizsgabizottság előtt adjanak számot a megszerzett ismereteikről, </w:t>
      </w:r>
    </w:p>
    <w:p w14:paraId="4E99FBAE" w14:textId="77777777" w:rsidR="008239A1" w:rsidRPr="00E61251" w:rsidRDefault="008239A1" w:rsidP="000912A4">
      <w:pPr>
        <w:pStyle w:val="Listaszerbekezds"/>
        <w:numPr>
          <w:ilvl w:val="0"/>
          <w:numId w:val="5"/>
        </w:numPr>
        <w:spacing w:before="0" w:after="0" w:line="240" w:lineRule="auto"/>
      </w:pPr>
      <w:r w:rsidRPr="00E61251">
        <w:t xml:space="preserve">részükre a tájékoztatás nyújtása és az ismeretek közlése tárgyilagosan és többoldalú módon történjék,  </w:t>
      </w:r>
    </w:p>
    <w:p w14:paraId="04592EF0" w14:textId="77777777" w:rsidR="008239A1" w:rsidRPr="00E61251" w:rsidRDefault="008239A1" w:rsidP="000912A4">
      <w:pPr>
        <w:pStyle w:val="Listaszerbekezds"/>
        <w:numPr>
          <w:ilvl w:val="0"/>
          <w:numId w:val="5"/>
        </w:numPr>
        <w:spacing w:before="0" w:after="0" w:line="240" w:lineRule="auto"/>
      </w:pPr>
      <w:r w:rsidRPr="00E61251">
        <w:t xml:space="preserve">hozzájuthassanak a jogaik gyakorlásához szükséges információkhoz, részlehajlás nélkül kapjanak tájékoztatást a jogai gyakorlásához szükséges eljárásokról,  </w:t>
      </w:r>
    </w:p>
    <w:p w14:paraId="6C6A4FCD" w14:textId="77777777" w:rsidR="008239A1" w:rsidRPr="00E61251" w:rsidRDefault="008239A1" w:rsidP="000912A4">
      <w:pPr>
        <w:pStyle w:val="Listaszerbekezds"/>
        <w:numPr>
          <w:ilvl w:val="0"/>
          <w:numId w:val="5"/>
        </w:numPr>
        <w:spacing w:before="0" w:after="0" w:line="240" w:lineRule="auto"/>
      </w:pPr>
      <w:r w:rsidRPr="00E61251">
        <w:t xml:space="preserve">az oktatási jogok biztosához forduljanak,  </w:t>
      </w:r>
    </w:p>
    <w:p w14:paraId="45846887" w14:textId="77777777" w:rsidR="008239A1" w:rsidRPr="00E61251" w:rsidRDefault="008239A1" w:rsidP="000912A4">
      <w:pPr>
        <w:pStyle w:val="Listaszerbekezds"/>
        <w:numPr>
          <w:ilvl w:val="0"/>
          <w:numId w:val="5"/>
        </w:numPr>
        <w:spacing w:before="0" w:after="0" w:line="240" w:lineRule="auto"/>
      </w:pPr>
      <w:r w:rsidRPr="00E61251">
        <w:t xml:space="preserve">jogaik megsértése esetén – jogszabályban meghatározottak szerint – eljárást indíthassanak, továbbá igénybe vegyék a nyilvánosságot,  </w:t>
      </w:r>
    </w:p>
    <w:p w14:paraId="03AAE308" w14:textId="77777777" w:rsidR="008239A1" w:rsidRPr="00E61251" w:rsidRDefault="008239A1" w:rsidP="000912A4">
      <w:pPr>
        <w:pStyle w:val="Listaszerbekezds"/>
        <w:numPr>
          <w:ilvl w:val="0"/>
          <w:numId w:val="5"/>
        </w:numPr>
        <w:spacing w:before="0" w:after="0" w:line="240" w:lineRule="auto"/>
      </w:pPr>
      <w:r w:rsidRPr="00E61251">
        <w:t xml:space="preserve">vallási, világnézeti vagy más meggyőződését, nemzetiségi önazonosságát tiszteletben tartsák, és azt kifejezésre juttassa, feltéve, hogy e jogának gyakorlása nem ütközik jogszabályba, nem sérti másoknak ezt a jogát, és nem korlátozza a társai tanuláshoz való jogának gyakorlását,  </w:t>
      </w:r>
    </w:p>
    <w:p w14:paraId="4DD4512B" w14:textId="77777777" w:rsidR="008239A1" w:rsidRPr="00E61251" w:rsidRDefault="008239A1" w:rsidP="000912A4">
      <w:pPr>
        <w:pStyle w:val="Listaszerbekezds"/>
        <w:numPr>
          <w:ilvl w:val="0"/>
          <w:numId w:val="5"/>
        </w:numPr>
        <w:spacing w:before="0" w:after="0" w:line="240" w:lineRule="auto"/>
      </w:pPr>
      <w:r w:rsidRPr="00E61251">
        <w:t xml:space="preserve">jogszabályban meghatározottak szerint vendégtanulói jogviszonyt létesítsen,  </w:t>
      </w:r>
    </w:p>
    <w:p w14:paraId="653ABF5A" w14:textId="77777777" w:rsidR="008239A1" w:rsidRPr="00E61251" w:rsidRDefault="008239A1" w:rsidP="000912A4">
      <w:pPr>
        <w:pStyle w:val="Listaszerbekezds"/>
        <w:numPr>
          <w:ilvl w:val="0"/>
          <w:numId w:val="5"/>
        </w:numPr>
        <w:spacing w:before="0" w:after="0" w:line="240" w:lineRule="auto"/>
      </w:pPr>
      <w:r w:rsidRPr="00E61251">
        <w:t xml:space="preserve">kérje az átvételét másik szakképző intézménybe vagy köznevelési intézménybe,  </w:t>
      </w:r>
    </w:p>
    <w:p w14:paraId="19CBCCA5" w14:textId="77777777" w:rsidR="008239A1" w:rsidRPr="00E61251" w:rsidRDefault="008239A1" w:rsidP="000912A4">
      <w:pPr>
        <w:pStyle w:val="Listaszerbekezds"/>
        <w:numPr>
          <w:ilvl w:val="0"/>
          <w:numId w:val="5"/>
        </w:numPr>
        <w:spacing w:before="0" w:after="0" w:line="240" w:lineRule="auto"/>
      </w:pPr>
      <w:r w:rsidRPr="00E61251">
        <w:t xml:space="preserve">képességeit, érdeklődését és adottságait figyelembe véve tovább tanuljon,  </w:t>
      </w:r>
    </w:p>
    <w:p w14:paraId="3A768D77" w14:textId="77777777" w:rsidR="008239A1" w:rsidRPr="00E61251" w:rsidRDefault="008239A1" w:rsidP="000912A4">
      <w:pPr>
        <w:pStyle w:val="Listaszerbekezds"/>
        <w:numPr>
          <w:ilvl w:val="0"/>
          <w:numId w:val="5"/>
        </w:numPr>
        <w:spacing w:before="0" w:after="0" w:line="240" w:lineRule="auto"/>
      </w:pPr>
      <w:r w:rsidRPr="00E61251">
        <w:t xml:space="preserve">amennyiben tanulói jogviszonnyal rendelkezik, kollégiumi ellátásban részesüljön, </w:t>
      </w:r>
    </w:p>
    <w:p w14:paraId="711DD88F" w14:textId="77777777" w:rsidR="008239A1" w:rsidRPr="00E61251" w:rsidRDefault="008239A1" w:rsidP="000912A4">
      <w:pPr>
        <w:pStyle w:val="Listaszerbekezds"/>
        <w:numPr>
          <w:ilvl w:val="0"/>
          <w:numId w:val="5"/>
        </w:numPr>
        <w:spacing w:before="0" w:after="0" w:line="240" w:lineRule="auto"/>
      </w:pPr>
      <w:r w:rsidRPr="00E61251">
        <w:t xml:space="preserve">a szakképző intézményben biztonságban és egészséges környezetben kapjon megfelelő szintű nevelést - oktatást, tanulmányi rendjét pihenőidő, szabadidő, testmozgás beépítésével, sportolási, étkezési lehetőség biztosításával életkorának és fejlettségének megfelelően alakítsák ki,  </w:t>
      </w:r>
    </w:p>
    <w:p w14:paraId="2109C6FC" w14:textId="77777777" w:rsidR="008239A1" w:rsidRPr="00E61251" w:rsidRDefault="008239A1" w:rsidP="000912A4">
      <w:pPr>
        <w:pStyle w:val="Listaszerbekezds"/>
        <w:numPr>
          <w:ilvl w:val="0"/>
          <w:numId w:val="5"/>
        </w:numPr>
        <w:spacing w:before="0" w:after="0" w:line="240" w:lineRule="auto"/>
      </w:pPr>
      <w:r w:rsidRPr="00E61251">
        <w:t xml:space="preserve">állapotának, személyes adottságának megfelelő megkülönböztetett ellátásban – különleges gondozásban, rehabilitációs célú ellátásban – részesüljön, és életkorától függetlenül a pedagógiai szakszolgálat intézményéhez forduljon segítségért,  </w:t>
      </w:r>
    </w:p>
    <w:p w14:paraId="0F236DB8" w14:textId="77777777" w:rsidR="008239A1" w:rsidRPr="00E61251" w:rsidRDefault="008239A1" w:rsidP="000912A4">
      <w:pPr>
        <w:pStyle w:val="Listaszerbekezds"/>
        <w:numPr>
          <w:ilvl w:val="0"/>
          <w:numId w:val="5"/>
        </w:numPr>
        <w:spacing w:before="0" w:after="0" w:line="240" w:lineRule="auto"/>
      </w:pPr>
      <w:r w:rsidRPr="00E61251">
        <w:t xml:space="preserve">a szakképző intézményben, családja anyagi helyzetétől függően – jogszabályban meghatározott esetekben – kérelmére térítésmentes vagy kedvezményes étkezésben, továbbá, hogy részben vagy egészben mentesüljön a tanulókat terhelő költségek megfizetése alól vagy engedélyt kapjon a fizetési kötelezettség teljesítésének halasztására vagy a részletekben való fizetésre,  </w:t>
      </w:r>
    </w:p>
    <w:p w14:paraId="5D34D9D9" w14:textId="77777777" w:rsidR="008239A1" w:rsidRPr="00E61251" w:rsidRDefault="008239A1" w:rsidP="000912A4">
      <w:pPr>
        <w:pStyle w:val="Listaszerbekezds"/>
        <w:numPr>
          <w:ilvl w:val="0"/>
          <w:numId w:val="5"/>
        </w:numPr>
        <w:spacing w:before="0" w:after="0" w:line="240" w:lineRule="auto"/>
      </w:pPr>
      <w:r w:rsidRPr="00E61251">
        <w:t xml:space="preserve">rendszeres egészségügyi felügyeletben és ellátásban részesüljön,  </w:t>
      </w:r>
    </w:p>
    <w:p w14:paraId="4F9647E7" w14:textId="77777777" w:rsidR="008239A1" w:rsidRPr="00E61251" w:rsidRDefault="008239A1" w:rsidP="000912A4">
      <w:pPr>
        <w:pStyle w:val="Listaszerbekezds"/>
        <w:numPr>
          <w:ilvl w:val="0"/>
          <w:numId w:val="5"/>
        </w:numPr>
        <w:spacing w:before="0" w:after="0" w:line="240" w:lineRule="auto"/>
      </w:pPr>
      <w:r w:rsidRPr="00E61251">
        <w:t xml:space="preserve">fakultatív hitoktatásban részesüljön,  </w:t>
      </w:r>
    </w:p>
    <w:p w14:paraId="53513C3D" w14:textId="77777777" w:rsidR="008239A1" w:rsidRPr="00E61251" w:rsidRDefault="008239A1" w:rsidP="000912A4">
      <w:pPr>
        <w:pStyle w:val="Listaszerbekezds"/>
        <w:numPr>
          <w:ilvl w:val="0"/>
          <w:numId w:val="5"/>
        </w:numPr>
        <w:spacing w:before="0" w:after="0" w:line="240" w:lineRule="auto"/>
      </w:pPr>
      <w:r w:rsidRPr="00E61251">
        <w:t xml:space="preserve">jogosultsága esetén kérje a meghirdetett szociális támogatási programokba történő bevonását  </w:t>
      </w:r>
    </w:p>
    <w:p w14:paraId="6E80C966" w14:textId="77777777" w:rsidR="008239A1" w:rsidRPr="00E61251" w:rsidRDefault="008239A1" w:rsidP="000912A4">
      <w:pPr>
        <w:pStyle w:val="Listaszerbekezds"/>
        <w:numPr>
          <w:ilvl w:val="0"/>
          <w:numId w:val="5"/>
        </w:numPr>
        <w:spacing w:before="0" w:after="0" w:line="240" w:lineRule="auto"/>
      </w:pPr>
      <w:r w:rsidRPr="00E61251">
        <w:t xml:space="preserve">az emberi méltóság tiszteletben tartásával szabadon véleményt nyilváníthasson az oktatóinak munkájáról, a szakképző intézmény működéséről, továbbá tájékoztatást kapjon személyét és tanulmányait érintő kérdésekről, valamint e körben javaslatot tehessen, továbbá kérdést intézzen az intézményvezetőhöz, oktatóhoz, a diákönkormányzathoz és arra legkésőbb a megkereséstől számított tizenöt napon belül érdemi választ kapjon,  </w:t>
      </w:r>
    </w:p>
    <w:p w14:paraId="5DBB34B4" w14:textId="77777777" w:rsidR="008239A1" w:rsidRPr="00E61251" w:rsidRDefault="008239A1" w:rsidP="000912A4">
      <w:pPr>
        <w:pStyle w:val="Listaszerbekezds"/>
        <w:numPr>
          <w:ilvl w:val="0"/>
          <w:numId w:val="5"/>
        </w:numPr>
        <w:spacing w:before="0" w:after="0" w:line="240" w:lineRule="auto"/>
      </w:pPr>
      <w:r w:rsidRPr="00E61251">
        <w:t xml:space="preserve">intézményi művelődési, művészeti, ismeretterjesztő, sport- és más körök létrehozását kezdeményezze, annak tagja legyen vagy más módon részt vegyen annak munkájában,  </w:t>
      </w:r>
    </w:p>
    <w:p w14:paraId="71E1D7E5" w14:textId="77777777" w:rsidR="008239A1" w:rsidRPr="00E61251" w:rsidRDefault="008239A1" w:rsidP="000912A4">
      <w:pPr>
        <w:pStyle w:val="Listaszerbekezds"/>
        <w:numPr>
          <w:ilvl w:val="0"/>
          <w:numId w:val="5"/>
        </w:numPr>
        <w:spacing w:before="0" w:after="0" w:line="240" w:lineRule="auto"/>
      </w:pPr>
      <w:r w:rsidRPr="00E61251">
        <w:t xml:space="preserve">személyesen vagy képviselői útján – jogszabályban meghatározottak szerint – részt vegyen az érdekeit érintő döntések meghozatalában,  </w:t>
      </w:r>
    </w:p>
    <w:p w14:paraId="00246BB9" w14:textId="77777777" w:rsidR="008239A1" w:rsidRPr="00E61251" w:rsidRDefault="008239A1" w:rsidP="000912A4">
      <w:pPr>
        <w:pStyle w:val="Listaszerbekezds"/>
        <w:numPr>
          <w:ilvl w:val="0"/>
          <w:numId w:val="5"/>
        </w:numPr>
        <w:spacing w:before="0" w:after="0" w:line="240" w:lineRule="auto"/>
      </w:pPr>
      <w:r w:rsidRPr="00E61251">
        <w:t xml:space="preserve">választó és választható legyen a diákképviseletbe,  </w:t>
      </w:r>
    </w:p>
    <w:p w14:paraId="104551AE" w14:textId="77777777" w:rsidR="008239A1" w:rsidRPr="00E61251" w:rsidRDefault="008239A1" w:rsidP="000912A4">
      <w:pPr>
        <w:pStyle w:val="Listaszerbekezds"/>
        <w:numPr>
          <w:ilvl w:val="0"/>
          <w:numId w:val="5"/>
        </w:numPr>
        <w:spacing w:before="0" w:after="0" w:line="240" w:lineRule="auto"/>
      </w:pPr>
      <w:r w:rsidRPr="00E61251">
        <w:t xml:space="preserve">a diákönkormányzathoz fordulhasson érdekképviseletért, továbbá kérje az őt ért sérelem orvoslását </w:t>
      </w:r>
    </w:p>
    <w:p w14:paraId="4E5B3FE7" w14:textId="77777777" w:rsidR="008239A1" w:rsidRPr="00E61251" w:rsidRDefault="008239A1" w:rsidP="000912A4">
      <w:pPr>
        <w:pStyle w:val="Listaszerbekezds"/>
        <w:numPr>
          <w:ilvl w:val="0"/>
          <w:numId w:val="5"/>
        </w:numPr>
        <w:spacing w:before="0" w:after="0" w:line="240" w:lineRule="auto"/>
      </w:pPr>
      <w:r w:rsidRPr="00E61251">
        <w:t xml:space="preserve">színvonalas oktatásban részesülni, abban aktívan közreműködni, adottságának, képességének és életkorának megfelelő nevelésben és oktatásban részesülni, </w:t>
      </w:r>
    </w:p>
    <w:p w14:paraId="1DAF51E6" w14:textId="77777777" w:rsidR="008239A1" w:rsidRPr="00E61251" w:rsidRDefault="008239A1" w:rsidP="000912A4">
      <w:pPr>
        <w:pStyle w:val="Listaszerbekezds"/>
        <w:numPr>
          <w:ilvl w:val="0"/>
          <w:numId w:val="5"/>
        </w:numPr>
        <w:spacing w:before="0" w:after="0" w:line="240" w:lineRule="auto"/>
      </w:pPr>
      <w:r w:rsidRPr="00E61251">
        <w:t xml:space="preserve">igénybe venni az intézmény könyvtárának szolgáltatásait, a felzárkóztatást, az emelt szintű érettségire felkészítést, s bekapcsolódhat a sportköri tevékenységekbe, </w:t>
      </w:r>
    </w:p>
    <w:p w14:paraId="69E5AD75" w14:textId="77777777" w:rsidR="008239A1" w:rsidRPr="00E61251" w:rsidRDefault="008239A1" w:rsidP="000912A4">
      <w:pPr>
        <w:pStyle w:val="Listaszerbekezds"/>
        <w:numPr>
          <w:ilvl w:val="0"/>
          <w:numId w:val="5"/>
        </w:numPr>
        <w:spacing w:before="0" w:after="0" w:line="240" w:lineRule="auto"/>
      </w:pPr>
      <w:r w:rsidRPr="00E61251">
        <w:t xml:space="preserve">oktatóit, illetve az iskola vezetőségét személyesen felkeresni probléma vagy jogsérelem esetén </w:t>
      </w:r>
    </w:p>
    <w:p w14:paraId="2B3C5798" w14:textId="77777777" w:rsidR="008239A1" w:rsidRPr="00E61251" w:rsidRDefault="008239A1" w:rsidP="000912A4">
      <w:pPr>
        <w:pStyle w:val="Listaszerbekezds"/>
        <w:numPr>
          <w:ilvl w:val="0"/>
          <w:numId w:val="5"/>
        </w:numPr>
        <w:spacing w:before="0" w:after="0" w:line="240" w:lineRule="auto"/>
      </w:pPr>
      <w:r w:rsidRPr="00E61251">
        <w:lastRenderedPageBreak/>
        <w:t xml:space="preserve">érdemjegyeiről, oktatói bejegyzésekről folyamatosan tájékoztatást kapni, </w:t>
      </w:r>
    </w:p>
    <w:p w14:paraId="44F91FE2" w14:textId="77777777" w:rsidR="008239A1" w:rsidRPr="00E61251" w:rsidRDefault="008239A1" w:rsidP="000912A4">
      <w:pPr>
        <w:pStyle w:val="Listaszerbekezds"/>
        <w:numPr>
          <w:ilvl w:val="0"/>
          <w:numId w:val="5"/>
        </w:numPr>
        <w:spacing w:before="0" w:after="0" w:line="240" w:lineRule="auto"/>
      </w:pPr>
      <w:r w:rsidRPr="00E61251">
        <w:t xml:space="preserve">megismerkedni az egyes tantárgyak tantárgyi, illetve vizsgakövetelményeivel (érettségi, ágazati és szakmai vizsgák) </w:t>
      </w:r>
    </w:p>
    <w:p w14:paraId="24490DC0" w14:textId="77777777" w:rsidR="008239A1" w:rsidRPr="00E61251" w:rsidRDefault="008239A1" w:rsidP="000912A4">
      <w:pPr>
        <w:pStyle w:val="Listaszerbekezds"/>
        <w:numPr>
          <w:ilvl w:val="0"/>
          <w:numId w:val="5"/>
        </w:numPr>
        <w:spacing w:before="0" w:after="0" w:line="240" w:lineRule="auto"/>
      </w:pPr>
      <w:r w:rsidRPr="00E61251">
        <w:t xml:space="preserve">részt venni tanulmányi versenyeken </w:t>
      </w:r>
    </w:p>
    <w:p w14:paraId="7DA6831D" w14:textId="77777777" w:rsidR="00466A74" w:rsidRPr="00E61251" w:rsidRDefault="008239A1" w:rsidP="000912A4">
      <w:pPr>
        <w:pStyle w:val="Listaszerbekezds"/>
        <w:numPr>
          <w:ilvl w:val="0"/>
          <w:numId w:val="5"/>
        </w:numPr>
        <w:spacing w:before="0" w:after="0" w:line="240" w:lineRule="auto"/>
      </w:pPr>
      <w:r w:rsidRPr="00E61251">
        <w:t xml:space="preserve">maximum napi két „nagydolgozatot” (témazárót) írjon, amelyet az oktató előzetesen egyeztet, és legalább egy héttel korábban jelez </w:t>
      </w:r>
    </w:p>
    <w:p w14:paraId="423E53A7" w14:textId="6CB52DAF" w:rsidR="008239A1" w:rsidRPr="00E61251" w:rsidRDefault="008239A1" w:rsidP="000912A4">
      <w:pPr>
        <w:pStyle w:val="Listaszerbekezds"/>
        <w:numPr>
          <w:ilvl w:val="0"/>
          <w:numId w:val="5"/>
        </w:numPr>
        <w:spacing w:before="0" w:after="0" w:line="240" w:lineRule="auto"/>
      </w:pPr>
      <w:r w:rsidRPr="00E61251">
        <w:t xml:space="preserve">írásbeli dolgozatait az oktató kijavítva, a jogszabályban és intézményi szabályokban meghatározott határidőn belül visszakapja megtekintésre (pl. témazáró lehetőleg 20 tanítási napon belül), </w:t>
      </w:r>
    </w:p>
    <w:p w14:paraId="6C1C0D33" w14:textId="77777777" w:rsidR="008239A1" w:rsidRPr="00E61251" w:rsidRDefault="008239A1" w:rsidP="000912A4">
      <w:pPr>
        <w:pStyle w:val="Listaszerbekezds"/>
        <w:numPr>
          <w:ilvl w:val="0"/>
          <w:numId w:val="5"/>
        </w:numPr>
        <w:spacing w:before="0" w:after="0" w:line="240" w:lineRule="auto"/>
      </w:pPr>
      <w:r w:rsidRPr="00E61251">
        <w:t xml:space="preserve">jutalomra és elismerésre, ha teljesítménye alapján rászolgált </w:t>
      </w:r>
    </w:p>
    <w:p w14:paraId="0B334E13" w14:textId="77777777" w:rsidR="008239A1" w:rsidRPr="00E61251" w:rsidRDefault="008239A1" w:rsidP="000912A4">
      <w:pPr>
        <w:pStyle w:val="Listaszerbekezds"/>
        <w:numPr>
          <w:ilvl w:val="0"/>
          <w:numId w:val="5"/>
        </w:numPr>
        <w:spacing w:before="0" w:after="0" w:line="240" w:lineRule="auto"/>
      </w:pPr>
      <w:r w:rsidRPr="00E61251">
        <w:t xml:space="preserve">szabadidejében munkát vállalni </w:t>
      </w:r>
    </w:p>
    <w:p w14:paraId="4A46DBC9" w14:textId="77777777" w:rsidR="008239A1" w:rsidRPr="00E61251" w:rsidRDefault="008239A1" w:rsidP="000912A4">
      <w:pPr>
        <w:pStyle w:val="Listaszerbekezds"/>
        <w:numPr>
          <w:ilvl w:val="0"/>
          <w:numId w:val="5"/>
        </w:numPr>
        <w:spacing w:before="0" w:after="0" w:line="240" w:lineRule="auto"/>
      </w:pPr>
      <w:r w:rsidRPr="00E61251">
        <w:t xml:space="preserve">egyéni vagy közösségi problémái megoldásához kérni oktatói, osztályfőnöke, az iskolapszichológus, a szociális segítő, az iskolaorvos, illetve az iskolavezetés segítségét, </w:t>
      </w:r>
    </w:p>
    <w:p w14:paraId="1B6A804B" w14:textId="77777777" w:rsidR="008239A1" w:rsidRPr="00E61251" w:rsidRDefault="008239A1" w:rsidP="000912A4">
      <w:pPr>
        <w:pStyle w:val="Listaszerbekezds"/>
        <w:numPr>
          <w:ilvl w:val="0"/>
          <w:numId w:val="5"/>
        </w:numPr>
        <w:spacing w:before="0" w:after="0" w:line="240" w:lineRule="auto"/>
      </w:pPr>
      <w:r w:rsidRPr="00E61251">
        <w:t xml:space="preserve">fennmaradó szabadidejében iskolán kívüli foglalkozásokra járni (kulturális, sport stb.), </w:t>
      </w:r>
    </w:p>
    <w:p w14:paraId="052052D3" w14:textId="4D5AE489" w:rsidR="0080446F" w:rsidRPr="00E61251" w:rsidRDefault="008239A1" w:rsidP="000912A4">
      <w:pPr>
        <w:pStyle w:val="Listaszerbekezds"/>
        <w:numPr>
          <w:ilvl w:val="0"/>
          <w:numId w:val="5"/>
        </w:numPr>
        <w:spacing w:before="0" w:after="0" w:line="240" w:lineRule="auto"/>
      </w:pPr>
      <w:r w:rsidRPr="00E61251">
        <w:t>a meghatározottak szerint a mikrohullámú sütőt ételmelegítésre használni</w:t>
      </w:r>
    </w:p>
    <w:p w14:paraId="34130600" w14:textId="77777777" w:rsidR="00471692" w:rsidRPr="00E61251" w:rsidRDefault="00471692" w:rsidP="00471692">
      <w:pPr>
        <w:pStyle w:val="Listaszerbekezds"/>
        <w:spacing w:before="0" w:after="0" w:line="240" w:lineRule="auto"/>
        <w:ind w:left="426"/>
      </w:pPr>
    </w:p>
    <w:p w14:paraId="44162CC3" w14:textId="77777777" w:rsidR="0080446F" w:rsidRPr="00E61251" w:rsidRDefault="0080446F" w:rsidP="000912A4">
      <w:pPr>
        <w:pStyle w:val="Cmsor2"/>
        <w:numPr>
          <w:ilvl w:val="1"/>
          <w:numId w:val="2"/>
        </w:numPr>
      </w:pPr>
      <w:bookmarkStart w:id="15" w:name="_Toc209454332"/>
      <w:bookmarkEnd w:id="13"/>
      <w:r w:rsidRPr="00E61251">
        <w:t>Általános tanulói jogok oktatási, tanügy-igazgatási területeken</w:t>
      </w:r>
      <w:bookmarkEnd w:id="15"/>
    </w:p>
    <w:p w14:paraId="583A6F8D" w14:textId="77777777" w:rsidR="00471692" w:rsidRPr="00E61251" w:rsidRDefault="00471692" w:rsidP="00356327">
      <w:pPr>
        <w:autoSpaceDE w:val="0"/>
        <w:autoSpaceDN w:val="0"/>
        <w:adjustRightInd w:val="0"/>
        <w:spacing w:before="0" w:after="0" w:line="240" w:lineRule="auto"/>
        <w:rPr>
          <w:szCs w:val="24"/>
        </w:rPr>
      </w:pPr>
    </w:p>
    <w:p w14:paraId="4CB2431F" w14:textId="77777777" w:rsidR="00426C8D" w:rsidRPr="00E61251" w:rsidRDefault="00426C8D" w:rsidP="00426C8D">
      <w:r w:rsidRPr="00E61251">
        <w:t xml:space="preserve">A tanuló az intézménnyel tanulói jogviszonyban áll. A tanulói jogviszony felvétel vagy átvétel útján keletkezik. A felvétel és az átvétel jelentkezés útján történik. A felvételről és az átvételről az intézmény igazgatója dönt. A tanulói jogviszony a beíratás napján jön létre. A tanuló a tanulói jogviszonyon alapuló jogait ettől az időponttól kezdve gyakorolhatja. </w:t>
      </w:r>
    </w:p>
    <w:p w14:paraId="6DC5DEA4" w14:textId="77777777" w:rsidR="00426C8D" w:rsidRPr="00E61251" w:rsidRDefault="00426C8D" w:rsidP="00426C8D">
      <w:r w:rsidRPr="00E61251">
        <w:t xml:space="preserve">Az intézmény tanulói a vonatkozó törvények és rendeletek értelmében jognyilatkozatot tehetnek, és ezeket az iskolán belül cselekedeteik, kérelmeik, nyilatkozataik tekintetében érvényesíthetik. </w:t>
      </w:r>
    </w:p>
    <w:p w14:paraId="5AFB265F" w14:textId="77777777" w:rsidR="00426C8D" w:rsidRPr="00E61251" w:rsidRDefault="00426C8D" w:rsidP="00426C8D">
      <w:r w:rsidRPr="00E61251">
        <w:t xml:space="preserve">Kiskorú tanulók esetén az alábbi ügyekben törvényes képviselőjük írásbeli nyilatkozata szükséges: </w:t>
      </w:r>
    </w:p>
    <w:p w14:paraId="6FFC00D2" w14:textId="77777777" w:rsidR="00426C8D" w:rsidRPr="00E61251" w:rsidRDefault="00426C8D" w:rsidP="000912A4">
      <w:pPr>
        <w:pStyle w:val="Listaszerbekezds"/>
        <w:numPr>
          <w:ilvl w:val="0"/>
          <w:numId w:val="13"/>
        </w:numPr>
      </w:pPr>
      <w:r w:rsidRPr="00E61251">
        <w:t xml:space="preserve">tanulói jogviszony létesítése, megszüntetése, szüneteltetése,  </w:t>
      </w:r>
    </w:p>
    <w:p w14:paraId="31B87139" w14:textId="77777777" w:rsidR="00426C8D" w:rsidRPr="00E61251" w:rsidRDefault="00426C8D" w:rsidP="000912A4">
      <w:pPr>
        <w:pStyle w:val="Listaszerbekezds"/>
        <w:numPr>
          <w:ilvl w:val="0"/>
          <w:numId w:val="13"/>
        </w:numPr>
      </w:pPr>
      <w:r w:rsidRPr="00E61251">
        <w:t xml:space="preserve">független vizsgabizottság előtti vizsga kérelmezése, </w:t>
      </w:r>
    </w:p>
    <w:p w14:paraId="0BDC7825" w14:textId="77777777" w:rsidR="00426C8D" w:rsidRPr="00E61251" w:rsidRDefault="00426C8D" w:rsidP="000912A4">
      <w:pPr>
        <w:pStyle w:val="Listaszerbekezds"/>
        <w:numPr>
          <w:ilvl w:val="0"/>
          <w:numId w:val="13"/>
        </w:numPr>
      </w:pPr>
      <w:r w:rsidRPr="00E61251">
        <w:t xml:space="preserve">egyes tantárgyak értékelése alóli mentesítés kérelmezése,  </w:t>
      </w:r>
    </w:p>
    <w:p w14:paraId="23F9CE27" w14:textId="77777777" w:rsidR="00426C8D" w:rsidRPr="00E61251" w:rsidRDefault="00426C8D" w:rsidP="000912A4">
      <w:pPr>
        <w:pStyle w:val="Listaszerbekezds"/>
        <w:numPr>
          <w:ilvl w:val="0"/>
          <w:numId w:val="13"/>
        </w:numPr>
      </w:pPr>
      <w:r w:rsidRPr="00E61251">
        <w:t xml:space="preserve">sajátos nevelési igényű tanulók esetében a fejlesztő foglalkozásokon történő részvétel kérelmezése,  </w:t>
      </w:r>
    </w:p>
    <w:p w14:paraId="4166762D" w14:textId="77777777" w:rsidR="00426C8D" w:rsidRPr="00E61251" w:rsidRDefault="00426C8D" w:rsidP="000912A4">
      <w:pPr>
        <w:pStyle w:val="Listaszerbekezds"/>
        <w:numPr>
          <w:ilvl w:val="0"/>
          <w:numId w:val="13"/>
        </w:numPr>
      </w:pPr>
      <w:r w:rsidRPr="00E61251">
        <w:t xml:space="preserve">a tanítási időn kívüli intézményi programok (pl. ballagási ünnepség) alóli felmentés kérése, valamint, ha a szülőre fizetési kötelezettség hárul. </w:t>
      </w:r>
    </w:p>
    <w:p w14:paraId="12D0652E" w14:textId="77777777" w:rsidR="00426C8D" w:rsidRDefault="00426C8D" w:rsidP="00426C8D">
      <w:r w:rsidRPr="00E61251">
        <w:t>A képzésben résztvevő az intézménnyel képzési jogviszonyban áll.</w:t>
      </w:r>
    </w:p>
    <w:p w14:paraId="0C5BF162" w14:textId="77777777" w:rsidR="007E227D" w:rsidRPr="00E61251" w:rsidRDefault="007E227D" w:rsidP="00426C8D"/>
    <w:p w14:paraId="490515A8" w14:textId="427A3BC7" w:rsidR="0080446F" w:rsidRPr="00E61251" w:rsidRDefault="0080446F" w:rsidP="000912A4">
      <w:pPr>
        <w:pStyle w:val="Cmsor2"/>
        <w:numPr>
          <w:ilvl w:val="1"/>
          <w:numId w:val="2"/>
        </w:numPr>
      </w:pPr>
      <w:bookmarkStart w:id="16" w:name="_Toc209454333"/>
      <w:r w:rsidRPr="00E61251">
        <w:t>A tanulók</w:t>
      </w:r>
      <w:r w:rsidR="00090FB9" w:rsidRPr="00E61251">
        <w:t>, képzésben résztvevők</w:t>
      </w:r>
      <w:r w:rsidRPr="00E61251">
        <w:t xml:space="preserve"> tájékoztatási területei</w:t>
      </w:r>
      <w:bookmarkEnd w:id="16"/>
    </w:p>
    <w:p w14:paraId="001E7147" w14:textId="77777777" w:rsidR="00D13A0B" w:rsidRPr="00E61251" w:rsidRDefault="00D13A0B" w:rsidP="00D13A0B">
      <w:pPr>
        <w:pStyle w:val="Listaszerbekezds"/>
        <w:spacing w:before="0" w:after="0" w:line="240" w:lineRule="auto"/>
      </w:pPr>
    </w:p>
    <w:p w14:paraId="6CED6ABA" w14:textId="77777777" w:rsidR="00363AF4" w:rsidRPr="00E61251" w:rsidRDefault="00363AF4" w:rsidP="00363AF4">
      <w:r w:rsidRPr="00E61251">
        <w:t>A tanulóknak egyénileg és tanulói közösségeiken keresztül joguk van tájékoztatást kérni és kapni.</w:t>
      </w:r>
    </w:p>
    <w:p w14:paraId="6ADF3C18" w14:textId="77777777" w:rsidR="00363AF4" w:rsidRPr="00E61251" w:rsidRDefault="00363AF4" w:rsidP="000912A4">
      <w:pPr>
        <w:pStyle w:val="Listaszerbekezds"/>
        <w:numPr>
          <w:ilvl w:val="0"/>
          <w:numId w:val="14"/>
        </w:numPr>
      </w:pPr>
      <w:r w:rsidRPr="00E61251">
        <w:rPr>
          <w:b/>
          <w:bCs/>
        </w:rPr>
        <w:t>Az igazgató és az iskolavezetés</w:t>
      </w:r>
      <w:r w:rsidRPr="00E61251">
        <w:t xml:space="preserve"> évente egy alkalommal a diákközgyűlésen, valamint annak rendkívüli összehívásakor (a DÖK kezdeményezésére vagy az oktatói testület javaslatára) beszámol az iskola működéséről, a gyermek- és tanulói jogok érvényesüléséről, a házirend betartásának tapasztalatairól.</w:t>
      </w:r>
    </w:p>
    <w:p w14:paraId="62458FE5" w14:textId="0A5F2225" w:rsidR="00363AF4" w:rsidRPr="00E61251" w:rsidRDefault="00363AF4" w:rsidP="000912A4">
      <w:pPr>
        <w:pStyle w:val="Listaszerbekezds"/>
        <w:numPr>
          <w:ilvl w:val="0"/>
          <w:numId w:val="14"/>
        </w:numPr>
      </w:pPr>
      <w:r w:rsidRPr="00E61251">
        <w:rPr>
          <w:b/>
          <w:bCs/>
        </w:rPr>
        <w:lastRenderedPageBreak/>
        <w:t>Az osztályfőnök</w:t>
      </w:r>
      <w:r w:rsidRPr="00E61251">
        <w:t>: osztályfőnöki órák keretében, szülői értekezleteken, fogadó órákon tájékoztatja a tanulókat a tanulmányi előmenetelt, az osztályközösséget és az iskolai életet érintő legfontosabb kérdésekről.</w:t>
      </w:r>
    </w:p>
    <w:p w14:paraId="58B43F11" w14:textId="77777777" w:rsidR="00466A74" w:rsidRPr="00E61251" w:rsidRDefault="00363AF4" w:rsidP="000912A4">
      <w:pPr>
        <w:pStyle w:val="Listaszerbekezds"/>
        <w:numPr>
          <w:ilvl w:val="0"/>
          <w:numId w:val="14"/>
        </w:numPr>
      </w:pPr>
      <w:r w:rsidRPr="00E61251">
        <w:rPr>
          <w:b/>
          <w:bCs/>
        </w:rPr>
        <w:t>Az oktatók: tanórákon</w:t>
      </w:r>
      <w:r w:rsidRPr="00E61251">
        <w:t>, tanórán kívüli foglalkozásokon, fogadóórákon tájékoztatást adnak a tantárgyi követelményekről, az értékelés módjáról, a dolgozatok időpontjáról, valamint a versenyekről és tanórán kívüli szakmai lehetőségekről.</w:t>
      </w:r>
    </w:p>
    <w:p w14:paraId="6A8D1066" w14:textId="77777777" w:rsidR="00466A74" w:rsidRPr="00E61251" w:rsidRDefault="00363AF4" w:rsidP="000912A4">
      <w:pPr>
        <w:pStyle w:val="Listaszerbekezds"/>
        <w:numPr>
          <w:ilvl w:val="0"/>
          <w:numId w:val="14"/>
        </w:numPr>
      </w:pPr>
      <w:r w:rsidRPr="00E61251">
        <w:t>A gyermek és ifjúságvédelmi felelős, intézménypszichológus: saját faliújságon keresztül, valamint személyes konzultáció, tanácsadás, valamint iskolai prevenciós programok keretében is tájékoztatást nyújtanak.</w:t>
      </w:r>
    </w:p>
    <w:p w14:paraId="704C1F84" w14:textId="5451D701" w:rsidR="00363AF4" w:rsidRPr="00E61251" w:rsidRDefault="00363AF4" w:rsidP="000912A4">
      <w:pPr>
        <w:pStyle w:val="Listaszerbekezds"/>
        <w:numPr>
          <w:ilvl w:val="0"/>
          <w:numId w:val="14"/>
        </w:numPr>
      </w:pPr>
      <w:r w:rsidRPr="00E61251">
        <w:t>Egyéb formában:</w:t>
      </w:r>
    </w:p>
    <w:p w14:paraId="33620802" w14:textId="157B6EFF" w:rsidR="00363AF4" w:rsidRPr="00E61251" w:rsidRDefault="00363AF4" w:rsidP="000912A4">
      <w:pPr>
        <w:pStyle w:val="Listaszerbekezds"/>
        <w:numPr>
          <w:ilvl w:val="1"/>
          <w:numId w:val="14"/>
        </w:numPr>
      </w:pPr>
      <w:r w:rsidRPr="00E61251">
        <w:t>diákközgyűlés (évente egy alkalommal), rendkívüli esetben a DÖK vagy az igazgató kezdeményezésére,</w:t>
      </w:r>
    </w:p>
    <w:p w14:paraId="135957BF" w14:textId="1DDE2E04" w:rsidR="00363AF4" w:rsidRPr="00E61251" w:rsidRDefault="00363AF4" w:rsidP="000912A4">
      <w:pPr>
        <w:pStyle w:val="Listaszerbekezds"/>
        <w:numPr>
          <w:ilvl w:val="1"/>
          <w:numId w:val="14"/>
        </w:numPr>
      </w:pPr>
      <w:r w:rsidRPr="00E61251">
        <w:t>iskolai rádió (alkalomszerűen),</w:t>
      </w:r>
    </w:p>
    <w:p w14:paraId="2BC57D10" w14:textId="38FC905F" w:rsidR="00363AF4" w:rsidRPr="00E61251" w:rsidRDefault="00363AF4" w:rsidP="000912A4">
      <w:pPr>
        <w:pStyle w:val="Listaszerbekezds"/>
        <w:numPr>
          <w:ilvl w:val="1"/>
          <w:numId w:val="14"/>
        </w:numPr>
      </w:pPr>
      <w:r w:rsidRPr="00E61251">
        <w:t>intézményi honlap (naponta frissítve),</w:t>
      </w:r>
    </w:p>
    <w:p w14:paraId="1C3D5B93" w14:textId="1BAA7533" w:rsidR="00363AF4" w:rsidRPr="00E61251" w:rsidRDefault="00363AF4" w:rsidP="000912A4">
      <w:pPr>
        <w:pStyle w:val="Listaszerbekezds"/>
        <w:numPr>
          <w:ilvl w:val="1"/>
          <w:numId w:val="14"/>
        </w:numPr>
      </w:pPr>
      <w:r w:rsidRPr="00E61251">
        <w:t>elektronikus napló,</w:t>
      </w:r>
    </w:p>
    <w:p w14:paraId="7CD781FE" w14:textId="563E646D" w:rsidR="00363AF4" w:rsidRPr="00E61251" w:rsidRDefault="00363AF4" w:rsidP="000912A4">
      <w:pPr>
        <w:pStyle w:val="Listaszerbekezds"/>
        <w:numPr>
          <w:ilvl w:val="1"/>
          <w:numId w:val="14"/>
        </w:numPr>
      </w:pPr>
      <w:r w:rsidRPr="00E61251">
        <w:t>osztálytitkárok gyűlései,</w:t>
      </w:r>
    </w:p>
    <w:p w14:paraId="6DA5C846" w14:textId="2DFDA04A" w:rsidR="00363AF4" w:rsidRPr="00E61251" w:rsidRDefault="00363AF4" w:rsidP="000912A4">
      <w:pPr>
        <w:pStyle w:val="Listaszerbekezds"/>
        <w:numPr>
          <w:ilvl w:val="1"/>
          <w:numId w:val="14"/>
        </w:numPr>
      </w:pPr>
      <w:r w:rsidRPr="00E61251">
        <w:t>szórólap, faliújság,</w:t>
      </w:r>
    </w:p>
    <w:p w14:paraId="14CB0531" w14:textId="3AA3A78E" w:rsidR="000C5980" w:rsidRPr="00E61251" w:rsidRDefault="00363AF4" w:rsidP="000912A4">
      <w:pPr>
        <w:pStyle w:val="Listaszerbekezds"/>
        <w:numPr>
          <w:ilvl w:val="1"/>
          <w:numId w:val="14"/>
        </w:numPr>
      </w:pPr>
      <w:r w:rsidRPr="00E61251">
        <w:t xml:space="preserve">az iskola elektronikus közösségi felületei (pl. Facebook, Instagram, </w:t>
      </w:r>
      <w:proofErr w:type="spellStart"/>
      <w:r w:rsidRPr="00E61251">
        <w:t>TikTok</w:t>
      </w:r>
      <w:proofErr w:type="spellEnd"/>
      <w:r w:rsidRPr="00E61251">
        <w:t>).</w:t>
      </w:r>
    </w:p>
    <w:p w14:paraId="46FB1D54" w14:textId="77777777" w:rsidR="00D13A0B" w:rsidRPr="00E61251" w:rsidRDefault="00D13A0B" w:rsidP="00D13A0B">
      <w:pPr>
        <w:widowControl w:val="0"/>
        <w:overflowPunct w:val="0"/>
        <w:autoSpaceDE w:val="0"/>
        <w:autoSpaceDN w:val="0"/>
        <w:adjustRightInd w:val="0"/>
        <w:spacing w:before="0" w:after="0" w:line="240" w:lineRule="auto"/>
        <w:ind w:left="720"/>
        <w:rPr>
          <w:highlight w:val="yellow"/>
        </w:rPr>
      </w:pPr>
    </w:p>
    <w:p w14:paraId="5AE33568" w14:textId="4F8A0703" w:rsidR="0080446F" w:rsidRPr="00E61251" w:rsidRDefault="0080446F" w:rsidP="000912A4">
      <w:pPr>
        <w:pStyle w:val="Cmsor2"/>
        <w:numPr>
          <w:ilvl w:val="1"/>
          <w:numId w:val="2"/>
        </w:numPr>
      </w:pPr>
      <w:bookmarkStart w:id="17" w:name="_Toc209454334"/>
      <w:r w:rsidRPr="00E61251">
        <w:t>A tanulók</w:t>
      </w:r>
      <w:r w:rsidR="00090FB9" w:rsidRPr="00E61251">
        <w:t>, képzésben résztvevők</w:t>
      </w:r>
      <w:r w:rsidRPr="00E61251">
        <w:t xml:space="preserve"> véleménynyilvánításának és javaslattételének formái</w:t>
      </w:r>
      <w:bookmarkEnd w:id="17"/>
    </w:p>
    <w:p w14:paraId="7F090D04" w14:textId="77777777" w:rsidR="00D13A0B" w:rsidRPr="00E61251" w:rsidRDefault="00D13A0B" w:rsidP="00356327">
      <w:pPr>
        <w:widowControl w:val="0"/>
        <w:overflowPunct w:val="0"/>
        <w:autoSpaceDE w:val="0"/>
        <w:autoSpaceDN w:val="0"/>
        <w:adjustRightInd w:val="0"/>
        <w:spacing w:before="0" w:after="0" w:line="240" w:lineRule="auto"/>
      </w:pPr>
    </w:p>
    <w:p w14:paraId="104104AD" w14:textId="57D886CB" w:rsidR="006B3D5F" w:rsidRPr="00E61251" w:rsidRDefault="006B3D5F" w:rsidP="006B3D5F">
      <w:pPr>
        <w:widowControl w:val="0"/>
        <w:overflowPunct w:val="0"/>
        <w:autoSpaceDE w:val="0"/>
        <w:autoSpaceDN w:val="0"/>
        <w:adjustRightInd w:val="0"/>
        <w:spacing w:before="0" w:after="0" w:line="240" w:lineRule="auto"/>
      </w:pPr>
      <w:r w:rsidRPr="00E61251">
        <w:t>A tanulóknak egyénileg és tanulói közösségeiken keresztül joguk van véleményüket, észrevételeiket kifejteni, javaslataikat megtenni.</w:t>
      </w:r>
    </w:p>
    <w:p w14:paraId="295D154D" w14:textId="77777777" w:rsidR="006B3D5F" w:rsidRPr="00E61251" w:rsidRDefault="006B3D5F" w:rsidP="006B3D5F">
      <w:pPr>
        <w:widowControl w:val="0"/>
        <w:overflowPunct w:val="0"/>
        <w:autoSpaceDE w:val="0"/>
        <w:autoSpaceDN w:val="0"/>
        <w:adjustRightInd w:val="0"/>
        <w:spacing w:before="0" w:after="0" w:line="240" w:lineRule="auto"/>
      </w:pPr>
      <w:r w:rsidRPr="00E61251">
        <w:t>A következő javaslattételi formák lehetségesek:</w:t>
      </w:r>
    </w:p>
    <w:p w14:paraId="6A6B299E" w14:textId="386C8099" w:rsidR="006B3D5F" w:rsidRPr="00E61251" w:rsidRDefault="006B3D5F" w:rsidP="000912A4">
      <w:pPr>
        <w:pStyle w:val="Listaszerbekezds"/>
        <w:widowControl w:val="0"/>
        <w:numPr>
          <w:ilvl w:val="0"/>
          <w:numId w:val="15"/>
        </w:numPr>
        <w:overflowPunct w:val="0"/>
        <w:autoSpaceDE w:val="0"/>
        <w:autoSpaceDN w:val="0"/>
        <w:adjustRightInd w:val="0"/>
        <w:spacing w:before="0" w:after="0" w:line="240" w:lineRule="auto"/>
      </w:pPr>
      <w:r w:rsidRPr="00E61251">
        <w:t>véleményezési és javaslattételi jog gyakorlására létrehozott fórumok,</w:t>
      </w:r>
    </w:p>
    <w:p w14:paraId="2A8FFB00" w14:textId="2E42ACD0" w:rsidR="006B3D5F" w:rsidRPr="00E61251" w:rsidRDefault="006B3D5F" w:rsidP="000912A4">
      <w:pPr>
        <w:pStyle w:val="Listaszerbekezds"/>
        <w:widowControl w:val="0"/>
        <w:numPr>
          <w:ilvl w:val="0"/>
          <w:numId w:val="15"/>
        </w:numPr>
        <w:overflowPunct w:val="0"/>
        <w:autoSpaceDE w:val="0"/>
        <w:autoSpaceDN w:val="0"/>
        <w:adjustRightInd w:val="0"/>
        <w:spacing w:before="0" w:after="0" w:line="240" w:lineRule="auto"/>
      </w:pPr>
      <w:r w:rsidRPr="00E61251">
        <w:t>fegyelmi bizottságban való képviselet,</w:t>
      </w:r>
    </w:p>
    <w:p w14:paraId="5032D6C4" w14:textId="60AECF4A" w:rsidR="006B3D5F" w:rsidRPr="00E61251" w:rsidRDefault="006B3D5F" w:rsidP="000912A4">
      <w:pPr>
        <w:pStyle w:val="Listaszerbekezds"/>
        <w:widowControl w:val="0"/>
        <w:numPr>
          <w:ilvl w:val="0"/>
          <w:numId w:val="15"/>
        </w:numPr>
        <w:overflowPunct w:val="0"/>
        <w:autoSpaceDE w:val="0"/>
        <w:autoSpaceDN w:val="0"/>
        <w:adjustRightInd w:val="0"/>
        <w:spacing w:before="0" w:after="0" w:line="240" w:lineRule="auto"/>
      </w:pPr>
      <w:r w:rsidRPr="00E61251">
        <w:t>oktatói testületi értekezleten való képviselet,</w:t>
      </w:r>
    </w:p>
    <w:p w14:paraId="6619C5CE" w14:textId="6B238FA4" w:rsidR="006B3D5F" w:rsidRPr="00E61251" w:rsidRDefault="006B3D5F" w:rsidP="000912A4">
      <w:pPr>
        <w:pStyle w:val="Listaszerbekezds"/>
        <w:widowControl w:val="0"/>
        <w:numPr>
          <w:ilvl w:val="0"/>
          <w:numId w:val="15"/>
        </w:numPr>
        <w:overflowPunct w:val="0"/>
        <w:autoSpaceDE w:val="0"/>
        <w:autoSpaceDN w:val="0"/>
        <w:adjustRightInd w:val="0"/>
        <w:spacing w:before="0" w:after="0" w:line="240" w:lineRule="auto"/>
      </w:pPr>
      <w:r w:rsidRPr="00E61251">
        <w:t>szülői értekezleten való képviselet,</w:t>
      </w:r>
    </w:p>
    <w:p w14:paraId="281E48CF" w14:textId="1B38A2F5" w:rsidR="006B3D5F" w:rsidRPr="00E61251" w:rsidRDefault="006B3D5F" w:rsidP="000912A4">
      <w:pPr>
        <w:pStyle w:val="Listaszerbekezds"/>
        <w:widowControl w:val="0"/>
        <w:numPr>
          <w:ilvl w:val="0"/>
          <w:numId w:val="15"/>
        </w:numPr>
        <w:overflowPunct w:val="0"/>
        <w:autoSpaceDE w:val="0"/>
        <w:autoSpaceDN w:val="0"/>
        <w:adjustRightInd w:val="0"/>
        <w:spacing w:before="0" w:after="0" w:line="240" w:lineRule="auto"/>
      </w:pPr>
      <w:r w:rsidRPr="00E61251">
        <w:t>intézménygyűlés,</w:t>
      </w:r>
    </w:p>
    <w:p w14:paraId="0B89100A" w14:textId="5F2D90DD" w:rsidR="006B3D5F" w:rsidRPr="00E61251" w:rsidRDefault="006B3D5F" w:rsidP="000912A4">
      <w:pPr>
        <w:pStyle w:val="Listaszerbekezds"/>
        <w:widowControl w:val="0"/>
        <w:numPr>
          <w:ilvl w:val="0"/>
          <w:numId w:val="15"/>
        </w:numPr>
        <w:overflowPunct w:val="0"/>
        <w:autoSpaceDE w:val="0"/>
        <w:autoSpaceDN w:val="0"/>
        <w:adjustRightInd w:val="0"/>
        <w:spacing w:before="0" w:after="0" w:line="240" w:lineRule="auto"/>
      </w:pPr>
      <w:r w:rsidRPr="00E61251">
        <w:t>igazgatóval, igazgatóhelyettesekkel folytatott beszélgetések,</w:t>
      </w:r>
    </w:p>
    <w:p w14:paraId="39F9DDB1" w14:textId="1C2C1F7B" w:rsidR="006B3D5F" w:rsidRPr="00E61251" w:rsidRDefault="006B3D5F" w:rsidP="000912A4">
      <w:pPr>
        <w:pStyle w:val="Listaszerbekezds"/>
        <w:widowControl w:val="0"/>
        <w:numPr>
          <w:ilvl w:val="0"/>
          <w:numId w:val="15"/>
        </w:numPr>
        <w:overflowPunct w:val="0"/>
        <w:autoSpaceDE w:val="0"/>
        <w:autoSpaceDN w:val="0"/>
        <w:adjustRightInd w:val="0"/>
        <w:spacing w:before="0" w:after="0" w:line="240" w:lineRule="auto"/>
      </w:pPr>
      <w:r w:rsidRPr="00E61251">
        <w:t>az oktatói testület tagjaival folytatott magánbeszélgetések, osztályfőnöki órák</w:t>
      </w:r>
    </w:p>
    <w:p w14:paraId="67DB9D38" w14:textId="77777777" w:rsidR="006B3D5F" w:rsidRPr="00E61251" w:rsidRDefault="006B3D5F" w:rsidP="006B3D5F">
      <w:pPr>
        <w:widowControl w:val="0"/>
        <w:overflowPunct w:val="0"/>
        <w:autoSpaceDE w:val="0"/>
        <w:autoSpaceDN w:val="0"/>
        <w:adjustRightInd w:val="0"/>
        <w:spacing w:before="0" w:after="0" w:line="240" w:lineRule="auto"/>
      </w:pPr>
    </w:p>
    <w:p w14:paraId="2D3D46B0" w14:textId="63C06B27" w:rsidR="006B3D5F" w:rsidRPr="00E61251" w:rsidRDefault="006B3D5F" w:rsidP="0063796A">
      <w:pPr>
        <w:widowControl w:val="0"/>
        <w:overflowPunct w:val="0"/>
        <w:autoSpaceDE w:val="0"/>
        <w:autoSpaceDN w:val="0"/>
        <w:adjustRightInd w:val="0"/>
        <w:spacing w:before="0" w:after="0" w:line="240" w:lineRule="auto"/>
        <w:ind w:left="0" w:firstLine="0"/>
      </w:pPr>
      <w:r w:rsidRPr="00E61251">
        <w:t>A tanulók az iskolai közösségek életét érintő bármely kérdésben a diákönkormányzaton (DÖK) keresztül érvényesíthetik jogaikat. A DÖK véleményezési jogának gyakorlásakor a tanulók nagyobb közösségének a</w:t>
      </w:r>
    </w:p>
    <w:p w14:paraId="22CD9A71" w14:textId="77777777" w:rsidR="006B3D5F" w:rsidRPr="00E61251" w:rsidRDefault="006B3D5F" w:rsidP="0063796A">
      <w:pPr>
        <w:widowControl w:val="0"/>
        <w:overflowPunct w:val="0"/>
        <w:autoSpaceDE w:val="0"/>
        <w:autoSpaceDN w:val="0"/>
        <w:adjustRightInd w:val="0"/>
        <w:spacing w:before="0" w:after="0" w:line="240" w:lineRule="auto"/>
        <w:ind w:left="0" w:firstLine="0"/>
      </w:pPr>
    </w:p>
    <w:p w14:paraId="44AAA5FC" w14:textId="77777777" w:rsidR="006B3D5F" w:rsidRPr="00E61251" w:rsidRDefault="006B3D5F" w:rsidP="0063796A">
      <w:pPr>
        <w:widowControl w:val="0"/>
        <w:overflowPunct w:val="0"/>
        <w:autoSpaceDE w:val="0"/>
        <w:autoSpaceDN w:val="0"/>
        <w:adjustRightInd w:val="0"/>
        <w:spacing w:before="0" w:after="0" w:line="240" w:lineRule="auto"/>
        <w:ind w:left="0" w:firstLine="0"/>
      </w:pPr>
      <w:r w:rsidRPr="00E61251">
        <w:t>tanulók 50% + 1 fő számít. A tanulók véleményezési és egyetértési jogának gyakorlására a diákközgyűlés, két közgyűlés között a DÖK vezetőség a jogosult.</w:t>
      </w:r>
    </w:p>
    <w:p w14:paraId="61AE9295" w14:textId="77777777" w:rsidR="006B3D5F" w:rsidRPr="00E61251" w:rsidRDefault="006B3D5F" w:rsidP="0063796A">
      <w:pPr>
        <w:widowControl w:val="0"/>
        <w:overflowPunct w:val="0"/>
        <w:autoSpaceDE w:val="0"/>
        <w:autoSpaceDN w:val="0"/>
        <w:adjustRightInd w:val="0"/>
        <w:spacing w:before="0" w:after="0" w:line="240" w:lineRule="auto"/>
        <w:ind w:left="0" w:firstLine="0"/>
      </w:pPr>
    </w:p>
    <w:p w14:paraId="013A3666" w14:textId="77777777" w:rsidR="006B3D5F" w:rsidRPr="00E61251" w:rsidRDefault="006B3D5F" w:rsidP="0063796A">
      <w:pPr>
        <w:widowControl w:val="0"/>
        <w:overflowPunct w:val="0"/>
        <w:autoSpaceDE w:val="0"/>
        <w:autoSpaceDN w:val="0"/>
        <w:adjustRightInd w:val="0"/>
        <w:spacing w:before="0" w:after="0" w:line="240" w:lineRule="auto"/>
        <w:ind w:left="0" w:firstLine="0"/>
      </w:pPr>
      <w:r w:rsidRPr="00E61251">
        <w:t>A 12/2020. (II.7.) A szakképzésről szóló törvény végrehajtásáról szóló Kormányrendelet 216. paragrafus (4) bekezdése szerinti meghatározott esetekben kötelező a véleményezés kikérése. Az iskola vezetősége az előbbiektől eltérő esetekben is kérheti a diákönkormányzat véleményét. A tanulói közösségek álláspontjukat a fennálló jogszabályi rendelkezések szerint alakítják ki, melyhez az iskola minden szükséges feltételt biztosít.</w:t>
      </w:r>
    </w:p>
    <w:p w14:paraId="3145997C" w14:textId="77777777" w:rsidR="006B3D5F" w:rsidRPr="00E61251" w:rsidRDefault="006B3D5F" w:rsidP="0063796A">
      <w:pPr>
        <w:widowControl w:val="0"/>
        <w:overflowPunct w:val="0"/>
        <w:autoSpaceDE w:val="0"/>
        <w:autoSpaceDN w:val="0"/>
        <w:adjustRightInd w:val="0"/>
        <w:spacing w:before="0" w:after="0" w:line="240" w:lineRule="auto"/>
        <w:ind w:left="0" w:firstLine="0"/>
      </w:pPr>
    </w:p>
    <w:p w14:paraId="561DE6E4" w14:textId="77777777" w:rsidR="006B3D5F" w:rsidRPr="00E61251" w:rsidRDefault="006B3D5F" w:rsidP="0063796A">
      <w:pPr>
        <w:widowControl w:val="0"/>
        <w:overflowPunct w:val="0"/>
        <w:autoSpaceDE w:val="0"/>
        <w:autoSpaceDN w:val="0"/>
        <w:adjustRightInd w:val="0"/>
        <w:spacing w:before="0" w:after="0" w:line="240" w:lineRule="auto"/>
        <w:ind w:left="0" w:firstLine="0"/>
      </w:pPr>
      <w:r w:rsidRPr="00E61251">
        <w:t>A Szakképzési törvény 68. §-a alapján diákkörök létrehozását legalább 10 fő tanuló kezdeményezheti; ezek tantárgyi, kulturális, sport vagy szakmai diákkörök lehetnek, amelyeket oktató vezet.</w:t>
      </w:r>
    </w:p>
    <w:p w14:paraId="3EE8599B" w14:textId="77777777" w:rsidR="006B3D5F" w:rsidRPr="00E61251" w:rsidRDefault="006B3D5F" w:rsidP="006B3D5F">
      <w:pPr>
        <w:widowControl w:val="0"/>
        <w:overflowPunct w:val="0"/>
        <w:autoSpaceDE w:val="0"/>
        <w:autoSpaceDN w:val="0"/>
        <w:adjustRightInd w:val="0"/>
        <w:spacing w:before="0" w:after="0" w:line="240" w:lineRule="auto"/>
      </w:pPr>
    </w:p>
    <w:p w14:paraId="78B37E90" w14:textId="72C256B6" w:rsidR="0080446F" w:rsidRPr="00E61251" w:rsidRDefault="006B3D5F" w:rsidP="006B3D5F">
      <w:pPr>
        <w:widowControl w:val="0"/>
        <w:overflowPunct w:val="0"/>
        <w:autoSpaceDE w:val="0"/>
        <w:autoSpaceDN w:val="0"/>
        <w:adjustRightInd w:val="0"/>
        <w:spacing w:before="0" w:after="0" w:line="240" w:lineRule="auto"/>
      </w:pPr>
      <w:r w:rsidRPr="00E61251">
        <w:lastRenderedPageBreak/>
        <w:t>A címzett és feltett tanulói kérdésekre és javaslatokra legkésőbb két héten belül köteles érdemi választ adnia az intézménynek, a jogosult vezetőnek.</w:t>
      </w:r>
      <w:r w:rsidR="0080446F" w:rsidRPr="00E61251">
        <w:t xml:space="preserve"> </w:t>
      </w:r>
    </w:p>
    <w:p w14:paraId="29F50786" w14:textId="77777777" w:rsidR="00BD6434" w:rsidRPr="00E61251" w:rsidRDefault="00BD6434" w:rsidP="00356327">
      <w:pPr>
        <w:widowControl w:val="0"/>
        <w:overflowPunct w:val="0"/>
        <w:autoSpaceDE w:val="0"/>
        <w:autoSpaceDN w:val="0"/>
        <w:adjustRightInd w:val="0"/>
        <w:spacing w:before="0" w:after="0" w:line="240" w:lineRule="auto"/>
      </w:pPr>
    </w:p>
    <w:p w14:paraId="190B43AA" w14:textId="77777777" w:rsidR="0080446F" w:rsidRPr="00E61251" w:rsidRDefault="0080446F" w:rsidP="000912A4">
      <w:pPr>
        <w:pStyle w:val="Cmsor2"/>
        <w:numPr>
          <w:ilvl w:val="1"/>
          <w:numId w:val="2"/>
        </w:numPr>
      </w:pPr>
      <w:bookmarkStart w:id="18" w:name="_Toc209454335"/>
      <w:r w:rsidRPr="00E61251">
        <w:t>A szociális ösztöndíj, a szociális támogatás megállapításának és felosztásának elvei</w:t>
      </w:r>
      <w:bookmarkEnd w:id="18"/>
    </w:p>
    <w:p w14:paraId="50CB5D9C" w14:textId="77777777" w:rsidR="00EF5FA1" w:rsidRPr="00E61251" w:rsidRDefault="00EF5FA1" w:rsidP="00356327">
      <w:pPr>
        <w:widowControl w:val="0"/>
        <w:overflowPunct w:val="0"/>
        <w:autoSpaceDE w:val="0"/>
        <w:autoSpaceDN w:val="0"/>
        <w:adjustRightInd w:val="0"/>
        <w:spacing w:before="0" w:after="0" w:line="240" w:lineRule="auto"/>
        <w:rPr>
          <w:i/>
          <w:iCs/>
        </w:rPr>
      </w:pPr>
      <w:bookmarkStart w:id="19" w:name="_Hlk156900285"/>
    </w:p>
    <w:p w14:paraId="11AC9BDA" w14:textId="76DB2946" w:rsidR="00BD6434" w:rsidRDefault="00EF5FA1" w:rsidP="0063796A">
      <w:pPr>
        <w:widowControl w:val="0"/>
        <w:overflowPunct w:val="0"/>
        <w:autoSpaceDE w:val="0"/>
        <w:autoSpaceDN w:val="0"/>
        <w:adjustRightInd w:val="0"/>
        <w:spacing w:before="0" w:after="0" w:line="240" w:lineRule="auto"/>
        <w:ind w:left="0" w:firstLine="0"/>
      </w:pPr>
      <w:r w:rsidRPr="00E61251">
        <w:t>A tanulók részére biztosított szociális ösztöndíjak, illetve támogatások odaítéléséről - amennyiben erre az iskola jogosult - az osztályfőnök és a gyermek- és ifjúságvédelmi felelős véleményének kikérése után a jogosultságot alátámasztó dokumentum alapján az oktatói testület dönt.</w:t>
      </w:r>
    </w:p>
    <w:p w14:paraId="4B010F1B" w14:textId="77777777" w:rsidR="00C321DB" w:rsidRPr="00E61251" w:rsidRDefault="00C321DB" w:rsidP="00356327">
      <w:pPr>
        <w:widowControl w:val="0"/>
        <w:overflowPunct w:val="0"/>
        <w:autoSpaceDE w:val="0"/>
        <w:autoSpaceDN w:val="0"/>
        <w:adjustRightInd w:val="0"/>
        <w:spacing w:before="0" w:after="0" w:line="240" w:lineRule="auto"/>
      </w:pPr>
    </w:p>
    <w:p w14:paraId="5CAC6752" w14:textId="77777777" w:rsidR="008C040A" w:rsidRPr="00E61251" w:rsidRDefault="008C040A" w:rsidP="000912A4">
      <w:pPr>
        <w:pStyle w:val="Cmsor2"/>
        <w:numPr>
          <w:ilvl w:val="1"/>
          <w:numId w:val="2"/>
        </w:numPr>
      </w:pPr>
      <w:bookmarkStart w:id="20" w:name="_Toc209454336"/>
      <w:r w:rsidRPr="00E61251">
        <w:t>A nem alanyi jogon járótankönyvtámogatás elve, az elosztás rendje</w:t>
      </w:r>
      <w:bookmarkEnd w:id="20"/>
    </w:p>
    <w:p w14:paraId="5D04A734" w14:textId="77777777" w:rsidR="008C040A" w:rsidRPr="00E61251" w:rsidRDefault="008C040A" w:rsidP="008C040A">
      <w:pPr>
        <w:widowControl w:val="0"/>
        <w:overflowPunct w:val="0"/>
        <w:autoSpaceDE w:val="0"/>
        <w:autoSpaceDN w:val="0"/>
        <w:adjustRightInd w:val="0"/>
        <w:spacing w:before="0" w:after="0" w:line="240" w:lineRule="auto"/>
      </w:pPr>
    </w:p>
    <w:p w14:paraId="168F5DBE" w14:textId="77777777" w:rsidR="008C040A" w:rsidRPr="00E61251" w:rsidRDefault="008C040A" w:rsidP="0063796A">
      <w:pPr>
        <w:widowControl w:val="0"/>
        <w:overflowPunct w:val="0"/>
        <w:autoSpaceDE w:val="0"/>
        <w:autoSpaceDN w:val="0"/>
        <w:adjustRightInd w:val="0"/>
        <w:spacing w:before="0" w:after="0" w:line="240" w:lineRule="auto"/>
        <w:ind w:left="0" w:firstLine="0"/>
      </w:pPr>
      <w:r w:rsidRPr="00E61251">
        <w:t>Iskolánkban a normatív támogatás alapján járó ingyenes tankönyveket és a nem alanyi jogon járó külön igénylés alapján kért tankönyveket tartós tankönyvek használatával, kölcsönzés útján biztosítjuk (a munkatankönyvek és munkafüzetek a jogosultak tulajdonába kerülnek). Amennyiben a nem alanyi jogon járó tankönyvvel az iskolai könyvtár nem rendelkezik, a benyújtott kérvénnyel megigényli a fenntartótól annak beszerzésére az engedélyt.</w:t>
      </w:r>
    </w:p>
    <w:p w14:paraId="150C126D" w14:textId="77777777" w:rsidR="008C040A" w:rsidRPr="00E61251" w:rsidRDefault="008C040A" w:rsidP="0063796A">
      <w:pPr>
        <w:widowControl w:val="0"/>
        <w:overflowPunct w:val="0"/>
        <w:autoSpaceDE w:val="0"/>
        <w:autoSpaceDN w:val="0"/>
        <w:adjustRightInd w:val="0"/>
        <w:spacing w:before="0" w:after="0" w:line="240" w:lineRule="auto"/>
        <w:ind w:left="0" w:firstLine="0"/>
      </w:pPr>
    </w:p>
    <w:p w14:paraId="2A3A3781" w14:textId="0B2B8F41" w:rsidR="008C040A" w:rsidRDefault="008C040A" w:rsidP="0063796A">
      <w:pPr>
        <w:widowControl w:val="0"/>
        <w:overflowPunct w:val="0"/>
        <w:autoSpaceDE w:val="0"/>
        <w:autoSpaceDN w:val="0"/>
        <w:adjustRightInd w:val="0"/>
        <w:spacing w:before="0" w:after="0" w:line="240" w:lineRule="auto"/>
        <w:ind w:left="0" w:firstLine="0"/>
      </w:pPr>
      <w:r w:rsidRPr="00E61251">
        <w:t>A nem alanyi jogon járó tankönyvtámogatás az iskola hatáskörében lévő, szociális alapú támogatás, amely a tankönyv vásárlásához igényelhető azok számára, akik nem felelnek meg az alanyi jogon járó támogatás feltételeinek. Az elosztás tanévenkénti rendjéről – írásban benyújtott kérelem alapján – az oktatói testület javaslatára az igazgató dönt.</w:t>
      </w:r>
    </w:p>
    <w:p w14:paraId="0888837C" w14:textId="77777777" w:rsidR="00C321DB" w:rsidRPr="00E61251" w:rsidRDefault="00C321DB" w:rsidP="008C040A">
      <w:pPr>
        <w:widowControl w:val="0"/>
        <w:overflowPunct w:val="0"/>
        <w:autoSpaceDE w:val="0"/>
        <w:autoSpaceDN w:val="0"/>
        <w:adjustRightInd w:val="0"/>
        <w:spacing w:before="0" w:after="0" w:line="240" w:lineRule="auto"/>
      </w:pPr>
    </w:p>
    <w:p w14:paraId="5F49A3E7" w14:textId="77777777" w:rsidR="00AC39AA" w:rsidRPr="00E61251" w:rsidRDefault="00AC39AA" w:rsidP="008C040A">
      <w:pPr>
        <w:widowControl w:val="0"/>
        <w:overflowPunct w:val="0"/>
        <w:autoSpaceDE w:val="0"/>
        <w:autoSpaceDN w:val="0"/>
        <w:adjustRightInd w:val="0"/>
        <w:spacing w:before="0" w:after="0" w:line="240" w:lineRule="auto"/>
      </w:pPr>
    </w:p>
    <w:p w14:paraId="75AF54E0" w14:textId="3F8A4FFF" w:rsidR="0080446F" w:rsidRPr="00E61251" w:rsidRDefault="0080446F" w:rsidP="00B45569">
      <w:pPr>
        <w:pStyle w:val="Cmsor1"/>
        <w:numPr>
          <w:ilvl w:val="0"/>
          <w:numId w:val="2"/>
        </w:numPr>
      </w:pPr>
      <w:bookmarkStart w:id="21" w:name="_Toc209454337"/>
      <w:bookmarkEnd w:id="19"/>
      <w:r w:rsidRPr="00E61251">
        <w:t xml:space="preserve">A </w:t>
      </w:r>
      <w:bookmarkStart w:id="22" w:name="_Hlk157086678"/>
      <w:r w:rsidR="004D2857" w:rsidRPr="00E61251">
        <w:t>KÉPZÉSBEN RÉSZTVEVŐK</w:t>
      </w:r>
      <w:r w:rsidRPr="00E61251">
        <w:t xml:space="preserve"> </w:t>
      </w:r>
      <w:bookmarkEnd w:id="22"/>
      <w:r w:rsidRPr="00E61251">
        <w:t>KÖTELESSÉGEI</w:t>
      </w:r>
      <w:bookmarkEnd w:id="21"/>
    </w:p>
    <w:p w14:paraId="0698E8D7" w14:textId="77777777" w:rsidR="00BD6434" w:rsidRPr="00E61251" w:rsidRDefault="00BD6434" w:rsidP="00BD6434"/>
    <w:p w14:paraId="625802D8" w14:textId="2B7EE4CB" w:rsidR="0080446F" w:rsidRPr="00E61251" w:rsidRDefault="0080446F" w:rsidP="000912A4">
      <w:pPr>
        <w:pStyle w:val="Cmsor2"/>
        <w:numPr>
          <w:ilvl w:val="1"/>
          <w:numId w:val="2"/>
        </w:numPr>
      </w:pPr>
      <w:bookmarkStart w:id="23" w:name="_Toc209454338"/>
      <w:r w:rsidRPr="00E61251">
        <w:t xml:space="preserve">A </w:t>
      </w:r>
      <w:r w:rsidR="00E00509" w:rsidRPr="00E61251">
        <w:t xml:space="preserve">tanulók, képzésben résztvevők </w:t>
      </w:r>
      <w:r w:rsidRPr="00E61251">
        <w:t>alapvető kötelességei</w:t>
      </w:r>
      <w:bookmarkEnd w:id="23"/>
    </w:p>
    <w:p w14:paraId="73490D33" w14:textId="77777777" w:rsidR="00BD6434" w:rsidRPr="00E61251" w:rsidRDefault="00BD6434" w:rsidP="00BD6434">
      <w:pPr>
        <w:spacing w:before="0" w:after="0" w:line="240" w:lineRule="auto"/>
      </w:pPr>
    </w:p>
    <w:p w14:paraId="657200D8" w14:textId="77777777" w:rsidR="0080446F" w:rsidRPr="00E61251" w:rsidRDefault="0080446F" w:rsidP="000912A4">
      <w:pPr>
        <w:pStyle w:val="Listaszerbekezds"/>
        <w:widowControl w:val="0"/>
        <w:numPr>
          <w:ilvl w:val="0"/>
          <w:numId w:val="6"/>
        </w:numPr>
        <w:overflowPunct w:val="0"/>
        <w:autoSpaceDE w:val="0"/>
        <w:autoSpaceDN w:val="0"/>
        <w:adjustRightInd w:val="0"/>
        <w:spacing w:before="0" w:after="0" w:line="240" w:lineRule="auto"/>
        <w:ind w:left="426" w:right="20" w:hanging="426"/>
      </w:pPr>
      <w:bookmarkStart w:id="24" w:name="_Hlk156910076"/>
      <w:r w:rsidRPr="00E61251">
        <w:t xml:space="preserve">részt vegyen a kötelező és a választott foglalkozásokon, </w:t>
      </w:r>
    </w:p>
    <w:p w14:paraId="61973948" w14:textId="77777777" w:rsidR="0080446F" w:rsidRPr="00E61251" w:rsidRDefault="0080446F" w:rsidP="000912A4">
      <w:pPr>
        <w:pStyle w:val="Listaszerbekezds"/>
        <w:widowControl w:val="0"/>
        <w:numPr>
          <w:ilvl w:val="0"/>
          <w:numId w:val="6"/>
        </w:numPr>
        <w:overflowPunct w:val="0"/>
        <w:autoSpaceDE w:val="0"/>
        <w:autoSpaceDN w:val="0"/>
        <w:adjustRightInd w:val="0"/>
        <w:spacing w:before="0" w:after="0" w:line="240" w:lineRule="auto"/>
        <w:ind w:left="426" w:right="20" w:hanging="426"/>
      </w:pPr>
      <w:r w:rsidRPr="00E61251">
        <w:t xml:space="preserve">eleget tegyen tanulmányi kötelezettségének, </w:t>
      </w:r>
    </w:p>
    <w:p w14:paraId="017D5EB2" w14:textId="77777777" w:rsidR="0080446F" w:rsidRPr="00E61251" w:rsidRDefault="0080446F" w:rsidP="000912A4">
      <w:pPr>
        <w:pStyle w:val="Listaszerbekezds"/>
        <w:widowControl w:val="0"/>
        <w:numPr>
          <w:ilvl w:val="0"/>
          <w:numId w:val="6"/>
        </w:numPr>
        <w:overflowPunct w:val="0"/>
        <w:autoSpaceDE w:val="0"/>
        <w:autoSpaceDN w:val="0"/>
        <w:adjustRightInd w:val="0"/>
        <w:spacing w:before="0" w:after="0" w:line="240" w:lineRule="auto"/>
        <w:ind w:left="426" w:right="20" w:hanging="426"/>
      </w:pPr>
      <w:r w:rsidRPr="00E61251">
        <w:t xml:space="preserve">óvja saját és társai testi épségét és egészségét, </w:t>
      </w:r>
    </w:p>
    <w:p w14:paraId="41A6767B" w14:textId="77777777" w:rsidR="0080446F" w:rsidRPr="00E61251" w:rsidRDefault="0080446F" w:rsidP="000912A4">
      <w:pPr>
        <w:pStyle w:val="Listaszerbekezds"/>
        <w:widowControl w:val="0"/>
        <w:numPr>
          <w:ilvl w:val="0"/>
          <w:numId w:val="6"/>
        </w:numPr>
        <w:overflowPunct w:val="0"/>
        <w:autoSpaceDE w:val="0"/>
        <w:autoSpaceDN w:val="0"/>
        <w:adjustRightInd w:val="0"/>
        <w:spacing w:before="0" w:after="0" w:line="240" w:lineRule="auto"/>
        <w:ind w:left="426" w:right="20" w:hanging="426"/>
      </w:pPr>
      <w:r w:rsidRPr="00E61251">
        <w:t xml:space="preserve">megőrizze, illetve az előírásoknak megfelelően kezelje a rábízott vagy a szakmai oktatás során használt eszközöket, óvja a szakképző intézmény létesítményeit, felszereléseit, </w:t>
      </w:r>
    </w:p>
    <w:p w14:paraId="2A1C1FC8" w14:textId="77A7AE67" w:rsidR="00C321DB" w:rsidRDefault="0080446F" w:rsidP="000912A4">
      <w:pPr>
        <w:pStyle w:val="Listaszerbekezds"/>
        <w:widowControl w:val="0"/>
        <w:numPr>
          <w:ilvl w:val="0"/>
          <w:numId w:val="6"/>
        </w:numPr>
        <w:overflowPunct w:val="0"/>
        <w:autoSpaceDE w:val="0"/>
        <w:autoSpaceDN w:val="0"/>
        <w:adjustRightInd w:val="0"/>
        <w:spacing w:before="0" w:after="0" w:line="240" w:lineRule="auto"/>
        <w:ind w:left="426" w:right="20" w:hanging="426"/>
      </w:pPr>
      <w:r w:rsidRPr="00E61251">
        <w:t xml:space="preserve">tiszteletet és megbecsülést tanúsítson a szakképző intézmény </w:t>
      </w:r>
      <w:r w:rsidR="004D2857" w:rsidRPr="00E61251">
        <w:t>munkavállalói</w:t>
      </w:r>
      <w:r w:rsidRPr="00E61251">
        <w:t xml:space="preserve"> iránt.</w:t>
      </w:r>
    </w:p>
    <w:p w14:paraId="76DAA22C" w14:textId="77777777" w:rsidR="00C321DB" w:rsidRDefault="00C321DB">
      <w:r>
        <w:br w:type="page"/>
      </w:r>
    </w:p>
    <w:p w14:paraId="13FC0B75" w14:textId="6D7D0C31" w:rsidR="0080446F" w:rsidRPr="00E61251" w:rsidRDefault="0080446F" w:rsidP="000912A4">
      <w:pPr>
        <w:pStyle w:val="Cmsor2"/>
        <w:numPr>
          <w:ilvl w:val="1"/>
          <w:numId w:val="2"/>
        </w:numPr>
      </w:pPr>
      <w:bookmarkStart w:id="25" w:name="_Toc209454339"/>
      <w:bookmarkEnd w:id="24"/>
      <w:r w:rsidRPr="00E61251">
        <w:lastRenderedPageBreak/>
        <w:t xml:space="preserve">A </w:t>
      </w:r>
      <w:r w:rsidR="00500C7D" w:rsidRPr="00E61251">
        <w:t xml:space="preserve">tanulók, </w:t>
      </w:r>
      <w:r w:rsidR="004D2857" w:rsidRPr="00E61251">
        <w:t xml:space="preserve">képzésben résztvevők </w:t>
      </w:r>
      <w:r w:rsidRPr="00E61251">
        <w:t>kötelességei különösen</w:t>
      </w:r>
      <w:bookmarkEnd w:id="25"/>
    </w:p>
    <w:p w14:paraId="537EC963" w14:textId="77777777" w:rsidR="00BD6434" w:rsidRPr="00E61251" w:rsidRDefault="00BD6434" w:rsidP="00356327">
      <w:pPr>
        <w:spacing w:before="0" w:after="0" w:line="240" w:lineRule="auto"/>
        <w:rPr>
          <w:b/>
        </w:rPr>
      </w:pPr>
      <w:bookmarkStart w:id="26" w:name="_Hlk156910176"/>
    </w:p>
    <w:p w14:paraId="47504C23" w14:textId="6A8A3777" w:rsidR="0080446F" w:rsidRPr="00E61251" w:rsidRDefault="0080446F" w:rsidP="00356327">
      <w:pPr>
        <w:spacing w:before="0" w:after="0" w:line="240" w:lineRule="auto"/>
        <w:rPr>
          <w:b/>
        </w:rPr>
      </w:pPr>
      <w:r w:rsidRPr="00E61251">
        <w:rPr>
          <w:b/>
        </w:rPr>
        <w:t xml:space="preserve">A </w:t>
      </w:r>
      <w:r w:rsidR="004D2857" w:rsidRPr="00E61251">
        <w:rPr>
          <w:b/>
        </w:rPr>
        <w:t>képzésben résztvevő</w:t>
      </w:r>
      <w:r w:rsidRPr="00E61251">
        <w:rPr>
          <w:b/>
        </w:rPr>
        <w:t xml:space="preserve"> kötelessége, hogy </w:t>
      </w:r>
    </w:p>
    <w:p w14:paraId="6C6757A9" w14:textId="5250E312" w:rsidR="00B07271" w:rsidRPr="00E61251" w:rsidRDefault="00B07271" w:rsidP="000912A4">
      <w:pPr>
        <w:pStyle w:val="Listaszerbekezds"/>
        <w:numPr>
          <w:ilvl w:val="0"/>
          <w:numId w:val="16"/>
        </w:numPr>
      </w:pPr>
      <w:r w:rsidRPr="00E61251">
        <w:t xml:space="preserve">életkorához és fejlettségéhez, továbbá szakképző intézményi és kollégiumi elfoglaltságához igazodva, oktató felügyelete, szükség esetén irányítása mellett – a házirendben meghatározottak szerint – közreműködjön saját környezetének és az általa alkalmazott eszközöknek a rendben tartásában, a foglalkozások és a rendezvények előkészítésében, lezárásában,  </w:t>
      </w:r>
    </w:p>
    <w:p w14:paraId="539AE5E7" w14:textId="238320F4" w:rsidR="00B07271" w:rsidRPr="00E61251" w:rsidRDefault="00B07271" w:rsidP="000912A4">
      <w:pPr>
        <w:pStyle w:val="Listaszerbekezds"/>
        <w:numPr>
          <w:ilvl w:val="0"/>
          <w:numId w:val="16"/>
        </w:numPr>
      </w:pPr>
      <w:r w:rsidRPr="00E61251">
        <w:t xml:space="preserve">betartsa a szakképző intézmény szervezeti és működési szabályzatában és házirendjében foglaltakat,  </w:t>
      </w:r>
    </w:p>
    <w:p w14:paraId="7872C454" w14:textId="4C7E3D13" w:rsidR="00B07271" w:rsidRPr="00E61251" w:rsidRDefault="00B07271" w:rsidP="000912A4">
      <w:pPr>
        <w:pStyle w:val="Listaszerbekezds"/>
        <w:numPr>
          <w:ilvl w:val="0"/>
          <w:numId w:val="16"/>
        </w:numPr>
      </w:pPr>
      <w:r w:rsidRPr="00E61251">
        <w:t xml:space="preserve">betartsa a szakképző intézmény helyiségei és a szakképző intézményhez tartozó területek használati rendjét, a szakirányú oktatás rendjét, a szakképző intézmény szabályzatainak előírásait, </w:t>
      </w:r>
    </w:p>
    <w:p w14:paraId="65E2BC8E" w14:textId="216A4984" w:rsidR="00B07271" w:rsidRPr="00E61251" w:rsidRDefault="00B07271" w:rsidP="000912A4">
      <w:pPr>
        <w:pStyle w:val="Listaszerbekezds"/>
        <w:numPr>
          <w:ilvl w:val="0"/>
          <w:numId w:val="16"/>
        </w:numPr>
      </w:pPr>
      <w:r w:rsidRPr="00E61251">
        <w:t xml:space="preserve">a szakképző intézmény oktatói és más munkavállalói, továbbá a tanulótársai emberi méltóságát és jogait tiszteletben tartsa, tiszteletet tanúsítson irántuk, segítse rászoruló tanulótársait.  </w:t>
      </w:r>
    </w:p>
    <w:p w14:paraId="46687F1C" w14:textId="5AADC0CB" w:rsidR="00B07271" w:rsidRPr="00E61251" w:rsidRDefault="00B07271" w:rsidP="000912A4">
      <w:pPr>
        <w:pStyle w:val="Listaszerbekezds"/>
        <w:numPr>
          <w:ilvl w:val="0"/>
          <w:numId w:val="16"/>
        </w:numPr>
      </w:pPr>
      <w:r w:rsidRPr="00E61251">
        <w:t xml:space="preserve">Úgy éljen jogaival, hogy azokkal másokat és az intézmény közösségeinek érdekeit ne sértse, valamint mást ne akadályozzon jogainak gyakorlásában. </w:t>
      </w:r>
    </w:p>
    <w:p w14:paraId="31E121C0" w14:textId="52488AF5" w:rsidR="00B07271" w:rsidRPr="00E61251" w:rsidRDefault="00B07271" w:rsidP="000912A4">
      <w:pPr>
        <w:pStyle w:val="Listaszerbekezds"/>
        <w:numPr>
          <w:ilvl w:val="0"/>
          <w:numId w:val="16"/>
        </w:numPr>
      </w:pPr>
      <w:r w:rsidRPr="00E61251">
        <w:t xml:space="preserve">Legyen udvarias, tartsa tiszteletben oktatók, az intézmény egyéb munkatársainak, és társai emberi méltóságát és jogait. </w:t>
      </w:r>
    </w:p>
    <w:p w14:paraId="24D88EA8" w14:textId="4787AA29" w:rsidR="00B07271" w:rsidRPr="00E61251" w:rsidRDefault="00B07271" w:rsidP="000912A4">
      <w:pPr>
        <w:pStyle w:val="Listaszerbekezds"/>
        <w:numPr>
          <w:ilvl w:val="0"/>
          <w:numId w:val="16"/>
        </w:numPr>
      </w:pPr>
      <w:r w:rsidRPr="00E61251">
        <w:t xml:space="preserve">a Himnusznak, Szózatnak, állami címernek és a nemzeti zászlónak adja meg a kellő tiszteletet, </w:t>
      </w:r>
    </w:p>
    <w:p w14:paraId="22E57696" w14:textId="2C1B0234" w:rsidR="00B07271" w:rsidRPr="00E61251" w:rsidRDefault="00B07271" w:rsidP="000912A4">
      <w:pPr>
        <w:pStyle w:val="Listaszerbekezds"/>
        <w:numPr>
          <w:ilvl w:val="0"/>
          <w:numId w:val="16"/>
        </w:numPr>
      </w:pPr>
      <w:r w:rsidRPr="00E61251">
        <w:t xml:space="preserve">tartsa tiszteletben az intézmény vezetőit, oktatóit, alkalmazottait, valamint tanulótársait, és emberi méltóságukat, jogaikat ne sértse, </w:t>
      </w:r>
    </w:p>
    <w:p w14:paraId="58030AC5" w14:textId="54DBB6F6" w:rsidR="00B07271" w:rsidRPr="00E61251" w:rsidRDefault="00B07271" w:rsidP="000912A4">
      <w:pPr>
        <w:pStyle w:val="Listaszerbekezds"/>
        <w:numPr>
          <w:ilvl w:val="0"/>
          <w:numId w:val="16"/>
        </w:numPr>
      </w:pPr>
      <w:r w:rsidRPr="00E61251">
        <w:t xml:space="preserve">segítse rászoruló tanulótársait, </w:t>
      </w:r>
    </w:p>
    <w:p w14:paraId="07C0FCD7" w14:textId="2CAC1058" w:rsidR="00B07271" w:rsidRPr="00E61251" w:rsidRDefault="00B07271" w:rsidP="000912A4">
      <w:pPr>
        <w:pStyle w:val="Listaszerbekezds"/>
        <w:numPr>
          <w:ilvl w:val="0"/>
          <w:numId w:val="16"/>
        </w:numPr>
      </w:pPr>
      <w:r w:rsidRPr="00E61251">
        <w:t xml:space="preserve">az iskola épületén belül és kívül a napszaknak megfelelően köszönjön oktatóinak, az iskola dolgozóinak és társainak; tisztelje oktatói korát, velük szemben illedelmesen viselkedjen, </w:t>
      </w:r>
    </w:p>
    <w:p w14:paraId="11B06C58" w14:textId="21947EB3" w:rsidR="00B07271" w:rsidRPr="00E61251" w:rsidRDefault="00B07271" w:rsidP="000912A4">
      <w:pPr>
        <w:pStyle w:val="Listaszerbekezds"/>
        <w:numPr>
          <w:ilvl w:val="0"/>
          <w:numId w:val="16"/>
        </w:numPr>
      </w:pPr>
      <w:r w:rsidRPr="00E61251">
        <w:t xml:space="preserve">részt vegyen a tanórákon, a kötelező és a választott foglalkozásokon, illetve gyakorlaton, </w:t>
      </w:r>
    </w:p>
    <w:p w14:paraId="38393433" w14:textId="575C981F" w:rsidR="00B07271" w:rsidRPr="00E61251" w:rsidRDefault="00B07271" w:rsidP="000912A4">
      <w:pPr>
        <w:pStyle w:val="Listaszerbekezds"/>
        <w:numPr>
          <w:ilvl w:val="0"/>
          <w:numId w:val="16"/>
        </w:numPr>
      </w:pPr>
      <w:r w:rsidRPr="00E61251">
        <w:t xml:space="preserve">becsengetéskor külön felszólítás nélkül menjen be a tanterembe, </w:t>
      </w:r>
    </w:p>
    <w:p w14:paraId="05946644" w14:textId="77CEE65B" w:rsidR="00B07271" w:rsidRPr="00E61251" w:rsidRDefault="00B07271" w:rsidP="000912A4">
      <w:pPr>
        <w:pStyle w:val="Listaszerbekezds"/>
        <w:numPr>
          <w:ilvl w:val="0"/>
          <w:numId w:val="16"/>
        </w:numPr>
      </w:pPr>
      <w:r w:rsidRPr="00E61251">
        <w:t xml:space="preserve">rendszeres munkával és fegyelmezett magatartással eleget tegyen – képességeinek megfelelően – tanulmányi kötelezettségének, mulasztását köteles pótolni a megadott időpontig, </w:t>
      </w:r>
    </w:p>
    <w:p w14:paraId="2923FB19" w14:textId="212006AE" w:rsidR="00B07271" w:rsidRPr="00E61251" w:rsidRDefault="00B07271" w:rsidP="000912A4">
      <w:pPr>
        <w:pStyle w:val="Listaszerbekezds"/>
        <w:numPr>
          <w:ilvl w:val="0"/>
          <w:numId w:val="16"/>
        </w:numPr>
      </w:pPr>
      <w:r w:rsidRPr="00E61251">
        <w:t xml:space="preserve">a kijavított dolgozatokat megtekintés után adja vissza az oktatójának, </w:t>
      </w:r>
    </w:p>
    <w:p w14:paraId="6464B0FE" w14:textId="19FA3029" w:rsidR="00B07271" w:rsidRPr="00E61251" w:rsidRDefault="00B07271" w:rsidP="000912A4">
      <w:pPr>
        <w:pStyle w:val="Listaszerbekezds"/>
        <w:numPr>
          <w:ilvl w:val="0"/>
          <w:numId w:val="16"/>
        </w:numPr>
      </w:pPr>
      <w:r w:rsidRPr="00E61251">
        <w:t xml:space="preserve">megőrizze, illetve az előírásoknak megfelelően kezelje a rábízott vagy az oktatás során használt eszközöket, védje az iskola felszereléseit, létesítményeit, a kulturált környezetet (virágok gondozása), </w:t>
      </w:r>
    </w:p>
    <w:p w14:paraId="05E6E1FC" w14:textId="5F3B3765" w:rsidR="00B07271" w:rsidRPr="00E61251" w:rsidRDefault="00B07271" w:rsidP="000912A4">
      <w:pPr>
        <w:pStyle w:val="Listaszerbekezds"/>
        <w:numPr>
          <w:ilvl w:val="0"/>
          <w:numId w:val="16"/>
        </w:numPr>
      </w:pPr>
      <w:r w:rsidRPr="00E61251">
        <w:t xml:space="preserve">biztosítsa a tanuláshoz szükséges külső feltételeket: csend, rend, fegyelem, </w:t>
      </w:r>
    </w:p>
    <w:p w14:paraId="05782EA2" w14:textId="5FC25F77" w:rsidR="00B07271" w:rsidRPr="00E61251" w:rsidRDefault="00B07271" w:rsidP="000912A4">
      <w:pPr>
        <w:pStyle w:val="Listaszerbekezds"/>
        <w:numPr>
          <w:ilvl w:val="0"/>
          <w:numId w:val="16"/>
        </w:numPr>
      </w:pPr>
      <w:r w:rsidRPr="00E61251">
        <w:t xml:space="preserve">a tanuláshoz szükséges felszerelést hozza magával, </w:t>
      </w:r>
    </w:p>
    <w:p w14:paraId="6EA1A529" w14:textId="38E82A9E" w:rsidR="00B07271" w:rsidRPr="00E61251" w:rsidRDefault="00B07271" w:rsidP="000912A4">
      <w:pPr>
        <w:pStyle w:val="Listaszerbekezds"/>
        <w:numPr>
          <w:ilvl w:val="0"/>
          <w:numId w:val="16"/>
        </w:numPr>
      </w:pPr>
      <w:r w:rsidRPr="00E61251">
        <w:t xml:space="preserve">az oktató által kért dolgozatfüzetet szeptemberben beadja, </w:t>
      </w:r>
    </w:p>
    <w:p w14:paraId="4A4A0B75" w14:textId="24B3AF73" w:rsidR="00B07271" w:rsidRPr="00E61251" w:rsidRDefault="00B07271" w:rsidP="000912A4">
      <w:pPr>
        <w:pStyle w:val="Listaszerbekezds"/>
        <w:numPr>
          <w:ilvl w:val="0"/>
          <w:numId w:val="16"/>
        </w:numPr>
      </w:pPr>
      <w:r w:rsidRPr="00E61251">
        <w:t xml:space="preserve">segítse az intézmény feladatainak teljesítését, hagyományainak ápolását és továbbfejlesztését, </w:t>
      </w:r>
    </w:p>
    <w:p w14:paraId="15A66132" w14:textId="07C80632" w:rsidR="00B07271" w:rsidRPr="00E61251" w:rsidRDefault="00B07271" w:rsidP="000912A4">
      <w:pPr>
        <w:pStyle w:val="Listaszerbekezds"/>
        <w:numPr>
          <w:ilvl w:val="0"/>
          <w:numId w:val="16"/>
        </w:numPr>
      </w:pPr>
      <w:r w:rsidRPr="00E61251">
        <w:t xml:space="preserve">diákigazolványát naponta hordja magával, melyet késés esetén kötelessége felmutatni az azonosítás érdekében </w:t>
      </w:r>
    </w:p>
    <w:p w14:paraId="2AEB7EE7" w14:textId="132DF76F" w:rsidR="00B07271" w:rsidRPr="00E61251" w:rsidRDefault="00B07271" w:rsidP="000912A4">
      <w:pPr>
        <w:pStyle w:val="Listaszerbekezds"/>
        <w:numPr>
          <w:ilvl w:val="0"/>
          <w:numId w:val="16"/>
        </w:numPr>
      </w:pPr>
      <w:r w:rsidRPr="00E61251">
        <w:t xml:space="preserve">hetesi feladatait maradéktalanul lássa el, </w:t>
      </w:r>
    </w:p>
    <w:p w14:paraId="27701F30" w14:textId="63803803" w:rsidR="00B07271" w:rsidRPr="00E61251" w:rsidRDefault="00B07271" w:rsidP="000912A4">
      <w:pPr>
        <w:pStyle w:val="Listaszerbekezds"/>
        <w:numPr>
          <w:ilvl w:val="0"/>
          <w:numId w:val="16"/>
        </w:numPr>
      </w:pPr>
      <w:r w:rsidRPr="00E61251">
        <w:t xml:space="preserve">a tankönyvrendeléssel kapcsolatos teendőket a lehető leggyorsabban elvégezze, kitöltse, az iskolába visszajuttassa, vagy elektronikus formában visszaküldje a szükséges dokumentumokat (nyilatkozat, igazolás, adatlap, rendelés), </w:t>
      </w:r>
    </w:p>
    <w:p w14:paraId="136941EB" w14:textId="4590468E" w:rsidR="00B07271" w:rsidRPr="00E61251" w:rsidRDefault="00B07271" w:rsidP="000912A4">
      <w:pPr>
        <w:pStyle w:val="Listaszerbekezds"/>
        <w:numPr>
          <w:ilvl w:val="0"/>
          <w:numId w:val="16"/>
        </w:numPr>
      </w:pPr>
      <w:r w:rsidRPr="00E61251">
        <w:t xml:space="preserve">a kedvezmények (étkezés) igénybevételére jogosító határozatot időben leadja, </w:t>
      </w:r>
    </w:p>
    <w:p w14:paraId="481280CE" w14:textId="6DD01E85" w:rsidR="00B07271" w:rsidRPr="00E61251" w:rsidRDefault="00B07271" w:rsidP="000912A4">
      <w:pPr>
        <w:pStyle w:val="Listaszerbekezds"/>
        <w:numPr>
          <w:ilvl w:val="0"/>
          <w:numId w:val="16"/>
        </w:numPr>
      </w:pPr>
      <w:r w:rsidRPr="00E61251">
        <w:lastRenderedPageBreak/>
        <w:t xml:space="preserve">védje saját és társai egészségét, éppen ezért tilos az iskolában, az iskolai és iskolán kívüli programokon a dohányzás minden formája, energiaital, alkohol, kábítószer, valamint a környezetszennyező élelmiszerek (rágógumi, napraforgómag) fogyasztása, </w:t>
      </w:r>
    </w:p>
    <w:p w14:paraId="08E42DAA" w14:textId="5FDFA64E" w:rsidR="00B07271" w:rsidRPr="00E61251" w:rsidRDefault="00B07271" w:rsidP="000912A4">
      <w:pPr>
        <w:pStyle w:val="Listaszerbekezds"/>
        <w:numPr>
          <w:ilvl w:val="0"/>
          <w:numId w:val="16"/>
        </w:numPr>
      </w:pPr>
      <w:r w:rsidRPr="00E61251">
        <w:t xml:space="preserve">a szülő hozzájárulása esetén részt vegyen egészségügyi szűrővizsgálaton, elsajátítsa és alkalmazza az egészségét és biztonságát védő ismereteket, továbbá haladéktalanul jelentse az oktatónak vagy más alkalmazottnak, ha saját magát, társait, az iskola alkalmazottait vagy másokat veszélyeztető állapotot, tevékenységet és balesetet észlelt, </w:t>
      </w:r>
    </w:p>
    <w:p w14:paraId="34B88988" w14:textId="7A7D5338" w:rsidR="00B07271" w:rsidRPr="00E61251" w:rsidRDefault="00B07271" w:rsidP="000912A4">
      <w:pPr>
        <w:pStyle w:val="Listaszerbekezds"/>
        <w:numPr>
          <w:ilvl w:val="0"/>
          <w:numId w:val="16"/>
        </w:numPr>
      </w:pPr>
      <w:r w:rsidRPr="00E61251">
        <w:t xml:space="preserve">tartsa meg a baleset-, tűz- és munkavédelmi szabályokat, </w:t>
      </w:r>
    </w:p>
    <w:p w14:paraId="2680F7C8" w14:textId="6394973B" w:rsidR="00B07271" w:rsidRPr="00E61251" w:rsidRDefault="00B07271" w:rsidP="000912A4">
      <w:pPr>
        <w:pStyle w:val="Listaszerbekezds"/>
        <w:numPr>
          <w:ilvl w:val="0"/>
          <w:numId w:val="16"/>
        </w:numPr>
      </w:pPr>
      <w:r w:rsidRPr="00E61251">
        <w:t xml:space="preserve">úgy éljen jogaival, hogy azzal mások és a közösség érdekeit ne sértse, valamint mást ne akadályozzon jogainak gyakorlásában, </w:t>
      </w:r>
    </w:p>
    <w:p w14:paraId="3CAE712C" w14:textId="5858A31D" w:rsidR="00B07271" w:rsidRPr="00E61251" w:rsidRDefault="00B07271" w:rsidP="000912A4">
      <w:pPr>
        <w:pStyle w:val="Listaszerbekezds"/>
        <w:numPr>
          <w:ilvl w:val="0"/>
          <w:numId w:val="16"/>
        </w:numPr>
      </w:pPr>
      <w:r w:rsidRPr="00E61251">
        <w:t xml:space="preserve">az iskolai ünnepélyeken, tanévnyitón, -zárón, szalagavatón, a ballagáson és az érettségi vizsgákon ünnepélyes, az alkalomhoz illő, egységes jellegű ruhában jelenjen meg, viselje az iskolai szimbólumokat, </w:t>
      </w:r>
    </w:p>
    <w:p w14:paraId="0B3883B3" w14:textId="1DA31229" w:rsidR="00B07271" w:rsidRPr="00E61251" w:rsidRDefault="00B07271" w:rsidP="000912A4">
      <w:pPr>
        <w:pStyle w:val="Listaszerbekezds"/>
        <w:numPr>
          <w:ilvl w:val="0"/>
          <w:numId w:val="16"/>
        </w:numPr>
      </w:pPr>
      <w:r w:rsidRPr="00E61251">
        <w:t xml:space="preserve">életkorához és fejlettségéhez, továbbá szakképző intézményi elfoglaltságához igazodva, oktató felügyelete, szükség esetén irányítása mellett közreműködjön saját környezetének és az általa használt eszközöknek a rendben tartásában, a foglalkozások, tanítási órák, rendezvények, ünnepélyek előkészítésében és lezárásában, </w:t>
      </w:r>
    </w:p>
    <w:p w14:paraId="12210DEC" w14:textId="26A471DF" w:rsidR="00B07271" w:rsidRPr="00E61251" w:rsidRDefault="00B07271" w:rsidP="000912A4">
      <w:pPr>
        <w:pStyle w:val="Listaszerbekezds"/>
        <w:numPr>
          <w:ilvl w:val="0"/>
          <w:numId w:val="16"/>
        </w:numPr>
      </w:pPr>
      <w:r w:rsidRPr="00E61251">
        <w:t xml:space="preserve">50 óra közösségi szolgálat teljesítése a középiskola befejezését közvetlenül követő vizsgaidőszakban az érettségi vizsgák megkezdéséig, és az erről szóló dokumentációk, igazolások megőrzése, </w:t>
      </w:r>
    </w:p>
    <w:p w14:paraId="191FCA70" w14:textId="3981A2E4" w:rsidR="00B07271" w:rsidRPr="00E61251" w:rsidRDefault="00B07271" w:rsidP="000912A4">
      <w:pPr>
        <w:pStyle w:val="Listaszerbekezds"/>
        <w:numPr>
          <w:ilvl w:val="0"/>
          <w:numId w:val="16"/>
        </w:numPr>
      </w:pPr>
      <w:r w:rsidRPr="00E61251">
        <w:t xml:space="preserve">az oktató felügyelete mellett közreműködjön osztálytermének, saját környezetének a rendben tartásában (az iskolapad tisztán tartása), a rendezvények, tanítási órák előkészítésében, </w:t>
      </w:r>
    </w:p>
    <w:p w14:paraId="73A5EAE6" w14:textId="47E7A705" w:rsidR="00B07271" w:rsidRPr="00E61251" w:rsidRDefault="00B07271" w:rsidP="000912A4">
      <w:pPr>
        <w:pStyle w:val="Listaszerbekezds"/>
        <w:numPr>
          <w:ilvl w:val="0"/>
          <w:numId w:val="16"/>
        </w:numPr>
      </w:pPr>
      <w:r w:rsidRPr="00E61251">
        <w:t xml:space="preserve">az iskolán kívül tartott tanórákra (testnevelés, gyakorlati órák) csendben vonuljon ki az épületből, hogy ne zavarja az elméleti órán tartózkodó tanulókat, </w:t>
      </w:r>
    </w:p>
    <w:p w14:paraId="3F316CF2" w14:textId="5B700574" w:rsidR="00B07271" w:rsidRPr="00E61251" w:rsidRDefault="00B07271" w:rsidP="000912A4">
      <w:pPr>
        <w:pStyle w:val="Listaszerbekezds"/>
        <w:numPr>
          <w:ilvl w:val="0"/>
          <w:numId w:val="16"/>
        </w:numPr>
      </w:pPr>
      <w:r w:rsidRPr="00E61251">
        <w:t xml:space="preserve">az újrahasznosítható hulladékot szelektíven gyűjtse, vegyen részt az iskola szelektív gyűjtési programjában, </w:t>
      </w:r>
    </w:p>
    <w:p w14:paraId="662D4F43" w14:textId="40A9F40E" w:rsidR="00B07271" w:rsidRPr="00E61251" w:rsidRDefault="00B07271" w:rsidP="000912A4">
      <w:pPr>
        <w:pStyle w:val="Listaszerbekezds"/>
        <w:numPr>
          <w:ilvl w:val="0"/>
          <w:numId w:val="16"/>
        </w:numPr>
      </w:pPr>
      <w:r w:rsidRPr="00E61251">
        <w:t xml:space="preserve">a próbaérettségi és az egyéb próbavizsgák ideje alatt köteles betartani az előzetes tájékoztatóban foglaltakat, </w:t>
      </w:r>
    </w:p>
    <w:p w14:paraId="7346A4E3" w14:textId="3F8581C2" w:rsidR="00B07271" w:rsidRPr="00E61251" w:rsidRDefault="00B07271" w:rsidP="000912A4">
      <w:pPr>
        <w:pStyle w:val="Listaszerbekezds"/>
        <w:numPr>
          <w:ilvl w:val="0"/>
          <w:numId w:val="16"/>
        </w:numPr>
      </w:pPr>
      <w:r w:rsidRPr="00E61251">
        <w:t xml:space="preserve">a gyakorlati foglalkozásokon résztvevő tanulóra a házirend szabályai vonatkoznak, </w:t>
      </w:r>
    </w:p>
    <w:p w14:paraId="7F0FEEF1" w14:textId="404DC38A" w:rsidR="00997D38" w:rsidRPr="00E61251" w:rsidRDefault="00B07271" w:rsidP="000912A4">
      <w:pPr>
        <w:pStyle w:val="Listaszerbekezds"/>
        <w:numPr>
          <w:ilvl w:val="0"/>
          <w:numId w:val="16"/>
        </w:numPr>
      </w:pPr>
      <w:r w:rsidRPr="00E61251">
        <w:t xml:space="preserve">óvja saját és társai testi épségét és egészségét, </w:t>
      </w:r>
    </w:p>
    <w:p w14:paraId="22757736" w14:textId="6859935C" w:rsidR="00997D38" w:rsidRPr="00E61251" w:rsidRDefault="00DB0CBC" w:rsidP="000912A4">
      <w:pPr>
        <w:pStyle w:val="Listaszerbekezds"/>
        <w:numPr>
          <w:ilvl w:val="0"/>
          <w:numId w:val="16"/>
        </w:numPr>
      </w:pPr>
      <w:r w:rsidRPr="00E61251">
        <w:t>38.</w:t>
      </w:r>
      <w:r w:rsidRPr="00E61251">
        <w:tab/>
        <w:t>a szakmai vizsgája sikeres befejezését követően – feltéve, hogy nem létesített foglalkoztatási jogviszonyt – három éven belül a pályakövetési rendszernek az iskolában megszerzett szakképesítése hasznosulásával kapcsolatban adatot szolgáltasson</w:t>
      </w:r>
      <w:r w:rsidR="009B34EB" w:rsidRPr="00E61251">
        <w:t>,</w:t>
      </w:r>
    </w:p>
    <w:p w14:paraId="2214CECE" w14:textId="77777777" w:rsidR="009B34EB" w:rsidRPr="00E61251" w:rsidRDefault="009B34EB" w:rsidP="000912A4">
      <w:pPr>
        <w:pStyle w:val="Listaszerbekezds"/>
        <w:numPr>
          <w:ilvl w:val="0"/>
          <w:numId w:val="16"/>
        </w:numPr>
      </w:pPr>
      <w:r w:rsidRPr="00E61251">
        <w:t>a személyi adataiban történő változást 3 napon belül köteles jelezni az iskola titkárságán</w:t>
      </w:r>
    </w:p>
    <w:p w14:paraId="2521FA64" w14:textId="77777777" w:rsidR="009B34EB" w:rsidRPr="00E61251" w:rsidRDefault="009B34EB" w:rsidP="009B34EB">
      <w:pPr>
        <w:pStyle w:val="Listaszerbekezds"/>
        <w:ind w:left="1131" w:firstLine="0"/>
      </w:pPr>
    </w:p>
    <w:p w14:paraId="2F9D329B" w14:textId="7149A8D6" w:rsidR="0080446F" w:rsidRPr="00E61251" w:rsidRDefault="0080446F" w:rsidP="000912A4">
      <w:pPr>
        <w:pStyle w:val="Cmsor2"/>
        <w:numPr>
          <w:ilvl w:val="1"/>
          <w:numId w:val="2"/>
        </w:numPr>
      </w:pPr>
      <w:bookmarkStart w:id="27" w:name="_Toc209454340"/>
      <w:bookmarkEnd w:id="26"/>
      <w:r w:rsidRPr="00E61251">
        <w:t xml:space="preserve">A </w:t>
      </w:r>
      <w:r w:rsidR="00500C7D" w:rsidRPr="00E61251">
        <w:t xml:space="preserve">tanulók, </w:t>
      </w:r>
      <w:r w:rsidR="00965F14" w:rsidRPr="00E61251">
        <w:t>képzésben résztvevő</w:t>
      </w:r>
      <w:r w:rsidRPr="00E61251">
        <w:t xml:space="preserve"> kötelességteljesítésével kapcsolatos egyéb szabályok</w:t>
      </w:r>
      <w:bookmarkEnd w:id="27"/>
    </w:p>
    <w:p w14:paraId="6C0728C5" w14:textId="77777777" w:rsidR="00090FB9" w:rsidRPr="00E61251" w:rsidRDefault="00090FB9" w:rsidP="00090FB9">
      <w:pPr>
        <w:spacing w:before="0" w:after="0" w:line="240" w:lineRule="auto"/>
        <w:rPr>
          <w:highlight w:val="yellow"/>
        </w:rPr>
      </w:pPr>
    </w:p>
    <w:p w14:paraId="29195F69" w14:textId="77777777" w:rsidR="008E00C2" w:rsidRPr="00E61251" w:rsidRDefault="008E00C2" w:rsidP="00D00FB6">
      <w:pPr>
        <w:spacing w:before="0" w:after="0" w:line="240" w:lineRule="auto"/>
        <w:ind w:left="0" w:firstLine="0"/>
      </w:pPr>
      <w:r w:rsidRPr="00E61251">
        <w:t>A 245/2024. (VIII.8.) Kormányrendelet intézményi szabályozása</w:t>
      </w:r>
    </w:p>
    <w:p w14:paraId="39AC8552" w14:textId="311BCBA5" w:rsidR="00090FB9" w:rsidRPr="00E61251" w:rsidRDefault="008E00C2" w:rsidP="00D00FB6">
      <w:pPr>
        <w:spacing w:before="0" w:after="0" w:line="240" w:lineRule="auto"/>
        <w:ind w:left="0" w:firstLine="0"/>
      </w:pPr>
      <w:r w:rsidRPr="00E61251">
        <w:t>A Szerencsi SZC Tokaji Ferenc Technikum és Gimnázium a szakképzésről szóló 2019. évi LXXX. törvény, a szakképzésről szóló törvény végrehajtásáról szóló 12/2020. (II.7.) Kormányrendelet és a 245/2024. (VIII.8.) nevelési-oktatási intézményekben a tiltott és a használatában korlátozott tárgyak köréről, valamint a tárgyakra vonatkozó eljárásrend részletes szabályairól szóló kormányrendelet alapján a következőket rendeli el:</w:t>
      </w:r>
    </w:p>
    <w:p w14:paraId="0AB3863F" w14:textId="77777777" w:rsidR="00220352" w:rsidRPr="00E61251" w:rsidRDefault="00220352" w:rsidP="008E00C2">
      <w:pPr>
        <w:spacing w:before="0" w:after="0" w:line="240" w:lineRule="auto"/>
      </w:pPr>
    </w:p>
    <w:p w14:paraId="6EE21E1E" w14:textId="620FC10E" w:rsidR="008E00C2" w:rsidRPr="008E2035" w:rsidRDefault="005D4707" w:rsidP="000912A4">
      <w:pPr>
        <w:pStyle w:val="Cmsor2"/>
        <w:numPr>
          <w:ilvl w:val="2"/>
          <w:numId w:val="2"/>
        </w:numPr>
      </w:pPr>
      <w:bookmarkStart w:id="28" w:name="_Toc209454341"/>
      <w:r w:rsidRPr="005D4707">
        <w:t>A „Tiltott tárgyak” és a „Használatában korlátozott tárgyak”</w:t>
      </w:r>
      <w:r>
        <w:t xml:space="preserve"> köre</w:t>
      </w:r>
      <w:bookmarkEnd w:id="28"/>
    </w:p>
    <w:p w14:paraId="302A8145" w14:textId="77777777" w:rsidR="00E61251" w:rsidRPr="00E61251" w:rsidRDefault="00E61251" w:rsidP="008E00C2">
      <w:pPr>
        <w:spacing w:before="0" w:after="0" w:line="240" w:lineRule="auto"/>
      </w:pPr>
    </w:p>
    <w:p w14:paraId="73AA5404" w14:textId="69626293" w:rsidR="008E00C2" w:rsidRPr="00E61251" w:rsidRDefault="008E00C2" w:rsidP="008E00C2">
      <w:pPr>
        <w:spacing w:before="0" w:after="0" w:line="240" w:lineRule="auto"/>
      </w:pPr>
      <w:r w:rsidRPr="00E61251">
        <w:rPr>
          <w:b/>
          <w:bCs/>
        </w:rPr>
        <w:t>Tiltott tárgynak minősülnek</w:t>
      </w:r>
      <w:r w:rsidRPr="00E61251">
        <w:t xml:space="preserve">– a hatályos jogszabályok alapján – különös tekintettel: </w:t>
      </w:r>
    </w:p>
    <w:p w14:paraId="3418E5AC" w14:textId="77777777" w:rsidR="00220352" w:rsidRPr="00E61251" w:rsidRDefault="00220352" w:rsidP="008E00C2">
      <w:pPr>
        <w:spacing w:before="0" w:after="0" w:line="240" w:lineRule="auto"/>
      </w:pPr>
    </w:p>
    <w:p w14:paraId="686605AD" w14:textId="4C6FACDD" w:rsidR="008E00C2" w:rsidRPr="00E61251" w:rsidRDefault="008E00C2" w:rsidP="000912A4">
      <w:pPr>
        <w:pStyle w:val="Listaszerbekezds"/>
        <w:numPr>
          <w:ilvl w:val="0"/>
          <w:numId w:val="17"/>
        </w:numPr>
        <w:spacing w:before="0" w:after="0" w:line="240" w:lineRule="auto"/>
      </w:pPr>
      <w:r w:rsidRPr="00E61251">
        <w:t xml:space="preserve">az olyan szúró- vagy vágóeszköz, amelynek szúróhosszúsága vagy vágóéle a 8 cm-t meghaladja, továbbá a szúróhosszúság vagy a vágóél méretétől függetlenül: a dobócsillag, </w:t>
      </w:r>
      <w:proofErr w:type="spellStart"/>
      <w:r w:rsidRPr="00E61251">
        <w:t>zsiletpenge</w:t>
      </w:r>
      <w:proofErr w:type="spellEnd"/>
      <w:r w:rsidRPr="00E61251">
        <w:t xml:space="preserve">, a rugóskés és a szúró-, vágóeszközt vagy testi sérülés okozására alkalmas egyéb tárgyat kilövő készülék (különösen: felajzott íj, számszeríj, francia kés, szigonypuska, parittya, csúzli), </w:t>
      </w:r>
    </w:p>
    <w:p w14:paraId="2CF4B12A" w14:textId="18E6E69C" w:rsidR="008E00C2" w:rsidRPr="00E61251" w:rsidRDefault="008E00C2" w:rsidP="000912A4">
      <w:pPr>
        <w:pStyle w:val="Listaszerbekezds"/>
        <w:numPr>
          <w:ilvl w:val="0"/>
          <w:numId w:val="17"/>
        </w:numPr>
        <w:spacing w:before="0" w:after="0" w:line="240" w:lineRule="auto"/>
      </w:pPr>
      <w:r w:rsidRPr="00E61251">
        <w:t xml:space="preserve">továbbá ütés céljára használható eszköz, mint boxer, bot, vipera, lánccal vagy hajlékony anyaggal összekapcsolt botok, nehezékek, </w:t>
      </w:r>
    </w:p>
    <w:p w14:paraId="423D60A4" w14:textId="1726AE12" w:rsidR="008E00C2" w:rsidRPr="00E61251" w:rsidRDefault="008E00C2" w:rsidP="000912A4">
      <w:pPr>
        <w:pStyle w:val="Listaszerbekezds"/>
        <w:numPr>
          <w:ilvl w:val="0"/>
          <w:numId w:val="17"/>
        </w:numPr>
        <w:spacing w:before="0" w:after="0" w:line="240" w:lineRule="auto"/>
      </w:pPr>
      <w:r w:rsidRPr="00E61251">
        <w:t>valamint lőfegyver és lőfegyver utánzat, elektromos sokkoló, gázspray, robbanóanyag, robbanószer,</w:t>
      </w:r>
    </w:p>
    <w:p w14:paraId="47B138E3" w14:textId="649CC090" w:rsidR="008E00C2" w:rsidRPr="00E61251" w:rsidRDefault="008E00C2" w:rsidP="000912A4">
      <w:pPr>
        <w:pStyle w:val="Listaszerbekezds"/>
        <w:numPr>
          <w:ilvl w:val="0"/>
          <w:numId w:val="17"/>
        </w:numPr>
        <w:spacing w:before="0" w:after="0" w:line="240" w:lineRule="auto"/>
      </w:pPr>
      <w:r w:rsidRPr="00E61251">
        <w:t>a kábítószer, a kábítószer-</w:t>
      </w:r>
      <w:proofErr w:type="spellStart"/>
      <w:r w:rsidRPr="00E61251">
        <w:t>prekruzor</w:t>
      </w:r>
      <w:proofErr w:type="spellEnd"/>
      <w:r w:rsidRPr="00E61251">
        <w:t>, új pszichoaktív anyag, hamis vagy meghamisított gyógyszer, méreg,</w:t>
      </w:r>
    </w:p>
    <w:p w14:paraId="74E036FA" w14:textId="1FDD0EBF" w:rsidR="008E00C2" w:rsidRPr="00E61251" w:rsidRDefault="008E00C2" w:rsidP="000912A4">
      <w:pPr>
        <w:pStyle w:val="Listaszerbekezds"/>
        <w:numPr>
          <w:ilvl w:val="0"/>
          <w:numId w:val="17"/>
        </w:numPr>
        <w:spacing w:before="0" w:after="0" w:line="240" w:lineRule="auto"/>
      </w:pPr>
      <w:r w:rsidRPr="00E61251">
        <w:t xml:space="preserve">a kizárólag orvosi rendelvényre kiadható gyógyszer kivételével alkohol tartalmú ital, szexuális termék, dohánytermék (hevített dohánytermék, </w:t>
      </w:r>
      <w:proofErr w:type="spellStart"/>
      <w:r w:rsidRPr="00E61251">
        <w:t>liquid</w:t>
      </w:r>
      <w:proofErr w:type="spellEnd"/>
      <w:r w:rsidRPr="00E61251">
        <w:t xml:space="preserve"> termékek, </w:t>
      </w:r>
      <w:proofErr w:type="spellStart"/>
      <w:r w:rsidRPr="00E61251">
        <w:t>elfbar</w:t>
      </w:r>
      <w:proofErr w:type="spellEnd"/>
      <w:r w:rsidRPr="00E61251">
        <w:t>), valamint vízipipa,</w:t>
      </w:r>
    </w:p>
    <w:p w14:paraId="58A9FED8" w14:textId="77777777" w:rsidR="008E00C2" w:rsidRPr="00E61251" w:rsidRDefault="008E00C2" w:rsidP="008E00C2">
      <w:pPr>
        <w:spacing w:before="0" w:after="0" w:line="240" w:lineRule="auto"/>
      </w:pPr>
      <w:r w:rsidRPr="00E61251">
        <w:t>és minden olyan eszköz, melyet a vonatkozó jogszabályok ennek minősítenek.</w:t>
      </w:r>
    </w:p>
    <w:p w14:paraId="60FFEA18" w14:textId="77777777" w:rsidR="00A44AFF" w:rsidRPr="00E61251" w:rsidRDefault="00A44AFF" w:rsidP="008E00C2">
      <w:pPr>
        <w:spacing w:before="0" w:after="0" w:line="240" w:lineRule="auto"/>
      </w:pPr>
    </w:p>
    <w:p w14:paraId="0CA27F36" w14:textId="3A7621EA" w:rsidR="008E00C2" w:rsidRPr="00E61251" w:rsidRDefault="008E00C2" w:rsidP="00D00FB6">
      <w:pPr>
        <w:spacing w:before="0" w:after="0" w:line="240" w:lineRule="auto"/>
        <w:ind w:left="0" w:firstLine="0"/>
      </w:pPr>
      <w:r w:rsidRPr="00E61251">
        <w:t>Ezen eszközök intézményben történő tanítási idő alatti birtoklása esetén, ha arra utaló információ merül fel, vagy az a szakképző intézmény tudomására jut, akkor annak ellenőrzéséről és jogos indok esetében a tanulótól való átvételéről az igazgató vagy nevében eljáró oktató intézkedik. Az ellenőrzés és az eszköz átvétele a hatályos jogszabályok szerint történik.</w:t>
      </w:r>
    </w:p>
    <w:p w14:paraId="111433FA" w14:textId="77777777" w:rsidR="00A44AFF" w:rsidRPr="00E61251" w:rsidRDefault="00A44AFF" w:rsidP="008E00C2">
      <w:pPr>
        <w:spacing w:before="0" w:after="0" w:line="240" w:lineRule="auto"/>
      </w:pPr>
    </w:p>
    <w:p w14:paraId="50F6ECD2" w14:textId="54C47DA0" w:rsidR="008E00C2" w:rsidRPr="00E61251" w:rsidRDefault="008E00C2" w:rsidP="008E00C2">
      <w:pPr>
        <w:spacing w:before="0" w:after="0" w:line="240" w:lineRule="auto"/>
        <w:rPr>
          <w:b/>
          <w:bCs/>
        </w:rPr>
      </w:pPr>
      <w:r w:rsidRPr="00E61251">
        <w:rPr>
          <w:b/>
          <w:bCs/>
        </w:rPr>
        <w:t>Használatában korlátozott tárgyak köre</w:t>
      </w:r>
    </w:p>
    <w:p w14:paraId="4E0222ED" w14:textId="77777777" w:rsidR="00A44AFF" w:rsidRPr="00E61251" w:rsidRDefault="00A44AFF" w:rsidP="008E00C2">
      <w:pPr>
        <w:spacing w:before="0" w:after="0" w:line="240" w:lineRule="auto"/>
      </w:pPr>
    </w:p>
    <w:p w14:paraId="2BE80297" w14:textId="4F1AB0EC" w:rsidR="008E00C2" w:rsidRPr="00E61251" w:rsidRDefault="008E00C2" w:rsidP="00D00FB6">
      <w:pPr>
        <w:spacing w:before="0" w:after="0" w:line="240" w:lineRule="auto"/>
        <w:ind w:left="0" w:firstLine="0"/>
      </w:pPr>
      <w:r w:rsidRPr="00E61251">
        <w:t>A szakképző intézmény a hatályos jogszabályok alapján a használatban korlátozott tárgyak körébe sorolja: a telekommunikációs eszközöket – különösen a mobiltelefonok –, a kép- vagy hangrögzítésre alkalmas eszközöket és az internetelérésre alkalmas okoseszközöket.</w:t>
      </w:r>
    </w:p>
    <w:p w14:paraId="7EB82D93" w14:textId="77777777" w:rsidR="008E00C2" w:rsidRPr="00E61251" w:rsidRDefault="008E00C2" w:rsidP="00D00FB6">
      <w:pPr>
        <w:spacing w:before="0" w:after="0" w:line="240" w:lineRule="auto"/>
        <w:ind w:left="0" w:firstLine="0"/>
      </w:pPr>
      <w:r w:rsidRPr="00E61251">
        <w:t>Ezen eszközök használatában korlátozott tárgynak minősülnek a tanórák, egyéb foglalkozások, a szakmai oktatás, illetve a szakképesítésre felkészítő szakmai képzés szerinti foglalkozások ideje alatt – ideértve az intézményben töltött időt is – a szakképző intézmény minden évfolyamán.</w:t>
      </w:r>
    </w:p>
    <w:p w14:paraId="5D5C8112" w14:textId="77777777" w:rsidR="00A44AFF" w:rsidRPr="00E61251" w:rsidRDefault="00A44AFF" w:rsidP="008E00C2">
      <w:pPr>
        <w:spacing w:before="0" w:after="0" w:line="240" w:lineRule="auto"/>
      </w:pPr>
    </w:p>
    <w:p w14:paraId="7AB94E9E" w14:textId="7A0629B7" w:rsidR="008E00C2" w:rsidRPr="009E420A" w:rsidRDefault="008E00C2" w:rsidP="000912A4">
      <w:pPr>
        <w:pStyle w:val="Cmsor2"/>
        <w:numPr>
          <w:ilvl w:val="2"/>
          <w:numId w:val="2"/>
        </w:numPr>
      </w:pPr>
      <w:bookmarkStart w:id="29" w:name="_Toc209454342"/>
      <w:r w:rsidRPr="009E420A">
        <w:t>A „Tiltott tárgyak” és a „Használatában korlátozott tárgyak” átvételére, tárolására, visszaadására vonatkozó eljárásrend</w:t>
      </w:r>
      <w:bookmarkEnd w:id="29"/>
      <w:r w:rsidRPr="009E420A">
        <w:t xml:space="preserve"> </w:t>
      </w:r>
    </w:p>
    <w:p w14:paraId="7EFA601B" w14:textId="77777777" w:rsidR="009E420A" w:rsidRDefault="009E420A" w:rsidP="008E00C2">
      <w:pPr>
        <w:spacing w:before="0" w:after="0" w:line="240" w:lineRule="auto"/>
      </w:pPr>
    </w:p>
    <w:p w14:paraId="320A0B18" w14:textId="66C06BF4" w:rsidR="008E00C2" w:rsidRPr="00E61251" w:rsidRDefault="008E00C2" w:rsidP="00D00FB6">
      <w:pPr>
        <w:spacing w:before="0" w:after="0" w:line="240" w:lineRule="auto"/>
        <w:ind w:left="0" w:firstLine="0"/>
      </w:pPr>
      <w:r w:rsidRPr="00E61251">
        <w:t xml:space="preserve">A tiltott tárgyat – ha annak birtoklását jogszabály nem zárja ki - az oktatási szakasszisztens, távolléte esetén az oktatási asszisztens, rendszergazda veszi át és tárolja visszaadásig. </w:t>
      </w:r>
    </w:p>
    <w:p w14:paraId="71CB1D4F" w14:textId="77777777" w:rsidR="00A44AFF" w:rsidRPr="00E61251" w:rsidRDefault="00A44AFF" w:rsidP="008E00C2">
      <w:pPr>
        <w:spacing w:before="0" w:after="0" w:line="240" w:lineRule="auto"/>
      </w:pPr>
    </w:p>
    <w:p w14:paraId="46586FC2" w14:textId="18E3AF5C" w:rsidR="008E00C2" w:rsidRPr="00E61251" w:rsidRDefault="008E00C2" w:rsidP="008E00C2">
      <w:pPr>
        <w:spacing w:before="0" w:after="0" w:line="240" w:lineRule="auto"/>
      </w:pPr>
      <w:r w:rsidRPr="00E61251">
        <w:t>A tiltott tárgyat – a 245/2024. (VIII.8.) Korm.rend. 1. § a) és b) pontban foglaltak kivételével:</w:t>
      </w:r>
    </w:p>
    <w:p w14:paraId="49C44FB9" w14:textId="3F006C79" w:rsidR="008E00C2" w:rsidRPr="00E61251" w:rsidRDefault="008E00C2" w:rsidP="000912A4">
      <w:pPr>
        <w:pStyle w:val="Listaszerbekezds"/>
        <w:numPr>
          <w:ilvl w:val="0"/>
          <w:numId w:val="18"/>
        </w:numPr>
        <w:spacing w:before="0" w:after="0" w:line="240" w:lineRule="auto"/>
      </w:pPr>
      <w:r w:rsidRPr="00E61251">
        <w:t>a tanuló szülőjének,</w:t>
      </w:r>
    </w:p>
    <w:p w14:paraId="0B335BC7" w14:textId="6932851E" w:rsidR="008E00C2" w:rsidRPr="00E61251" w:rsidRDefault="008E00C2" w:rsidP="000912A4">
      <w:pPr>
        <w:pStyle w:val="Listaszerbekezds"/>
        <w:numPr>
          <w:ilvl w:val="0"/>
          <w:numId w:val="18"/>
        </w:numPr>
        <w:spacing w:before="0" w:after="0" w:line="240" w:lineRule="auto"/>
      </w:pPr>
      <w:r w:rsidRPr="00E61251">
        <w:t>ha a tanuló a 18. életévét betöltötte, a tanulónak, vagy</w:t>
      </w:r>
    </w:p>
    <w:p w14:paraId="4C54A687" w14:textId="24D458A7" w:rsidR="008E00C2" w:rsidRPr="00E61251" w:rsidRDefault="008E00C2" w:rsidP="000912A4">
      <w:pPr>
        <w:pStyle w:val="Listaszerbekezds"/>
        <w:numPr>
          <w:ilvl w:val="0"/>
          <w:numId w:val="18"/>
        </w:numPr>
        <w:spacing w:before="0" w:after="0" w:line="240" w:lineRule="auto"/>
      </w:pPr>
      <w:r w:rsidRPr="00E61251">
        <w:lastRenderedPageBreak/>
        <w:t>ha kétséget kizáróan megállapítható, hogy a tiltott tárgy tulajdonosa harmadik személy, a harmadik személynek kell visszaadni.</w:t>
      </w:r>
    </w:p>
    <w:p w14:paraId="69D49E72" w14:textId="77777777" w:rsidR="00A44AFF" w:rsidRPr="00E61251" w:rsidRDefault="00A44AFF" w:rsidP="008E00C2">
      <w:pPr>
        <w:spacing w:before="0" w:after="0" w:line="240" w:lineRule="auto"/>
      </w:pPr>
    </w:p>
    <w:p w14:paraId="66855C96" w14:textId="0159B72B" w:rsidR="008E00C2" w:rsidRPr="00E61251" w:rsidRDefault="008E00C2" w:rsidP="00D00FB6">
      <w:pPr>
        <w:spacing w:before="0" w:after="0" w:line="240" w:lineRule="auto"/>
        <w:ind w:left="0" w:firstLine="0"/>
      </w:pPr>
      <w:r w:rsidRPr="00E61251">
        <w:t>A használatában korlátozott tárgy az intézménybe bevihető azzal, hogy a tanuló, a használatában korlátozott tárgyat a tanítási nap kezdetén, a tanítási órák megkezdése előtt, kikapcsolt állapotban leadja az első órát tartó oktatónak, valamint a tanítási órák végén visszakapja az utolsó órát tartó oktatótól.</w:t>
      </w:r>
    </w:p>
    <w:p w14:paraId="5D92A75F" w14:textId="77777777" w:rsidR="00A44AFF" w:rsidRPr="00E61251" w:rsidRDefault="00A44AFF" w:rsidP="00D00FB6">
      <w:pPr>
        <w:spacing w:before="0" w:after="0" w:line="240" w:lineRule="auto"/>
        <w:ind w:left="0" w:firstLine="0"/>
      </w:pPr>
    </w:p>
    <w:p w14:paraId="253DD4A4" w14:textId="1CCF739A" w:rsidR="008E00C2" w:rsidRPr="00E61251" w:rsidRDefault="008E00C2" w:rsidP="00D00FB6">
      <w:pPr>
        <w:spacing w:before="0" w:after="0" w:line="240" w:lineRule="auto"/>
        <w:ind w:left="0" w:firstLine="0"/>
      </w:pPr>
      <w:r w:rsidRPr="00E61251">
        <w:t xml:space="preserve">A használatában korlátozott tárgyat az átvételt követően az első emeleti tanulmányi irodában tároljuk az erre a célra kialakított, az osztályok jelével ellátott szekrényben. </w:t>
      </w:r>
    </w:p>
    <w:p w14:paraId="5137D943" w14:textId="77777777" w:rsidR="00A44AFF" w:rsidRPr="00E61251" w:rsidRDefault="00A44AFF" w:rsidP="00D00FB6">
      <w:pPr>
        <w:spacing w:before="0" w:after="0" w:line="240" w:lineRule="auto"/>
        <w:ind w:left="0" w:firstLine="0"/>
      </w:pPr>
    </w:p>
    <w:p w14:paraId="50134B81" w14:textId="5E2BCBD7" w:rsidR="008E00C2" w:rsidRPr="00E61251" w:rsidRDefault="008E00C2" w:rsidP="00D00FB6">
      <w:pPr>
        <w:spacing w:before="0" w:after="0" w:line="240" w:lineRule="auto"/>
        <w:ind w:left="0" w:firstLine="0"/>
      </w:pPr>
      <w:r w:rsidRPr="00E61251">
        <w:t>Az átvett tárgyat az átvétel időpontja szerinti állapotban kell visszaadni.</w:t>
      </w:r>
    </w:p>
    <w:p w14:paraId="3F002EBF" w14:textId="77777777" w:rsidR="00A44AFF" w:rsidRPr="00E61251" w:rsidRDefault="00A44AFF" w:rsidP="008E00C2">
      <w:pPr>
        <w:spacing w:before="0" w:after="0" w:line="240" w:lineRule="auto"/>
      </w:pPr>
    </w:p>
    <w:p w14:paraId="0F4468FC" w14:textId="18A2B39D" w:rsidR="008E00C2" w:rsidRPr="009E420A" w:rsidRDefault="008E00C2" w:rsidP="000912A4">
      <w:pPr>
        <w:pStyle w:val="Cmsor2"/>
        <w:numPr>
          <w:ilvl w:val="2"/>
          <w:numId w:val="2"/>
        </w:numPr>
      </w:pPr>
      <w:bookmarkStart w:id="30" w:name="_Hlk209425411"/>
      <w:bookmarkStart w:id="31" w:name="_Toc209454343"/>
      <w:r w:rsidRPr="009E420A">
        <w:t>A „Tiltott tárgyak” és a „Használatában korlátozott tárgyak”</w:t>
      </w:r>
      <w:bookmarkEnd w:id="30"/>
      <w:r w:rsidRPr="009E420A">
        <w:t xml:space="preserve"> átvételére, tárolására, visszaadására vonatkozó előírások betartásának ellenőrzésére vonatkozó szabályok</w:t>
      </w:r>
      <w:bookmarkEnd w:id="31"/>
    </w:p>
    <w:p w14:paraId="2CDC8DA6" w14:textId="77777777" w:rsidR="009E420A" w:rsidRPr="009E420A" w:rsidRDefault="009E420A" w:rsidP="009E420A"/>
    <w:p w14:paraId="4E7C4C36" w14:textId="77777777" w:rsidR="008E00C2" w:rsidRPr="00E61251" w:rsidRDefault="008E00C2" w:rsidP="00A44AFF">
      <w:pPr>
        <w:spacing w:before="0" w:after="0" w:line="240" w:lineRule="auto"/>
        <w:ind w:left="0" w:firstLine="0"/>
      </w:pPr>
      <w:r w:rsidRPr="00E61251">
        <w:t>Ha arra utaló információ merül fel, hogy a tanulónak az intézmény területén olyan tiltott tárgy van a birtokában, melynek birtoklását jogszabály zárja ki, akkor a szabályok betartását az intézmény oktatója jogosult ellenőrizni azzal, hogy felszólítja a tanulót annak igazolására, hogy a tiltott tárgy nincs a birtokában, és ezzel egyidejűleg értesíti</w:t>
      </w:r>
    </w:p>
    <w:p w14:paraId="3B4DF1E8" w14:textId="77777777" w:rsidR="00A44AFF" w:rsidRPr="00E61251" w:rsidRDefault="00A44AFF" w:rsidP="00A44AFF">
      <w:pPr>
        <w:spacing w:before="0" w:after="0" w:line="240" w:lineRule="auto"/>
        <w:ind w:left="0" w:firstLine="0"/>
      </w:pPr>
    </w:p>
    <w:p w14:paraId="11848418" w14:textId="38234F77" w:rsidR="008E00C2" w:rsidRPr="00E61251" w:rsidRDefault="008E00C2" w:rsidP="000912A4">
      <w:pPr>
        <w:pStyle w:val="Listaszerbekezds"/>
        <w:numPr>
          <w:ilvl w:val="0"/>
          <w:numId w:val="19"/>
        </w:numPr>
        <w:spacing w:before="0" w:after="0" w:line="240" w:lineRule="auto"/>
      </w:pPr>
      <w:r w:rsidRPr="00E61251">
        <w:t xml:space="preserve">az iskola rendjének fenntartásában közreműködő személyt (igazgató, órát tartó oktató, az igazgató által ezzel megbízott személy) </w:t>
      </w:r>
    </w:p>
    <w:p w14:paraId="23CC4358" w14:textId="06162C95" w:rsidR="008E00C2" w:rsidRPr="00E61251" w:rsidRDefault="008E00C2" w:rsidP="000912A4">
      <w:pPr>
        <w:pStyle w:val="Listaszerbekezds"/>
        <w:numPr>
          <w:ilvl w:val="0"/>
          <w:numId w:val="19"/>
        </w:numPr>
        <w:spacing w:before="0" w:after="0" w:line="240" w:lineRule="auto"/>
      </w:pPr>
      <w:r w:rsidRPr="00E61251">
        <w:t>az általános rendőri szervet és</w:t>
      </w:r>
    </w:p>
    <w:p w14:paraId="6E404A67" w14:textId="3E60C519" w:rsidR="008E00C2" w:rsidRPr="00E61251" w:rsidRDefault="008E00C2" w:rsidP="000912A4">
      <w:pPr>
        <w:pStyle w:val="Listaszerbekezds"/>
        <w:numPr>
          <w:ilvl w:val="0"/>
          <w:numId w:val="19"/>
        </w:numPr>
        <w:spacing w:before="0" w:after="0" w:line="240" w:lineRule="auto"/>
      </w:pPr>
      <w:r w:rsidRPr="00E61251">
        <w:t>a tanuló szülőjét.</w:t>
      </w:r>
    </w:p>
    <w:p w14:paraId="33733D8A" w14:textId="6CB7C6DE" w:rsidR="008E00C2" w:rsidRPr="00E61251" w:rsidRDefault="008E00C2" w:rsidP="00A44AFF">
      <w:pPr>
        <w:spacing w:before="0" w:after="0" w:line="240" w:lineRule="auto"/>
        <w:ind w:left="0" w:firstLine="0"/>
      </w:pPr>
      <w:r w:rsidRPr="00E61251">
        <w:t>Ha arra utaló információ merül fel, hogy a tanuló a szakképző intézmény területén olyan tiltott tárgyat tart a birtokában, melynek birtoklását jogszabály nem zárja ki, vagy használatában korlátozott tárgyat engedély nélkül tart birtokában, akkor a szabályok betartását az iskola oktatója jogosult ellenőrizni azzal, hogy elsősorban felszólítja a tanulót a tárgy átadására. Amennyiben a felszólítás ellenére a tárgyat nem adja át, felszólítja a tanulót annak igazolására, hogy a tiltott vagy használatában korlátozott tárgy nincs a birtokában.</w:t>
      </w:r>
    </w:p>
    <w:p w14:paraId="33EF08C1" w14:textId="77777777" w:rsidR="00A44AFF" w:rsidRPr="00E61251" w:rsidRDefault="00A44AFF" w:rsidP="00A44AFF">
      <w:pPr>
        <w:spacing w:before="0" w:after="0" w:line="240" w:lineRule="auto"/>
        <w:ind w:left="0" w:firstLine="0"/>
      </w:pPr>
    </w:p>
    <w:p w14:paraId="670CB52A" w14:textId="667BBC2D" w:rsidR="008E00C2" w:rsidRPr="00E61251" w:rsidRDefault="008E00C2" w:rsidP="00A44AFF">
      <w:pPr>
        <w:spacing w:before="0" w:after="0" w:line="240" w:lineRule="auto"/>
        <w:ind w:left="0" w:firstLine="0"/>
      </w:pPr>
      <w:r w:rsidRPr="00E61251">
        <w:t>Ha a tanuló a fenti tiltott tárgyat vagy a használatában korlátozott tárgyat engedély nélkül birtokában tartja a tanítás időtartama alatt, azt a tanulótól az órát tartó oktató átveszi.</w:t>
      </w:r>
    </w:p>
    <w:p w14:paraId="60E70134" w14:textId="77777777" w:rsidR="00A44AFF" w:rsidRPr="00E61251" w:rsidRDefault="00A44AFF" w:rsidP="008E00C2">
      <w:pPr>
        <w:spacing w:before="0" w:after="0" w:line="240" w:lineRule="auto"/>
      </w:pPr>
    </w:p>
    <w:p w14:paraId="6D8F0AE2" w14:textId="742F97FF" w:rsidR="008E00C2" w:rsidRPr="00E61251" w:rsidRDefault="008E00C2" w:rsidP="00A44AFF">
      <w:pPr>
        <w:spacing w:before="0" w:after="0" w:line="240" w:lineRule="auto"/>
        <w:ind w:left="0" w:firstLine="0"/>
      </w:pPr>
      <w:r w:rsidRPr="00E61251">
        <w:t>A tárgyak őrzésére – a tiltott tárgy kivételével – a Polgári Törvénykönyv általános, a szerződésen kívüli károkozásért való felelősségre vonatkozó szabályait kell alkalmazni. A tiltott tárgy őrzése során a tárgyban bekövetkezett kárért az intézmény nem felel.</w:t>
      </w:r>
    </w:p>
    <w:p w14:paraId="2D9A66F7" w14:textId="77777777" w:rsidR="00A44AFF" w:rsidRPr="00E61251" w:rsidRDefault="00A44AFF" w:rsidP="008E00C2">
      <w:pPr>
        <w:spacing w:before="0" w:after="0" w:line="240" w:lineRule="auto"/>
      </w:pPr>
    </w:p>
    <w:p w14:paraId="23A17F42" w14:textId="326C1400" w:rsidR="008E00C2" w:rsidRPr="009E420A" w:rsidRDefault="008E00C2" w:rsidP="000912A4">
      <w:pPr>
        <w:pStyle w:val="Cmsor2"/>
        <w:numPr>
          <w:ilvl w:val="2"/>
          <w:numId w:val="2"/>
        </w:numPr>
      </w:pPr>
      <w:bookmarkStart w:id="32" w:name="_Toc209454344"/>
      <w:r w:rsidRPr="009E420A">
        <w:t>A tanuló részére a birtoklás és használat igazgató, valamint az intézmény oktatója általi engedélyezése</w:t>
      </w:r>
      <w:bookmarkEnd w:id="32"/>
    </w:p>
    <w:p w14:paraId="5C00EF50" w14:textId="77777777" w:rsidR="003938C1" w:rsidRPr="00E61251" w:rsidRDefault="003938C1" w:rsidP="008E00C2">
      <w:pPr>
        <w:spacing w:before="0" w:after="0" w:line="240" w:lineRule="auto"/>
      </w:pPr>
    </w:p>
    <w:p w14:paraId="059BC3E6" w14:textId="5A071016" w:rsidR="008E00C2" w:rsidRPr="00E61251" w:rsidRDefault="008E00C2" w:rsidP="003938C1">
      <w:pPr>
        <w:spacing w:before="0" w:after="0" w:line="240" w:lineRule="auto"/>
        <w:ind w:left="0" w:firstLine="0"/>
      </w:pPr>
      <w:r w:rsidRPr="00E61251">
        <w:t>A „használatában korlátozott tárgyak” esetén a birtoklásra és használatra vonatkozó engedélyezést az igazgató – egészségügyi célból – vagy az intézmény oktatója – oktatási vagy pedagógiai célból – végzi a tanulmányi rendszerben azzal, hogy rögzíti</w:t>
      </w:r>
    </w:p>
    <w:p w14:paraId="1496AF9C" w14:textId="77777777" w:rsidR="003938C1" w:rsidRPr="00E61251" w:rsidRDefault="003938C1" w:rsidP="003938C1">
      <w:pPr>
        <w:spacing w:before="0" w:after="0" w:line="240" w:lineRule="auto"/>
        <w:ind w:left="0" w:firstLine="0"/>
      </w:pPr>
    </w:p>
    <w:p w14:paraId="43B6F584" w14:textId="0E781303" w:rsidR="008E00C2" w:rsidRPr="00E61251" w:rsidRDefault="008E00C2" w:rsidP="000912A4">
      <w:pPr>
        <w:pStyle w:val="Listaszerbekezds"/>
        <w:numPr>
          <w:ilvl w:val="0"/>
          <w:numId w:val="20"/>
        </w:numPr>
        <w:spacing w:before="0" w:after="0" w:line="240" w:lineRule="auto"/>
        <w:ind w:left="567"/>
      </w:pPr>
      <w:r w:rsidRPr="00E61251">
        <w:lastRenderedPageBreak/>
        <w:t>a birtoklás és a használat célját,</w:t>
      </w:r>
    </w:p>
    <w:p w14:paraId="5CF5B42D" w14:textId="61C87F18" w:rsidR="008E00C2" w:rsidRPr="00E61251" w:rsidRDefault="008E00C2" w:rsidP="000912A4">
      <w:pPr>
        <w:pStyle w:val="Listaszerbekezds"/>
        <w:numPr>
          <w:ilvl w:val="0"/>
          <w:numId w:val="20"/>
        </w:numPr>
        <w:spacing w:before="0" w:after="0" w:line="240" w:lineRule="auto"/>
        <w:ind w:left="567"/>
      </w:pPr>
      <w:r w:rsidRPr="00E61251">
        <w:t>az engedély érvényességének időtartamát (tanóra, foglalkozás, projekt, iskolai esemény, tanítási év), továbbá</w:t>
      </w:r>
    </w:p>
    <w:p w14:paraId="590DF96A" w14:textId="2B3E6F15" w:rsidR="008E00C2" w:rsidRPr="00E61251" w:rsidRDefault="008E00C2" w:rsidP="000912A4">
      <w:pPr>
        <w:pStyle w:val="Listaszerbekezds"/>
        <w:numPr>
          <w:ilvl w:val="0"/>
          <w:numId w:val="20"/>
        </w:numPr>
        <w:spacing w:before="0" w:after="0" w:line="240" w:lineRule="auto"/>
        <w:ind w:left="567"/>
      </w:pPr>
      <w:r w:rsidRPr="00E61251">
        <w:t>a birtokolható tárgyat.</w:t>
      </w:r>
    </w:p>
    <w:p w14:paraId="50A78070" w14:textId="77777777" w:rsidR="003938C1" w:rsidRPr="00E61251" w:rsidRDefault="003938C1" w:rsidP="003938C1">
      <w:pPr>
        <w:spacing w:before="0" w:after="0" w:line="240" w:lineRule="auto"/>
        <w:ind w:left="207" w:firstLine="0"/>
      </w:pPr>
    </w:p>
    <w:p w14:paraId="082633E6" w14:textId="0F607558" w:rsidR="008E00C2" w:rsidRPr="009E420A" w:rsidRDefault="008E00C2" w:rsidP="000912A4">
      <w:pPr>
        <w:pStyle w:val="Cmsor2"/>
        <w:numPr>
          <w:ilvl w:val="2"/>
          <w:numId w:val="2"/>
        </w:numPr>
      </w:pPr>
      <w:bookmarkStart w:id="33" w:name="_Toc209454345"/>
      <w:r w:rsidRPr="009E420A">
        <w:t>A birtoklásra és használatra vonatkozó szabályok</w:t>
      </w:r>
      <w:bookmarkEnd w:id="33"/>
    </w:p>
    <w:p w14:paraId="5F4B9B79" w14:textId="77777777" w:rsidR="003938C1" w:rsidRPr="00E61251" w:rsidRDefault="003938C1" w:rsidP="008E00C2">
      <w:pPr>
        <w:spacing w:before="0" w:after="0" w:line="240" w:lineRule="auto"/>
      </w:pPr>
    </w:p>
    <w:p w14:paraId="3CA1B09B" w14:textId="02826439" w:rsidR="008E00C2" w:rsidRPr="00E61251" w:rsidRDefault="008E00C2" w:rsidP="009C2F09">
      <w:pPr>
        <w:spacing w:before="0" w:after="0" w:line="240" w:lineRule="auto"/>
        <w:ind w:left="0" w:firstLine="0"/>
      </w:pPr>
      <w:r w:rsidRPr="00E61251">
        <w:t xml:space="preserve">A „használatában korlátozott tárgyak” esetén egészségügyi célból kiadott birtoklásra és használatra vonatkozó engedélyezést követően a tanuló lenémított állapotban tarthatja magánál a telefont azzal, hogy azt kizárólag az egészségügyi állapota alapján indokolt és szükséges mértékben használhatja. Az egészségügyi célú használatra az igazgató adhat írásos engedélyt, amit a szülő – orvosi igazolással alátámasztva – kérvényez. </w:t>
      </w:r>
    </w:p>
    <w:p w14:paraId="74533BB0" w14:textId="77777777" w:rsidR="009C2F09" w:rsidRPr="00E61251" w:rsidRDefault="009C2F09" w:rsidP="008E00C2">
      <w:pPr>
        <w:spacing w:before="0" w:after="0" w:line="240" w:lineRule="auto"/>
      </w:pPr>
    </w:p>
    <w:p w14:paraId="2201110A" w14:textId="77777777" w:rsidR="008E00C2" w:rsidRPr="00E61251" w:rsidRDefault="008E00C2" w:rsidP="009C2F09">
      <w:pPr>
        <w:spacing w:before="0" w:after="0" w:line="240" w:lineRule="auto"/>
        <w:ind w:left="0" w:firstLine="0"/>
      </w:pPr>
      <w:r w:rsidRPr="00E61251">
        <w:t>A „használatában korlátozott tárgyak” esetén pedagógiai célból kiadott birtoklásra és használatra vonatkozó engedélyezést követően az eszközöket az engedélyt adó oktató viszi be a tanórára, foglalkozásra, és mindaddig kikapcsolt állapotban kell tartani az eszközöket, míg az oktató a pedagógiai célból való használatra szóbeli engedélyt nem ad. Az eszközt a tanuló a használaton kívül a teremben az oktató által erre kijelölt helyen kell, hogy tartsa a tanóra vagy foglalkozás idejére. Taneszközként történő alkalmazás során – Kréta rendszerben történő rögzítés mellett – ha az oktató felszólítja a tanulókat az eszköz használatának befejezésére, akkor a tanuló köteles a mobiltelefonnal (vagy a fent jelzett eszközzel) kapcsolatos tevékenységét abbahagyni, a mobiltelefont vagy egyéb jelzett eszközt a kijelölt helyre visszatenni. Amennyiben bármely esetben a tanórán vagy foglalkozáson a mobiltelefon vagy egyéb jelzett eszköz eltételére vonatkozó oktatói felszólításnak nem tesz eleget a tanuló, az oktató jogosult az eszközt elvenni. Az oktató az elvett eszközt az intézmény tanulmányi irodájában köteles leadni. Az elvett eszköz előzetesen egyeztetett időpontban kizárólag a szülőnek/gondviselőnek adható át.</w:t>
      </w:r>
    </w:p>
    <w:p w14:paraId="698E8B28" w14:textId="77777777" w:rsidR="009C2F09" w:rsidRPr="00E61251" w:rsidRDefault="009C2F09" w:rsidP="008E00C2">
      <w:pPr>
        <w:spacing w:before="0" w:after="0" w:line="240" w:lineRule="auto"/>
      </w:pPr>
    </w:p>
    <w:p w14:paraId="1DF7613C" w14:textId="387131C1" w:rsidR="008E00C2" w:rsidRPr="00E61251" w:rsidRDefault="008E00C2" w:rsidP="009C2F09">
      <w:pPr>
        <w:spacing w:before="0" w:after="0" w:line="240" w:lineRule="auto"/>
        <w:ind w:left="0" w:firstLine="0"/>
      </w:pPr>
      <w:r w:rsidRPr="00E61251">
        <w:t>A tanóra, foglalkozás befejezése után az oktató a „használatában korlátozott tárgyak”-</w:t>
      </w:r>
      <w:proofErr w:type="spellStart"/>
      <w:r w:rsidRPr="00E61251">
        <w:t>at</w:t>
      </w:r>
      <w:proofErr w:type="spellEnd"/>
      <w:r w:rsidRPr="00E61251">
        <w:t xml:space="preserve"> visszaviszi a tanulmányi irodába. </w:t>
      </w:r>
    </w:p>
    <w:p w14:paraId="40C54CBC" w14:textId="77777777" w:rsidR="009C2F09" w:rsidRPr="00E61251" w:rsidRDefault="009C2F09" w:rsidP="009C2F09">
      <w:pPr>
        <w:spacing w:before="0" w:after="0" w:line="240" w:lineRule="auto"/>
        <w:ind w:left="0" w:firstLine="0"/>
      </w:pPr>
    </w:p>
    <w:p w14:paraId="365A01E8" w14:textId="6B29D44D" w:rsidR="008E00C2" w:rsidRPr="00872DFF" w:rsidRDefault="008E00C2" w:rsidP="000912A4">
      <w:pPr>
        <w:pStyle w:val="Cmsor2"/>
        <w:numPr>
          <w:ilvl w:val="2"/>
          <w:numId w:val="2"/>
        </w:numPr>
      </w:pPr>
      <w:bookmarkStart w:id="34" w:name="_Toc209454346"/>
      <w:r w:rsidRPr="00872DFF">
        <w:rPr>
          <w:rStyle w:val="Cmsor3Char"/>
          <w:rFonts w:cs="Times New Roman"/>
        </w:rPr>
        <w:t>A tiltott és a használatában korlátozott tárgyakra vonatkozó előírások megsértése fegyelmi eljárást von maga után</w:t>
      </w:r>
      <w:r w:rsidRPr="00872DFF">
        <w:t>.</w:t>
      </w:r>
      <w:bookmarkEnd w:id="34"/>
      <w:r w:rsidRPr="00872DFF">
        <w:t xml:space="preserve"> </w:t>
      </w:r>
    </w:p>
    <w:p w14:paraId="116780D6" w14:textId="77777777" w:rsidR="009C2F09" w:rsidRPr="00E61251" w:rsidRDefault="009C2F09" w:rsidP="009C2F09">
      <w:pPr>
        <w:spacing w:before="0" w:after="0" w:line="240" w:lineRule="auto"/>
        <w:ind w:left="0" w:firstLine="0"/>
      </w:pPr>
    </w:p>
    <w:p w14:paraId="3607E338" w14:textId="2B951586" w:rsidR="008E00C2" w:rsidRPr="00E61251" w:rsidRDefault="008E00C2" w:rsidP="009C2F09">
      <w:pPr>
        <w:spacing w:before="0" w:after="0" w:line="240" w:lineRule="auto"/>
        <w:ind w:left="0" w:firstLine="0"/>
      </w:pPr>
      <w:r w:rsidRPr="00E61251">
        <w:t xml:space="preserve">A fegyelmi eljárást az intézmény a Házirendjében rögzítettek szerint köteles lefolytatni. </w:t>
      </w:r>
    </w:p>
    <w:p w14:paraId="352D6562" w14:textId="77777777" w:rsidR="009C2F09" w:rsidRPr="00E61251" w:rsidRDefault="009C2F09" w:rsidP="008E00C2">
      <w:pPr>
        <w:spacing w:before="0" w:after="0" w:line="240" w:lineRule="auto"/>
      </w:pPr>
    </w:p>
    <w:p w14:paraId="67A4AF30" w14:textId="56A5E41F" w:rsidR="008E00C2" w:rsidRPr="00E61251" w:rsidRDefault="008E00C2" w:rsidP="009C2F09">
      <w:pPr>
        <w:spacing w:before="0" w:after="0" w:line="240" w:lineRule="auto"/>
        <w:ind w:left="0" w:firstLine="0"/>
      </w:pPr>
      <w:r w:rsidRPr="00E61251">
        <w:t xml:space="preserve">Az egészségügyi célból engedélyezett tárgyak birtoklására és használatára vonatkozó szabályok megsértése esetén a fegyelmi eljárás lefolytatására vonatkozó előírásokat kell alkalmazni azzal a különbséggel, hogy az eszközt az oktató nem veszi el a tanulótól. </w:t>
      </w:r>
    </w:p>
    <w:p w14:paraId="20AE6E29" w14:textId="77777777" w:rsidR="009C2F09" w:rsidRPr="00E61251" w:rsidRDefault="009C2F09" w:rsidP="008E00C2">
      <w:pPr>
        <w:spacing w:before="0" w:after="0" w:line="240" w:lineRule="auto"/>
      </w:pPr>
    </w:p>
    <w:p w14:paraId="33E1A818" w14:textId="011F167D" w:rsidR="008E00C2" w:rsidRPr="00E61251" w:rsidRDefault="008E00C2" w:rsidP="009C2F09">
      <w:pPr>
        <w:spacing w:before="0" w:after="0" w:line="240" w:lineRule="auto"/>
        <w:ind w:left="0" w:firstLine="0"/>
      </w:pPr>
      <w:r w:rsidRPr="00E61251">
        <w:t>A szabályozás kiterjed az intézménnyel tanulói, felnőttképzési jogviszonyban álló személyekre, az intézmény oktatóira.</w:t>
      </w:r>
    </w:p>
    <w:p w14:paraId="6A6A0C57" w14:textId="77777777" w:rsidR="009C2F09" w:rsidRPr="00E61251" w:rsidRDefault="009C2F09" w:rsidP="009C2F09">
      <w:pPr>
        <w:spacing w:before="0" w:after="0" w:line="240" w:lineRule="auto"/>
        <w:ind w:left="0" w:firstLine="0"/>
      </w:pPr>
    </w:p>
    <w:p w14:paraId="72FA6A85" w14:textId="0498866F" w:rsidR="008E00C2" w:rsidRPr="00E61251" w:rsidRDefault="008E00C2" w:rsidP="009C2F09">
      <w:pPr>
        <w:spacing w:before="0" w:after="0" w:line="240" w:lineRule="auto"/>
        <w:ind w:left="0" w:firstLine="0"/>
      </w:pPr>
      <w:r w:rsidRPr="00E61251">
        <w:t>Ellenőrzésre vonatkozó szabályok:</w:t>
      </w:r>
    </w:p>
    <w:p w14:paraId="15A2CFB9" w14:textId="346B5ABB" w:rsidR="008E00C2" w:rsidRPr="00E61251" w:rsidRDefault="008E00C2" w:rsidP="000912A4">
      <w:pPr>
        <w:pStyle w:val="Listaszerbekezds"/>
        <w:numPr>
          <w:ilvl w:val="0"/>
          <w:numId w:val="21"/>
        </w:numPr>
        <w:spacing w:before="0" w:after="0" w:line="240" w:lineRule="auto"/>
      </w:pPr>
      <w:r w:rsidRPr="00E61251">
        <w:t>a fenti szabályok maradéktalan betartásáért az intézmény igazgatója felel a kormány rendelete, valamint jelen szabályozás szerint.</w:t>
      </w:r>
    </w:p>
    <w:p w14:paraId="3BF9CF9C" w14:textId="24D85AB2" w:rsidR="00872DFF" w:rsidRDefault="00872DFF">
      <w:r>
        <w:br w:type="page"/>
      </w:r>
    </w:p>
    <w:p w14:paraId="38CFC63D" w14:textId="600C38FB" w:rsidR="0080446F" w:rsidRPr="00E61251" w:rsidRDefault="0080446F" w:rsidP="000912A4">
      <w:pPr>
        <w:pStyle w:val="Cmsor2"/>
        <w:numPr>
          <w:ilvl w:val="1"/>
          <w:numId w:val="2"/>
        </w:numPr>
      </w:pPr>
      <w:bookmarkStart w:id="35" w:name="_Toc209454347"/>
      <w:r w:rsidRPr="00E61251">
        <w:lastRenderedPageBreak/>
        <w:t xml:space="preserve">Intézményi és iskolán </w:t>
      </w:r>
      <w:r w:rsidR="00B309A8" w:rsidRPr="00E61251">
        <w:t xml:space="preserve">/ képző központon </w:t>
      </w:r>
      <w:r w:rsidRPr="00E61251">
        <w:t>kívüli rendezvényeken elvárt magatartás</w:t>
      </w:r>
      <w:bookmarkEnd w:id="35"/>
    </w:p>
    <w:p w14:paraId="71D7DF84" w14:textId="77777777" w:rsidR="00090FB9" w:rsidRPr="00E61251" w:rsidRDefault="00090FB9" w:rsidP="00356327">
      <w:pPr>
        <w:widowControl w:val="0"/>
        <w:overflowPunct w:val="0"/>
        <w:autoSpaceDE w:val="0"/>
        <w:autoSpaceDN w:val="0"/>
        <w:adjustRightInd w:val="0"/>
        <w:spacing w:before="0" w:after="0" w:line="240" w:lineRule="auto"/>
        <w:ind w:right="40"/>
      </w:pPr>
    </w:p>
    <w:p w14:paraId="73B1E231" w14:textId="77777777" w:rsidR="00BB604F" w:rsidRPr="00E61251" w:rsidRDefault="00BB604F" w:rsidP="00BB604F">
      <w:pPr>
        <w:widowControl w:val="0"/>
        <w:overflowPunct w:val="0"/>
        <w:autoSpaceDE w:val="0"/>
        <w:autoSpaceDN w:val="0"/>
        <w:adjustRightInd w:val="0"/>
        <w:spacing w:before="0" w:after="0" w:line="240" w:lineRule="auto"/>
        <w:ind w:left="0" w:firstLine="0"/>
      </w:pPr>
      <w:r w:rsidRPr="00E61251">
        <w:t xml:space="preserve">Az intézmény által szervezett, a Szakmai program végrehajtásához kapcsolódó intézményi és intézményen kívüli rendezvények (kötelező ünnepségek, szakmai rendezvények, kulturális rendezvények, sportrendezvények, osztálykirándulás, közösségi események) a Házirend hatálya alá esnek. </w:t>
      </w:r>
    </w:p>
    <w:p w14:paraId="714523D8" w14:textId="77777777" w:rsidR="00BB604F" w:rsidRPr="00E61251" w:rsidRDefault="00BB604F" w:rsidP="00BB604F">
      <w:pPr>
        <w:widowControl w:val="0"/>
        <w:overflowPunct w:val="0"/>
        <w:autoSpaceDE w:val="0"/>
        <w:autoSpaceDN w:val="0"/>
        <w:adjustRightInd w:val="0"/>
        <w:spacing w:before="0" w:after="0" w:line="240" w:lineRule="auto"/>
        <w:ind w:left="0" w:firstLine="0"/>
      </w:pPr>
    </w:p>
    <w:p w14:paraId="0A3F7514" w14:textId="69A16FA6" w:rsidR="00BB604F" w:rsidRPr="00E61251" w:rsidRDefault="00BB604F" w:rsidP="00BB604F">
      <w:pPr>
        <w:widowControl w:val="0"/>
        <w:overflowPunct w:val="0"/>
        <w:autoSpaceDE w:val="0"/>
        <w:autoSpaceDN w:val="0"/>
        <w:adjustRightInd w:val="0"/>
        <w:spacing w:before="0" w:after="0" w:line="240" w:lineRule="auto"/>
        <w:ind w:left="0" w:firstLine="0"/>
      </w:pPr>
      <w:r w:rsidRPr="00E61251">
        <w:t xml:space="preserve">Az iskola által szervezett, kötelező iskolán kívüli rendezvényeken, programokon részt vevőknek a kulturált viselkedés szabályai szerint kell tevékenységüket végezniük. Az oktatók által ismertetett szabályokat a tanulóknak kötelességük betartani. Ennek elmulasztása vagy megszegése esetén a tanuló kizárható a programokból, és fegyelmező intézkedésben vagy fegyelmi büntetésben részesíthető. </w:t>
      </w:r>
    </w:p>
    <w:p w14:paraId="30DF832B" w14:textId="77777777" w:rsidR="00BB604F" w:rsidRPr="00E61251" w:rsidRDefault="00BB604F" w:rsidP="00BB604F">
      <w:pPr>
        <w:widowControl w:val="0"/>
        <w:overflowPunct w:val="0"/>
        <w:autoSpaceDE w:val="0"/>
        <w:autoSpaceDN w:val="0"/>
        <w:adjustRightInd w:val="0"/>
        <w:spacing w:before="0" w:after="0" w:line="240" w:lineRule="auto"/>
        <w:ind w:left="0" w:firstLine="0"/>
      </w:pPr>
    </w:p>
    <w:p w14:paraId="3F7B3CBC" w14:textId="38D3D001" w:rsidR="00BB604F" w:rsidRPr="00E61251" w:rsidRDefault="00BB604F" w:rsidP="00BB604F">
      <w:pPr>
        <w:widowControl w:val="0"/>
        <w:overflowPunct w:val="0"/>
        <w:autoSpaceDE w:val="0"/>
        <w:autoSpaceDN w:val="0"/>
        <w:adjustRightInd w:val="0"/>
        <w:spacing w:before="0" w:after="0" w:line="240" w:lineRule="auto"/>
        <w:ind w:left="0" w:firstLine="0"/>
      </w:pPr>
      <w:r w:rsidRPr="00E61251">
        <w:t xml:space="preserve">Minden tanulóval szemben támasztott alapvető elvárás, hogy iskolán kívüli magatartásával ne csorbítsa az iskola hírnevét. </w:t>
      </w:r>
    </w:p>
    <w:p w14:paraId="75D5C22C" w14:textId="1917D4BD" w:rsidR="00BB604F" w:rsidRPr="00E61251" w:rsidRDefault="00BB604F" w:rsidP="000912A4">
      <w:pPr>
        <w:pStyle w:val="Listaszerbekezds"/>
        <w:widowControl w:val="0"/>
        <w:numPr>
          <w:ilvl w:val="0"/>
          <w:numId w:val="22"/>
        </w:numPr>
        <w:overflowPunct w:val="0"/>
        <w:autoSpaceDE w:val="0"/>
        <w:autoSpaceDN w:val="0"/>
        <w:adjustRightInd w:val="0"/>
        <w:spacing w:before="0" w:after="0" w:line="240" w:lineRule="auto"/>
        <w:ind w:right="40"/>
      </w:pPr>
      <w:r w:rsidRPr="00E61251">
        <w:t xml:space="preserve">Az alábbi szabályok betartása valamennyi tanulóval szemben alapvető elvárás az iskolán kívüli rendezvényeken, programokon: </w:t>
      </w:r>
    </w:p>
    <w:p w14:paraId="248715EF" w14:textId="4C31C527" w:rsidR="00BB604F" w:rsidRPr="00E61251" w:rsidRDefault="00BB604F" w:rsidP="000912A4">
      <w:pPr>
        <w:pStyle w:val="Listaszerbekezds"/>
        <w:widowControl w:val="0"/>
        <w:numPr>
          <w:ilvl w:val="0"/>
          <w:numId w:val="22"/>
        </w:numPr>
        <w:overflowPunct w:val="0"/>
        <w:autoSpaceDE w:val="0"/>
        <w:autoSpaceDN w:val="0"/>
        <w:adjustRightInd w:val="0"/>
        <w:spacing w:before="0" w:after="0" w:line="240" w:lineRule="auto"/>
        <w:ind w:right="40"/>
      </w:pPr>
      <w:r w:rsidRPr="00E61251">
        <w:t xml:space="preserve">tartsa be az őt kísérő felnőttek utasításait, </w:t>
      </w:r>
    </w:p>
    <w:p w14:paraId="6D6146B7" w14:textId="1747682B" w:rsidR="00BB604F" w:rsidRPr="00E61251" w:rsidRDefault="00BB604F" w:rsidP="000912A4">
      <w:pPr>
        <w:pStyle w:val="Listaszerbekezds"/>
        <w:widowControl w:val="0"/>
        <w:numPr>
          <w:ilvl w:val="0"/>
          <w:numId w:val="22"/>
        </w:numPr>
        <w:overflowPunct w:val="0"/>
        <w:autoSpaceDE w:val="0"/>
        <w:autoSpaceDN w:val="0"/>
        <w:adjustRightInd w:val="0"/>
        <w:spacing w:before="0" w:after="0" w:line="240" w:lineRule="auto"/>
        <w:ind w:right="40"/>
      </w:pPr>
      <w:r w:rsidRPr="00E61251">
        <w:t xml:space="preserve">tartsa be a közlekedési szabályokat, </w:t>
      </w:r>
    </w:p>
    <w:p w14:paraId="47E2D2F7" w14:textId="66039CBA" w:rsidR="00BB604F" w:rsidRPr="00E61251" w:rsidRDefault="00BB604F" w:rsidP="000912A4">
      <w:pPr>
        <w:pStyle w:val="Listaszerbekezds"/>
        <w:widowControl w:val="0"/>
        <w:numPr>
          <w:ilvl w:val="0"/>
          <w:numId w:val="22"/>
        </w:numPr>
        <w:overflowPunct w:val="0"/>
        <w:autoSpaceDE w:val="0"/>
        <w:autoSpaceDN w:val="0"/>
        <w:adjustRightInd w:val="0"/>
        <w:spacing w:before="0" w:after="0" w:line="240" w:lineRule="auto"/>
        <w:ind w:right="40"/>
      </w:pPr>
      <w:r w:rsidRPr="00E61251">
        <w:t xml:space="preserve">alkalomhoz és helyhez illő ruházatot viseljen, </w:t>
      </w:r>
    </w:p>
    <w:p w14:paraId="63C42A91" w14:textId="69085C21" w:rsidR="00BB604F" w:rsidRPr="00E61251" w:rsidRDefault="00BB604F" w:rsidP="000912A4">
      <w:pPr>
        <w:pStyle w:val="Listaszerbekezds"/>
        <w:widowControl w:val="0"/>
        <w:numPr>
          <w:ilvl w:val="0"/>
          <w:numId w:val="22"/>
        </w:numPr>
        <w:overflowPunct w:val="0"/>
        <w:autoSpaceDE w:val="0"/>
        <w:autoSpaceDN w:val="0"/>
        <w:adjustRightInd w:val="0"/>
        <w:spacing w:before="0" w:after="0" w:line="240" w:lineRule="auto"/>
        <w:ind w:right="40"/>
      </w:pPr>
      <w:r w:rsidRPr="00E61251">
        <w:t xml:space="preserve">felszerelését, ruházatát tartsa rendben, </w:t>
      </w:r>
    </w:p>
    <w:p w14:paraId="77A1D889" w14:textId="2F3B3004" w:rsidR="00BB604F" w:rsidRPr="00E61251" w:rsidRDefault="00BB604F" w:rsidP="000912A4">
      <w:pPr>
        <w:pStyle w:val="Listaszerbekezds"/>
        <w:widowControl w:val="0"/>
        <w:numPr>
          <w:ilvl w:val="0"/>
          <w:numId w:val="22"/>
        </w:numPr>
        <w:overflowPunct w:val="0"/>
        <w:autoSpaceDE w:val="0"/>
        <w:autoSpaceDN w:val="0"/>
        <w:adjustRightInd w:val="0"/>
        <w:spacing w:before="0" w:after="0" w:line="240" w:lineRule="auto"/>
        <w:ind w:right="40"/>
      </w:pPr>
      <w:r w:rsidRPr="00E61251">
        <w:t xml:space="preserve">tartsa be a megbeszélt időpontokat, </w:t>
      </w:r>
    </w:p>
    <w:p w14:paraId="16FCF423" w14:textId="7BEFCEEB" w:rsidR="00BB604F" w:rsidRPr="00E61251" w:rsidRDefault="00BB604F" w:rsidP="000912A4">
      <w:pPr>
        <w:pStyle w:val="Listaszerbekezds"/>
        <w:widowControl w:val="0"/>
        <w:numPr>
          <w:ilvl w:val="0"/>
          <w:numId w:val="22"/>
        </w:numPr>
        <w:overflowPunct w:val="0"/>
        <w:autoSpaceDE w:val="0"/>
        <w:autoSpaceDN w:val="0"/>
        <w:adjustRightInd w:val="0"/>
        <w:spacing w:before="0" w:after="0" w:line="240" w:lineRule="auto"/>
        <w:ind w:right="40"/>
      </w:pPr>
      <w:r w:rsidRPr="00E61251">
        <w:t xml:space="preserve">nyilvános helyeken (közlekedési eszközökön, közterületen, szálláshelyen, vendéglátó-ipari egységekben stb.) az általánosan elvárható kulturált magatartást tanúsítson (kerülje a hangoskodást, az udvariatlan magatartást, a durva, trágár szavakat, a tudatmódosító szerek beszerzését, használatát, terjesztését), </w:t>
      </w:r>
    </w:p>
    <w:p w14:paraId="012E99A4" w14:textId="34C8F9F2" w:rsidR="00BB604F" w:rsidRPr="00E61251" w:rsidRDefault="00BB604F" w:rsidP="000912A4">
      <w:pPr>
        <w:pStyle w:val="Listaszerbekezds"/>
        <w:widowControl w:val="0"/>
        <w:numPr>
          <w:ilvl w:val="0"/>
          <w:numId w:val="22"/>
        </w:numPr>
        <w:overflowPunct w:val="0"/>
        <w:autoSpaceDE w:val="0"/>
        <w:autoSpaceDN w:val="0"/>
        <w:adjustRightInd w:val="0"/>
        <w:spacing w:before="0" w:after="0" w:line="240" w:lineRule="auto"/>
        <w:ind w:right="40"/>
      </w:pPr>
      <w:r w:rsidRPr="00E61251">
        <w:t xml:space="preserve">óvja környezetét, mások eszközeit, tulajdonát, vagyontárgyait, a természeti és történelmi értékeket, </w:t>
      </w:r>
    </w:p>
    <w:p w14:paraId="73C8E185" w14:textId="34BCFB11" w:rsidR="00BB604F" w:rsidRPr="00E61251" w:rsidRDefault="00BB604F" w:rsidP="000912A4">
      <w:pPr>
        <w:pStyle w:val="Listaszerbekezds"/>
        <w:widowControl w:val="0"/>
        <w:numPr>
          <w:ilvl w:val="0"/>
          <w:numId w:val="22"/>
        </w:numPr>
        <w:overflowPunct w:val="0"/>
        <w:autoSpaceDE w:val="0"/>
        <w:autoSpaceDN w:val="0"/>
        <w:adjustRightInd w:val="0"/>
        <w:spacing w:before="0" w:after="0" w:line="240" w:lineRule="auto"/>
        <w:ind w:right="40"/>
      </w:pPr>
      <w:r w:rsidRPr="00E61251">
        <w:t xml:space="preserve">kiskorú tanulóként nem fogyaszthat alkoholt, </w:t>
      </w:r>
      <w:r w:rsidR="00DD23F9" w:rsidRPr="00E61251">
        <w:t>energiaitalt,</w:t>
      </w:r>
      <w:r w:rsidRPr="00E61251">
        <w:t xml:space="preserve"> illetve nem dohányozhat.  </w:t>
      </w:r>
    </w:p>
    <w:p w14:paraId="0AA64CCA" w14:textId="77777777" w:rsidR="00BB604F" w:rsidRPr="00E61251" w:rsidRDefault="00BB604F" w:rsidP="00BB604F">
      <w:pPr>
        <w:widowControl w:val="0"/>
        <w:overflowPunct w:val="0"/>
        <w:autoSpaceDE w:val="0"/>
        <w:autoSpaceDN w:val="0"/>
        <w:adjustRightInd w:val="0"/>
        <w:spacing w:before="0" w:after="0" w:line="240" w:lineRule="auto"/>
        <w:ind w:right="40"/>
      </w:pPr>
    </w:p>
    <w:p w14:paraId="7C80AD51" w14:textId="70E13474" w:rsidR="00BB604F" w:rsidRPr="00E61251" w:rsidRDefault="00BB604F" w:rsidP="00BB604F">
      <w:pPr>
        <w:widowControl w:val="0"/>
        <w:overflowPunct w:val="0"/>
        <w:autoSpaceDE w:val="0"/>
        <w:autoSpaceDN w:val="0"/>
        <w:adjustRightInd w:val="0"/>
        <w:spacing w:before="0" w:after="0" w:line="240" w:lineRule="auto"/>
        <w:ind w:left="0" w:firstLine="0"/>
      </w:pPr>
      <w:r w:rsidRPr="00E61251">
        <w:rPr>
          <w:b/>
          <w:bCs/>
        </w:rPr>
        <w:t>Tanításhoz nem tartozó tárgyat</w:t>
      </w:r>
      <w:r w:rsidRPr="00E61251">
        <w:t xml:space="preserve"> (pl. játék, ékszer, bankkártya, okostelefon, okosóra), számottevő mennyiségű pénzt minden tanuló, oktató és alkalmazott </w:t>
      </w:r>
      <w:r w:rsidRPr="00E61251">
        <w:rPr>
          <w:b/>
          <w:bCs/>
        </w:rPr>
        <w:t>csak saját felelősségére hozhat az iskolába és az iskola által szervezett programokra. Az elveszett pénzért és tárgyakért az iskola felelősséget nem vállal.</w:t>
      </w:r>
      <w:r w:rsidRPr="00E61251">
        <w:t xml:space="preserve"> </w:t>
      </w:r>
    </w:p>
    <w:p w14:paraId="68788EC5" w14:textId="77777777" w:rsidR="00DD23F9" w:rsidRPr="00E61251" w:rsidRDefault="00DD23F9" w:rsidP="00DD23F9">
      <w:pPr>
        <w:widowControl w:val="0"/>
        <w:overflowPunct w:val="0"/>
        <w:autoSpaceDE w:val="0"/>
        <w:autoSpaceDN w:val="0"/>
        <w:adjustRightInd w:val="0"/>
        <w:spacing w:before="0" w:after="0" w:line="240" w:lineRule="auto"/>
        <w:ind w:left="0" w:right="40" w:firstLine="0"/>
      </w:pPr>
    </w:p>
    <w:p w14:paraId="6F85E77F" w14:textId="51BA05AD" w:rsidR="00BB604F" w:rsidRPr="00E61251" w:rsidRDefault="00BB604F" w:rsidP="00DD23F9">
      <w:pPr>
        <w:widowControl w:val="0"/>
        <w:overflowPunct w:val="0"/>
        <w:autoSpaceDE w:val="0"/>
        <w:autoSpaceDN w:val="0"/>
        <w:adjustRightInd w:val="0"/>
        <w:spacing w:before="0" w:after="0" w:line="240" w:lineRule="auto"/>
        <w:ind w:left="0" w:right="40" w:firstLine="0"/>
      </w:pPr>
      <w:r w:rsidRPr="00E61251">
        <w:t xml:space="preserve">Az intézmény tanulóinak kötelező ünnepi viselete a Szervezeti és Működési Szabályzatban kerül meghatározásra.  </w:t>
      </w:r>
    </w:p>
    <w:p w14:paraId="7D006F46" w14:textId="77777777" w:rsidR="00DD23F9" w:rsidRPr="00E61251" w:rsidRDefault="00DD23F9" w:rsidP="00DD23F9">
      <w:pPr>
        <w:widowControl w:val="0"/>
        <w:overflowPunct w:val="0"/>
        <w:autoSpaceDE w:val="0"/>
        <w:autoSpaceDN w:val="0"/>
        <w:adjustRightInd w:val="0"/>
        <w:spacing w:before="0" w:after="0" w:line="240" w:lineRule="auto"/>
        <w:ind w:left="0" w:right="40" w:firstLine="0"/>
      </w:pPr>
    </w:p>
    <w:p w14:paraId="7F0EE2B4" w14:textId="3D1C2D3E" w:rsidR="00BB604F" w:rsidRPr="00E61251" w:rsidRDefault="00BB604F" w:rsidP="00DD23F9">
      <w:pPr>
        <w:widowControl w:val="0"/>
        <w:overflowPunct w:val="0"/>
        <w:autoSpaceDE w:val="0"/>
        <w:autoSpaceDN w:val="0"/>
        <w:adjustRightInd w:val="0"/>
        <w:spacing w:before="0" w:after="0" w:line="240" w:lineRule="auto"/>
        <w:ind w:left="0" w:right="40" w:firstLine="0"/>
      </w:pPr>
      <w:r w:rsidRPr="00E61251">
        <w:t>A kötelező intézményi ünnepségekről való távolmaradás igazolható a Házirend 9. sz. fejezetében leírt módon.</w:t>
      </w:r>
    </w:p>
    <w:p w14:paraId="70B9BD08" w14:textId="77777777" w:rsidR="00DD23F9" w:rsidRPr="00E61251" w:rsidRDefault="00DD23F9" w:rsidP="00DD23F9">
      <w:pPr>
        <w:widowControl w:val="0"/>
        <w:overflowPunct w:val="0"/>
        <w:autoSpaceDE w:val="0"/>
        <w:autoSpaceDN w:val="0"/>
        <w:adjustRightInd w:val="0"/>
        <w:spacing w:before="0" w:after="0" w:line="240" w:lineRule="auto"/>
        <w:ind w:left="0" w:right="40" w:firstLine="0"/>
      </w:pPr>
    </w:p>
    <w:p w14:paraId="791BFF0F" w14:textId="6CC23009" w:rsidR="00BB604F" w:rsidRPr="00E61251" w:rsidRDefault="00BB604F" w:rsidP="00DD23F9">
      <w:pPr>
        <w:widowControl w:val="0"/>
        <w:overflowPunct w:val="0"/>
        <w:autoSpaceDE w:val="0"/>
        <w:autoSpaceDN w:val="0"/>
        <w:adjustRightInd w:val="0"/>
        <w:spacing w:before="0" w:after="0" w:line="240" w:lineRule="auto"/>
        <w:ind w:left="0" w:right="40" w:firstLine="0"/>
      </w:pPr>
      <w:r w:rsidRPr="00E61251">
        <w:rPr>
          <w:b/>
          <w:bCs/>
        </w:rPr>
        <w:t>További rendelkezések</w:t>
      </w:r>
      <w:r w:rsidRPr="00E61251">
        <w:t xml:space="preserve">: </w:t>
      </w:r>
    </w:p>
    <w:p w14:paraId="6A2C1B20" w14:textId="77777777" w:rsidR="00DD23F9" w:rsidRPr="00E61251" w:rsidRDefault="00DD23F9" w:rsidP="00DD23F9">
      <w:pPr>
        <w:widowControl w:val="0"/>
        <w:overflowPunct w:val="0"/>
        <w:autoSpaceDE w:val="0"/>
        <w:autoSpaceDN w:val="0"/>
        <w:adjustRightInd w:val="0"/>
        <w:spacing w:before="0" w:after="0" w:line="240" w:lineRule="auto"/>
        <w:ind w:left="0" w:right="40" w:firstLine="0"/>
      </w:pPr>
    </w:p>
    <w:p w14:paraId="4214E367" w14:textId="6702123F" w:rsidR="00BB604F" w:rsidRPr="00E61251" w:rsidRDefault="00BB604F" w:rsidP="000912A4">
      <w:pPr>
        <w:pStyle w:val="Listaszerbekezds"/>
        <w:widowControl w:val="0"/>
        <w:numPr>
          <w:ilvl w:val="0"/>
          <w:numId w:val="23"/>
        </w:numPr>
        <w:overflowPunct w:val="0"/>
        <w:autoSpaceDE w:val="0"/>
        <w:autoSpaceDN w:val="0"/>
        <w:adjustRightInd w:val="0"/>
        <w:spacing w:before="0" w:after="0" w:line="240" w:lineRule="auto"/>
        <w:ind w:right="40"/>
      </w:pPr>
      <w:r w:rsidRPr="00E61251">
        <w:t xml:space="preserve">Zene hallgatása csak szünetben, tanórán kívüli időszakban és csak fülhallgató használata mellett engedélyezett az intézmény területén. </w:t>
      </w:r>
    </w:p>
    <w:p w14:paraId="3664B11F" w14:textId="3BD00E69" w:rsidR="00BB604F" w:rsidRPr="00E61251" w:rsidRDefault="00BB604F" w:rsidP="000912A4">
      <w:pPr>
        <w:pStyle w:val="Listaszerbekezds"/>
        <w:widowControl w:val="0"/>
        <w:numPr>
          <w:ilvl w:val="0"/>
          <w:numId w:val="23"/>
        </w:numPr>
        <w:overflowPunct w:val="0"/>
        <w:autoSpaceDE w:val="0"/>
        <w:autoSpaceDN w:val="0"/>
        <w:adjustRightInd w:val="0"/>
        <w:spacing w:before="0" w:after="0" w:line="240" w:lineRule="auto"/>
        <w:ind w:right="40"/>
      </w:pPr>
      <w:r w:rsidRPr="00E61251">
        <w:t xml:space="preserve">Az intézmény területén kép és hanganyag felvétel készítése a felvételen szereplő érintett személy kifejezett beleegyezése nélkül tilos! </w:t>
      </w:r>
    </w:p>
    <w:p w14:paraId="4FEBCFC6" w14:textId="27786585" w:rsidR="00BB604F" w:rsidRPr="00E61251" w:rsidRDefault="00BB604F" w:rsidP="000912A4">
      <w:pPr>
        <w:pStyle w:val="Listaszerbekezds"/>
        <w:widowControl w:val="0"/>
        <w:numPr>
          <w:ilvl w:val="0"/>
          <w:numId w:val="23"/>
        </w:numPr>
        <w:overflowPunct w:val="0"/>
        <w:autoSpaceDE w:val="0"/>
        <w:autoSpaceDN w:val="0"/>
        <w:adjustRightInd w:val="0"/>
        <w:spacing w:before="0" w:after="0" w:line="240" w:lineRule="auto"/>
        <w:ind w:right="40"/>
      </w:pPr>
      <w:r w:rsidRPr="00E61251">
        <w:t xml:space="preserve">Tilos az érintettek beleegyezése nélkül az interneten, az írott és elektronikus médiában bármilyen információt, fényképet, dokumentumot megjelentetni. </w:t>
      </w:r>
    </w:p>
    <w:p w14:paraId="248EACC8" w14:textId="1213FA18" w:rsidR="00BB604F" w:rsidRPr="00E61251" w:rsidRDefault="00BB604F" w:rsidP="000912A4">
      <w:pPr>
        <w:pStyle w:val="Listaszerbekezds"/>
        <w:widowControl w:val="0"/>
        <w:numPr>
          <w:ilvl w:val="0"/>
          <w:numId w:val="23"/>
        </w:numPr>
        <w:overflowPunct w:val="0"/>
        <w:autoSpaceDE w:val="0"/>
        <w:autoSpaceDN w:val="0"/>
        <w:adjustRightInd w:val="0"/>
        <w:spacing w:before="0" w:after="0" w:line="240" w:lineRule="auto"/>
        <w:ind w:right="40"/>
      </w:pPr>
      <w:r w:rsidRPr="00E61251">
        <w:t>Tilos továbbá az érintett(</w:t>
      </w:r>
      <w:proofErr w:type="spellStart"/>
      <w:r w:rsidRPr="00E61251">
        <w:t>ek</w:t>
      </w:r>
      <w:proofErr w:type="spellEnd"/>
      <w:r w:rsidRPr="00E61251">
        <w:t xml:space="preserve">) beleegyezése nélkül álló- és mozgókép, illetve </w:t>
      </w:r>
      <w:r w:rsidRPr="00E61251">
        <w:lastRenderedPageBreak/>
        <w:t xml:space="preserve">hangfelvétel készítése a tanítási idő alatt. Ez alól kivétel az oktatók által oktatási céllal, illetve iskolai rendezvényeken készített fotó- vagy videofelvétel. </w:t>
      </w:r>
    </w:p>
    <w:p w14:paraId="108743EF" w14:textId="22321F25" w:rsidR="00BB604F" w:rsidRPr="00E61251" w:rsidRDefault="00BB604F" w:rsidP="000912A4">
      <w:pPr>
        <w:pStyle w:val="Listaszerbekezds"/>
        <w:widowControl w:val="0"/>
        <w:numPr>
          <w:ilvl w:val="0"/>
          <w:numId w:val="23"/>
        </w:numPr>
        <w:overflowPunct w:val="0"/>
        <w:autoSpaceDE w:val="0"/>
        <w:autoSpaceDN w:val="0"/>
        <w:adjustRightInd w:val="0"/>
        <w:spacing w:before="0" w:after="0" w:line="240" w:lineRule="auto"/>
        <w:ind w:right="40"/>
      </w:pPr>
      <w:r w:rsidRPr="00E61251">
        <w:t xml:space="preserve">Mindezeket a személyiségi jogok védelme indokolja. A fentiek megsértése fegyelmi intézkedést von maga után, illetve büntetőjogi felelősségre vonás is történhet. Ugyanezek a rendelkezések az online oktatás időtartama alatt is hatályosak.  </w:t>
      </w:r>
    </w:p>
    <w:p w14:paraId="3045E20B" w14:textId="43A008EE" w:rsidR="00BB604F" w:rsidRPr="00E61251" w:rsidRDefault="00BB604F" w:rsidP="000912A4">
      <w:pPr>
        <w:pStyle w:val="Listaszerbekezds"/>
        <w:widowControl w:val="0"/>
        <w:numPr>
          <w:ilvl w:val="0"/>
          <w:numId w:val="23"/>
        </w:numPr>
        <w:overflowPunct w:val="0"/>
        <w:autoSpaceDE w:val="0"/>
        <w:autoSpaceDN w:val="0"/>
        <w:adjustRightInd w:val="0"/>
        <w:spacing w:before="0" w:after="0" w:line="240" w:lineRule="auto"/>
        <w:ind w:right="40"/>
      </w:pPr>
      <w:r w:rsidRPr="00E61251">
        <w:t xml:space="preserve">Az iskola nyitva tartásának ideje alatt a tanulóink számára a futárszolgálatok által hozott csomagok átvétele nem engedélyezett.  </w:t>
      </w:r>
    </w:p>
    <w:p w14:paraId="03FD9F02" w14:textId="4802DB62" w:rsidR="00BB604F" w:rsidRPr="00E61251" w:rsidRDefault="00BB604F" w:rsidP="000912A4">
      <w:pPr>
        <w:pStyle w:val="Listaszerbekezds"/>
        <w:widowControl w:val="0"/>
        <w:numPr>
          <w:ilvl w:val="0"/>
          <w:numId w:val="23"/>
        </w:numPr>
        <w:overflowPunct w:val="0"/>
        <w:autoSpaceDE w:val="0"/>
        <w:autoSpaceDN w:val="0"/>
        <w:adjustRightInd w:val="0"/>
        <w:spacing w:before="0" w:after="0" w:line="240" w:lineRule="auto"/>
        <w:ind w:right="40"/>
      </w:pPr>
      <w:r w:rsidRPr="00E61251">
        <w:t xml:space="preserve">A tanítási órát zavaró levelezést az oktató megszüntetheti azzal, hogy a levelet elveszi, majd az óra végén olvasatlanul visszaadja.  </w:t>
      </w:r>
    </w:p>
    <w:p w14:paraId="33C9CF7E" w14:textId="44ED111A" w:rsidR="00BB604F" w:rsidRPr="00E61251" w:rsidRDefault="00BB604F" w:rsidP="000912A4">
      <w:pPr>
        <w:pStyle w:val="Listaszerbekezds"/>
        <w:widowControl w:val="0"/>
        <w:numPr>
          <w:ilvl w:val="0"/>
          <w:numId w:val="23"/>
        </w:numPr>
        <w:overflowPunct w:val="0"/>
        <w:autoSpaceDE w:val="0"/>
        <w:autoSpaceDN w:val="0"/>
        <w:adjustRightInd w:val="0"/>
        <w:spacing w:before="0" w:after="0" w:line="240" w:lineRule="auto"/>
        <w:ind w:right="40"/>
      </w:pPr>
      <w:r w:rsidRPr="00E61251">
        <w:t xml:space="preserve">A szakképző intézményben, valamint a szakképző intézményen kívül a tanulók részére szervezett rendezvényeken alkohol- és dohánytermék, illetve más tudatmódosító szer nem fogyasztható. Az intézmény épületén belüli dohányzás különösen súlyos fegyelemsértésnek minősül, büntetési szankcionálása az intézmény igazgatójának hatáskörében van.  </w:t>
      </w:r>
    </w:p>
    <w:p w14:paraId="6029DE5A" w14:textId="396B1FCA" w:rsidR="00BB604F" w:rsidRPr="00E61251" w:rsidRDefault="00BB604F" w:rsidP="000912A4">
      <w:pPr>
        <w:pStyle w:val="Listaszerbekezds"/>
        <w:widowControl w:val="0"/>
        <w:numPr>
          <w:ilvl w:val="0"/>
          <w:numId w:val="23"/>
        </w:numPr>
        <w:overflowPunct w:val="0"/>
        <w:autoSpaceDE w:val="0"/>
        <w:autoSpaceDN w:val="0"/>
        <w:adjustRightInd w:val="0"/>
        <w:spacing w:before="0" w:after="0" w:line="240" w:lineRule="auto"/>
        <w:ind w:right="40"/>
      </w:pPr>
      <w:r w:rsidRPr="00E61251">
        <w:t xml:space="preserve">Tilos az intézményben bármilyen hazárdjáték és szerencsejáték, illetve a tanulók közötti üzleti tevékenység!  </w:t>
      </w:r>
    </w:p>
    <w:p w14:paraId="41440AC5" w14:textId="7734865C" w:rsidR="00BB604F" w:rsidRPr="00E61251" w:rsidRDefault="00BB604F" w:rsidP="000912A4">
      <w:pPr>
        <w:pStyle w:val="Listaszerbekezds"/>
        <w:widowControl w:val="0"/>
        <w:numPr>
          <w:ilvl w:val="0"/>
          <w:numId w:val="23"/>
        </w:numPr>
        <w:overflowPunct w:val="0"/>
        <w:autoSpaceDE w:val="0"/>
        <w:autoSpaceDN w:val="0"/>
        <w:adjustRightInd w:val="0"/>
        <w:spacing w:before="0" w:after="0" w:line="240" w:lineRule="auto"/>
        <w:ind w:right="40"/>
      </w:pPr>
      <w:r w:rsidRPr="00E61251">
        <w:t xml:space="preserve">Az iskola területén szórólapokat, hirdetéseket, plakátokat csak az igazgató engedélyével lehet elhelyezni. </w:t>
      </w:r>
    </w:p>
    <w:p w14:paraId="6A5E0CDE" w14:textId="1048EE0B" w:rsidR="00BB604F" w:rsidRPr="00E61251" w:rsidRDefault="00BB604F" w:rsidP="000912A4">
      <w:pPr>
        <w:pStyle w:val="Listaszerbekezds"/>
        <w:widowControl w:val="0"/>
        <w:numPr>
          <w:ilvl w:val="0"/>
          <w:numId w:val="23"/>
        </w:numPr>
        <w:overflowPunct w:val="0"/>
        <w:autoSpaceDE w:val="0"/>
        <w:autoSpaceDN w:val="0"/>
        <w:adjustRightInd w:val="0"/>
        <w:spacing w:before="0" w:after="0" w:line="240" w:lineRule="auto"/>
        <w:ind w:right="40"/>
      </w:pPr>
      <w:r w:rsidRPr="00E61251">
        <w:t xml:space="preserve">A társadalmi tulajdon megbecsülése és védelme, az egyéni tulajdon tiszteletben tartása minden tanulóra nézve kötelező. </w:t>
      </w:r>
    </w:p>
    <w:p w14:paraId="352090AB" w14:textId="419F0AB1" w:rsidR="00BB604F" w:rsidRPr="00E61251" w:rsidRDefault="00BB604F" w:rsidP="000912A4">
      <w:pPr>
        <w:pStyle w:val="Listaszerbekezds"/>
        <w:widowControl w:val="0"/>
        <w:numPr>
          <w:ilvl w:val="0"/>
          <w:numId w:val="23"/>
        </w:numPr>
        <w:overflowPunct w:val="0"/>
        <w:autoSpaceDE w:val="0"/>
        <w:autoSpaceDN w:val="0"/>
        <w:adjustRightInd w:val="0"/>
        <w:spacing w:before="0" w:after="0" w:line="240" w:lineRule="auto"/>
        <w:ind w:right="40"/>
      </w:pPr>
      <w:r w:rsidRPr="00E61251">
        <w:t xml:space="preserve">Az épület ablakában felszerelési tárgyakat, ruhákat tárolni, az ablakon szemetet kidobálni tilos! Tilos továbbá az ablak párkányára és a radiátorra ülni! </w:t>
      </w:r>
    </w:p>
    <w:p w14:paraId="3D5AB8CD" w14:textId="778D9422" w:rsidR="00BB604F" w:rsidRPr="00E61251" w:rsidRDefault="00BB604F" w:rsidP="000912A4">
      <w:pPr>
        <w:pStyle w:val="Listaszerbekezds"/>
        <w:widowControl w:val="0"/>
        <w:numPr>
          <w:ilvl w:val="0"/>
          <w:numId w:val="23"/>
        </w:numPr>
        <w:overflowPunct w:val="0"/>
        <w:autoSpaceDE w:val="0"/>
        <w:autoSpaceDN w:val="0"/>
        <w:adjustRightInd w:val="0"/>
        <w:spacing w:before="0" w:after="0" w:line="240" w:lineRule="auto"/>
        <w:ind w:right="40"/>
      </w:pPr>
      <w:r w:rsidRPr="00E61251">
        <w:t xml:space="preserve">A szóbeli, egyéni köszönés a napszakhoz igazodik, míg az osztályteremben az oktatót és az órák látogatóit felállással köszöntik a tanulók. </w:t>
      </w:r>
    </w:p>
    <w:p w14:paraId="4915E9E8" w14:textId="77777777" w:rsidR="00DD23F9" w:rsidRPr="00E61251" w:rsidRDefault="00DD23F9" w:rsidP="00DD23F9">
      <w:pPr>
        <w:widowControl w:val="0"/>
        <w:overflowPunct w:val="0"/>
        <w:autoSpaceDE w:val="0"/>
        <w:autoSpaceDN w:val="0"/>
        <w:adjustRightInd w:val="0"/>
        <w:spacing w:before="0" w:after="0" w:line="240" w:lineRule="auto"/>
        <w:ind w:left="0" w:right="40" w:firstLine="0"/>
      </w:pPr>
    </w:p>
    <w:p w14:paraId="757F1E47" w14:textId="1C424B7A" w:rsidR="00090FB9" w:rsidRPr="00E61251" w:rsidRDefault="00BB604F" w:rsidP="00DD23F9">
      <w:pPr>
        <w:widowControl w:val="0"/>
        <w:overflowPunct w:val="0"/>
        <w:autoSpaceDE w:val="0"/>
        <w:autoSpaceDN w:val="0"/>
        <w:adjustRightInd w:val="0"/>
        <w:spacing w:before="0" w:after="0" w:line="240" w:lineRule="auto"/>
        <w:ind w:left="0" w:right="40" w:firstLine="0"/>
      </w:pPr>
      <w:r w:rsidRPr="00E61251">
        <w:t>Minden tanuló köteles tisztán, rendesen megjelenni az iskolában. Öltözködését, megjelenését - a divat szélsőségeit kerülve - a szolid mértéktartás, ápoltság jellemezze. A tanuló öltözködésével kapcsolatos kifogások esetén az osztályfőnök köteles intézkedni.</w:t>
      </w:r>
    </w:p>
    <w:p w14:paraId="13C95667" w14:textId="77777777" w:rsidR="00190D07" w:rsidRPr="00E61251" w:rsidRDefault="00190D07" w:rsidP="00DD23F9">
      <w:pPr>
        <w:widowControl w:val="0"/>
        <w:overflowPunct w:val="0"/>
        <w:autoSpaceDE w:val="0"/>
        <w:autoSpaceDN w:val="0"/>
        <w:adjustRightInd w:val="0"/>
        <w:spacing w:before="0" w:after="0" w:line="240" w:lineRule="auto"/>
        <w:ind w:left="0" w:right="40" w:firstLine="0"/>
      </w:pPr>
    </w:p>
    <w:p w14:paraId="7B996632" w14:textId="77777777" w:rsidR="0080446F" w:rsidRPr="00E61251" w:rsidRDefault="0080446F" w:rsidP="000912A4">
      <w:pPr>
        <w:pStyle w:val="Cmsor2"/>
        <w:numPr>
          <w:ilvl w:val="1"/>
          <w:numId w:val="2"/>
        </w:numPr>
      </w:pPr>
      <w:bookmarkStart w:id="36" w:name="_Toc209454348"/>
      <w:r w:rsidRPr="00E61251">
        <w:t>Térítési- és egyéb díjfizetési kötelezettség</w:t>
      </w:r>
      <w:bookmarkEnd w:id="36"/>
    </w:p>
    <w:p w14:paraId="6ED0914A" w14:textId="77777777" w:rsidR="00090FB9" w:rsidRPr="00E61251" w:rsidRDefault="00090FB9" w:rsidP="00356327">
      <w:pPr>
        <w:widowControl w:val="0"/>
        <w:overflowPunct w:val="0"/>
        <w:autoSpaceDE w:val="0"/>
        <w:autoSpaceDN w:val="0"/>
        <w:adjustRightInd w:val="0"/>
        <w:spacing w:before="0" w:after="0" w:line="240" w:lineRule="auto"/>
        <w:ind w:right="40"/>
      </w:pPr>
    </w:p>
    <w:p w14:paraId="657CC6A8" w14:textId="77777777" w:rsidR="00EA66C8" w:rsidRPr="00E61251" w:rsidRDefault="00EA66C8" w:rsidP="00EA66C8">
      <w:pPr>
        <w:widowControl w:val="0"/>
        <w:overflowPunct w:val="0"/>
        <w:autoSpaceDE w:val="0"/>
        <w:autoSpaceDN w:val="0"/>
        <w:adjustRightInd w:val="0"/>
        <w:spacing w:before="0" w:after="0" w:line="240" w:lineRule="auto"/>
        <w:ind w:left="0" w:right="40" w:firstLine="0"/>
      </w:pPr>
      <w:r w:rsidRPr="00E61251">
        <w:t xml:space="preserve">A tanuló, képzésben résztvevő a jogszabályokban rögzített és a Centrum által közzétett Térítési- és Díjfizetési szabályzat által meghatározott térítési díjakat, tandíjat köteles a megadott határidőben és ütemezésben befizetni a megadott formában és módon.  </w:t>
      </w:r>
    </w:p>
    <w:p w14:paraId="09577C3F" w14:textId="77777777" w:rsidR="00EA66C8" w:rsidRPr="00E61251" w:rsidRDefault="00EA66C8" w:rsidP="00EA66C8">
      <w:pPr>
        <w:widowControl w:val="0"/>
        <w:overflowPunct w:val="0"/>
        <w:autoSpaceDE w:val="0"/>
        <w:autoSpaceDN w:val="0"/>
        <w:adjustRightInd w:val="0"/>
        <w:spacing w:before="0" w:after="0" w:line="240" w:lineRule="auto"/>
        <w:ind w:left="0" w:right="40" w:firstLine="0"/>
      </w:pPr>
    </w:p>
    <w:p w14:paraId="7EDE166F" w14:textId="3BFA3888" w:rsidR="00EA66C8" w:rsidRPr="00E61251" w:rsidRDefault="00EA66C8" w:rsidP="00EA66C8">
      <w:pPr>
        <w:widowControl w:val="0"/>
        <w:overflowPunct w:val="0"/>
        <w:autoSpaceDE w:val="0"/>
        <w:autoSpaceDN w:val="0"/>
        <w:adjustRightInd w:val="0"/>
        <w:spacing w:before="0" w:after="0" w:line="240" w:lineRule="auto"/>
        <w:ind w:left="0" w:right="40" w:firstLine="0"/>
      </w:pPr>
      <w:r w:rsidRPr="00E61251">
        <w:t xml:space="preserve">Indokolt esetben írásos kérelemre részletfizetés engedélyezhető, melyet az intézmény igazgatójának kell címezni, s véleményezését követően a főigazgató hagy jóvá.  </w:t>
      </w:r>
    </w:p>
    <w:p w14:paraId="4F68F479" w14:textId="77777777" w:rsidR="00EA66C8" w:rsidRPr="00E61251" w:rsidRDefault="00EA66C8" w:rsidP="00EA66C8">
      <w:pPr>
        <w:widowControl w:val="0"/>
        <w:overflowPunct w:val="0"/>
        <w:autoSpaceDE w:val="0"/>
        <w:autoSpaceDN w:val="0"/>
        <w:adjustRightInd w:val="0"/>
        <w:spacing w:before="0" w:after="0" w:line="240" w:lineRule="auto"/>
        <w:ind w:left="0" w:right="40" w:firstLine="0"/>
      </w:pPr>
    </w:p>
    <w:p w14:paraId="290FA6BF" w14:textId="38D145A1" w:rsidR="00EA66C8" w:rsidRPr="00E61251" w:rsidRDefault="00EA66C8" w:rsidP="00EA66C8">
      <w:pPr>
        <w:widowControl w:val="0"/>
        <w:overflowPunct w:val="0"/>
        <w:autoSpaceDE w:val="0"/>
        <w:autoSpaceDN w:val="0"/>
        <w:adjustRightInd w:val="0"/>
        <w:spacing w:before="0" w:after="0" w:line="240" w:lineRule="auto"/>
        <w:ind w:left="0" w:right="40" w:firstLine="0"/>
      </w:pPr>
      <w:r w:rsidRPr="00E61251">
        <w:t xml:space="preserve">A szakképzésről szóló törvény előírásai alapján az iskola fenntartója által megállapított szabályok szerint az oktatással összefüggő térítési díjak és tandíjak mértékéről és az esetleges kedvezményekről tanévenként a centrum kancellárja dönt. A döntés előtt ki kell kérni az oktatói testület véleményét. </w:t>
      </w:r>
    </w:p>
    <w:p w14:paraId="7E0F3D96" w14:textId="77777777" w:rsidR="00EA66C8" w:rsidRPr="00E61251" w:rsidRDefault="00EA66C8" w:rsidP="00EA66C8">
      <w:pPr>
        <w:widowControl w:val="0"/>
        <w:overflowPunct w:val="0"/>
        <w:autoSpaceDE w:val="0"/>
        <w:autoSpaceDN w:val="0"/>
        <w:adjustRightInd w:val="0"/>
        <w:spacing w:before="0" w:after="0" w:line="240" w:lineRule="auto"/>
        <w:ind w:left="0" w:right="40" w:firstLine="0"/>
      </w:pPr>
    </w:p>
    <w:p w14:paraId="587CC221" w14:textId="49CDFA7C" w:rsidR="00EA66C8" w:rsidRPr="00E61251" w:rsidRDefault="00EA66C8" w:rsidP="00EA66C8">
      <w:pPr>
        <w:widowControl w:val="0"/>
        <w:overflowPunct w:val="0"/>
        <w:autoSpaceDE w:val="0"/>
        <w:autoSpaceDN w:val="0"/>
        <w:adjustRightInd w:val="0"/>
        <w:spacing w:before="0" w:after="0" w:line="240" w:lineRule="auto"/>
        <w:ind w:left="0" w:right="40" w:firstLine="0"/>
      </w:pPr>
      <w:r w:rsidRPr="00E61251">
        <w:t xml:space="preserve">A gyermek, tanuló a nevelési-oktatási intézményben igénybe vett étkezésért jogszabályban meghatározottak szerint térítési díjat fizet. </w:t>
      </w:r>
    </w:p>
    <w:p w14:paraId="76F8E310" w14:textId="77777777" w:rsidR="00EA66C8" w:rsidRPr="00E61251" w:rsidRDefault="00EA66C8" w:rsidP="00EA66C8">
      <w:pPr>
        <w:widowControl w:val="0"/>
        <w:overflowPunct w:val="0"/>
        <w:autoSpaceDE w:val="0"/>
        <w:autoSpaceDN w:val="0"/>
        <w:adjustRightInd w:val="0"/>
        <w:spacing w:before="0" w:after="0" w:line="240" w:lineRule="auto"/>
        <w:ind w:left="0" w:right="40" w:firstLine="0"/>
      </w:pPr>
    </w:p>
    <w:p w14:paraId="45305689" w14:textId="29BA9BD4" w:rsidR="00EA66C8" w:rsidRPr="00E61251" w:rsidRDefault="00EA66C8" w:rsidP="00EA66C8">
      <w:pPr>
        <w:widowControl w:val="0"/>
        <w:overflowPunct w:val="0"/>
        <w:autoSpaceDE w:val="0"/>
        <w:autoSpaceDN w:val="0"/>
        <w:adjustRightInd w:val="0"/>
        <w:spacing w:before="0" w:after="0" w:line="240" w:lineRule="auto"/>
        <w:ind w:left="0" w:right="40" w:firstLine="0"/>
        <w:rPr>
          <w:b/>
          <w:bCs/>
        </w:rPr>
      </w:pPr>
      <w:r w:rsidRPr="00E61251">
        <w:rPr>
          <w:b/>
          <w:bCs/>
        </w:rPr>
        <w:t xml:space="preserve">Tandíjért igénybe vehető szolgáltatások </w:t>
      </w:r>
    </w:p>
    <w:p w14:paraId="6A74AAD8" w14:textId="3ABF2F72" w:rsidR="00EA66C8" w:rsidRPr="00E61251" w:rsidRDefault="00EA66C8" w:rsidP="000912A4">
      <w:pPr>
        <w:pStyle w:val="Listaszerbekezds"/>
        <w:widowControl w:val="0"/>
        <w:numPr>
          <w:ilvl w:val="0"/>
          <w:numId w:val="24"/>
        </w:numPr>
        <w:overflowPunct w:val="0"/>
        <w:autoSpaceDE w:val="0"/>
        <w:autoSpaceDN w:val="0"/>
        <w:adjustRightInd w:val="0"/>
        <w:spacing w:before="0" w:after="0" w:line="240" w:lineRule="auto"/>
        <w:ind w:right="40"/>
      </w:pPr>
      <w:r w:rsidRPr="00E61251">
        <w:t xml:space="preserve">A szakmai programhoz nem kapcsolódó nevelés és oktatás, valamint az ezzel összefüggő más szolgáltatás. </w:t>
      </w:r>
    </w:p>
    <w:p w14:paraId="18CB21F3" w14:textId="127ABC5D" w:rsidR="00EA66C8" w:rsidRPr="00E61251" w:rsidRDefault="00EA66C8" w:rsidP="000912A4">
      <w:pPr>
        <w:pStyle w:val="Listaszerbekezds"/>
        <w:widowControl w:val="0"/>
        <w:numPr>
          <w:ilvl w:val="0"/>
          <w:numId w:val="24"/>
        </w:numPr>
        <w:overflowPunct w:val="0"/>
        <w:autoSpaceDE w:val="0"/>
        <w:autoSpaceDN w:val="0"/>
        <w:adjustRightInd w:val="0"/>
        <w:spacing w:before="0" w:after="0" w:line="240" w:lineRule="auto"/>
        <w:ind w:right="40"/>
      </w:pPr>
      <w:r w:rsidRPr="00E61251">
        <w:t xml:space="preserve">Tanulói jogviszony megszűnése után megkezdett érettségi vizsga és szakmai vizsga - beleértve a javító- és pótlóvizsgát is -, továbbá a tanulói jogviszony fennállása alatt </w:t>
      </w:r>
      <w:r w:rsidRPr="00E61251">
        <w:lastRenderedPageBreak/>
        <w:t xml:space="preserve">megkezdett, de be nem fejezett vizsga esetén a második vagy további javítóvizsga. </w:t>
      </w:r>
    </w:p>
    <w:p w14:paraId="43E215F5" w14:textId="77777777" w:rsidR="00EA66C8" w:rsidRPr="00E61251" w:rsidRDefault="00EA66C8" w:rsidP="00EA66C8">
      <w:pPr>
        <w:widowControl w:val="0"/>
        <w:overflowPunct w:val="0"/>
        <w:autoSpaceDE w:val="0"/>
        <w:autoSpaceDN w:val="0"/>
        <w:adjustRightInd w:val="0"/>
        <w:spacing w:before="0" w:after="0" w:line="240" w:lineRule="auto"/>
        <w:ind w:left="0" w:right="40" w:firstLine="0"/>
        <w:rPr>
          <w:b/>
          <w:bCs/>
        </w:rPr>
      </w:pPr>
      <w:r w:rsidRPr="00E61251">
        <w:rPr>
          <w:b/>
          <w:bCs/>
        </w:rPr>
        <w:t xml:space="preserve">A térítési díj és tandíj befizetésére vonatkozó szabályok </w:t>
      </w:r>
    </w:p>
    <w:p w14:paraId="53713810" w14:textId="502F316E" w:rsidR="00EA66C8" w:rsidRPr="00E61251" w:rsidRDefault="00EA66C8" w:rsidP="000912A4">
      <w:pPr>
        <w:pStyle w:val="Listaszerbekezds"/>
        <w:widowControl w:val="0"/>
        <w:numPr>
          <w:ilvl w:val="0"/>
          <w:numId w:val="24"/>
        </w:numPr>
        <w:overflowPunct w:val="0"/>
        <w:autoSpaceDE w:val="0"/>
        <w:autoSpaceDN w:val="0"/>
        <w:adjustRightInd w:val="0"/>
        <w:spacing w:before="0" w:after="0" w:line="240" w:lineRule="auto"/>
        <w:ind w:right="40"/>
      </w:pPr>
      <w:r w:rsidRPr="00E61251">
        <w:t xml:space="preserve">A térítési díjak befizetésének időpontja: havi szolgáltatások esetén a tárgyhónap első tíz napja </w:t>
      </w:r>
    </w:p>
    <w:p w14:paraId="39809268" w14:textId="4923E977" w:rsidR="00EA66C8" w:rsidRPr="00E61251" w:rsidRDefault="00EA66C8" w:rsidP="000912A4">
      <w:pPr>
        <w:pStyle w:val="Listaszerbekezds"/>
        <w:widowControl w:val="0"/>
        <w:numPr>
          <w:ilvl w:val="0"/>
          <w:numId w:val="24"/>
        </w:numPr>
        <w:overflowPunct w:val="0"/>
        <w:autoSpaceDE w:val="0"/>
        <w:autoSpaceDN w:val="0"/>
        <w:adjustRightInd w:val="0"/>
        <w:spacing w:before="0" w:after="0" w:line="240" w:lineRule="auto"/>
        <w:ind w:right="40"/>
      </w:pPr>
      <w:r w:rsidRPr="00E61251">
        <w:t xml:space="preserve">Az igénybe nem vett, de előre befizetett szolgáltatási díjat az iskola túlfizetésként a következő hónapra elszámolja, ha ez nem lehetséges, akkor visszafizeti. </w:t>
      </w:r>
    </w:p>
    <w:p w14:paraId="7759857F" w14:textId="1EF973DA" w:rsidR="00264A82" w:rsidRDefault="00EA66C8" w:rsidP="000912A4">
      <w:pPr>
        <w:pStyle w:val="Listaszerbekezds"/>
        <w:widowControl w:val="0"/>
        <w:numPr>
          <w:ilvl w:val="0"/>
          <w:numId w:val="24"/>
        </w:numPr>
        <w:overflowPunct w:val="0"/>
        <w:autoSpaceDE w:val="0"/>
        <w:autoSpaceDN w:val="0"/>
        <w:adjustRightInd w:val="0"/>
        <w:spacing w:before="0" w:after="0" w:line="240" w:lineRule="auto"/>
        <w:ind w:right="40"/>
      </w:pPr>
      <w:r w:rsidRPr="00E61251">
        <w:t>A tandíjért igénybe vehető szolgáltatások tandíjfizetési kötelezettsége félévenként történik. A tandíj visszatérítésére lehetőség nincs.</w:t>
      </w:r>
    </w:p>
    <w:p w14:paraId="2C6E8456" w14:textId="77777777" w:rsidR="00872DFF" w:rsidRPr="00E61251" w:rsidRDefault="00872DFF" w:rsidP="00872DFF">
      <w:pPr>
        <w:pStyle w:val="Listaszerbekezds"/>
        <w:widowControl w:val="0"/>
        <w:overflowPunct w:val="0"/>
        <w:autoSpaceDE w:val="0"/>
        <w:autoSpaceDN w:val="0"/>
        <w:adjustRightInd w:val="0"/>
        <w:spacing w:before="0" w:after="0" w:line="240" w:lineRule="auto"/>
        <w:ind w:left="1065" w:right="40" w:firstLine="0"/>
      </w:pPr>
    </w:p>
    <w:p w14:paraId="20033EC3" w14:textId="77777777" w:rsidR="0080446F" w:rsidRPr="00E61251" w:rsidRDefault="0080446F" w:rsidP="000912A4">
      <w:pPr>
        <w:pStyle w:val="Cmsor2"/>
        <w:numPr>
          <w:ilvl w:val="1"/>
          <w:numId w:val="2"/>
        </w:numPr>
      </w:pPr>
      <w:bookmarkStart w:id="37" w:name="_Toc209454349"/>
      <w:r w:rsidRPr="00E61251">
        <w:t>A tanuló kártérítési felelőssége</w:t>
      </w:r>
      <w:bookmarkEnd w:id="37"/>
    </w:p>
    <w:p w14:paraId="2DCDA292" w14:textId="77777777" w:rsidR="00090FB9" w:rsidRPr="00E61251" w:rsidRDefault="00090FB9" w:rsidP="00356327">
      <w:pPr>
        <w:pStyle w:val="Szvegblokk"/>
        <w:spacing w:before="0" w:line="240" w:lineRule="auto"/>
      </w:pPr>
    </w:p>
    <w:p w14:paraId="3970A8EC" w14:textId="77777777" w:rsidR="00236BBD" w:rsidRPr="00E61251" w:rsidRDefault="00236BBD" w:rsidP="00236BBD">
      <w:pPr>
        <w:widowControl w:val="0"/>
        <w:overflowPunct w:val="0"/>
        <w:autoSpaceDE w:val="0"/>
        <w:autoSpaceDN w:val="0"/>
        <w:adjustRightInd w:val="0"/>
        <w:spacing w:before="0" w:after="0" w:line="240" w:lineRule="auto"/>
        <w:ind w:left="0" w:firstLine="0"/>
      </w:pPr>
      <w:r w:rsidRPr="00E61251">
        <w:t xml:space="preserve">A tanuló intézményi tanulmányai során okozott – gondatlan vagy szándékos – károkozása esetén a Ptk. szabályai szerint kártérítésre kötelezhető. A kártérítés mértékét a károkozás körülményeinek kivizsgálása alapján az intézmény Igazgatója határozza meg, amely nem haladhatja meg </w:t>
      </w:r>
    </w:p>
    <w:p w14:paraId="650B78BF" w14:textId="77777777" w:rsidR="00236BBD" w:rsidRPr="00E61251" w:rsidRDefault="00236BBD" w:rsidP="00236BBD">
      <w:pPr>
        <w:widowControl w:val="0"/>
        <w:overflowPunct w:val="0"/>
        <w:autoSpaceDE w:val="0"/>
        <w:autoSpaceDN w:val="0"/>
        <w:adjustRightInd w:val="0"/>
        <w:spacing w:before="0" w:after="0" w:line="240" w:lineRule="auto"/>
        <w:ind w:left="40" w:right="20" w:hanging="40"/>
      </w:pPr>
    </w:p>
    <w:p w14:paraId="320D4ABE" w14:textId="05BDFFD0" w:rsidR="00236BBD" w:rsidRPr="00E61251" w:rsidRDefault="00236BBD" w:rsidP="000912A4">
      <w:pPr>
        <w:pStyle w:val="Listaszerbekezds"/>
        <w:widowControl w:val="0"/>
        <w:numPr>
          <w:ilvl w:val="0"/>
          <w:numId w:val="25"/>
        </w:numPr>
        <w:overflowPunct w:val="0"/>
        <w:autoSpaceDE w:val="0"/>
        <w:autoSpaceDN w:val="0"/>
        <w:adjustRightInd w:val="0"/>
        <w:spacing w:before="0" w:after="0" w:line="240" w:lineRule="auto"/>
        <w:ind w:right="20"/>
      </w:pPr>
      <w:r w:rsidRPr="00E61251">
        <w:t xml:space="preserve">gondatlan károkozás esetén a károkozás napján érvényes kötelező legkisebb munkabér egy havi összegének 50%-át,  </w:t>
      </w:r>
    </w:p>
    <w:p w14:paraId="42F916AB" w14:textId="77777777" w:rsidR="00236BBD" w:rsidRPr="00E61251" w:rsidRDefault="00236BBD" w:rsidP="000912A4">
      <w:pPr>
        <w:pStyle w:val="Listaszerbekezds"/>
        <w:widowControl w:val="0"/>
        <w:numPr>
          <w:ilvl w:val="0"/>
          <w:numId w:val="25"/>
        </w:numPr>
        <w:overflowPunct w:val="0"/>
        <w:autoSpaceDE w:val="0"/>
        <w:autoSpaceDN w:val="0"/>
        <w:adjustRightInd w:val="0"/>
        <w:spacing w:before="0" w:after="0" w:line="240" w:lineRule="auto"/>
        <w:ind w:right="20"/>
      </w:pPr>
      <w:r w:rsidRPr="00E61251">
        <w:t xml:space="preserve">szándékos károkozás esetén a károkozás napján érvényes minimálbér öt havi összegét.  </w:t>
      </w:r>
    </w:p>
    <w:p w14:paraId="242F971D" w14:textId="77777777" w:rsidR="00236BBD" w:rsidRPr="00E61251" w:rsidRDefault="00236BBD" w:rsidP="00236BBD">
      <w:pPr>
        <w:widowControl w:val="0"/>
        <w:overflowPunct w:val="0"/>
        <w:autoSpaceDE w:val="0"/>
        <w:autoSpaceDN w:val="0"/>
        <w:adjustRightInd w:val="0"/>
        <w:spacing w:before="0" w:after="0" w:line="240" w:lineRule="auto"/>
        <w:ind w:left="0" w:firstLine="0"/>
      </w:pPr>
    </w:p>
    <w:p w14:paraId="4298F75E" w14:textId="03A676FE" w:rsidR="00090FB9" w:rsidRPr="00E61251" w:rsidRDefault="00236BBD" w:rsidP="00236BBD">
      <w:pPr>
        <w:widowControl w:val="0"/>
        <w:overflowPunct w:val="0"/>
        <w:autoSpaceDE w:val="0"/>
        <w:autoSpaceDN w:val="0"/>
        <w:adjustRightInd w:val="0"/>
        <w:spacing w:before="0" w:after="0" w:line="240" w:lineRule="auto"/>
        <w:ind w:left="0" w:firstLine="0"/>
      </w:pPr>
      <w:r w:rsidRPr="00E61251">
        <w:t>A tanuló a visszaszolgáltatási vagy elszámolási kötelezettséggel átvett dolgokban - amelyeket kizárólagosan és állandóan őriz - bekövetkezett hiányért teljes anyagi felelősséggel tartozik, az intézményből történő távozás esetén (leszámolás, tanulmányok befejezése) köteles hiánytalanul visszaszolgáltatni.</w:t>
      </w:r>
    </w:p>
    <w:p w14:paraId="44E9A5F4" w14:textId="77777777" w:rsidR="00090FB9" w:rsidRPr="00E61251" w:rsidRDefault="00090FB9" w:rsidP="00356327">
      <w:pPr>
        <w:widowControl w:val="0"/>
        <w:overflowPunct w:val="0"/>
        <w:autoSpaceDE w:val="0"/>
        <w:autoSpaceDN w:val="0"/>
        <w:adjustRightInd w:val="0"/>
        <w:spacing w:before="0" w:after="0" w:line="240" w:lineRule="auto"/>
        <w:ind w:left="40" w:right="20"/>
      </w:pPr>
    </w:p>
    <w:p w14:paraId="37D3615F" w14:textId="77777777" w:rsidR="0080446F" w:rsidRPr="00E61251" w:rsidRDefault="0080446F" w:rsidP="000912A4">
      <w:pPr>
        <w:pStyle w:val="Cmsor2"/>
        <w:numPr>
          <w:ilvl w:val="1"/>
          <w:numId w:val="2"/>
        </w:numPr>
      </w:pPr>
      <w:bookmarkStart w:id="38" w:name="_Toc209454350"/>
      <w:r w:rsidRPr="00E61251">
        <w:t>A szakképzési munkaszerződéssel gyakorlati oktatásban résztvevő tanulóra vonatkozó kártérítési szabályok</w:t>
      </w:r>
      <w:bookmarkEnd w:id="38"/>
      <w:r w:rsidRPr="00E61251">
        <w:t xml:space="preserve"> </w:t>
      </w:r>
    </w:p>
    <w:p w14:paraId="05ADDF65" w14:textId="77777777" w:rsidR="00090FB9" w:rsidRPr="00E61251" w:rsidRDefault="00090FB9" w:rsidP="00356327">
      <w:pPr>
        <w:widowControl w:val="0"/>
        <w:overflowPunct w:val="0"/>
        <w:autoSpaceDE w:val="0"/>
        <w:autoSpaceDN w:val="0"/>
        <w:adjustRightInd w:val="0"/>
        <w:spacing w:before="0" w:after="0" w:line="240" w:lineRule="auto"/>
        <w:ind w:left="40" w:right="20"/>
      </w:pPr>
    </w:p>
    <w:p w14:paraId="6BCC41E4" w14:textId="77777777" w:rsidR="00236BBD" w:rsidRPr="00E61251" w:rsidRDefault="00236BBD" w:rsidP="00236BBD">
      <w:pPr>
        <w:ind w:left="0" w:firstLine="0"/>
      </w:pPr>
      <w:r w:rsidRPr="00E61251">
        <w:t xml:space="preserve">A tanuló a szakképzési munkaszerződésből eredő kötelezettségeinek vétkes megsértésével a gyakorlati képzést folytató szervezetnek okozott kárt köteles megtéríteni.  </w:t>
      </w:r>
    </w:p>
    <w:p w14:paraId="1608BD05" w14:textId="77777777" w:rsidR="00236BBD" w:rsidRPr="00E61251" w:rsidRDefault="00236BBD" w:rsidP="00236BBD">
      <w:pPr>
        <w:ind w:left="0" w:firstLine="0"/>
      </w:pPr>
      <w:r w:rsidRPr="00E61251">
        <w:t xml:space="preserve">Ha a tanulót a gyakorlati képzésben való részvétel során kár éri, a gyakorlati képzést folytató szervezet köteles azt megtéríteni.  </w:t>
      </w:r>
    </w:p>
    <w:p w14:paraId="68481F96" w14:textId="77777777" w:rsidR="00236BBD" w:rsidRPr="00E61251" w:rsidRDefault="00236BBD" w:rsidP="00236BBD">
      <w:pPr>
        <w:ind w:left="0" w:firstLine="0"/>
      </w:pPr>
      <w:r w:rsidRPr="00E61251">
        <w:t xml:space="preserve">A tanuló a gyakorlati képzést folytató szervezetnek gondatlanságból okozott kár értékének ötven százalékát köteles megtéríteni azzal, hogy a kártérítés mértéke nem haladhatja meg a tanuló pénzbeli juttatásának egyhavi összegét.  </w:t>
      </w:r>
    </w:p>
    <w:p w14:paraId="31F0B53B" w14:textId="77777777" w:rsidR="00236BBD" w:rsidRPr="00E61251" w:rsidRDefault="00236BBD" w:rsidP="00236BBD">
      <w:pPr>
        <w:ind w:left="0" w:firstLine="0"/>
      </w:pPr>
      <w:r w:rsidRPr="00E61251">
        <w:t xml:space="preserve">A gyakorlati képzésen részt vevő tanuló részére a gyakorlati képzés szervezője - a tanuló által okozott, de a tanuló által meg nem térített károk fedezetére – felelősségbiztosítást köteles kötni. </w:t>
      </w:r>
    </w:p>
    <w:p w14:paraId="7A6555F2" w14:textId="77777777" w:rsidR="00236BBD" w:rsidRPr="00E61251" w:rsidRDefault="00236BBD" w:rsidP="00236BBD">
      <w:pPr>
        <w:ind w:left="0" w:firstLine="0"/>
      </w:pPr>
      <w:r w:rsidRPr="00E61251">
        <w:t xml:space="preserve">A tanuló, képzésben részt vevő személy köteles az iskola és vagyontárgyainak az oktatás során rábízott felszerelési tárgyaknak, taneszközöknek, műszereknek, a tanteremnek, az épület helyiségeinek állagát megóvni. </w:t>
      </w:r>
    </w:p>
    <w:p w14:paraId="1C9F29FD" w14:textId="77777777" w:rsidR="00236BBD" w:rsidRPr="00E61251" w:rsidRDefault="00236BBD" w:rsidP="00236BBD">
      <w:pPr>
        <w:ind w:left="0" w:firstLine="0"/>
      </w:pPr>
      <w:r w:rsidRPr="00E61251">
        <w:t xml:space="preserve">Padját mindenkinek tisztán kell tartania, arra nem írhat, véshet, faraghat, épségéért személyesen felelős, azonnal jelzi annak az oktatónak, akivel épp órán van, ha károkozást tapasztal. </w:t>
      </w:r>
    </w:p>
    <w:p w14:paraId="073D19E7" w14:textId="211A992B" w:rsidR="00CC6CA3" w:rsidRDefault="00236BBD" w:rsidP="00236BBD">
      <w:pPr>
        <w:ind w:left="0" w:firstLine="0"/>
      </w:pPr>
      <w:r w:rsidRPr="00E61251">
        <w:t>Ha a tanuló vagy képzésben részt vevő kárt okozott, a károkozás körülményeit meg kell vizsgálni, az okozott kár nagyságát fel kell mérni, és - lehetőség szerint - meg kell állapítani a károkozó és a felügyeletét ellátó személyét.</w:t>
      </w:r>
    </w:p>
    <w:p w14:paraId="0191D5F2" w14:textId="77777777" w:rsidR="00BA3B37" w:rsidRPr="00E61251" w:rsidRDefault="00BA3B37" w:rsidP="00236BBD">
      <w:pPr>
        <w:ind w:left="0" w:firstLine="0"/>
      </w:pPr>
    </w:p>
    <w:p w14:paraId="6B9C5319" w14:textId="5E115A79" w:rsidR="00236BBD" w:rsidRDefault="00236BBD" w:rsidP="000912A4">
      <w:pPr>
        <w:pStyle w:val="Cmsor2"/>
        <w:numPr>
          <w:ilvl w:val="1"/>
          <w:numId w:val="2"/>
        </w:numPr>
      </w:pPr>
      <w:bookmarkStart w:id="39" w:name="_Toc209454351"/>
      <w:r w:rsidRPr="00E61251">
        <w:rPr>
          <w:rStyle w:val="Cmsor2Char"/>
          <w:rFonts w:cs="Times New Roman"/>
        </w:rPr>
        <w:t>A tanuló, illetve a képzésben részt vevő személy által előállított termék</w:t>
      </w:r>
      <w:r w:rsidRPr="00E61251">
        <w:t>, dolog, alkotás vagyoni jogára vonatkozó díjazás szabályai</w:t>
      </w:r>
      <w:bookmarkEnd w:id="39"/>
      <w:r w:rsidRPr="00E61251">
        <w:t xml:space="preserve"> </w:t>
      </w:r>
    </w:p>
    <w:p w14:paraId="68441E03" w14:textId="77777777" w:rsidR="008307E9" w:rsidRPr="008307E9" w:rsidRDefault="008307E9" w:rsidP="008307E9"/>
    <w:p w14:paraId="672CE8FB" w14:textId="56D690A1" w:rsidR="00236BBD" w:rsidRPr="00E61251" w:rsidRDefault="00236BBD" w:rsidP="00236BBD">
      <w:pPr>
        <w:ind w:left="0" w:firstLine="0"/>
      </w:pPr>
      <w:r w:rsidRPr="00E61251">
        <w:t xml:space="preserve">A tanuló szervezett iskolai foglalkozásokon, tanítási órán vagy tanórán kívül általa előállított termékek, alkotások vagyoni jogát általában nem szerzi meg, azok az iskola tulajdonát képezik. </w:t>
      </w:r>
    </w:p>
    <w:p w14:paraId="40F2CB9C" w14:textId="77777777" w:rsidR="00236BBD" w:rsidRPr="00E61251" w:rsidRDefault="00236BBD" w:rsidP="00236BBD">
      <w:pPr>
        <w:ind w:left="0" w:firstLine="0"/>
      </w:pPr>
      <w:r w:rsidRPr="00E61251">
        <w:t xml:space="preserve">A rendkívüli értékű alkotás, műalkotás, szellemi termék vagyoni joga azonban a tanulót illeti meg. A rendkívüli érték meghatározása az adott esetben az intézmény igazgatójának jogköre. </w:t>
      </w:r>
    </w:p>
    <w:p w14:paraId="3660D237" w14:textId="3D7A0520" w:rsidR="00236BBD" w:rsidRDefault="00236BBD" w:rsidP="00236BBD">
      <w:pPr>
        <w:ind w:left="0" w:firstLine="0"/>
      </w:pPr>
      <w:r w:rsidRPr="00E61251">
        <w:t>Ha az iskola értékesíti a tanuló által előállított tárgyi vagy szellemi terméket, akkor a bevételből a tanuló által hozzáadott értékkel arányos juttatás illeti meg a tanulót. Ebben az esetben az iskola az igazgató és a diák közötti egyedi megállapodás alapján fizet az értékesített termék, dolog, alkotás után.</w:t>
      </w:r>
    </w:p>
    <w:p w14:paraId="582A6213" w14:textId="77777777" w:rsidR="00BA3B37" w:rsidRPr="00E61251" w:rsidRDefault="00BA3B37" w:rsidP="00236BBD">
      <w:pPr>
        <w:ind w:left="0" w:firstLine="0"/>
      </w:pPr>
    </w:p>
    <w:p w14:paraId="61DD509B" w14:textId="77777777" w:rsidR="0080446F" w:rsidRPr="00E61251" w:rsidRDefault="0080446F" w:rsidP="00B45569">
      <w:pPr>
        <w:pStyle w:val="Cmsor1"/>
        <w:numPr>
          <w:ilvl w:val="0"/>
          <w:numId w:val="2"/>
        </w:numPr>
      </w:pPr>
      <w:bookmarkStart w:id="40" w:name="_Toc209454352"/>
      <w:r w:rsidRPr="00E61251">
        <w:t>AZ INTÉZMÉNY MŰKÖDÉSI RENDJE</w:t>
      </w:r>
      <w:bookmarkEnd w:id="40"/>
    </w:p>
    <w:p w14:paraId="01D77487" w14:textId="77777777" w:rsidR="00090FB9" w:rsidRPr="00E61251" w:rsidRDefault="00090FB9" w:rsidP="00090FB9"/>
    <w:p w14:paraId="026A4592" w14:textId="356B1A3B" w:rsidR="0080446F" w:rsidRPr="00E61251" w:rsidRDefault="0080446F" w:rsidP="000912A4">
      <w:pPr>
        <w:pStyle w:val="Cmsor2"/>
        <w:numPr>
          <w:ilvl w:val="1"/>
          <w:numId w:val="2"/>
        </w:numPr>
      </w:pPr>
      <w:bookmarkStart w:id="41" w:name="_Toc209454353"/>
      <w:r w:rsidRPr="00E61251">
        <w:t xml:space="preserve">Az intézmény </w:t>
      </w:r>
      <w:r w:rsidR="006E10D9" w:rsidRPr="00E61251">
        <w:t>nyitva</w:t>
      </w:r>
      <w:r w:rsidR="009E4BB1">
        <w:t xml:space="preserve"> </w:t>
      </w:r>
      <w:r w:rsidR="006E10D9" w:rsidRPr="00E61251">
        <w:t>tartása</w:t>
      </w:r>
      <w:r w:rsidRPr="00E61251">
        <w:t>, ügyintézési rendje</w:t>
      </w:r>
      <w:bookmarkEnd w:id="41"/>
    </w:p>
    <w:p w14:paraId="1188CCB4" w14:textId="77777777" w:rsidR="003E52A9" w:rsidRPr="00E61251" w:rsidRDefault="003E52A9" w:rsidP="003E52A9">
      <w:pPr>
        <w:widowControl w:val="0"/>
        <w:overflowPunct w:val="0"/>
        <w:autoSpaceDE w:val="0"/>
        <w:autoSpaceDN w:val="0"/>
        <w:adjustRightInd w:val="0"/>
        <w:spacing w:before="0" w:after="0" w:line="240" w:lineRule="auto"/>
        <w:ind w:left="0" w:firstLine="0"/>
      </w:pPr>
    </w:p>
    <w:p w14:paraId="3ADD6AFF" w14:textId="4E4393C5" w:rsidR="003E52A9" w:rsidRPr="00E61251" w:rsidRDefault="003E52A9" w:rsidP="003E52A9">
      <w:pPr>
        <w:widowControl w:val="0"/>
        <w:overflowPunct w:val="0"/>
        <w:autoSpaceDE w:val="0"/>
        <w:autoSpaceDN w:val="0"/>
        <w:adjustRightInd w:val="0"/>
        <w:spacing w:before="0" w:after="0" w:line="240" w:lineRule="auto"/>
        <w:ind w:left="0" w:firstLine="0"/>
      </w:pPr>
      <w:r w:rsidRPr="00E61251">
        <w:t xml:space="preserve">Az iskola épülete szorgalmi időben tanítási napokon 6.00 órától 20.00 óráig tart nyitva. Az iskola igazgatójával történt előzetes egyeztetés alapján az épület ettől eltérő időpontban, illetve szombaton és vasárnap is nyitva tartható. </w:t>
      </w:r>
    </w:p>
    <w:p w14:paraId="5365DB58" w14:textId="77777777" w:rsidR="003E52A9" w:rsidRPr="00E61251" w:rsidRDefault="003E52A9" w:rsidP="003E52A9">
      <w:pPr>
        <w:widowControl w:val="0"/>
        <w:overflowPunct w:val="0"/>
        <w:autoSpaceDE w:val="0"/>
        <w:autoSpaceDN w:val="0"/>
        <w:adjustRightInd w:val="0"/>
        <w:spacing w:before="0" w:after="0" w:line="240" w:lineRule="auto"/>
        <w:ind w:left="0" w:firstLine="0"/>
      </w:pPr>
    </w:p>
    <w:p w14:paraId="5B5E946C" w14:textId="4821CA97" w:rsidR="003E52A9" w:rsidRPr="00E61251" w:rsidRDefault="003E52A9" w:rsidP="003E52A9">
      <w:pPr>
        <w:widowControl w:val="0"/>
        <w:overflowPunct w:val="0"/>
        <w:autoSpaceDE w:val="0"/>
        <w:autoSpaceDN w:val="0"/>
        <w:adjustRightInd w:val="0"/>
        <w:spacing w:before="0" w:after="0" w:line="240" w:lineRule="auto"/>
        <w:ind w:left="0" w:firstLine="0"/>
      </w:pPr>
      <w:r w:rsidRPr="00E61251">
        <w:t xml:space="preserve">A tanulók szervezett foglalkozásokon oktatói, edzői felügyelettel ettől eltérő időpontban is részt vehetnek a foglalkozásokon. </w:t>
      </w:r>
    </w:p>
    <w:p w14:paraId="5A39F560" w14:textId="77777777" w:rsidR="003E52A9" w:rsidRPr="00E61251" w:rsidRDefault="003E52A9" w:rsidP="003E52A9">
      <w:pPr>
        <w:widowControl w:val="0"/>
        <w:overflowPunct w:val="0"/>
        <w:autoSpaceDE w:val="0"/>
        <w:autoSpaceDN w:val="0"/>
        <w:adjustRightInd w:val="0"/>
        <w:spacing w:before="0" w:after="0" w:line="240" w:lineRule="auto"/>
        <w:ind w:left="0" w:firstLine="0"/>
      </w:pPr>
    </w:p>
    <w:p w14:paraId="5670E0A1" w14:textId="0EEDF76E" w:rsidR="003E52A9" w:rsidRPr="00E61251" w:rsidRDefault="003E52A9" w:rsidP="003E52A9">
      <w:pPr>
        <w:widowControl w:val="0"/>
        <w:overflowPunct w:val="0"/>
        <w:autoSpaceDE w:val="0"/>
        <w:autoSpaceDN w:val="0"/>
        <w:adjustRightInd w:val="0"/>
        <w:spacing w:before="0" w:after="0" w:line="240" w:lineRule="auto"/>
        <w:ind w:left="0" w:firstLine="0"/>
      </w:pPr>
      <w:r w:rsidRPr="00E61251">
        <w:t xml:space="preserve">Szorgalmi időben az oktatói és a tanulói hivatalos ügyek intézése az iskolatitkári irodában történik 8.00 óra és 15.00 óra között ügyfélfogadási rend alapján. </w:t>
      </w:r>
    </w:p>
    <w:p w14:paraId="6D1AB2D9" w14:textId="77777777" w:rsidR="003E52A9" w:rsidRPr="00E61251" w:rsidRDefault="003E52A9" w:rsidP="003E52A9">
      <w:pPr>
        <w:widowControl w:val="0"/>
        <w:overflowPunct w:val="0"/>
        <w:autoSpaceDE w:val="0"/>
        <w:autoSpaceDN w:val="0"/>
        <w:adjustRightInd w:val="0"/>
        <w:spacing w:before="0" w:after="0" w:line="240" w:lineRule="auto"/>
        <w:ind w:left="0" w:firstLine="0"/>
      </w:pPr>
    </w:p>
    <w:p w14:paraId="436661D2" w14:textId="7C874979" w:rsidR="003E52A9" w:rsidRPr="00E61251" w:rsidRDefault="003E52A9" w:rsidP="003E52A9">
      <w:pPr>
        <w:widowControl w:val="0"/>
        <w:overflowPunct w:val="0"/>
        <w:autoSpaceDE w:val="0"/>
        <w:autoSpaceDN w:val="0"/>
        <w:adjustRightInd w:val="0"/>
        <w:spacing w:before="0" w:after="0" w:line="240" w:lineRule="auto"/>
        <w:ind w:left="0" w:firstLine="0"/>
      </w:pPr>
      <w:r w:rsidRPr="00E61251">
        <w:t xml:space="preserve">Az iskola a tanítási szünetekben a hivatalos ügyek intézésére külön ügyeleti rend szerint tart nyitva. Az ügyeleti rendet az iskola igazgatója határozza meg, és azt a szünet megkezdése előtt a szülők, a tanulók és az oktatók tudomására hozza. A nyári szünetben az irodai ügyeletet hetente egy alkalommal, hétfőnként biztosítjuk. </w:t>
      </w:r>
    </w:p>
    <w:p w14:paraId="64AD77F4" w14:textId="77777777" w:rsidR="003E52A9" w:rsidRPr="00E61251" w:rsidRDefault="003E52A9" w:rsidP="003E52A9">
      <w:pPr>
        <w:widowControl w:val="0"/>
        <w:overflowPunct w:val="0"/>
        <w:autoSpaceDE w:val="0"/>
        <w:autoSpaceDN w:val="0"/>
        <w:adjustRightInd w:val="0"/>
        <w:spacing w:before="0" w:after="0" w:line="240" w:lineRule="auto"/>
        <w:ind w:left="0" w:firstLine="0"/>
      </w:pPr>
    </w:p>
    <w:p w14:paraId="49C38D41" w14:textId="344C0D78" w:rsidR="003E52A9" w:rsidRPr="00E61251" w:rsidRDefault="003E52A9" w:rsidP="003E52A9">
      <w:pPr>
        <w:widowControl w:val="0"/>
        <w:overflowPunct w:val="0"/>
        <w:autoSpaceDE w:val="0"/>
        <w:autoSpaceDN w:val="0"/>
        <w:adjustRightInd w:val="0"/>
        <w:spacing w:before="0" w:after="0" w:line="240" w:lineRule="auto"/>
        <w:ind w:left="0" w:firstLine="0"/>
      </w:pPr>
      <w:r w:rsidRPr="00E61251">
        <w:t xml:space="preserve">A szakképző intézménnyel munkavállalói és tanulói jogviszonyban nem állók (kivéve az iskolába járó tanulók szüleit, a fenntartó képviselőit, tanítási gyakorlatát az intézményben teljesítő hallgatót) – vagyonbiztonsági okok miatt – csak az elfoglaltságuk idejére tartózkodhatnak az épületben. A tanulók az oktatási időben a szüleiken kívül más magánlátogatót nem fogadhatnak. </w:t>
      </w:r>
    </w:p>
    <w:p w14:paraId="398E3DD4" w14:textId="77777777" w:rsidR="003E52A9" w:rsidRPr="00E61251" w:rsidRDefault="003E52A9" w:rsidP="003E52A9">
      <w:pPr>
        <w:widowControl w:val="0"/>
        <w:overflowPunct w:val="0"/>
        <w:autoSpaceDE w:val="0"/>
        <w:autoSpaceDN w:val="0"/>
        <w:adjustRightInd w:val="0"/>
        <w:spacing w:before="0" w:after="0" w:line="240" w:lineRule="auto"/>
        <w:ind w:left="0" w:firstLine="0"/>
      </w:pPr>
    </w:p>
    <w:p w14:paraId="6E0ED9E4" w14:textId="6DDFB0CB" w:rsidR="003E52A9" w:rsidRPr="00E61251" w:rsidRDefault="003E52A9" w:rsidP="003E52A9">
      <w:pPr>
        <w:widowControl w:val="0"/>
        <w:overflowPunct w:val="0"/>
        <w:autoSpaceDE w:val="0"/>
        <w:autoSpaceDN w:val="0"/>
        <w:adjustRightInd w:val="0"/>
        <w:spacing w:before="0" w:after="0" w:line="240" w:lineRule="auto"/>
        <w:ind w:left="0" w:firstLine="0"/>
      </w:pPr>
      <w:r w:rsidRPr="00E61251">
        <w:t xml:space="preserve">Az iskolában mindenfajta reklámtevékenység tilos. Ez alól kivételes esetben az iskola igazgatója felmentést adhat, amennyiben az adott reklám a tanulóknak szól, és a továbbtanulással, az egészséges életmóddal, a környezetvédelemmel, a társadalmi, közéleti tevékenységgel, illetve kulturális tevékenységgel függ össze. </w:t>
      </w:r>
    </w:p>
    <w:p w14:paraId="4F3ABD7E" w14:textId="59E8B85F" w:rsidR="003E52A9" w:rsidRDefault="003E52A9" w:rsidP="003E52A9">
      <w:pPr>
        <w:widowControl w:val="0"/>
        <w:overflowPunct w:val="0"/>
        <w:autoSpaceDE w:val="0"/>
        <w:autoSpaceDN w:val="0"/>
        <w:adjustRightInd w:val="0"/>
        <w:spacing w:before="0" w:after="0" w:line="240" w:lineRule="auto"/>
        <w:ind w:left="0" w:firstLine="0"/>
      </w:pPr>
    </w:p>
    <w:p w14:paraId="4FF60906" w14:textId="4B12D22D" w:rsidR="00B45569" w:rsidRDefault="00B45569" w:rsidP="003E52A9">
      <w:pPr>
        <w:widowControl w:val="0"/>
        <w:overflowPunct w:val="0"/>
        <w:autoSpaceDE w:val="0"/>
        <w:autoSpaceDN w:val="0"/>
        <w:adjustRightInd w:val="0"/>
        <w:spacing w:before="0" w:after="0" w:line="240" w:lineRule="auto"/>
        <w:ind w:left="0" w:firstLine="0"/>
      </w:pPr>
    </w:p>
    <w:p w14:paraId="2C15D2AE" w14:textId="77777777" w:rsidR="00B45569" w:rsidRPr="00E61251" w:rsidRDefault="00B45569" w:rsidP="003E52A9">
      <w:pPr>
        <w:widowControl w:val="0"/>
        <w:overflowPunct w:val="0"/>
        <w:autoSpaceDE w:val="0"/>
        <w:autoSpaceDN w:val="0"/>
        <w:adjustRightInd w:val="0"/>
        <w:spacing w:before="0" w:after="0" w:line="240" w:lineRule="auto"/>
        <w:ind w:left="0" w:firstLine="0"/>
      </w:pPr>
    </w:p>
    <w:p w14:paraId="4AC9F384" w14:textId="20E6BF04" w:rsidR="003E52A9" w:rsidRPr="00E61251" w:rsidRDefault="003E52A9" w:rsidP="003E52A9">
      <w:pPr>
        <w:widowControl w:val="0"/>
        <w:overflowPunct w:val="0"/>
        <w:autoSpaceDE w:val="0"/>
        <w:autoSpaceDN w:val="0"/>
        <w:adjustRightInd w:val="0"/>
        <w:spacing w:before="0" w:after="0" w:line="240" w:lineRule="auto"/>
        <w:ind w:left="0" w:firstLine="0"/>
        <w:rPr>
          <w:b/>
          <w:bCs/>
        </w:rPr>
      </w:pPr>
      <w:r w:rsidRPr="00E61251">
        <w:rPr>
          <w:b/>
          <w:bCs/>
        </w:rPr>
        <w:lastRenderedPageBreak/>
        <w:t xml:space="preserve">Az ügyintézés miatti belépés és a benntartózkodás rendje </w:t>
      </w:r>
    </w:p>
    <w:p w14:paraId="3F2642F4" w14:textId="77777777" w:rsidR="003E52A9" w:rsidRPr="00E61251" w:rsidRDefault="003E52A9" w:rsidP="003E52A9">
      <w:pPr>
        <w:widowControl w:val="0"/>
        <w:overflowPunct w:val="0"/>
        <w:autoSpaceDE w:val="0"/>
        <w:autoSpaceDN w:val="0"/>
        <w:adjustRightInd w:val="0"/>
        <w:spacing w:before="0" w:after="0" w:line="240" w:lineRule="auto"/>
        <w:ind w:left="0" w:firstLine="0"/>
      </w:pPr>
    </w:p>
    <w:p w14:paraId="408FFA2D" w14:textId="1B8457BA" w:rsidR="003E52A9" w:rsidRPr="00E61251" w:rsidRDefault="003E52A9" w:rsidP="003E52A9">
      <w:pPr>
        <w:widowControl w:val="0"/>
        <w:overflowPunct w:val="0"/>
        <w:autoSpaceDE w:val="0"/>
        <w:autoSpaceDN w:val="0"/>
        <w:adjustRightInd w:val="0"/>
        <w:spacing w:before="0" w:after="0" w:line="240" w:lineRule="auto"/>
        <w:ind w:left="0" w:firstLine="0"/>
      </w:pPr>
      <w:r w:rsidRPr="00E61251">
        <w:t xml:space="preserve">Az iskola épületében az iskolai dolgozókon és a tanulókon kívül csak a hivatalos ügyet intézők tartózkodhatnak, illetve azok, akik erre az iskola igazgatójától engedélyt kaptak (pl.: helyiségbérlet esetén). Az iskola épületébe érkező szülők, illetve idegenek belépését a portaszolgálat ellenőrzi. Az iskolába érkező külső személyeket a portaszolgálat köteles nyilvántartani. (A portaszolgálatot ellátó dolgozó köteles feljegyezni a belépő nevét, a belépés célját, a belépés és a távozás idejét.) </w:t>
      </w:r>
    </w:p>
    <w:p w14:paraId="6E7D6769" w14:textId="77777777" w:rsidR="003E52A9" w:rsidRPr="00E61251" w:rsidRDefault="003E52A9" w:rsidP="003E52A9">
      <w:pPr>
        <w:widowControl w:val="0"/>
        <w:overflowPunct w:val="0"/>
        <w:autoSpaceDE w:val="0"/>
        <w:autoSpaceDN w:val="0"/>
        <w:adjustRightInd w:val="0"/>
        <w:spacing w:before="0" w:after="0" w:line="240" w:lineRule="auto"/>
        <w:ind w:left="0" w:firstLine="0"/>
      </w:pPr>
      <w:r w:rsidRPr="00E61251">
        <w:t xml:space="preserve">Regisztráció nélkül léphetnek be az épületbe a szülők a fogadóórák, szülői értekezletek, szülői részvétellel zajló iskolai rendezvények esetén. </w:t>
      </w:r>
    </w:p>
    <w:p w14:paraId="5BF529E5" w14:textId="77777777" w:rsidR="003E52A9" w:rsidRPr="00E61251" w:rsidRDefault="003E52A9" w:rsidP="003E52A9">
      <w:pPr>
        <w:widowControl w:val="0"/>
        <w:overflowPunct w:val="0"/>
        <w:autoSpaceDE w:val="0"/>
        <w:autoSpaceDN w:val="0"/>
        <w:adjustRightInd w:val="0"/>
        <w:spacing w:before="0" w:after="0" w:line="240" w:lineRule="auto"/>
        <w:ind w:left="0" w:firstLine="0"/>
      </w:pPr>
      <w:r w:rsidRPr="00E61251">
        <w:t xml:space="preserve">Az iskola berendezéseit, felszereléseit, eszközeit az iskola épületéből elvinni csak az igazgató engedélyével, átvételi elismervény ellenében lehet. </w:t>
      </w:r>
    </w:p>
    <w:p w14:paraId="67550EAE" w14:textId="77777777" w:rsidR="003E52A9" w:rsidRPr="00E61251" w:rsidRDefault="003E52A9" w:rsidP="003E52A9">
      <w:pPr>
        <w:widowControl w:val="0"/>
        <w:overflowPunct w:val="0"/>
        <w:autoSpaceDE w:val="0"/>
        <w:autoSpaceDN w:val="0"/>
        <w:adjustRightInd w:val="0"/>
        <w:spacing w:before="0" w:after="0" w:line="240" w:lineRule="auto"/>
        <w:ind w:left="0" w:firstLine="0"/>
      </w:pPr>
      <w:r w:rsidRPr="00E61251">
        <w:t xml:space="preserve">Az iskola helyiségeit – elsősorban a hivatalos nyitva tartási időn túl és a tanítási szünetekben – külső igénylőknek külön megállapodás alapján át lehet engedni, ha ez az iskolai foglalkozásokat, rendezvényeket nem zavarja. Az iskola helyiségeit használó külső igénybe vevők, az iskola épületén belül csak a megállapodás szerinti időben és helyiségekben tartózkodhatnak. </w:t>
      </w:r>
    </w:p>
    <w:p w14:paraId="452116E8" w14:textId="77777777" w:rsidR="003E52A9" w:rsidRPr="00E61251" w:rsidRDefault="003E52A9" w:rsidP="003E52A9">
      <w:pPr>
        <w:widowControl w:val="0"/>
        <w:overflowPunct w:val="0"/>
        <w:autoSpaceDE w:val="0"/>
        <w:autoSpaceDN w:val="0"/>
        <w:adjustRightInd w:val="0"/>
        <w:spacing w:before="0" w:after="0" w:line="240" w:lineRule="auto"/>
        <w:ind w:right="20"/>
      </w:pPr>
      <w:r w:rsidRPr="00E61251">
        <w:t> </w:t>
      </w:r>
    </w:p>
    <w:p w14:paraId="21789920" w14:textId="77777777" w:rsidR="003E52A9" w:rsidRPr="00E61251" w:rsidRDefault="003E52A9" w:rsidP="003E52A9">
      <w:pPr>
        <w:widowControl w:val="0"/>
        <w:overflowPunct w:val="0"/>
        <w:autoSpaceDE w:val="0"/>
        <w:autoSpaceDN w:val="0"/>
        <w:adjustRightInd w:val="0"/>
        <w:spacing w:before="0" w:after="0" w:line="240" w:lineRule="auto"/>
        <w:ind w:left="0" w:firstLine="0"/>
        <w:rPr>
          <w:b/>
          <w:bCs/>
        </w:rPr>
      </w:pPr>
      <w:r w:rsidRPr="00E61251">
        <w:rPr>
          <w:b/>
          <w:bCs/>
        </w:rPr>
        <w:t xml:space="preserve">A tanulók ügyeinek tanítási időben történő intézésére vonatkozó szabályok </w:t>
      </w:r>
    </w:p>
    <w:p w14:paraId="22D5B404" w14:textId="77777777" w:rsidR="003E52A9" w:rsidRPr="00E61251" w:rsidRDefault="003E52A9" w:rsidP="003E52A9">
      <w:pPr>
        <w:widowControl w:val="0"/>
        <w:overflowPunct w:val="0"/>
        <w:autoSpaceDE w:val="0"/>
        <w:autoSpaceDN w:val="0"/>
        <w:adjustRightInd w:val="0"/>
        <w:spacing w:before="0" w:after="0" w:line="240" w:lineRule="auto"/>
        <w:ind w:left="0" w:firstLine="0"/>
        <w:rPr>
          <w:b/>
          <w:bCs/>
        </w:rPr>
      </w:pPr>
    </w:p>
    <w:p w14:paraId="2A97281C" w14:textId="558FF40A" w:rsidR="003E52A9" w:rsidRPr="00E61251" w:rsidRDefault="003E52A9" w:rsidP="000912A4">
      <w:pPr>
        <w:pStyle w:val="Listaszerbekezds"/>
        <w:widowControl w:val="0"/>
        <w:numPr>
          <w:ilvl w:val="0"/>
          <w:numId w:val="25"/>
        </w:numPr>
        <w:overflowPunct w:val="0"/>
        <w:autoSpaceDE w:val="0"/>
        <w:autoSpaceDN w:val="0"/>
        <w:adjustRightInd w:val="0"/>
        <w:spacing w:before="0" w:after="0" w:line="240" w:lineRule="auto"/>
        <w:ind w:right="20"/>
      </w:pPr>
      <w:r w:rsidRPr="00E61251">
        <w:t xml:space="preserve">A tanulók, hallgatók rendkívüli eseteket kivéve, minden kérésükkel az osztályfőnökükhöz fordulhatnak. </w:t>
      </w:r>
    </w:p>
    <w:p w14:paraId="03EA7897" w14:textId="5B8390B8" w:rsidR="003E52A9" w:rsidRPr="00E61251" w:rsidRDefault="003E52A9" w:rsidP="000912A4">
      <w:pPr>
        <w:pStyle w:val="Listaszerbekezds"/>
        <w:widowControl w:val="0"/>
        <w:numPr>
          <w:ilvl w:val="0"/>
          <w:numId w:val="25"/>
        </w:numPr>
        <w:overflowPunct w:val="0"/>
        <w:autoSpaceDE w:val="0"/>
        <w:autoSpaceDN w:val="0"/>
        <w:adjustRightInd w:val="0"/>
        <w:spacing w:before="0" w:after="0" w:line="240" w:lineRule="auto"/>
        <w:ind w:right="20"/>
      </w:pPr>
      <w:r w:rsidRPr="00E61251">
        <w:t xml:space="preserve">Az osztályfőnöki hatáskört meghaladó kérdésekben az igazgatóhelyettesek döntenek, az osztályfőnök véleményét meghallgatva. </w:t>
      </w:r>
    </w:p>
    <w:p w14:paraId="5520F818" w14:textId="550E1876" w:rsidR="003E52A9" w:rsidRPr="00E61251" w:rsidRDefault="003E52A9" w:rsidP="000912A4">
      <w:pPr>
        <w:pStyle w:val="Listaszerbekezds"/>
        <w:widowControl w:val="0"/>
        <w:numPr>
          <w:ilvl w:val="0"/>
          <w:numId w:val="25"/>
        </w:numPr>
        <w:overflowPunct w:val="0"/>
        <w:autoSpaceDE w:val="0"/>
        <w:autoSpaceDN w:val="0"/>
        <w:adjustRightInd w:val="0"/>
        <w:spacing w:before="0" w:after="0" w:line="240" w:lineRule="auto"/>
        <w:ind w:right="20"/>
      </w:pPr>
      <w:r w:rsidRPr="00E61251">
        <w:t xml:space="preserve">Rendkívüli esetben az igazgatót és helyetteseit azonnal is megkereshetik a tanulók, hallgatók. </w:t>
      </w:r>
    </w:p>
    <w:p w14:paraId="6CDA963F" w14:textId="53E264FA" w:rsidR="003E52A9" w:rsidRPr="00E61251" w:rsidRDefault="003E52A9" w:rsidP="000912A4">
      <w:pPr>
        <w:pStyle w:val="Listaszerbekezds"/>
        <w:widowControl w:val="0"/>
        <w:numPr>
          <w:ilvl w:val="0"/>
          <w:numId w:val="25"/>
        </w:numPr>
        <w:overflowPunct w:val="0"/>
        <w:autoSpaceDE w:val="0"/>
        <w:autoSpaceDN w:val="0"/>
        <w:adjustRightInd w:val="0"/>
        <w:spacing w:before="0" w:after="0" w:line="240" w:lineRule="auto"/>
        <w:ind w:right="20"/>
      </w:pPr>
      <w:r w:rsidRPr="00E61251">
        <w:t xml:space="preserve">A tanulók, hallgatók hivatalos ügyeiket a titkárságon és a gazdasági irodában hétfőtől csütörtökig 10.30-12.00 és 12.30-14.00 között intézhetik. </w:t>
      </w:r>
    </w:p>
    <w:p w14:paraId="18C2CD73" w14:textId="1C5D184F" w:rsidR="003E52A9" w:rsidRPr="00E61251" w:rsidRDefault="003E52A9" w:rsidP="000912A4">
      <w:pPr>
        <w:pStyle w:val="Listaszerbekezds"/>
        <w:widowControl w:val="0"/>
        <w:numPr>
          <w:ilvl w:val="0"/>
          <w:numId w:val="25"/>
        </w:numPr>
        <w:overflowPunct w:val="0"/>
        <w:autoSpaceDE w:val="0"/>
        <w:autoSpaceDN w:val="0"/>
        <w:adjustRightInd w:val="0"/>
        <w:spacing w:before="0" w:after="0" w:line="240" w:lineRule="auto"/>
        <w:ind w:right="20"/>
      </w:pPr>
      <w:r w:rsidRPr="00E61251">
        <w:t xml:space="preserve">Az osztály több tanulóját érintő ügyben egy tanuló keresse a titkárságot. </w:t>
      </w:r>
    </w:p>
    <w:p w14:paraId="04507140" w14:textId="7E1D4CC4" w:rsidR="003E52A9" w:rsidRPr="00E61251" w:rsidRDefault="003E52A9" w:rsidP="000912A4">
      <w:pPr>
        <w:pStyle w:val="Listaszerbekezds"/>
        <w:widowControl w:val="0"/>
        <w:numPr>
          <w:ilvl w:val="0"/>
          <w:numId w:val="25"/>
        </w:numPr>
        <w:overflowPunct w:val="0"/>
        <w:autoSpaceDE w:val="0"/>
        <w:autoSpaceDN w:val="0"/>
        <w:adjustRightInd w:val="0"/>
        <w:spacing w:before="0" w:after="0" w:line="240" w:lineRule="auto"/>
        <w:ind w:right="20"/>
      </w:pPr>
      <w:r w:rsidRPr="00E61251">
        <w:t xml:space="preserve">A tanulók oktatóikat az oktatói szobából kihívathatják. </w:t>
      </w:r>
    </w:p>
    <w:p w14:paraId="57066916" w14:textId="77777777" w:rsidR="003E52A9" w:rsidRPr="00E61251" w:rsidRDefault="003E52A9" w:rsidP="003E52A9">
      <w:pPr>
        <w:widowControl w:val="0"/>
        <w:overflowPunct w:val="0"/>
        <w:autoSpaceDE w:val="0"/>
        <w:autoSpaceDN w:val="0"/>
        <w:adjustRightInd w:val="0"/>
        <w:spacing w:before="0" w:after="0" w:line="240" w:lineRule="auto"/>
        <w:ind w:right="20"/>
      </w:pPr>
    </w:p>
    <w:p w14:paraId="1D1547C5" w14:textId="7B67C53B" w:rsidR="003E52A9" w:rsidRPr="00E61251" w:rsidRDefault="003E52A9" w:rsidP="003E52A9">
      <w:pPr>
        <w:widowControl w:val="0"/>
        <w:overflowPunct w:val="0"/>
        <w:autoSpaceDE w:val="0"/>
        <w:autoSpaceDN w:val="0"/>
        <w:adjustRightInd w:val="0"/>
        <w:spacing w:before="0" w:after="0" w:line="240" w:lineRule="auto"/>
        <w:ind w:left="0" w:firstLine="0"/>
      </w:pPr>
      <w:r w:rsidRPr="00E61251">
        <w:t xml:space="preserve">Az intézmény a sokrétű működése és feladatai miatt a különböző feladatellátási helyein különböző szabályok érvényesek, amelyeket a Házirend mellékletei tartalmaznak.  </w:t>
      </w:r>
    </w:p>
    <w:p w14:paraId="546F07CA" w14:textId="1892E152" w:rsidR="003E52A9" w:rsidRPr="00E61251" w:rsidRDefault="003E52A9" w:rsidP="003E52A9">
      <w:pPr>
        <w:widowControl w:val="0"/>
        <w:overflowPunct w:val="0"/>
        <w:autoSpaceDE w:val="0"/>
        <w:autoSpaceDN w:val="0"/>
        <w:adjustRightInd w:val="0"/>
        <w:spacing w:before="0" w:after="0" w:line="240" w:lineRule="auto"/>
        <w:ind w:right="20"/>
        <w:rPr>
          <w:b/>
          <w:bCs/>
        </w:rPr>
      </w:pPr>
      <w:r w:rsidRPr="00E61251">
        <w:t>•</w:t>
      </w:r>
      <w:r w:rsidRPr="00E61251">
        <w:tab/>
      </w:r>
      <w:r w:rsidRPr="00E61251">
        <w:rPr>
          <w:b/>
          <w:bCs/>
        </w:rPr>
        <w:t xml:space="preserve">Az intézmény nyitva tartás: </w:t>
      </w:r>
      <w:r w:rsidR="007971B1" w:rsidRPr="007971B1">
        <w:t xml:space="preserve">a Házirend </w:t>
      </w:r>
      <w:r w:rsidR="007971B1">
        <w:t>1</w:t>
      </w:r>
      <w:r w:rsidR="007971B1" w:rsidRPr="007971B1">
        <w:t>. sz. melléklete (16.</w:t>
      </w:r>
      <w:r w:rsidR="007971B1">
        <w:t>1</w:t>
      </w:r>
      <w:r w:rsidR="007971B1" w:rsidRPr="007971B1">
        <w:t>) tartalmazza</w:t>
      </w:r>
    </w:p>
    <w:p w14:paraId="428AA534" w14:textId="01254A50" w:rsidR="003E52A9" w:rsidRPr="00E61251" w:rsidRDefault="003E52A9" w:rsidP="003E52A9">
      <w:pPr>
        <w:widowControl w:val="0"/>
        <w:overflowPunct w:val="0"/>
        <w:autoSpaceDE w:val="0"/>
        <w:autoSpaceDN w:val="0"/>
        <w:adjustRightInd w:val="0"/>
        <w:spacing w:before="0" w:after="0" w:line="240" w:lineRule="auto"/>
        <w:ind w:right="20"/>
      </w:pPr>
      <w:r w:rsidRPr="00E61251">
        <w:rPr>
          <w:b/>
          <w:bCs/>
        </w:rPr>
        <w:t>•</w:t>
      </w:r>
      <w:r w:rsidRPr="00E61251">
        <w:rPr>
          <w:b/>
          <w:bCs/>
        </w:rPr>
        <w:tab/>
        <w:t>könyvtárának nyitva</w:t>
      </w:r>
      <w:r w:rsidR="007971B1">
        <w:rPr>
          <w:b/>
          <w:bCs/>
        </w:rPr>
        <w:t xml:space="preserve"> </w:t>
      </w:r>
      <w:r w:rsidRPr="00E61251">
        <w:rPr>
          <w:b/>
          <w:bCs/>
        </w:rPr>
        <w:t>tartás</w:t>
      </w:r>
      <w:r w:rsidR="00052F92">
        <w:rPr>
          <w:b/>
          <w:bCs/>
        </w:rPr>
        <w:t>:</w:t>
      </w:r>
      <w:r w:rsidRPr="00E61251">
        <w:t xml:space="preserve"> a Házirend </w:t>
      </w:r>
      <w:r w:rsidR="009E4BB1">
        <w:t>2</w:t>
      </w:r>
      <w:r w:rsidRPr="009E4BB1">
        <w:t>. sz. melléklete</w:t>
      </w:r>
      <w:r w:rsidR="009E4BB1">
        <w:t xml:space="preserve"> (16.2)</w:t>
      </w:r>
      <w:r w:rsidRPr="00E61251">
        <w:t xml:space="preserve"> tartalmazza. </w:t>
      </w:r>
    </w:p>
    <w:p w14:paraId="35708EBC" w14:textId="77777777" w:rsidR="008A6FF5" w:rsidRDefault="003E52A9" w:rsidP="003E52A9">
      <w:pPr>
        <w:widowControl w:val="0"/>
        <w:overflowPunct w:val="0"/>
        <w:autoSpaceDE w:val="0"/>
        <w:autoSpaceDN w:val="0"/>
        <w:adjustRightInd w:val="0"/>
        <w:spacing w:before="0" w:after="0" w:line="240" w:lineRule="auto"/>
        <w:ind w:right="20"/>
        <w:rPr>
          <w:b/>
          <w:bCs/>
        </w:rPr>
      </w:pPr>
      <w:r w:rsidRPr="00E61251">
        <w:rPr>
          <w:b/>
          <w:bCs/>
        </w:rPr>
        <w:t xml:space="preserve"> </w:t>
      </w:r>
    </w:p>
    <w:p w14:paraId="5BF0870B" w14:textId="67FECFA3" w:rsidR="003E52A9" w:rsidRPr="00E61251" w:rsidRDefault="003E52A9" w:rsidP="003E52A9">
      <w:pPr>
        <w:widowControl w:val="0"/>
        <w:overflowPunct w:val="0"/>
        <w:autoSpaceDE w:val="0"/>
        <w:autoSpaceDN w:val="0"/>
        <w:adjustRightInd w:val="0"/>
        <w:spacing w:before="0" w:after="0" w:line="240" w:lineRule="auto"/>
        <w:ind w:right="20"/>
        <w:rPr>
          <w:b/>
          <w:bCs/>
        </w:rPr>
      </w:pPr>
      <w:r w:rsidRPr="00E61251">
        <w:rPr>
          <w:b/>
          <w:bCs/>
        </w:rPr>
        <w:t xml:space="preserve">A tanulók, illetve a képzésben részt vevő személyek munkarendje </w:t>
      </w:r>
    </w:p>
    <w:p w14:paraId="369BED11" w14:textId="77777777" w:rsidR="003E52A9" w:rsidRPr="00E61251" w:rsidRDefault="003E52A9" w:rsidP="003E52A9">
      <w:pPr>
        <w:widowControl w:val="0"/>
        <w:overflowPunct w:val="0"/>
        <w:autoSpaceDE w:val="0"/>
        <w:autoSpaceDN w:val="0"/>
        <w:adjustRightInd w:val="0"/>
        <w:spacing w:before="0" w:after="0" w:line="240" w:lineRule="auto"/>
        <w:ind w:right="20"/>
      </w:pPr>
    </w:p>
    <w:p w14:paraId="357991F4" w14:textId="36535977" w:rsidR="003E52A9" w:rsidRPr="00E61251" w:rsidRDefault="003E52A9" w:rsidP="003E52A9">
      <w:pPr>
        <w:widowControl w:val="0"/>
        <w:overflowPunct w:val="0"/>
        <w:autoSpaceDE w:val="0"/>
        <w:autoSpaceDN w:val="0"/>
        <w:adjustRightInd w:val="0"/>
        <w:spacing w:before="0" w:after="0" w:line="240" w:lineRule="auto"/>
        <w:ind w:right="20"/>
        <w:rPr>
          <w:b/>
          <w:bCs/>
        </w:rPr>
      </w:pPr>
      <w:r w:rsidRPr="00E61251">
        <w:rPr>
          <w:b/>
          <w:bCs/>
        </w:rPr>
        <w:t xml:space="preserve">A tanítási nap rendje </w:t>
      </w:r>
    </w:p>
    <w:p w14:paraId="13E11922" w14:textId="77777777" w:rsidR="003E52A9" w:rsidRPr="00E61251" w:rsidRDefault="003E52A9" w:rsidP="00130E8C">
      <w:pPr>
        <w:widowControl w:val="0"/>
        <w:overflowPunct w:val="0"/>
        <w:autoSpaceDE w:val="0"/>
        <w:autoSpaceDN w:val="0"/>
        <w:adjustRightInd w:val="0"/>
        <w:spacing w:before="0" w:after="0" w:line="240" w:lineRule="auto"/>
        <w:ind w:left="0" w:firstLine="0"/>
      </w:pPr>
      <w:r w:rsidRPr="00E61251">
        <w:t xml:space="preserve">Az iskolai munka 7.50-től általában 16.00-ig tart. 16.00 óra után iskolai foglalkozást csak az igazgató külön engedélyével lehet tartani. </w:t>
      </w:r>
    </w:p>
    <w:p w14:paraId="56635884" w14:textId="77777777" w:rsidR="00130E8C" w:rsidRPr="00E61251" w:rsidRDefault="00130E8C" w:rsidP="00130E8C">
      <w:pPr>
        <w:widowControl w:val="0"/>
        <w:overflowPunct w:val="0"/>
        <w:autoSpaceDE w:val="0"/>
        <w:autoSpaceDN w:val="0"/>
        <w:adjustRightInd w:val="0"/>
        <w:spacing w:before="0" w:after="0" w:line="240" w:lineRule="auto"/>
        <w:ind w:left="0" w:firstLine="0"/>
      </w:pPr>
    </w:p>
    <w:p w14:paraId="3D8DD883" w14:textId="2EA24CD1" w:rsidR="003E52A9" w:rsidRPr="00E61251" w:rsidRDefault="003E52A9" w:rsidP="000912A4">
      <w:pPr>
        <w:pStyle w:val="Listaszerbekezds"/>
        <w:widowControl w:val="0"/>
        <w:numPr>
          <w:ilvl w:val="0"/>
          <w:numId w:val="25"/>
        </w:numPr>
        <w:overflowPunct w:val="0"/>
        <w:autoSpaceDE w:val="0"/>
        <w:autoSpaceDN w:val="0"/>
        <w:adjustRightInd w:val="0"/>
        <w:spacing w:before="0" w:after="0" w:line="240" w:lineRule="auto"/>
      </w:pPr>
      <w:r w:rsidRPr="00E61251">
        <w:t xml:space="preserve">Az intézmény napi munkarendjét az órarend és a csengetési rend határozza meg. A tanítási órák a mindenkor érvényes órarend szerint követik egymást. A tanítási órák 45 percesek, de rendkívüli esetben az igazgató elrendelheti azok lerövidítését, elhagyását vagy cseréjét. </w:t>
      </w:r>
    </w:p>
    <w:p w14:paraId="05B7E50C" w14:textId="2DEF03E9" w:rsidR="003E52A9" w:rsidRPr="00E61251" w:rsidRDefault="003E52A9" w:rsidP="000912A4">
      <w:pPr>
        <w:pStyle w:val="Listaszerbekezds"/>
        <w:widowControl w:val="0"/>
        <w:numPr>
          <w:ilvl w:val="0"/>
          <w:numId w:val="25"/>
        </w:numPr>
        <w:overflowPunct w:val="0"/>
        <w:autoSpaceDE w:val="0"/>
        <w:autoSpaceDN w:val="0"/>
        <w:adjustRightInd w:val="0"/>
        <w:spacing w:before="0" w:after="0" w:line="240" w:lineRule="auto"/>
      </w:pPr>
      <w:r w:rsidRPr="00E61251">
        <w:t xml:space="preserve">Az intézményben a tanítás 7.50-kor kezdődik. A pontos órakezdés érdekében a tanulóknak legkésőbb 7.45-re kell beérkezniük. Külső ok miatti késés esetén annak igazolását az osztályfőnöknek kell bemutatni (pl. a közlekedési eszközök késése). Az iskolába 7:50 után érkező tanulókat az ügyeletes oktatási asszisztensek jegyzékbe veszik, az adatokat összesítik és továbbítják az osztályfőnökök részére. Az osztályfőnök a késést csak abban az esetben igazolhatja, ha a tanuló érvényes </w:t>
      </w:r>
      <w:r w:rsidRPr="00E61251">
        <w:lastRenderedPageBreak/>
        <w:t xml:space="preserve">igazolással rendelkezik, amely kizárólag vasúti vagy autóbuszközlekedés késésére vonatkozhat. Ezen feltételek hiányában a késést igazolatlannak kell tekinteni. </w:t>
      </w:r>
    </w:p>
    <w:p w14:paraId="7ADAAD76" w14:textId="205D8288" w:rsidR="003E52A9" w:rsidRPr="00E61251" w:rsidRDefault="003E52A9" w:rsidP="000912A4">
      <w:pPr>
        <w:pStyle w:val="Listaszerbekezds"/>
        <w:widowControl w:val="0"/>
        <w:numPr>
          <w:ilvl w:val="0"/>
          <w:numId w:val="25"/>
        </w:numPr>
        <w:overflowPunct w:val="0"/>
        <w:autoSpaceDE w:val="0"/>
        <w:autoSpaceDN w:val="0"/>
        <w:adjustRightInd w:val="0"/>
        <w:spacing w:before="0" w:after="0" w:line="240" w:lineRule="auto"/>
      </w:pPr>
      <w:r w:rsidRPr="00E61251">
        <w:t xml:space="preserve">Felnőttképzési jogviszonyban 14 órakor kezdődik az oktatás. Minden tanuló, képzésben részt vevő a tanítás kezdete előtt legalább 5 perccel korábban érkezzen meg az intézménybe, foglalja el helyét a tanteremben, vagy a szaktantermek előtt várja fegyelmezetten oktatóját. </w:t>
      </w:r>
    </w:p>
    <w:p w14:paraId="323D793C" w14:textId="72D5DE44" w:rsidR="003E52A9" w:rsidRPr="00E61251" w:rsidRDefault="003E52A9" w:rsidP="000912A4">
      <w:pPr>
        <w:pStyle w:val="Listaszerbekezds"/>
        <w:widowControl w:val="0"/>
        <w:numPr>
          <w:ilvl w:val="0"/>
          <w:numId w:val="25"/>
        </w:numPr>
        <w:overflowPunct w:val="0"/>
        <w:autoSpaceDE w:val="0"/>
        <w:autoSpaceDN w:val="0"/>
        <w:adjustRightInd w:val="0"/>
        <w:spacing w:before="0" w:after="0" w:line="240" w:lineRule="auto"/>
      </w:pPr>
      <w:r w:rsidRPr="00E61251">
        <w:t xml:space="preserve">A gyakorlati foglalkozások és a testnevelés órák esetében a tanulóknak órakezdésre munkaruhában vagy testnevelés foglalkozásra alkalmas tornafelszerelésben kell becsengetéskor az órán megjelenni. Így számukra legalább 5 perccel az órakezdés előtt kötelező megjelenni.  </w:t>
      </w:r>
    </w:p>
    <w:p w14:paraId="7B60C5E4" w14:textId="4DE527D1" w:rsidR="003E52A9" w:rsidRPr="00E61251" w:rsidRDefault="003E52A9" w:rsidP="000912A4">
      <w:pPr>
        <w:pStyle w:val="Listaszerbekezds"/>
        <w:widowControl w:val="0"/>
        <w:numPr>
          <w:ilvl w:val="0"/>
          <w:numId w:val="25"/>
        </w:numPr>
        <w:overflowPunct w:val="0"/>
        <w:autoSpaceDE w:val="0"/>
        <w:autoSpaceDN w:val="0"/>
        <w:adjustRightInd w:val="0"/>
        <w:spacing w:before="0" w:after="0" w:line="240" w:lineRule="auto"/>
      </w:pPr>
      <w:r w:rsidRPr="00E61251">
        <w:t xml:space="preserve">Azon tanulóknak, akiknek órarendje eltér az előző pontban foglaltaktól, a mindenkori órakezdéshez igazítottan, de a fenti pont megtartásával kell megjelenni. </w:t>
      </w:r>
    </w:p>
    <w:p w14:paraId="4A94A687" w14:textId="4B47893F" w:rsidR="003E52A9" w:rsidRPr="00E61251" w:rsidRDefault="003E52A9" w:rsidP="000912A4">
      <w:pPr>
        <w:pStyle w:val="Listaszerbekezds"/>
        <w:widowControl w:val="0"/>
        <w:numPr>
          <w:ilvl w:val="0"/>
          <w:numId w:val="25"/>
        </w:numPr>
        <w:overflowPunct w:val="0"/>
        <w:autoSpaceDE w:val="0"/>
        <w:autoSpaceDN w:val="0"/>
        <w:adjustRightInd w:val="0"/>
        <w:spacing w:before="0" w:after="0" w:line="240" w:lineRule="auto"/>
      </w:pPr>
      <w:r w:rsidRPr="00E61251">
        <w:t xml:space="preserve">A kerékpárral érkezők kerékpárjukat a kijelölt tároló helyen kötelesek tartani, a tanórák közötti szünetekben nem használhatják. </w:t>
      </w:r>
    </w:p>
    <w:p w14:paraId="43C555B2" w14:textId="4383DD47" w:rsidR="003E52A9" w:rsidRPr="00E61251" w:rsidRDefault="003E52A9" w:rsidP="000912A4">
      <w:pPr>
        <w:pStyle w:val="Listaszerbekezds"/>
        <w:widowControl w:val="0"/>
        <w:numPr>
          <w:ilvl w:val="0"/>
          <w:numId w:val="25"/>
        </w:numPr>
        <w:overflowPunct w:val="0"/>
        <w:autoSpaceDE w:val="0"/>
        <w:autoSpaceDN w:val="0"/>
        <w:adjustRightInd w:val="0"/>
        <w:spacing w:before="0" w:after="0" w:line="240" w:lineRule="auto"/>
      </w:pPr>
      <w:r w:rsidRPr="00E61251">
        <w:t xml:space="preserve">A motorkerékpárral, személygépkocsival érkező tanulók a fő út két oldalán kialakított parkolókat használhatják. </w:t>
      </w:r>
    </w:p>
    <w:p w14:paraId="0475608A" w14:textId="5207A75F" w:rsidR="003E52A9" w:rsidRPr="00E61251" w:rsidRDefault="003E52A9" w:rsidP="000912A4">
      <w:pPr>
        <w:pStyle w:val="Listaszerbekezds"/>
        <w:widowControl w:val="0"/>
        <w:numPr>
          <w:ilvl w:val="0"/>
          <w:numId w:val="25"/>
        </w:numPr>
        <w:overflowPunct w:val="0"/>
        <w:autoSpaceDE w:val="0"/>
        <w:autoSpaceDN w:val="0"/>
        <w:adjustRightInd w:val="0"/>
        <w:spacing w:before="0" w:after="0" w:line="240" w:lineRule="auto"/>
      </w:pPr>
      <w:r w:rsidRPr="00E61251">
        <w:t xml:space="preserve">Az iskolai rendezvények munkarendje </w:t>
      </w:r>
    </w:p>
    <w:p w14:paraId="26053D90" w14:textId="3D1EC7B1" w:rsidR="003E52A9" w:rsidRPr="00E61251" w:rsidRDefault="003E52A9" w:rsidP="000912A4">
      <w:pPr>
        <w:pStyle w:val="Listaszerbekezds"/>
        <w:widowControl w:val="0"/>
        <w:numPr>
          <w:ilvl w:val="1"/>
          <w:numId w:val="11"/>
        </w:numPr>
        <w:overflowPunct w:val="0"/>
        <w:autoSpaceDE w:val="0"/>
        <w:autoSpaceDN w:val="0"/>
        <w:adjustRightInd w:val="0"/>
        <w:spacing w:before="0" w:after="0" w:line="240" w:lineRule="auto"/>
      </w:pPr>
      <w:r w:rsidRPr="00E61251">
        <w:t xml:space="preserve">Az iskolában tanító oktatók részt vesznek az intézmény által szervezett rendezvényeken.  </w:t>
      </w:r>
    </w:p>
    <w:p w14:paraId="32179654" w14:textId="134AF5FF" w:rsidR="003E52A9" w:rsidRPr="00E61251" w:rsidRDefault="003E52A9" w:rsidP="000912A4">
      <w:pPr>
        <w:pStyle w:val="Listaszerbekezds"/>
        <w:widowControl w:val="0"/>
        <w:numPr>
          <w:ilvl w:val="1"/>
          <w:numId w:val="11"/>
        </w:numPr>
        <w:overflowPunct w:val="0"/>
        <w:autoSpaceDE w:val="0"/>
        <w:autoSpaceDN w:val="0"/>
        <w:adjustRightInd w:val="0"/>
        <w:spacing w:before="0" w:after="0" w:line="240" w:lineRule="auto"/>
      </w:pPr>
      <w:r w:rsidRPr="00E61251">
        <w:t xml:space="preserve">A tanítás nélküli munkanapok rendezvényein, tanulmányi kirándulásokon, múzeum- és színházlátogatásokon, valamint egyéb rendezvényeken a felügyelet szabályait a nevelési igazgatóhelyettes határozza meg. </w:t>
      </w:r>
    </w:p>
    <w:p w14:paraId="527D8F6A" w14:textId="56B8F046" w:rsidR="00E61251" w:rsidRPr="00E61251" w:rsidRDefault="00130E8C" w:rsidP="000912A4">
      <w:pPr>
        <w:pStyle w:val="Listaszerbekezds"/>
        <w:widowControl w:val="0"/>
        <w:numPr>
          <w:ilvl w:val="1"/>
          <w:numId w:val="11"/>
        </w:numPr>
        <w:overflowPunct w:val="0"/>
        <w:autoSpaceDE w:val="0"/>
        <w:autoSpaceDN w:val="0"/>
        <w:adjustRightInd w:val="0"/>
        <w:spacing w:before="0" w:after="0" w:line="240" w:lineRule="auto"/>
      </w:pPr>
      <w:r w:rsidRPr="00E61251">
        <w:t>Az oktatók beosztás alapján felügyeletet látnak el. A rendezvény befejezésekor segítenek a rend – tanulók által történő – visszaállításában</w:t>
      </w:r>
    </w:p>
    <w:p w14:paraId="5451871B" w14:textId="77777777" w:rsidR="00130E8C" w:rsidRPr="00E61251" w:rsidRDefault="00130E8C" w:rsidP="00E61251">
      <w:pPr>
        <w:widowControl w:val="0"/>
        <w:overflowPunct w:val="0"/>
        <w:autoSpaceDE w:val="0"/>
        <w:autoSpaceDN w:val="0"/>
        <w:adjustRightInd w:val="0"/>
        <w:spacing w:before="0" w:after="0" w:line="240" w:lineRule="auto"/>
      </w:pPr>
    </w:p>
    <w:p w14:paraId="0F1D5829" w14:textId="77777777" w:rsidR="00130E8C" w:rsidRPr="00E61251" w:rsidRDefault="00130E8C" w:rsidP="000912A4">
      <w:pPr>
        <w:pStyle w:val="Cmsor2"/>
        <w:numPr>
          <w:ilvl w:val="1"/>
          <w:numId w:val="2"/>
        </w:numPr>
      </w:pPr>
      <w:bookmarkStart w:id="42" w:name="_Toc208234174"/>
      <w:bookmarkStart w:id="43" w:name="_Toc209454354"/>
      <w:r w:rsidRPr="00E61251">
        <w:t>Az intézmény csengetési rendje:</w:t>
      </w:r>
      <w:bookmarkEnd w:id="42"/>
      <w:bookmarkEnd w:id="43"/>
      <w:r w:rsidRPr="00E61251">
        <w:t xml:space="preserve"> </w:t>
      </w:r>
    </w:p>
    <w:p w14:paraId="73CBE87F" w14:textId="77777777" w:rsidR="00130E8C" w:rsidRPr="00E61251" w:rsidRDefault="00130E8C" w:rsidP="00130E8C">
      <w:pPr>
        <w:spacing w:before="240" w:after="0"/>
        <w:rPr>
          <w:sz w:val="28"/>
          <w:szCs w:val="28"/>
        </w:rPr>
      </w:pPr>
      <w:r w:rsidRPr="00E61251">
        <w:rPr>
          <w:sz w:val="28"/>
          <w:szCs w:val="28"/>
        </w:rPr>
        <w:t>Csengetési rend délelőtt: 1.0</w:t>
      </w:r>
    </w:p>
    <w:tbl>
      <w:tblPr>
        <w:tblW w:w="57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2115"/>
        <w:gridCol w:w="1980"/>
      </w:tblGrid>
      <w:tr w:rsidR="00130E8C" w:rsidRPr="00E61251" w14:paraId="244169F2"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A3348A" w14:textId="0A9F7E3F" w:rsidR="00130E8C" w:rsidRPr="00E61251" w:rsidRDefault="00130E8C" w:rsidP="00B45569">
            <w:pPr>
              <w:spacing w:before="0" w:after="0" w:line="240" w:lineRule="auto"/>
              <w:jc w:val="center"/>
              <w:textAlignment w:val="baseline"/>
              <w:rPr>
                <w:rFonts w:eastAsia="Times New Roman"/>
                <w:sz w:val="18"/>
                <w:szCs w:val="18"/>
                <w:lang w:eastAsia="hu-HU"/>
              </w:rPr>
            </w:pPr>
            <w:r w:rsidRPr="00E61251">
              <w:rPr>
                <w:rFonts w:eastAsia="Times New Roman"/>
                <w:b/>
                <w:bCs/>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237B42" w14:textId="23BAF156" w:rsidR="00130E8C" w:rsidRPr="00E61251" w:rsidRDefault="00130E8C" w:rsidP="00B45569">
            <w:pPr>
              <w:spacing w:before="0" w:after="0" w:line="240" w:lineRule="auto"/>
              <w:jc w:val="center"/>
              <w:textAlignment w:val="baseline"/>
              <w:rPr>
                <w:rFonts w:eastAsia="Times New Roman"/>
                <w:sz w:val="18"/>
                <w:szCs w:val="18"/>
                <w:lang w:eastAsia="hu-HU"/>
              </w:rPr>
            </w:pPr>
            <w:r w:rsidRPr="00E61251">
              <w:rPr>
                <w:rFonts w:eastAsia="Times New Roman"/>
                <w:b/>
                <w:bCs/>
                <w:szCs w:val="24"/>
                <w:lang w:eastAsia="hu-HU"/>
              </w:rPr>
              <w:t>Becsengetés</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3C66D3" w14:textId="55C92E6C" w:rsidR="00130E8C" w:rsidRPr="00E61251" w:rsidRDefault="00130E8C" w:rsidP="00B45569">
            <w:pPr>
              <w:spacing w:before="0" w:after="0" w:line="240" w:lineRule="auto"/>
              <w:jc w:val="center"/>
              <w:textAlignment w:val="baseline"/>
              <w:rPr>
                <w:rFonts w:eastAsia="Times New Roman"/>
                <w:sz w:val="18"/>
                <w:szCs w:val="18"/>
                <w:lang w:eastAsia="hu-HU"/>
              </w:rPr>
            </w:pPr>
            <w:r w:rsidRPr="00E61251">
              <w:rPr>
                <w:rFonts w:eastAsia="Times New Roman"/>
                <w:b/>
                <w:bCs/>
                <w:szCs w:val="24"/>
                <w:lang w:eastAsia="hu-HU"/>
              </w:rPr>
              <w:t>Kicsengetés</w:t>
            </w:r>
          </w:p>
        </w:tc>
      </w:tr>
      <w:tr w:rsidR="00130E8C" w:rsidRPr="00E61251" w14:paraId="184F45FB"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8A32B7" w14:textId="2206CD0D" w:rsidR="00130E8C" w:rsidRPr="00E61251" w:rsidRDefault="00130E8C" w:rsidP="00B45569">
            <w:pPr>
              <w:numPr>
                <w:ilvl w:val="0"/>
                <w:numId w:val="26"/>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C89376" w14:textId="79F5256A" w:rsidR="00130E8C" w:rsidRPr="00E61251" w:rsidRDefault="00130E8C" w:rsidP="00B45569">
            <w:pPr>
              <w:spacing w:before="0" w:after="0" w:line="240" w:lineRule="auto"/>
              <w:jc w:val="center"/>
              <w:textAlignment w:val="baseline"/>
              <w:rPr>
                <w:rFonts w:eastAsia="Times New Roman"/>
                <w:sz w:val="18"/>
                <w:szCs w:val="18"/>
                <w:lang w:eastAsia="hu-HU"/>
              </w:rPr>
            </w:pPr>
            <w:r w:rsidRPr="00E61251">
              <w:rPr>
                <w:rFonts w:eastAsia="Times New Roman"/>
                <w:color w:val="000000"/>
                <w:szCs w:val="24"/>
                <w:lang w:eastAsia="hu-HU"/>
              </w:rPr>
              <w:t>7.50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CDEECF" w14:textId="4CA94E77" w:rsidR="00130E8C" w:rsidRPr="00E61251" w:rsidRDefault="00130E8C" w:rsidP="00B45569">
            <w:pPr>
              <w:spacing w:before="0" w:after="0" w:line="240" w:lineRule="auto"/>
              <w:jc w:val="center"/>
              <w:textAlignment w:val="baseline"/>
              <w:rPr>
                <w:rFonts w:eastAsia="Times New Roman"/>
                <w:sz w:val="18"/>
                <w:szCs w:val="18"/>
                <w:lang w:eastAsia="hu-HU"/>
              </w:rPr>
            </w:pPr>
            <w:r w:rsidRPr="00E61251">
              <w:rPr>
                <w:rFonts w:eastAsia="Times New Roman"/>
                <w:color w:val="000000"/>
                <w:szCs w:val="24"/>
                <w:lang w:eastAsia="hu-HU"/>
              </w:rPr>
              <w:t>8.35</w:t>
            </w:r>
          </w:p>
        </w:tc>
      </w:tr>
      <w:tr w:rsidR="00130E8C" w:rsidRPr="00E61251" w14:paraId="4646A8B2"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3C6C4D" w14:textId="163407EB" w:rsidR="00130E8C" w:rsidRPr="00E61251" w:rsidRDefault="00130E8C" w:rsidP="00B45569">
            <w:pPr>
              <w:numPr>
                <w:ilvl w:val="0"/>
                <w:numId w:val="27"/>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138FB5" w14:textId="6520904B" w:rsidR="00130E8C" w:rsidRPr="00E61251" w:rsidRDefault="00130E8C" w:rsidP="00B45569">
            <w:pPr>
              <w:spacing w:before="0" w:after="0" w:line="240" w:lineRule="auto"/>
              <w:jc w:val="center"/>
              <w:textAlignment w:val="baseline"/>
              <w:rPr>
                <w:rFonts w:eastAsia="Times New Roman"/>
                <w:sz w:val="18"/>
                <w:szCs w:val="18"/>
                <w:lang w:eastAsia="hu-HU"/>
              </w:rPr>
            </w:pPr>
            <w:r w:rsidRPr="00E61251">
              <w:rPr>
                <w:rFonts w:eastAsia="Times New Roman"/>
                <w:color w:val="000000"/>
                <w:szCs w:val="24"/>
                <w:lang w:eastAsia="hu-HU"/>
              </w:rPr>
              <w:t>8.40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7CBC0A" w14:textId="2D4C89DA" w:rsidR="00130E8C" w:rsidRPr="00E61251" w:rsidRDefault="00130E8C" w:rsidP="00B45569">
            <w:pPr>
              <w:spacing w:before="0" w:after="0" w:line="240" w:lineRule="auto"/>
              <w:jc w:val="center"/>
              <w:textAlignment w:val="baseline"/>
              <w:rPr>
                <w:rFonts w:eastAsia="Times New Roman"/>
                <w:sz w:val="18"/>
                <w:szCs w:val="18"/>
                <w:lang w:eastAsia="hu-HU"/>
              </w:rPr>
            </w:pPr>
            <w:r w:rsidRPr="00E61251">
              <w:rPr>
                <w:rFonts w:eastAsia="Times New Roman"/>
                <w:color w:val="000000"/>
                <w:szCs w:val="24"/>
                <w:lang w:eastAsia="hu-HU"/>
              </w:rPr>
              <w:t>9.25</w:t>
            </w:r>
          </w:p>
        </w:tc>
      </w:tr>
      <w:tr w:rsidR="00130E8C" w:rsidRPr="00E61251" w14:paraId="4D394259"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C27F12" w14:textId="6C514CA8" w:rsidR="00130E8C" w:rsidRPr="00E61251" w:rsidRDefault="00130E8C" w:rsidP="00B45569">
            <w:pPr>
              <w:numPr>
                <w:ilvl w:val="0"/>
                <w:numId w:val="28"/>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91972E" w14:textId="05F6A86B" w:rsidR="00130E8C" w:rsidRPr="00E61251" w:rsidRDefault="00130E8C" w:rsidP="00B45569">
            <w:pPr>
              <w:spacing w:before="0" w:after="0" w:line="240" w:lineRule="auto"/>
              <w:jc w:val="center"/>
              <w:textAlignment w:val="baseline"/>
              <w:rPr>
                <w:rFonts w:eastAsia="Times New Roman"/>
                <w:sz w:val="18"/>
                <w:szCs w:val="18"/>
                <w:lang w:eastAsia="hu-HU"/>
              </w:rPr>
            </w:pPr>
            <w:r w:rsidRPr="00E61251">
              <w:rPr>
                <w:rFonts w:eastAsia="Times New Roman"/>
                <w:color w:val="000000"/>
                <w:szCs w:val="24"/>
                <w:lang w:eastAsia="hu-HU"/>
              </w:rPr>
              <w:t>9.35</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6177B0" w14:textId="01E35E26" w:rsidR="00130E8C" w:rsidRPr="00E61251" w:rsidRDefault="00130E8C" w:rsidP="00B45569">
            <w:pPr>
              <w:spacing w:before="0" w:after="0" w:line="240" w:lineRule="auto"/>
              <w:jc w:val="center"/>
              <w:textAlignment w:val="baseline"/>
              <w:rPr>
                <w:rFonts w:eastAsia="Times New Roman"/>
                <w:sz w:val="18"/>
                <w:szCs w:val="18"/>
                <w:lang w:eastAsia="hu-HU"/>
              </w:rPr>
            </w:pPr>
            <w:r w:rsidRPr="00E61251">
              <w:rPr>
                <w:rFonts w:eastAsia="Times New Roman"/>
                <w:color w:val="000000"/>
                <w:szCs w:val="24"/>
                <w:lang w:eastAsia="hu-HU"/>
              </w:rPr>
              <w:t>10.</w:t>
            </w:r>
            <w:r w:rsidR="008A6FF5">
              <w:rPr>
                <w:rFonts w:eastAsia="Times New Roman"/>
                <w:color w:val="000000"/>
                <w:szCs w:val="24"/>
                <w:lang w:eastAsia="hu-HU"/>
              </w:rPr>
              <w:t>20</w:t>
            </w:r>
          </w:p>
        </w:tc>
      </w:tr>
      <w:tr w:rsidR="00130E8C" w:rsidRPr="00E61251" w14:paraId="01C286E8"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B33F01" w14:textId="62A7CD30" w:rsidR="00130E8C" w:rsidRPr="00E61251" w:rsidRDefault="00130E8C" w:rsidP="00B45569">
            <w:pPr>
              <w:numPr>
                <w:ilvl w:val="0"/>
                <w:numId w:val="29"/>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84C7B3" w14:textId="5A778CBE" w:rsidR="00130E8C" w:rsidRPr="00E61251" w:rsidRDefault="00130E8C" w:rsidP="00B45569">
            <w:pPr>
              <w:spacing w:before="0" w:after="0" w:line="240" w:lineRule="auto"/>
              <w:jc w:val="center"/>
              <w:textAlignment w:val="baseline"/>
              <w:rPr>
                <w:rFonts w:eastAsia="Times New Roman"/>
                <w:sz w:val="18"/>
                <w:szCs w:val="18"/>
                <w:lang w:eastAsia="hu-HU"/>
              </w:rPr>
            </w:pPr>
            <w:r w:rsidRPr="00E61251">
              <w:rPr>
                <w:rFonts w:eastAsia="Times New Roman"/>
                <w:color w:val="000000"/>
                <w:szCs w:val="24"/>
                <w:lang w:eastAsia="hu-HU"/>
              </w:rPr>
              <w:t>10.30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EE2307" w14:textId="375F3ADA" w:rsidR="00130E8C" w:rsidRPr="00E61251" w:rsidRDefault="00130E8C" w:rsidP="00B45569">
            <w:pPr>
              <w:spacing w:before="0" w:after="0" w:line="240" w:lineRule="auto"/>
              <w:jc w:val="center"/>
              <w:textAlignment w:val="baseline"/>
              <w:rPr>
                <w:rFonts w:eastAsia="Times New Roman"/>
                <w:sz w:val="18"/>
                <w:szCs w:val="18"/>
                <w:lang w:eastAsia="hu-HU"/>
              </w:rPr>
            </w:pPr>
            <w:r w:rsidRPr="00E61251">
              <w:rPr>
                <w:rFonts w:eastAsia="Times New Roman"/>
                <w:color w:val="000000"/>
                <w:szCs w:val="24"/>
                <w:lang w:eastAsia="hu-HU"/>
              </w:rPr>
              <w:t>11.15</w:t>
            </w:r>
          </w:p>
        </w:tc>
      </w:tr>
      <w:tr w:rsidR="00130E8C" w:rsidRPr="00E61251" w14:paraId="29BF4F4F"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BE3113" w14:textId="5B619143" w:rsidR="00130E8C" w:rsidRPr="00E61251" w:rsidRDefault="00130E8C" w:rsidP="00B45569">
            <w:pPr>
              <w:numPr>
                <w:ilvl w:val="0"/>
                <w:numId w:val="30"/>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6D61A0" w14:textId="490EAFE6" w:rsidR="00130E8C" w:rsidRPr="00E61251" w:rsidRDefault="00130E8C" w:rsidP="00B45569">
            <w:pPr>
              <w:spacing w:before="0" w:after="0" w:line="240" w:lineRule="auto"/>
              <w:jc w:val="center"/>
              <w:textAlignment w:val="baseline"/>
              <w:rPr>
                <w:rFonts w:eastAsia="Times New Roman"/>
                <w:sz w:val="18"/>
                <w:szCs w:val="18"/>
                <w:lang w:eastAsia="hu-HU"/>
              </w:rPr>
            </w:pPr>
            <w:r w:rsidRPr="00E61251">
              <w:rPr>
                <w:rFonts w:eastAsia="Times New Roman"/>
                <w:color w:val="000000"/>
                <w:szCs w:val="24"/>
                <w:lang w:eastAsia="hu-HU"/>
              </w:rPr>
              <w:t>11.25</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46F8B0" w14:textId="537EEE5C" w:rsidR="00130E8C" w:rsidRPr="00E61251" w:rsidRDefault="00130E8C" w:rsidP="00B45569">
            <w:pPr>
              <w:spacing w:before="0" w:after="0" w:line="240" w:lineRule="auto"/>
              <w:jc w:val="center"/>
              <w:textAlignment w:val="baseline"/>
              <w:rPr>
                <w:rFonts w:eastAsia="Times New Roman"/>
                <w:sz w:val="18"/>
                <w:szCs w:val="18"/>
                <w:lang w:eastAsia="hu-HU"/>
              </w:rPr>
            </w:pPr>
            <w:r w:rsidRPr="00E61251">
              <w:rPr>
                <w:rFonts w:eastAsia="Times New Roman"/>
                <w:color w:val="000000"/>
                <w:szCs w:val="24"/>
                <w:lang w:eastAsia="hu-HU"/>
              </w:rPr>
              <w:t>12.10</w:t>
            </w:r>
          </w:p>
        </w:tc>
      </w:tr>
      <w:tr w:rsidR="00130E8C" w:rsidRPr="00E61251" w14:paraId="11AD4F03"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5240B3" w14:textId="478B172A" w:rsidR="00130E8C" w:rsidRPr="00E61251" w:rsidRDefault="00130E8C" w:rsidP="00B45569">
            <w:pPr>
              <w:numPr>
                <w:ilvl w:val="0"/>
                <w:numId w:val="31"/>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88D2F2" w14:textId="3E0474A2" w:rsidR="00130E8C" w:rsidRPr="00E61251" w:rsidRDefault="00130E8C" w:rsidP="00B45569">
            <w:pPr>
              <w:spacing w:before="0" w:after="0" w:line="240" w:lineRule="auto"/>
              <w:jc w:val="center"/>
              <w:textAlignment w:val="baseline"/>
              <w:rPr>
                <w:rFonts w:eastAsia="Times New Roman"/>
                <w:sz w:val="18"/>
                <w:szCs w:val="18"/>
                <w:lang w:eastAsia="hu-HU"/>
              </w:rPr>
            </w:pPr>
            <w:r w:rsidRPr="00E61251">
              <w:rPr>
                <w:rFonts w:eastAsia="Times New Roman"/>
                <w:color w:val="000000"/>
                <w:szCs w:val="24"/>
                <w:lang w:eastAsia="hu-HU"/>
              </w:rPr>
              <w:t>12.15</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113F11" w14:textId="4BFB448A" w:rsidR="00130E8C" w:rsidRPr="00E61251" w:rsidRDefault="00130E8C" w:rsidP="00B45569">
            <w:pPr>
              <w:spacing w:before="0" w:after="0" w:line="240" w:lineRule="auto"/>
              <w:jc w:val="center"/>
              <w:textAlignment w:val="baseline"/>
              <w:rPr>
                <w:rFonts w:eastAsia="Times New Roman"/>
                <w:sz w:val="18"/>
                <w:szCs w:val="18"/>
                <w:lang w:eastAsia="hu-HU"/>
              </w:rPr>
            </w:pPr>
            <w:r w:rsidRPr="00E61251">
              <w:rPr>
                <w:rFonts w:eastAsia="Times New Roman"/>
                <w:color w:val="000000"/>
                <w:szCs w:val="24"/>
                <w:lang w:eastAsia="hu-HU"/>
              </w:rPr>
              <w:t>13.00</w:t>
            </w:r>
          </w:p>
        </w:tc>
      </w:tr>
      <w:tr w:rsidR="00130E8C" w:rsidRPr="00E61251" w14:paraId="5BF0D47B"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BCE5C7" w14:textId="01814C3C" w:rsidR="00130E8C" w:rsidRPr="00E61251" w:rsidRDefault="00130E8C" w:rsidP="00B45569">
            <w:pPr>
              <w:numPr>
                <w:ilvl w:val="0"/>
                <w:numId w:val="32"/>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C7EC45" w14:textId="58565510" w:rsidR="00130E8C" w:rsidRPr="00E61251" w:rsidRDefault="00130E8C" w:rsidP="00B45569">
            <w:pPr>
              <w:spacing w:before="0" w:after="0" w:line="240" w:lineRule="auto"/>
              <w:jc w:val="center"/>
              <w:textAlignment w:val="baseline"/>
              <w:rPr>
                <w:rFonts w:eastAsia="Times New Roman"/>
                <w:sz w:val="18"/>
                <w:szCs w:val="18"/>
                <w:lang w:eastAsia="hu-HU"/>
              </w:rPr>
            </w:pPr>
            <w:r w:rsidRPr="00E61251">
              <w:rPr>
                <w:rFonts w:eastAsia="Times New Roman"/>
                <w:color w:val="000000"/>
                <w:szCs w:val="24"/>
                <w:lang w:eastAsia="hu-HU"/>
              </w:rPr>
              <w:t>13.05</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BFD8E6" w14:textId="030A3AA8" w:rsidR="00130E8C" w:rsidRPr="00E61251" w:rsidRDefault="00130E8C" w:rsidP="00B45569">
            <w:pPr>
              <w:spacing w:before="0" w:after="0" w:line="240" w:lineRule="auto"/>
              <w:jc w:val="center"/>
              <w:textAlignment w:val="baseline"/>
              <w:rPr>
                <w:rFonts w:eastAsia="Times New Roman"/>
                <w:sz w:val="18"/>
                <w:szCs w:val="18"/>
                <w:lang w:eastAsia="hu-HU"/>
              </w:rPr>
            </w:pPr>
            <w:r w:rsidRPr="00E61251">
              <w:rPr>
                <w:rFonts w:eastAsia="Times New Roman"/>
                <w:color w:val="000000"/>
                <w:szCs w:val="24"/>
                <w:lang w:eastAsia="hu-HU"/>
              </w:rPr>
              <w:t>13.50</w:t>
            </w:r>
          </w:p>
        </w:tc>
      </w:tr>
      <w:tr w:rsidR="00130E8C" w:rsidRPr="00E61251" w14:paraId="40592FF8"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14664C" w14:textId="3A78F6EE" w:rsidR="00130E8C" w:rsidRPr="00E61251" w:rsidRDefault="00130E8C" w:rsidP="00B45569">
            <w:pPr>
              <w:numPr>
                <w:ilvl w:val="0"/>
                <w:numId w:val="33"/>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A555DD" w14:textId="4DA5CF45" w:rsidR="00130E8C" w:rsidRPr="00E61251" w:rsidRDefault="00130E8C" w:rsidP="00B45569">
            <w:pPr>
              <w:spacing w:before="0" w:after="0" w:line="240" w:lineRule="auto"/>
              <w:jc w:val="center"/>
              <w:textAlignment w:val="baseline"/>
              <w:rPr>
                <w:rFonts w:eastAsia="Times New Roman"/>
                <w:sz w:val="18"/>
                <w:szCs w:val="18"/>
                <w:lang w:eastAsia="hu-HU"/>
              </w:rPr>
            </w:pPr>
            <w:r w:rsidRPr="00E61251">
              <w:rPr>
                <w:rFonts w:eastAsia="Times New Roman"/>
                <w:color w:val="000000"/>
                <w:szCs w:val="24"/>
                <w:lang w:eastAsia="hu-HU"/>
              </w:rPr>
              <w:t>13.55</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DBDA79" w14:textId="6D0D6D7E" w:rsidR="00130E8C" w:rsidRPr="00E61251" w:rsidRDefault="00130E8C" w:rsidP="00B45569">
            <w:pPr>
              <w:spacing w:before="0" w:after="0" w:line="240" w:lineRule="auto"/>
              <w:jc w:val="center"/>
              <w:textAlignment w:val="baseline"/>
              <w:rPr>
                <w:rFonts w:eastAsia="Times New Roman"/>
                <w:sz w:val="18"/>
                <w:szCs w:val="18"/>
                <w:lang w:eastAsia="hu-HU"/>
              </w:rPr>
            </w:pPr>
            <w:r w:rsidRPr="00E61251">
              <w:rPr>
                <w:rFonts w:eastAsia="Times New Roman"/>
                <w:color w:val="000000"/>
                <w:szCs w:val="24"/>
                <w:lang w:eastAsia="hu-HU"/>
              </w:rPr>
              <w:t>14.40</w:t>
            </w:r>
          </w:p>
        </w:tc>
      </w:tr>
      <w:tr w:rsidR="00130E8C" w:rsidRPr="00E61251" w14:paraId="0A482BF3"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921908" w14:textId="372E7C66" w:rsidR="00130E8C" w:rsidRPr="00E61251" w:rsidRDefault="00130E8C" w:rsidP="00B45569">
            <w:pPr>
              <w:numPr>
                <w:ilvl w:val="0"/>
                <w:numId w:val="34"/>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D71CE0" w14:textId="0D673830" w:rsidR="00130E8C" w:rsidRPr="00E61251" w:rsidRDefault="00130E8C" w:rsidP="00B45569">
            <w:pPr>
              <w:spacing w:before="0" w:after="0" w:line="240" w:lineRule="auto"/>
              <w:jc w:val="center"/>
              <w:textAlignment w:val="baseline"/>
              <w:rPr>
                <w:rFonts w:eastAsia="Times New Roman"/>
                <w:sz w:val="18"/>
                <w:szCs w:val="18"/>
                <w:lang w:eastAsia="hu-HU"/>
              </w:rPr>
            </w:pPr>
            <w:r w:rsidRPr="00E61251">
              <w:rPr>
                <w:rFonts w:eastAsia="Times New Roman"/>
                <w:color w:val="000000"/>
                <w:szCs w:val="24"/>
                <w:lang w:eastAsia="hu-HU"/>
              </w:rPr>
              <w:t>14.45</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7B9676" w14:textId="4BE348D4" w:rsidR="00130E8C" w:rsidRPr="00E61251" w:rsidRDefault="00130E8C" w:rsidP="00B45569">
            <w:pPr>
              <w:spacing w:before="0" w:after="0" w:line="240" w:lineRule="auto"/>
              <w:jc w:val="center"/>
              <w:textAlignment w:val="baseline"/>
              <w:rPr>
                <w:rFonts w:eastAsia="Times New Roman"/>
                <w:sz w:val="18"/>
                <w:szCs w:val="18"/>
                <w:lang w:eastAsia="hu-HU"/>
              </w:rPr>
            </w:pPr>
            <w:r w:rsidRPr="00E61251">
              <w:rPr>
                <w:rFonts w:eastAsia="Times New Roman"/>
                <w:color w:val="000000"/>
                <w:szCs w:val="24"/>
                <w:lang w:eastAsia="hu-HU"/>
              </w:rPr>
              <w:t>15.30</w:t>
            </w:r>
          </w:p>
        </w:tc>
      </w:tr>
    </w:tbl>
    <w:p w14:paraId="0DCABF27" w14:textId="77777777" w:rsidR="00130E8C" w:rsidRPr="00E61251" w:rsidRDefault="00130E8C" w:rsidP="00130E8C">
      <w:pPr>
        <w:spacing w:before="240" w:after="0" w:line="240" w:lineRule="auto"/>
        <w:ind w:left="720" w:right="30"/>
        <w:textAlignment w:val="baseline"/>
        <w:rPr>
          <w:rFonts w:eastAsia="Times New Roman"/>
          <w:sz w:val="18"/>
          <w:szCs w:val="18"/>
          <w:lang w:eastAsia="hu-HU"/>
        </w:rPr>
      </w:pPr>
      <w:r w:rsidRPr="00E61251">
        <w:rPr>
          <w:rFonts w:eastAsia="Times New Roman"/>
          <w:color w:val="000000"/>
          <w:szCs w:val="24"/>
          <w:lang w:eastAsia="hu-HU"/>
        </w:rPr>
        <w:t>Csengetési rend délelőtt: 2.0 </w:t>
      </w:r>
    </w:p>
    <w:tbl>
      <w:tblPr>
        <w:tblW w:w="57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2115"/>
        <w:gridCol w:w="1980"/>
      </w:tblGrid>
      <w:tr w:rsidR="00130E8C" w:rsidRPr="00E61251" w14:paraId="5984FB12"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1405A6" w14:textId="696DBA1D"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b/>
                <w:bCs/>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2979E9" w14:textId="3189E738"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b/>
                <w:bCs/>
                <w:szCs w:val="24"/>
                <w:lang w:eastAsia="hu-HU"/>
              </w:rPr>
              <w:t>Becsengetés</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36B9DD" w14:textId="12780C6A"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b/>
                <w:bCs/>
                <w:szCs w:val="24"/>
                <w:lang w:eastAsia="hu-HU"/>
              </w:rPr>
              <w:t>Kicsengetés</w:t>
            </w:r>
          </w:p>
        </w:tc>
      </w:tr>
      <w:tr w:rsidR="00130E8C" w:rsidRPr="00E61251" w14:paraId="33840B56"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A0CCAF" w14:textId="2280F369" w:rsidR="00130E8C" w:rsidRPr="00E61251" w:rsidRDefault="00130E8C" w:rsidP="00B45569">
            <w:pPr>
              <w:numPr>
                <w:ilvl w:val="0"/>
                <w:numId w:val="35"/>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D94C08" w14:textId="4806BFC3"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7.50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46D5C7" w14:textId="45F773A8"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8.35</w:t>
            </w:r>
          </w:p>
        </w:tc>
      </w:tr>
      <w:tr w:rsidR="00130E8C" w:rsidRPr="00E61251" w14:paraId="169A6479"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B3A620" w14:textId="411CC960" w:rsidR="00130E8C" w:rsidRPr="00E61251" w:rsidRDefault="00130E8C" w:rsidP="00B45569">
            <w:pPr>
              <w:numPr>
                <w:ilvl w:val="0"/>
                <w:numId w:val="36"/>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F90931" w14:textId="08663D72"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8.40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E2887A" w14:textId="55500286"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9.25</w:t>
            </w:r>
          </w:p>
        </w:tc>
      </w:tr>
      <w:tr w:rsidR="00130E8C" w:rsidRPr="00E61251" w14:paraId="6DAE6E90"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0D399E" w14:textId="797DACC9" w:rsidR="00130E8C" w:rsidRPr="00E61251" w:rsidRDefault="00130E8C" w:rsidP="00B45569">
            <w:pPr>
              <w:numPr>
                <w:ilvl w:val="0"/>
                <w:numId w:val="37"/>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683D0F" w14:textId="655AA09D"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9.35</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FB6069" w14:textId="60D0A224"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10.32</w:t>
            </w:r>
          </w:p>
        </w:tc>
      </w:tr>
      <w:tr w:rsidR="00130E8C" w:rsidRPr="00E61251" w14:paraId="18CE25CC"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D48305" w14:textId="3EE929A0" w:rsidR="00130E8C" w:rsidRPr="00E61251" w:rsidRDefault="00130E8C" w:rsidP="00B45569">
            <w:pPr>
              <w:numPr>
                <w:ilvl w:val="0"/>
                <w:numId w:val="38"/>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B348A3" w14:textId="11EEC435"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10.30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F64552" w14:textId="0FE9DA02"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11.15</w:t>
            </w:r>
          </w:p>
        </w:tc>
      </w:tr>
      <w:tr w:rsidR="00130E8C" w:rsidRPr="00E61251" w14:paraId="34137A14"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8CAFC4" w14:textId="195D2D69" w:rsidR="00130E8C" w:rsidRPr="00E61251" w:rsidRDefault="00130E8C" w:rsidP="00B45569">
            <w:pPr>
              <w:numPr>
                <w:ilvl w:val="0"/>
                <w:numId w:val="39"/>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3FD5EF" w14:textId="26A3CED7"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11.25</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FF0299" w14:textId="7542E2B2"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12.10</w:t>
            </w:r>
          </w:p>
        </w:tc>
      </w:tr>
      <w:tr w:rsidR="00130E8C" w:rsidRPr="00E61251" w14:paraId="7740F9B4"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3F2A94" w14:textId="21FFC9A4" w:rsidR="00130E8C" w:rsidRPr="00E61251" w:rsidRDefault="00130E8C" w:rsidP="00B45569">
            <w:pPr>
              <w:numPr>
                <w:ilvl w:val="0"/>
                <w:numId w:val="40"/>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515D64" w14:textId="6CE75F88"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12.15</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786ED7" w14:textId="0348E523"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13.00</w:t>
            </w:r>
          </w:p>
        </w:tc>
      </w:tr>
      <w:tr w:rsidR="00130E8C" w:rsidRPr="00E61251" w14:paraId="627E5128"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B87929" w14:textId="1E8B2597" w:rsidR="00130E8C" w:rsidRPr="00E61251" w:rsidRDefault="00130E8C" w:rsidP="00B45569">
            <w:pPr>
              <w:numPr>
                <w:ilvl w:val="0"/>
                <w:numId w:val="41"/>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0CDCA8" w14:textId="5B2DDC56"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13.05</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79ECCC" w14:textId="096AAEDB"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13.50</w:t>
            </w:r>
          </w:p>
        </w:tc>
      </w:tr>
      <w:tr w:rsidR="00130E8C" w:rsidRPr="00E61251" w14:paraId="48D46608"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FC5FD2" w14:textId="5CC2B257"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szCs w:val="24"/>
                <w:lang w:eastAsia="hu-HU"/>
              </w:rPr>
              <w:t>ebédszünet</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F4D188" w14:textId="3440A8F2"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13.50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172ADE" w14:textId="2F9E10A0"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14.10</w:t>
            </w:r>
          </w:p>
        </w:tc>
      </w:tr>
      <w:tr w:rsidR="00130E8C" w:rsidRPr="00E61251" w14:paraId="7927A10D"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5B2384" w14:textId="5DF09341" w:rsidR="00130E8C" w:rsidRPr="00E61251" w:rsidRDefault="00130E8C" w:rsidP="00B45569">
            <w:pPr>
              <w:numPr>
                <w:ilvl w:val="0"/>
                <w:numId w:val="42"/>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lastRenderedPageBreak/>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6E33EE" w14:textId="714E093D"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14.10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CAF50D" w14:textId="59C56730"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14.55</w:t>
            </w:r>
          </w:p>
        </w:tc>
      </w:tr>
      <w:tr w:rsidR="00130E8C" w:rsidRPr="00E61251" w14:paraId="26546677"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5A6BCF" w14:textId="05148A5C" w:rsidR="00130E8C" w:rsidRPr="00E61251" w:rsidRDefault="00130E8C" w:rsidP="00B45569">
            <w:pPr>
              <w:numPr>
                <w:ilvl w:val="0"/>
                <w:numId w:val="43"/>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E68FE2" w14:textId="000CB0CF"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15.00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2AA6F8" w14:textId="01E7B052"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15.45</w:t>
            </w:r>
          </w:p>
        </w:tc>
      </w:tr>
    </w:tbl>
    <w:p w14:paraId="398064D4" w14:textId="77777777" w:rsidR="00130E8C" w:rsidRPr="00E61251" w:rsidRDefault="00130E8C" w:rsidP="00130E8C">
      <w:pPr>
        <w:spacing w:after="0" w:line="240" w:lineRule="auto"/>
        <w:ind w:left="720" w:right="30"/>
        <w:textAlignment w:val="baseline"/>
        <w:rPr>
          <w:rFonts w:eastAsia="Times New Roman"/>
          <w:sz w:val="18"/>
          <w:szCs w:val="18"/>
          <w:lang w:eastAsia="hu-HU"/>
        </w:rPr>
      </w:pPr>
      <w:r w:rsidRPr="00E61251">
        <w:rPr>
          <w:rFonts w:eastAsia="Times New Roman"/>
          <w:color w:val="000000"/>
          <w:szCs w:val="24"/>
          <w:lang w:eastAsia="hu-HU"/>
        </w:rPr>
        <w:t>Csengetési rend délután </w:t>
      </w:r>
    </w:p>
    <w:tbl>
      <w:tblPr>
        <w:tblW w:w="57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2115"/>
        <w:gridCol w:w="1980"/>
      </w:tblGrid>
      <w:tr w:rsidR="00130E8C" w:rsidRPr="00E61251" w14:paraId="57DBB860"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DA8DEEE" w14:textId="77777777" w:rsidR="00130E8C" w:rsidRPr="00E61251" w:rsidRDefault="00130E8C" w:rsidP="00B45569">
            <w:pPr>
              <w:spacing w:before="0" w:after="0" w:line="240" w:lineRule="auto"/>
              <w:textAlignment w:val="baseline"/>
              <w:rPr>
                <w:rFonts w:eastAsia="Times New Roman"/>
                <w:szCs w:val="24"/>
                <w:lang w:eastAsia="hu-HU"/>
              </w:rPr>
            </w:pPr>
            <w:r w:rsidRPr="00E61251">
              <w:rPr>
                <w:rFonts w:eastAsia="Times New Roman"/>
                <w:b/>
                <w:bCs/>
                <w:szCs w:val="24"/>
                <w:lang w:eastAsia="hu-HU"/>
              </w:rPr>
              <w:t>Óra</w:t>
            </w:r>
            <w:r w:rsidRPr="00E61251">
              <w:rPr>
                <w:rFonts w:eastAsia="Times New Roman"/>
                <w:szCs w:val="24"/>
                <w:lang w:eastAsia="hu-HU"/>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27D06A3" w14:textId="77777777" w:rsidR="00130E8C" w:rsidRPr="00E61251" w:rsidRDefault="00130E8C" w:rsidP="00B45569">
            <w:pPr>
              <w:spacing w:before="0" w:after="0" w:line="240" w:lineRule="auto"/>
              <w:textAlignment w:val="baseline"/>
              <w:rPr>
                <w:rFonts w:eastAsia="Times New Roman"/>
                <w:szCs w:val="24"/>
                <w:lang w:eastAsia="hu-HU"/>
              </w:rPr>
            </w:pPr>
            <w:r w:rsidRPr="00E61251">
              <w:rPr>
                <w:rFonts w:eastAsia="Times New Roman"/>
                <w:b/>
                <w:bCs/>
                <w:szCs w:val="24"/>
                <w:lang w:eastAsia="hu-HU"/>
              </w:rPr>
              <w:t>Becsengetés</w:t>
            </w:r>
            <w:r w:rsidRPr="00E61251">
              <w:rPr>
                <w:rFonts w:eastAsia="Times New Roman"/>
                <w:szCs w:val="24"/>
                <w:lang w:eastAsia="hu-HU"/>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1745B34" w14:textId="77777777" w:rsidR="00130E8C" w:rsidRPr="00E61251" w:rsidRDefault="00130E8C" w:rsidP="00B45569">
            <w:pPr>
              <w:spacing w:before="0" w:after="0" w:line="240" w:lineRule="auto"/>
              <w:textAlignment w:val="baseline"/>
              <w:rPr>
                <w:rFonts w:eastAsia="Times New Roman"/>
                <w:szCs w:val="24"/>
                <w:lang w:eastAsia="hu-HU"/>
              </w:rPr>
            </w:pPr>
            <w:r w:rsidRPr="00E61251">
              <w:rPr>
                <w:rFonts w:eastAsia="Times New Roman"/>
                <w:b/>
                <w:bCs/>
                <w:szCs w:val="24"/>
                <w:lang w:eastAsia="hu-HU"/>
              </w:rPr>
              <w:t>Kicsengetés</w:t>
            </w:r>
            <w:r w:rsidRPr="00E61251">
              <w:rPr>
                <w:rFonts w:eastAsia="Times New Roman"/>
                <w:szCs w:val="24"/>
                <w:lang w:eastAsia="hu-HU"/>
              </w:rPr>
              <w:t> </w:t>
            </w:r>
          </w:p>
        </w:tc>
      </w:tr>
      <w:tr w:rsidR="00130E8C" w:rsidRPr="00E61251" w14:paraId="37D67065"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3D1697" w14:textId="3063F955" w:rsidR="00130E8C" w:rsidRPr="00E61251" w:rsidRDefault="00130E8C" w:rsidP="00B45569">
            <w:pPr>
              <w:numPr>
                <w:ilvl w:val="0"/>
                <w:numId w:val="44"/>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985EEA" w14:textId="0660F437"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14.00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7E42D2" w14:textId="50858412"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14.35</w:t>
            </w:r>
          </w:p>
        </w:tc>
      </w:tr>
      <w:tr w:rsidR="00130E8C" w:rsidRPr="00E61251" w14:paraId="23A0EB3C"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A2A111" w14:textId="2D28992E" w:rsidR="00130E8C" w:rsidRPr="00E61251" w:rsidRDefault="00130E8C" w:rsidP="00B45569">
            <w:pPr>
              <w:numPr>
                <w:ilvl w:val="0"/>
                <w:numId w:val="45"/>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09E2DD" w14:textId="0989501B"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14.35</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512262" w14:textId="73D2DFD7"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15.10</w:t>
            </w:r>
          </w:p>
        </w:tc>
      </w:tr>
      <w:tr w:rsidR="00130E8C" w:rsidRPr="00E61251" w14:paraId="622AD332"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6D2A45" w14:textId="7BE2389B" w:rsidR="00130E8C" w:rsidRPr="00E61251" w:rsidRDefault="00130E8C" w:rsidP="00B45569">
            <w:pPr>
              <w:numPr>
                <w:ilvl w:val="0"/>
                <w:numId w:val="46"/>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FB923A" w14:textId="30A29C1A"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15.10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2589F8" w14:textId="694B6CC8"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15.45</w:t>
            </w:r>
          </w:p>
        </w:tc>
      </w:tr>
      <w:tr w:rsidR="00130E8C" w:rsidRPr="00E61251" w14:paraId="058DC460"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F518C8" w14:textId="0D991E9C" w:rsidR="00130E8C" w:rsidRPr="00E61251" w:rsidRDefault="00130E8C" w:rsidP="00B45569">
            <w:pPr>
              <w:numPr>
                <w:ilvl w:val="0"/>
                <w:numId w:val="47"/>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C46E8D" w14:textId="4637F401"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16.00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D1CC0C" w14:textId="6B98A014"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16.35</w:t>
            </w:r>
          </w:p>
        </w:tc>
      </w:tr>
      <w:tr w:rsidR="00130E8C" w:rsidRPr="00E61251" w14:paraId="1A4AC50A"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B34C73" w14:textId="594217AD" w:rsidR="00130E8C" w:rsidRPr="00E61251" w:rsidRDefault="00130E8C" w:rsidP="00B45569">
            <w:pPr>
              <w:numPr>
                <w:ilvl w:val="0"/>
                <w:numId w:val="48"/>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88ACBF" w14:textId="57931DCA"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16.35</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57F47B" w14:textId="41EAB556"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17.10</w:t>
            </w:r>
          </w:p>
        </w:tc>
      </w:tr>
      <w:tr w:rsidR="00130E8C" w:rsidRPr="00E61251" w14:paraId="7B4DF6A2"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75C682" w14:textId="643B6DBF" w:rsidR="00130E8C" w:rsidRPr="00E61251" w:rsidRDefault="00130E8C" w:rsidP="00B45569">
            <w:pPr>
              <w:numPr>
                <w:ilvl w:val="0"/>
                <w:numId w:val="49"/>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4D33B4" w14:textId="56EE197E"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17.10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C56F5C" w14:textId="0754E034"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17.45</w:t>
            </w:r>
          </w:p>
        </w:tc>
      </w:tr>
      <w:tr w:rsidR="00130E8C" w:rsidRPr="00E61251" w14:paraId="6A5CCF00"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FB995D" w14:textId="5E29CDCE" w:rsidR="00130E8C" w:rsidRPr="00E61251" w:rsidRDefault="00130E8C" w:rsidP="00B45569">
            <w:pPr>
              <w:numPr>
                <w:ilvl w:val="0"/>
                <w:numId w:val="50"/>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377001" w14:textId="04C94A68"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17.55</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D0D3DE" w14:textId="393820D8"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18.30</w:t>
            </w:r>
          </w:p>
        </w:tc>
      </w:tr>
      <w:tr w:rsidR="00130E8C" w:rsidRPr="00E61251" w14:paraId="3971AC9D"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57E2DA9" w14:textId="29088EB8" w:rsidR="00130E8C" w:rsidRPr="00E61251" w:rsidRDefault="00130E8C" w:rsidP="00124742">
            <w:pPr>
              <w:numPr>
                <w:ilvl w:val="0"/>
                <w:numId w:val="51"/>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AA6D22" w14:textId="7ABBAE84"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18.30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2988CB" w14:textId="0D22EF06"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19.05</w:t>
            </w:r>
          </w:p>
        </w:tc>
      </w:tr>
      <w:tr w:rsidR="00130E8C" w:rsidRPr="00E61251" w14:paraId="7A8F705C"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8F7C6D8" w14:textId="4857F964" w:rsidR="00130E8C" w:rsidRPr="00E61251" w:rsidRDefault="00130E8C" w:rsidP="00124742">
            <w:pPr>
              <w:numPr>
                <w:ilvl w:val="0"/>
                <w:numId w:val="52"/>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943512" w14:textId="10387068"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19.05</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C4BCE5" w14:textId="603CF43C"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19.40</w:t>
            </w:r>
          </w:p>
        </w:tc>
      </w:tr>
      <w:tr w:rsidR="00130E8C" w:rsidRPr="00E61251" w14:paraId="2DB71E27" w14:textId="77777777" w:rsidTr="00B45569">
        <w:trPr>
          <w:trHeight w:val="300"/>
          <w:jc w:val="center"/>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BD66B16" w14:textId="72075548" w:rsidR="00130E8C" w:rsidRPr="00E61251" w:rsidRDefault="00130E8C" w:rsidP="00124742">
            <w:pPr>
              <w:numPr>
                <w:ilvl w:val="0"/>
                <w:numId w:val="53"/>
              </w:numPr>
              <w:spacing w:before="0" w:after="0" w:line="240" w:lineRule="auto"/>
              <w:ind w:left="360" w:firstLine="0"/>
              <w:jc w:val="center"/>
              <w:textAlignment w:val="baseline"/>
              <w:rPr>
                <w:rFonts w:eastAsia="Times New Roman"/>
                <w:szCs w:val="24"/>
                <w:lang w:eastAsia="hu-HU"/>
              </w:rPr>
            </w:pPr>
            <w:r w:rsidRPr="00E61251">
              <w:rPr>
                <w:rFonts w:eastAsia="Times New Roman"/>
                <w:szCs w:val="24"/>
                <w:lang w:eastAsia="hu-HU"/>
              </w:rPr>
              <w:t>óra</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D719F7" w14:textId="1D729351"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19.45</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0BCCA8" w14:textId="4F8A4505" w:rsidR="00130E8C" w:rsidRPr="00E61251" w:rsidRDefault="00130E8C" w:rsidP="00B45569">
            <w:pPr>
              <w:spacing w:before="0" w:after="0" w:line="240" w:lineRule="auto"/>
              <w:jc w:val="center"/>
              <w:textAlignment w:val="baseline"/>
              <w:rPr>
                <w:rFonts w:eastAsia="Times New Roman"/>
                <w:szCs w:val="24"/>
                <w:lang w:eastAsia="hu-HU"/>
              </w:rPr>
            </w:pPr>
            <w:r w:rsidRPr="00E61251">
              <w:rPr>
                <w:rFonts w:eastAsia="Times New Roman"/>
                <w:color w:val="000000"/>
                <w:szCs w:val="24"/>
                <w:lang w:eastAsia="hu-HU"/>
              </w:rPr>
              <w:t>20.20</w:t>
            </w:r>
          </w:p>
        </w:tc>
      </w:tr>
    </w:tbl>
    <w:p w14:paraId="650C7ED4" w14:textId="77777777" w:rsidR="00130E8C" w:rsidRPr="00E61251" w:rsidRDefault="00130E8C" w:rsidP="000912A4">
      <w:pPr>
        <w:pStyle w:val="paragraph"/>
        <w:numPr>
          <w:ilvl w:val="0"/>
          <w:numId w:val="54"/>
        </w:numPr>
        <w:spacing w:before="240" w:beforeAutospacing="0" w:after="0" w:afterAutospacing="0"/>
        <w:ind w:left="360" w:firstLine="0"/>
        <w:jc w:val="both"/>
        <w:textAlignment w:val="baseline"/>
      </w:pPr>
      <w:r w:rsidRPr="00E61251">
        <w:rPr>
          <w:rStyle w:val="normaltextrun"/>
        </w:rPr>
        <w:t>A napi munkarendet az órarend és a csengetési rend határozza meg. A tanítási órák általában az 1-9. tanórában tartandók, de szervezési okokból megengedhető a nulladik óra is, pl. érettségi előkészítő, énekkar. Felnőttek oktatása, képzése esetén a munkarend az adott csoporttal történt egyeztetést követően kerül meghatározásra.</w:t>
      </w:r>
      <w:r w:rsidRPr="00E61251">
        <w:rPr>
          <w:rStyle w:val="eop"/>
        </w:rPr>
        <w:t> </w:t>
      </w:r>
    </w:p>
    <w:p w14:paraId="2B6A81DA" w14:textId="77777777" w:rsidR="00130E8C" w:rsidRPr="00E61251" w:rsidRDefault="00130E8C" w:rsidP="000912A4">
      <w:pPr>
        <w:pStyle w:val="paragraph"/>
        <w:numPr>
          <w:ilvl w:val="0"/>
          <w:numId w:val="55"/>
        </w:numPr>
        <w:spacing w:before="0" w:beforeAutospacing="0" w:after="0" w:afterAutospacing="0"/>
        <w:ind w:left="360" w:firstLine="0"/>
        <w:jc w:val="both"/>
        <w:textAlignment w:val="baseline"/>
      </w:pPr>
      <w:r w:rsidRPr="00E61251">
        <w:rPr>
          <w:rStyle w:val="normaltextrun"/>
        </w:rPr>
        <w:t>Az étkezésre a 20 perces szünetet a 7. óra után 13.50-14.10 óra között biztosítja az intézmény: Csengetési rend délelőtt: 2.0.</w:t>
      </w:r>
      <w:r w:rsidRPr="00E61251">
        <w:rPr>
          <w:rStyle w:val="eop"/>
        </w:rPr>
        <w:t> </w:t>
      </w:r>
    </w:p>
    <w:p w14:paraId="3004652F" w14:textId="77777777" w:rsidR="00130E8C" w:rsidRPr="00E61251" w:rsidRDefault="00130E8C" w:rsidP="000912A4">
      <w:pPr>
        <w:pStyle w:val="paragraph"/>
        <w:numPr>
          <w:ilvl w:val="0"/>
          <w:numId w:val="56"/>
        </w:numPr>
        <w:spacing w:before="0" w:beforeAutospacing="0" w:after="0" w:afterAutospacing="0"/>
        <w:ind w:left="360" w:firstLine="0"/>
        <w:jc w:val="both"/>
        <w:textAlignment w:val="baseline"/>
      </w:pPr>
      <w:r w:rsidRPr="00E61251">
        <w:rPr>
          <w:rStyle w:val="normaltextrun"/>
        </w:rPr>
        <w:t>Az iskola tanulóinak az étkezését a kollégiumi ebédlő, az iskolai büfé, valamint a hátsó aulában elhelyezett mikrohullámú sütő biztosítja, ami kizárólag ételmelegítésre használható.</w:t>
      </w:r>
      <w:r w:rsidRPr="00E61251">
        <w:rPr>
          <w:rStyle w:val="eop"/>
        </w:rPr>
        <w:t> </w:t>
      </w:r>
    </w:p>
    <w:p w14:paraId="33AA7F83" w14:textId="77777777" w:rsidR="00130E8C" w:rsidRPr="00E61251" w:rsidRDefault="00130E8C" w:rsidP="000912A4">
      <w:pPr>
        <w:pStyle w:val="paragraph"/>
        <w:numPr>
          <w:ilvl w:val="0"/>
          <w:numId w:val="57"/>
        </w:numPr>
        <w:spacing w:before="0" w:beforeAutospacing="0" w:after="0" w:afterAutospacing="0"/>
        <w:ind w:left="360" w:firstLine="0"/>
        <w:jc w:val="both"/>
        <w:textAlignment w:val="baseline"/>
        <w:rPr>
          <w:rStyle w:val="eop"/>
        </w:rPr>
      </w:pPr>
      <w:r w:rsidRPr="00E61251">
        <w:rPr>
          <w:rStyle w:val="normaltextrun"/>
        </w:rPr>
        <w:t>A kollégiumi ebédlő igénybevételére az ötödik óra utáni szünettől van lehetőség. A tanuló a kollégiumi ebédlőt rendszerint a tanítási órái után, illetve ebédszünetben használhatja, bármely más esetben írásos osztályfőnöki engedéllyel.</w:t>
      </w:r>
      <w:r w:rsidRPr="00E61251">
        <w:rPr>
          <w:rStyle w:val="eop"/>
        </w:rPr>
        <w:t> </w:t>
      </w:r>
    </w:p>
    <w:p w14:paraId="76F6F104" w14:textId="77777777" w:rsidR="00E61251" w:rsidRPr="00E61251" w:rsidRDefault="00E61251" w:rsidP="00E61251">
      <w:pPr>
        <w:pStyle w:val="paragraph"/>
        <w:spacing w:before="0" w:beforeAutospacing="0" w:after="0" w:afterAutospacing="0"/>
        <w:ind w:left="360"/>
        <w:jc w:val="both"/>
        <w:textAlignment w:val="baseline"/>
      </w:pPr>
    </w:p>
    <w:p w14:paraId="2EEA8A59" w14:textId="77777777" w:rsidR="00130E8C" w:rsidRDefault="00130E8C" w:rsidP="000912A4">
      <w:pPr>
        <w:pStyle w:val="Cmsor2"/>
        <w:numPr>
          <w:ilvl w:val="1"/>
          <w:numId w:val="2"/>
        </w:numPr>
      </w:pPr>
      <w:bookmarkStart w:id="44" w:name="_Toc208234175"/>
      <w:bookmarkStart w:id="45" w:name="_Toc209454355"/>
      <w:r w:rsidRPr="00E61251">
        <w:t>Az intézmény épületének elhagyása, látogató fogadása</w:t>
      </w:r>
      <w:bookmarkEnd w:id="44"/>
      <w:bookmarkEnd w:id="45"/>
    </w:p>
    <w:p w14:paraId="0981C194" w14:textId="77777777" w:rsidR="008307E9" w:rsidRPr="008307E9" w:rsidRDefault="008307E9" w:rsidP="008307E9"/>
    <w:p w14:paraId="76CA564A" w14:textId="77777777" w:rsidR="00130E8C" w:rsidRPr="00E61251" w:rsidRDefault="00130E8C" w:rsidP="000912A4">
      <w:pPr>
        <w:numPr>
          <w:ilvl w:val="0"/>
          <w:numId w:val="58"/>
        </w:numPr>
        <w:spacing w:before="0" w:after="0" w:line="240" w:lineRule="auto"/>
        <w:ind w:left="465" w:firstLine="0"/>
        <w:textAlignment w:val="baseline"/>
        <w:rPr>
          <w:rFonts w:eastAsia="Times New Roman"/>
          <w:szCs w:val="24"/>
          <w:lang w:eastAsia="hu-HU"/>
        </w:rPr>
      </w:pPr>
      <w:r w:rsidRPr="00E61251">
        <w:rPr>
          <w:rFonts w:eastAsia="Times New Roman"/>
          <w:szCs w:val="24"/>
          <w:lang w:eastAsia="hu-HU"/>
        </w:rPr>
        <w:t>Tűz- és bombariadó esetén a folyosókon és a termekben kifüggesztett rend szerint kell elhagyni az épületet. A menekülési irányokat minden tanév elején az osztályfőnök ismerteti tanítványaival.  </w:t>
      </w:r>
    </w:p>
    <w:p w14:paraId="4B5D4C8B" w14:textId="77777777" w:rsidR="00130E8C" w:rsidRPr="00E61251" w:rsidRDefault="00130E8C" w:rsidP="000912A4">
      <w:pPr>
        <w:numPr>
          <w:ilvl w:val="0"/>
          <w:numId w:val="59"/>
        </w:numPr>
        <w:spacing w:before="0" w:after="0" w:line="240" w:lineRule="auto"/>
        <w:ind w:left="465" w:firstLine="0"/>
        <w:textAlignment w:val="baseline"/>
        <w:rPr>
          <w:rFonts w:eastAsia="Times New Roman"/>
          <w:szCs w:val="24"/>
          <w:lang w:eastAsia="hu-HU"/>
        </w:rPr>
      </w:pPr>
      <w:r w:rsidRPr="00E61251">
        <w:rPr>
          <w:rFonts w:eastAsia="Times New Roman"/>
          <w:szCs w:val="24"/>
          <w:lang w:eastAsia="hu-HU"/>
        </w:rPr>
        <w:t>A tanulók a tanítási órák befejezése előtt csak indokolt esetben hagyhatják el az iskola épületét. Ehhez a szülő írásos beleegyezése, valamint az osztályfőnök engedélye szükséges. Az iskola területét tanítási időben kizárólag írásos osztályfőnöki engedéllyel lehet elhagyni. Az osztályfőnök akadályoztatása esetén a pótosztályfőnök, távollétükben pedig az igazgatóhelyettes adhat engedélyt. Az engedélyt a tanulónak a portán be kell mutatnia. Ettől eltérő esetben az iskola épületének elhagyása a tanítási idő alatt tilos, és súlyos fegyelmi vétségnek minősül. </w:t>
      </w:r>
    </w:p>
    <w:p w14:paraId="554E4D7B" w14:textId="77777777" w:rsidR="00130E8C" w:rsidRPr="00E61251" w:rsidRDefault="00130E8C" w:rsidP="000912A4">
      <w:pPr>
        <w:numPr>
          <w:ilvl w:val="0"/>
          <w:numId w:val="60"/>
        </w:numPr>
        <w:spacing w:before="0" w:after="0" w:line="240" w:lineRule="auto"/>
        <w:ind w:left="465" w:firstLine="0"/>
        <w:textAlignment w:val="baseline"/>
        <w:rPr>
          <w:rFonts w:eastAsia="Times New Roman"/>
          <w:szCs w:val="24"/>
          <w:lang w:eastAsia="hu-HU"/>
        </w:rPr>
      </w:pPr>
      <w:r w:rsidRPr="00E61251">
        <w:rPr>
          <w:rFonts w:eastAsia="Times New Roman"/>
          <w:szCs w:val="24"/>
          <w:lang w:eastAsia="hu-HU"/>
        </w:rPr>
        <w:t>Az iskolában biztonsági kamera működik, amely felvételt készít. </w:t>
      </w:r>
    </w:p>
    <w:p w14:paraId="37FF517C" w14:textId="77777777" w:rsidR="00130E8C" w:rsidRPr="00E61251" w:rsidRDefault="00130E8C" w:rsidP="00130E8C">
      <w:pPr>
        <w:spacing w:after="0" w:line="240" w:lineRule="auto"/>
        <w:ind w:right="15"/>
        <w:textAlignment w:val="baseline"/>
        <w:rPr>
          <w:rFonts w:eastAsia="Times New Roman"/>
          <w:szCs w:val="24"/>
          <w:lang w:eastAsia="hu-HU"/>
        </w:rPr>
      </w:pPr>
      <w:r w:rsidRPr="00E61251">
        <w:rPr>
          <w:rFonts w:eastAsia="Times New Roman"/>
          <w:szCs w:val="24"/>
          <w:lang w:eastAsia="hu-HU"/>
        </w:rPr>
        <w:t> </w:t>
      </w:r>
    </w:p>
    <w:p w14:paraId="58E5C7CE" w14:textId="77777777" w:rsidR="00130E8C" w:rsidRPr="00E61251" w:rsidRDefault="00130E8C" w:rsidP="00130E8C">
      <w:pPr>
        <w:spacing w:after="0" w:line="240" w:lineRule="auto"/>
        <w:ind w:right="15"/>
        <w:textAlignment w:val="baseline"/>
        <w:rPr>
          <w:rFonts w:eastAsia="Times New Roman"/>
          <w:szCs w:val="24"/>
          <w:lang w:eastAsia="hu-HU"/>
        </w:rPr>
      </w:pPr>
      <w:r w:rsidRPr="00E61251">
        <w:rPr>
          <w:rFonts w:eastAsia="Times New Roman"/>
          <w:b/>
          <w:bCs/>
          <w:szCs w:val="24"/>
          <w:lang w:eastAsia="hu-HU"/>
        </w:rPr>
        <w:t>Az intézmény épületébe érkező szülők, illetve idegenek belépése:</w:t>
      </w:r>
      <w:r w:rsidRPr="00E61251">
        <w:rPr>
          <w:rFonts w:eastAsia="Times New Roman"/>
          <w:szCs w:val="24"/>
          <w:lang w:eastAsia="hu-HU"/>
        </w:rPr>
        <w:t> </w:t>
      </w:r>
    </w:p>
    <w:p w14:paraId="022F07CD" w14:textId="77777777" w:rsidR="00130E8C" w:rsidRPr="00E61251" w:rsidRDefault="00130E8C" w:rsidP="000912A4">
      <w:pPr>
        <w:numPr>
          <w:ilvl w:val="0"/>
          <w:numId w:val="61"/>
        </w:numPr>
        <w:spacing w:before="0" w:after="0" w:line="240" w:lineRule="auto"/>
        <w:ind w:left="360" w:firstLine="0"/>
        <w:textAlignment w:val="baseline"/>
        <w:rPr>
          <w:rFonts w:eastAsia="Times New Roman"/>
          <w:szCs w:val="24"/>
          <w:lang w:eastAsia="hu-HU"/>
        </w:rPr>
      </w:pPr>
      <w:r w:rsidRPr="00E61251">
        <w:rPr>
          <w:rFonts w:eastAsia="Times New Roman"/>
          <w:szCs w:val="24"/>
          <w:lang w:eastAsia="hu-HU"/>
        </w:rPr>
        <w:t>A tanulók csak indokolt esetben fogadhatnak vendégeket (csakis szülőket, hozzátartozókat), akikhez a portás köteles szünetben lehívni a tanulót. Telefonhoz csak rendkívül indokolt esetben hívható tanuló. </w:t>
      </w:r>
    </w:p>
    <w:p w14:paraId="614AEE68" w14:textId="77777777" w:rsidR="00130E8C" w:rsidRPr="00E61251" w:rsidRDefault="00130E8C" w:rsidP="000912A4">
      <w:pPr>
        <w:numPr>
          <w:ilvl w:val="0"/>
          <w:numId w:val="62"/>
        </w:numPr>
        <w:spacing w:before="0" w:after="0" w:line="240" w:lineRule="auto"/>
        <w:ind w:left="360" w:firstLine="0"/>
        <w:textAlignment w:val="baseline"/>
        <w:rPr>
          <w:rFonts w:eastAsia="Times New Roman"/>
          <w:szCs w:val="24"/>
          <w:lang w:eastAsia="hu-HU"/>
        </w:rPr>
      </w:pPr>
      <w:r w:rsidRPr="00E61251">
        <w:rPr>
          <w:rFonts w:eastAsia="Times New Roman"/>
          <w:szCs w:val="24"/>
          <w:lang w:eastAsia="hu-HU"/>
        </w:rPr>
        <w:t>Oktató csak indokolt esetben - az iskolavezetés engedélyével - hívható ki óráról. </w:t>
      </w:r>
    </w:p>
    <w:p w14:paraId="7A54F015" w14:textId="77777777" w:rsidR="00E61251" w:rsidRPr="00E61251" w:rsidRDefault="00E61251" w:rsidP="00E61251">
      <w:pPr>
        <w:spacing w:before="0" w:after="0" w:line="240" w:lineRule="auto"/>
        <w:ind w:left="360" w:firstLine="0"/>
        <w:textAlignment w:val="baseline"/>
        <w:rPr>
          <w:rFonts w:eastAsia="Times New Roman"/>
          <w:szCs w:val="24"/>
          <w:lang w:eastAsia="hu-HU"/>
        </w:rPr>
      </w:pPr>
    </w:p>
    <w:p w14:paraId="12A8E8B3" w14:textId="77777777" w:rsidR="00130E8C" w:rsidRDefault="00130E8C" w:rsidP="000912A4">
      <w:pPr>
        <w:pStyle w:val="Cmsor2"/>
        <w:numPr>
          <w:ilvl w:val="1"/>
          <w:numId w:val="2"/>
        </w:numPr>
      </w:pPr>
      <w:bookmarkStart w:id="46" w:name="_Toc208234176"/>
      <w:bookmarkStart w:id="47" w:name="_Toc209454356"/>
      <w:r w:rsidRPr="00E61251">
        <w:t>A tanórák közti szünetek rendje</w:t>
      </w:r>
      <w:bookmarkEnd w:id="46"/>
      <w:bookmarkEnd w:id="47"/>
    </w:p>
    <w:p w14:paraId="7C480A19" w14:textId="77777777" w:rsidR="008307E9" w:rsidRPr="008307E9" w:rsidRDefault="008307E9" w:rsidP="008307E9"/>
    <w:p w14:paraId="74F3C822" w14:textId="77777777" w:rsidR="00130E8C" w:rsidRPr="00E61251" w:rsidRDefault="00130E8C" w:rsidP="00130E8C">
      <w:pPr>
        <w:ind w:left="0" w:firstLine="0"/>
      </w:pPr>
      <w:r w:rsidRPr="00E61251">
        <w:t xml:space="preserve">A tanórák és foglalkozások közötti szünetek hosszát a csengetési rend tartalmazza.  </w:t>
      </w:r>
    </w:p>
    <w:p w14:paraId="4751A787" w14:textId="77777777" w:rsidR="00130E8C" w:rsidRPr="00E61251" w:rsidRDefault="00130E8C" w:rsidP="00130E8C">
      <w:pPr>
        <w:ind w:left="0" w:firstLine="0"/>
      </w:pPr>
      <w:r w:rsidRPr="00E61251">
        <w:t xml:space="preserve">A tanulók és a képzésben résztvevők alapesetben maguk döntik el, hogy a szünetet a tanteremben (kivéve a szaktantermek és a sportcsarnok) vagy a folyosón töltik–e. A sportcsarnokban, a szaktantermekben és a szertárakban csak az illetékes oktató jelenlétében tartózkodhatnak a tanulók. Ha a tanulócsoportnak nem a saját osztálytermében van órája, akkor csak az oktatóval mehetnek be a kijelölt terembe. </w:t>
      </w:r>
    </w:p>
    <w:p w14:paraId="2294C488" w14:textId="77777777" w:rsidR="00130E8C" w:rsidRPr="00E61251" w:rsidRDefault="00130E8C" w:rsidP="00130E8C">
      <w:pPr>
        <w:ind w:left="0" w:firstLine="0"/>
      </w:pPr>
      <w:r w:rsidRPr="00E61251">
        <w:t xml:space="preserve">A tanórák közötti szünetekben is be kell tartani a kulturált magatartás szabályait, ügyelve saját és társaik testi épségére, biztonságára. A tanulók viselkedése a szünetekben sem sértheti a házirendben foglaltakat! Kerüljék a hangoskodást és minden olyan játékot, amely veszélyezteti a testi épséget, vagy rongálást okozhat. </w:t>
      </w:r>
    </w:p>
    <w:p w14:paraId="40444AC1" w14:textId="77777777" w:rsidR="00130E8C" w:rsidRPr="00E61251" w:rsidRDefault="00130E8C" w:rsidP="00130E8C">
      <w:pPr>
        <w:ind w:left="0" w:firstLine="0"/>
      </w:pPr>
      <w:r w:rsidRPr="00E61251">
        <w:t xml:space="preserve">Az óraközi szünetekben, valamint a tanítási idő előtt és után az oktatási asszisztensek biztosítják a tanulók felügyeletét. A reggeli ügyelet 7 óra 30 perckor kezdődik. Az ügyeletes figyelemmel kíséri a tanulók viselkedését, a folyosókon a tisztaság megőrzését és a dohányzási tilalom betartását. Baleset esetén intézkedik. A gyakorlati foglalkozások szüneteiben a felügyeletet a foglalkozást tartó szakoktató látja el.  </w:t>
      </w:r>
    </w:p>
    <w:p w14:paraId="16F4B48B" w14:textId="77777777" w:rsidR="00130E8C" w:rsidRDefault="00130E8C" w:rsidP="00130E8C">
      <w:pPr>
        <w:ind w:left="0" w:firstLine="0"/>
      </w:pPr>
      <w:r w:rsidRPr="00E61251">
        <w:t>Az iskolai büfé látogatására, csak szünetben van lehetőség, így ott becsengetéskor a tanulók már nem rendelhetnek. A büfében iskolai óra alatt, azoknak a tanulóknak, akiknek órája van, vásárolni TILOS!</w:t>
      </w:r>
    </w:p>
    <w:p w14:paraId="0CE2FF43" w14:textId="77777777" w:rsidR="008A6FF5" w:rsidRPr="00E61251" w:rsidRDefault="008A6FF5" w:rsidP="00130E8C">
      <w:pPr>
        <w:ind w:left="0" w:firstLine="0"/>
      </w:pPr>
    </w:p>
    <w:p w14:paraId="44BEF796" w14:textId="77777777" w:rsidR="00130E8C" w:rsidRDefault="00130E8C" w:rsidP="000912A4">
      <w:pPr>
        <w:pStyle w:val="Cmsor2"/>
        <w:numPr>
          <w:ilvl w:val="1"/>
          <w:numId w:val="2"/>
        </w:numPr>
      </w:pPr>
      <w:bookmarkStart w:id="48" w:name="_Toc208234177"/>
      <w:bookmarkStart w:id="49" w:name="_Toc209454357"/>
      <w:r w:rsidRPr="00E61251">
        <w:t>A tanórákról, foglalkozásokról való késés</w:t>
      </w:r>
      <w:bookmarkEnd w:id="48"/>
      <w:bookmarkEnd w:id="49"/>
      <w:r w:rsidRPr="00E61251">
        <w:t xml:space="preserve"> </w:t>
      </w:r>
    </w:p>
    <w:p w14:paraId="67348ECB" w14:textId="77777777" w:rsidR="008307E9" w:rsidRPr="008307E9" w:rsidRDefault="008307E9" w:rsidP="008307E9"/>
    <w:p w14:paraId="6D2D0D15" w14:textId="77777777" w:rsidR="00130E8C" w:rsidRPr="00E61251" w:rsidRDefault="00130E8C" w:rsidP="00130E8C">
      <w:pPr>
        <w:ind w:left="0" w:firstLine="0"/>
      </w:pPr>
      <w:r w:rsidRPr="00E61251">
        <w:t xml:space="preserve">Amennyiben a képzésben résztvevő elkésik foglalkozásról, az oktató a késés tényét, idejét az elektronikus naplóba bejegyzi, továbbá jelzi az osztályfőnöknek, hogy a késés igazolt, vagy igazolatlan, aki ezt a naplóban rögzíti. </w:t>
      </w:r>
    </w:p>
    <w:p w14:paraId="745BC56D" w14:textId="77777777" w:rsidR="00130E8C" w:rsidRDefault="00130E8C" w:rsidP="00130E8C">
      <w:pPr>
        <w:ind w:left="0" w:firstLine="0"/>
      </w:pPr>
      <w:r w:rsidRPr="00E61251">
        <w:t>A késések idejét össze kell adni. Ha ez az idő eléri a foglalkozás időtartamát, a késés egy igazolt vagy igazolatlan foglalkozásnak minősül. Az elkéső nem zárható ki a foglalkozásról.</w:t>
      </w:r>
    </w:p>
    <w:p w14:paraId="580832B0" w14:textId="77777777" w:rsidR="008A6FF5" w:rsidRPr="00E61251" w:rsidRDefault="008A6FF5" w:rsidP="00130E8C">
      <w:pPr>
        <w:ind w:left="0" w:firstLine="0"/>
      </w:pPr>
    </w:p>
    <w:p w14:paraId="7FB1EEE3" w14:textId="77777777" w:rsidR="00130E8C" w:rsidRDefault="00130E8C" w:rsidP="000912A4">
      <w:pPr>
        <w:pStyle w:val="Cmsor2"/>
        <w:numPr>
          <w:ilvl w:val="1"/>
          <w:numId w:val="2"/>
        </w:numPr>
      </w:pPr>
      <w:bookmarkStart w:id="50" w:name="_Toc208234178"/>
      <w:bookmarkStart w:id="51" w:name="_Toc209454358"/>
      <w:r w:rsidRPr="00E61251">
        <w:t>Tanórai felmentés kérése</w:t>
      </w:r>
      <w:bookmarkEnd w:id="50"/>
      <w:bookmarkEnd w:id="51"/>
    </w:p>
    <w:p w14:paraId="323AA13A" w14:textId="77777777" w:rsidR="008307E9" w:rsidRPr="008307E9" w:rsidRDefault="008307E9" w:rsidP="008307E9"/>
    <w:p w14:paraId="68268A40" w14:textId="77777777" w:rsidR="00130E8C" w:rsidRPr="00E61251" w:rsidRDefault="00130E8C" w:rsidP="00130E8C">
      <w:pPr>
        <w:ind w:left="0" w:firstLine="0"/>
      </w:pPr>
      <w:r w:rsidRPr="00E61251">
        <w:t xml:space="preserve">A tanuló a szakoktatójától az egyes tanórákon a munkavégzés alól egészségügyi indokokra hivatkozva felmentést kérhet. Az egészségügyi indokot orvosi igazolással vagy szülői igazolással igazolhatja. Amennyiben az indoka és az igazolása elfogadást nyer, a tanuló csak az órai munka alól nyer felmentést, az óra látogatása alól nem. Amennyiben az indoka nem nyer elfogadást, a tanuló órai munkája értékelhető.  </w:t>
      </w:r>
    </w:p>
    <w:p w14:paraId="2992A8F8" w14:textId="77777777" w:rsidR="00130E8C" w:rsidRDefault="00130E8C" w:rsidP="00130E8C">
      <w:pPr>
        <w:ind w:left="0" w:firstLine="0"/>
      </w:pPr>
      <w:r w:rsidRPr="00E61251">
        <w:t>Testnevelés órai munka alól csak orvos mentheti fel (teljesen vagy részlegesen) a tanulót. A felmentést kérő tanuló is köteles a testnevelési órán az előírt felszerelésben megjelenni, az oktató munkáját – kérésre – segíteni (pl. tornaeszközök kihelyezése, összegyűjtése).</w:t>
      </w:r>
    </w:p>
    <w:p w14:paraId="01E3C885" w14:textId="77777777" w:rsidR="008A6FF5" w:rsidRPr="00E61251" w:rsidRDefault="008A6FF5" w:rsidP="00130E8C">
      <w:pPr>
        <w:ind w:left="0" w:firstLine="0"/>
      </w:pPr>
    </w:p>
    <w:p w14:paraId="7A690543" w14:textId="77777777" w:rsidR="00130E8C" w:rsidRDefault="00130E8C" w:rsidP="000912A4">
      <w:pPr>
        <w:pStyle w:val="Cmsor2"/>
        <w:numPr>
          <w:ilvl w:val="1"/>
          <w:numId w:val="2"/>
        </w:numPr>
      </w:pPr>
      <w:bookmarkStart w:id="52" w:name="_Toc208234179"/>
      <w:bookmarkStart w:id="53" w:name="_Toc209454359"/>
      <w:r w:rsidRPr="00E61251">
        <w:lastRenderedPageBreak/>
        <w:t>Tanórán kívüli foglalkozások rendje</w:t>
      </w:r>
      <w:bookmarkEnd w:id="52"/>
      <w:bookmarkEnd w:id="53"/>
    </w:p>
    <w:p w14:paraId="273C7679" w14:textId="77777777" w:rsidR="008307E9" w:rsidRPr="008307E9" w:rsidRDefault="008307E9" w:rsidP="008307E9"/>
    <w:p w14:paraId="29FBCD02" w14:textId="77777777" w:rsidR="00130E8C" w:rsidRPr="00E61251" w:rsidRDefault="00130E8C" w:rsidP="00130E8C">
      <w:pPr>
        <w:ind w:left="0" w:firstLine="0"/>
      </w:pPr>
      <w:r w:rsidRPr="00E61251">
        <w:t xml:space="preserve">Az intézmény a tanórai foglalkozások mellett – igény és lehetőségek szerint – tanórán kívül foglalkozásokat szervezhet, például sportkör, felzárkóztatás, korrepetálás, mentori foglalkozás, könyvtár-, múzeum-, színház- és mozi látogatások, tanulmányi kirándulás, intézményi rendezvények.  </w:t>
      </w:r>
    </w:p>
    <w:p w14:paraId="3BF48E55" w14:textId="77777777" w:rsidR="00130E8C" w:rsidRPr="00E61251" w:rsidRDefault="00130E8C" w:rsidP="00130E8C">
      <w:pPr>
        <w:ind w:left="0" w:firstLine="0"/>
      </w:pPr>
      <w:r w:rsidRPr="00E61251">
        <w:t xml:space="preserve">Tanítási idő után a tanulók csak a tanórán kívüli foglalkozások céljából és kizárólag oktatók felügyelete mellett tartózkodhatnak az intézmény területén. A délutáni tanórán kívüli foglalkozásokat az iskola oktatói 14.00. és 16.00. óra között szervezik meg. </w:t>
      </w:r>
    </w:p>
    <w:p w14:paraId="30052D18" w14:textId="77777777" w:rsidR="00130E8C" w:rsidRPr="00E61251" w:rsidRDefault="00130E8C" w:rsidP="00130E8C">
      <w:pPr>
        <w:ind w:left="0" w:firstLine="0"/>
      </w:pPr>
      <w:r w:rsidRPr="00E61251">
        <w:t xml:space="preserve">Tanórán kívüli foglalkozásokon sem lehet eltérni a házirend szabályaitól. </w:t>
      </w:r>
    </w:p>
    <w:p w14:paraId="519FBFDE" w14:textId="77777777" w:rsidR="00130E8C" w:rsidRPr="00E61251" w:rsidRDefault="00130E8C" w:rsidP="00130E8C">
      <w:pPr>
        <w:ind w:left="0" w:firstLine="0"/>
      </w:pPr>
      <w:r w:rsidRPr="00E61251">
        <w:t xml:space="preserve">A képességek fejlesztését szolgálják a szakkörök, sportköri foglalkozások, amelyekre minél több érdeklődőt várunk. Év közben kimaradni csak a szülő írásos kérésére és a foglalkozást vezető oktató beleegyezésével, lehetőleg félévkor lehet. </w:t>
      </w:r>
    </w:p>
    <w:p w14:paraId="789092CB" w14:textId="77777777" w:rsidR="00130E8C" w:rsidRPr="00E61251" w:rsidRDefault="00130E8C" w:rsidP="00130E8C">
      <w:pPr>
        <w:ind w:left="0" w:firstLine="0"/>
      </w:pPr>
      <w:r w:rsidRPr="00E61251">
        <w:t xml:space="preserve">Az iskola a tanulók számára – a tanórai foglalkozások mellett –az iskolai adott tanévi munkatervben felsorolt tanórán kívüli foglalkozásokat szervezi. A tanórán kívüli foglalkozások formáit, időkereteit és a jelentkezés formáját az intézményi SZMSZ tartalmazza. </w:t>
      </w:r>
    </w:p>
    <w:p w14:paraId="5D5C6C35" w14:textId="77777777" w:rsidR="00130E8C" w:rsidRDefault="00130E8C" w:rsidP="00130E8C">
      <w:pPr>
        <w:ind w:left="0" w:firstLine="0"/>
      </w:pPr>
      <w:r w:rsidRPr="00E61251">
        <w:t>A tanórán kívüli foglalkozásokra való tanulói jelentkezés – a felzárkóztató foglalkozások, valamint az egyéni fejlesztő foglalkozások kivételével – önkéntes, de felvétel esetén a foglalkozásokon való részvétel kötelező. A távolmaradásokat igazolni kell. A tanórán kívüli foglalkozásokra a tanulónak az adott tanév elején kell jelentkeznie, és a jelentkezés egy tanévre szól.</w:t>
      </w:r>
    </w:p>
    <w:p w14:paraId="484D5FD9" w14:textId="77777777" w:rsidR="008A6FF5" w:rsidRPr="00E61251" w:rsidRDefault="008A6FF5" w:rsidP="00130E8C">
      <w:pPr>
        <w:ind w:left="0" w:firstLine="0"/>
      </w:pPr>
    </w:p>
    <w:p w14:paraId="3DB00DD6" w14:textId="77777777" w:rsidR="00130E8C" w:rsidRDefault="00130E8C" w:rsidP="000912A4">
      <w:pPr>
        <w:pStyle w:val="Cmsor2"/>
        <w:numPr>
          <w:ilvl w:val="1"/>
          <w:numId w:val="2"/>
        </w:numPr>
      </w:pPr>
      <w:bookmarkStart w:id="54" w:name="_Toc208234180"/>
      <w:bookmarkStart w:id="55" w:name="_Toc209454360"/>
      <w:r w:rsidRPr="00E61251">
        <w:t>Az intézmény berendezési tárgyai és területeinek használati rendje</w:t>
      </w:r>
      <w:bookmarkEnd w:id="54"/>
      <w:bookmarkEnd w:id="55"/>
    </w:p>
    <w:p w14:paraId="7B9B105E" w14:textId="77777777" w:rsidR="008307E9" w:rsidRPr="008307E9" w:rsidRDefault="008307E9" w:rsidP="008307E9"/>
    <w:p w14:paraId="260FA9C1" w14:textId="77777777" w:rsidR="00130E8C" w:rsidRPr="00E61251" w:rsidRDefault="00130E8C" w:rsidP="00130E8C">
      <w:pPr>
        <w:ind w:left="0" w:firstLine="0"/>
      </w:pPr>
      <w:r w:rsidRPr="00E61251">
        <w:t xml:space="preserve">Az intézmény valamennyi munkavállalója, a képzésben résztvevők, köteles az intézmény valamennyi helyiséget és annak berendezési tárgyait rendeltetésszerűen használni. Az intézmény egyes tanegységeinek használati rendje a házirend mellékletében található meg.  </w:t>
      </w:r>
    </w:p>
    <w:p w14:paraId="41F010E1" w14:textId="77777777" w:rsidR="00130E8C" w:rsidRPr="00E61251" w:rsidRDefault="00130E8C" w:rsidP="00130E8C">
      <w:pPr>
        <w:ind w:left="0" w:firstLine="0"/>
      </w:pPr>
      <w:r w:rsidRPr="00E61251">
        <w:t xml:space="preserve">Amennyiben bárki a felhasználók közül rongálást idéz elő a nem megfelelő igénybevétel miatt, a Házirendben foglaltak szerinti kártérítési kötelezettség terheli. </w:t>
      </w:r>
    </w:p>
    <w:p w14:paraId="31C45152" w14:textId="77777777" w:rsidR="00130E8C" w:rsidRPr="00E61251" w:rsidRDefault="00130E8C" w:rsidP="00130E8C">
      <w:pPr>
        <w:ind w:left="0" w:firstLine="0"/>
      </w:pPr>
      <w:r w:rsidRPr="00E61251">
        <w:t xml:space="preserve">A ruhatároló szekrényekre vonatkozó szabályok: </w:t>
      </w:r>
    </w:p>
    <w:p w14:paraId="53707880" w14:textId="0378932B" w:rsidR="00130E8C" w:rsidRPr="00E61251" w:rsidRDefault="00130E8C" w:rsidP="000912A4">
      <w:pPr>
        <w:pStyle w:val="Listaszerbekezds"/>
        <w:numPr>
          <w:ilvl w:val="0"/>
          <w:numId w:val="63"/>
        </w:numPr>
      </w:pPr>
      <w:r w:rsidRPr="00E61251">
        <w:t xml:space="preserve">A szekrényeket az osztályok beosztása szerint kell használni. </w:t>
      </w:r>
    </w:p>
    <w:p w14:paraId="1CCBABCE" w14:textId="2D4CA0AC" w:rsidR="00130E8C" w:rsidRDefault="00130E8C" w:rsidP="000912A4">
      <w:pPr>
        <w:pStyle w:val="Listaszerbekezds"/>
        <w:numPr>
          <w:ilvl w:val="0"/>
          <w:numId w:val="63"/>
        </w:numPr>
      </w:pPr>
      <w:r w:rsidRPr="00E61251">
        <w:t>A szekrények rendjéért, tisztaságáért az azt használó diákok a felelősek. Az osztályfőnök, illetve az igazgató megbízottja jogosult a szekrényrend, illetve a rendeltetésszerű használat ellenőrzésére a szekrényt használó diák jelenlétében.</w:t>
      </w:r>
    </w:p>
    <w:p w14:paraId="0827C861" w14:textId="77777777" w:rsidR="008A6FF5" w:rsidRPr="00E61251" w:rsidRDefault="008A6FF5" w:rsidP="008A6FF5">
      <w:pPr>
        <w:ind w:left="360" w:firstLine="0"/>
      </w:pPr>
    </w:p>
    <w:p w14:paraId="4C8AC77D" w14:textId="77777777" w:rsidR="00130E8C" w:rsidRPr="00E61251" w:rsidRDefault="00130E8C" w:rsidP="000912A4">
      <w:pPr>
        <w:pStyle w:val="Cmsor2"/>
        <w:numPr>
          <w:ilvl w:val="1"/>
          <w:numId w:val="2"/>
        </w:numPr>
      </w:pPr>
      <w:bookmarkStart w:id="56" w:name="_Toc208234181"/>
      <w:bookmarkStart w:id="57" w:name="_Toc209454361"/>
      <w:r w:rsidRPr="00E61251">
        <w:t>Óvó, védő rendelkezések, balesetvédelem, tűz és bombariadó</w:t>
      </w:r>
      <w:bookmarkEnd w:id="56"/>
      <w:bookmarkEnd w:id="57"/>
    </w:p>
    <w:p w14:paraId="0313F575" w14:textId="77777777" w:rsidR="00130E8C" w:rsidRPr="00E61251" w:rsidRDefault="00130E8C" w:rsidP="00FF4A2D">
      <w:pPr>
        <w:ind w:left="0" w:firstLine="0"/>
      </w:pPr>
      <w:r w:rsidRPr="00E61251">
        <w:t xml:space="preserve">Minden tanév elején baleset-, tűz- és munkavédelmi tájékoztatást tartunk, amelynek során felhívjuk a tanulók, hallgatók figyelmét a veszélyforrások kiküszöbölésére, az egészségüket és biztonságukat védő ismeretekre. Ennek megtörténtét a tanulók aláírásukkal igazolják. Az oktatásra az első osztályfőnöki órán kerül sor. </w:t>
      </w:r>
    </w:p>
    <w:p w14:paraId="2FBC4453" w14:textId="77777777" w:rsidR="00130E8C" w:rsidRPr="00E61251" w:rsidRDefault="00130E8C" w:rsidP="00FF4A2D">
      <w:pPr>
        <w:ind w:left="0" w:firstLine="0"/>
      </w:pPr>
      <w:r w:rsidRPr="00E61251">
        <w:lastRenderedPageBreak/>
        <w:t xml:space="preserve">A tanulók jelentsék a felügyeletet ellátó oktatónak vagy más alkalmazottnak, ha saját magát, társait, az iskola alkalmazottait vagy másokat veszélyeztető állapotot, tevékenységet, rosszullétet, illetve balesetet észlelnek. </w:t>
      </w:r>
    </w:p>
    <w:p w14:paraId="6495EE2F" w14:textId="77777777" w:rsidR="00130E8C" w:rsidRPr="00E61251" w:rsidRDefault="00130E8C" w:rsidP="00FF4A2D">
      <w:pPr>
        <w:ind w:left="0" w:firstLine="0"/>
      </w:pPr>
      <w:r w:rsidRPr="00E61251">
        <w:t xml:space="preserve">Köteles minden tanuló, hallgató betartani az informatikai, környezetvédelmi, pedagógiai gyakorlatokon, testnevelés órákon, osztálykiránduláson, táborozáson a baleset- és munkavédelmi szabályokat. Az osztályfőnökök és az oktatók az ide vonatkozó szabályokat minden tanév elején munkavédelmi és balesetvédelmi oktatás keretében ismertetik, minden órán felügyelik. </w:t>
      </w:r>
    </w:p>
    <w:p w14:paraId="66DF5D3C" w14:textId="77777777" w:rsidR="00130E8C" w:rsidRPr="00E61251" w:rsidRDefault="00130E8C" w:rsidP="00FF4A2D">
      <w:pPr>
        <w:ind w:left="0" w:firstLine="0"/>
      </w:pPr>
      <w:r w:rsidRPr="00E61251">
        <w:t xml:space="preserve">A kollégium ebédlőjébe táskát a balesetek elkerülése érdekében bevinni tilos! A táskákat - az értéktárgyak kivételét követően - az előtérben elhelyezett polcokon, a kabátot az ebédlőben lévő fogasokon kérjük elhelyezni. </w:t>
      </w:r>
    </w:p>
    <w:p w14:paraId="2208B0AC" w14:textId="77777777" w:rsidR="00130E8C" w:rsidRPr="00E61251" w:rsidRDefault="00130E8C" w:rsidP="00FF4A2D">
      <w:pPr>
        <w:ind w:left="0" w:firstLine="0"/>
      </w:pPr>
      <w:r w:rsidRPr="00E61251">
        <w:t xml:space="preserve">Az iskola épülete biztonsági és vagyonvédelmi okokból kamerával megfigyelt terület, a biztonsági kamerák felvételt készítenek. </w:t>
      </w:r>
    </w:p>
    <w:p w14:paraId="426E8336" w14:textId="77777777" w:rsidR="00130E8C" w:rsidRDefault="00130E8C" w:rsidP="00FF4A2D">
      <w:pPr>
        <w:ind w:left="0" w:firstLine="0"/>
      </w:pPr>
      <w:r w:rsidRPr="00E61251">
        <w:t xml:space="preserve">Bombariadó és tűzriadó esetén - melyet folyamatos csengetés jelez - a személyes felszerelését hátrahagyva mindenki a legrövidebb időn belül a menekülési útvonalat követve elhagyja az iskola épületét és az utcára vonul, majd addig ott tartózkodik, amíg az onnan való távozásra engedélyt nem kap. </w:t>
      </w:r>
    </w:p>
    <w:p w14:paraId="4F7793CE" w14:textId="77777777" w:rsidR="008A6FF5" w:rsidRPr="00E61251" w:rsidRDefault="008A6FF5" w:rsidP="00FF4A2D">
      <w:pPr>
        <w:ind w:left="0" w:firstLine="0"/>
      </w:pPr>
    </w:p>
    <w:p w14:paraId="24AC8875" w14:textId="77777777" w:rsidR="00130E8C" w:rsidRDefault="00130E8C" w:rsidP="000912A4">
      <w:pPr>
        <w:pStyle w:val="Cmsor2"/>
        <w:numPr>
          <w:ilvl w:val="1"/>
          <w:numId w:val="2"/>
        </w:numPr>
      </w:pPr>
      <w:bookmarkStart w:id="58" w:name="_Toc208234182"/>
      <w:bookmarkStart w:id="59" w:name="_Toc209454362"/>
      <w:r w:rsidRPr="00E61251">
        <w:t>A rendszeres egészségügyi felügyelet és ellátás rendje</w:t>
      </w:r>
      <w:bookmarkEnd w:id="58"/>
      <w:bookmarkEnd w:id="59"/>
      <w:r w:rsidRPr="00E61251">
        <w:t xml:space="preserve">  </w:t>
      </w:r>
    </w:p>
    <w:p w14:paraId="6DF07D08" w14:textId="77777777" w:rsidR="008307E9" w:rsidRPr="008307E9" w:rsidRDefault="008307E9" w:rsidP="008307E9"/>
    <w:p w14:paraId="09FBC22E" w14:textId="22FF4F72" w:rsidR="00E61251" w:rsidRDefault="00130E8C" w:rsidP="00FF4A2D">
      <w:pPr>
        <w:ind w:left="0" w:firstLine="0"/>
      </w:pPr>
      <w:r w:rsidRPr="00E61251">
        <w:t>A Szervezeti és Működési Szabályzat 10. pontja tartalmazza a rendszeres egészségügyi felügyelet és ellátás rendjét.</w:t>
      </w:r>
    </w:p>
    <w:p w14:paraId="2788824E" w14:textId="77777777" w:rsidR="008307E9" w:rsidRDefault="008307E9" w:rsidP="00FF4A2D">
      <w:pPr>
        <w:ind w:left="0" w:firstLine="0"/>
      </w:pPr>
    </w:p>
    <w:p w14:paraId="62AE1D0D" w14:textId="77777777" w:rsidR="008307E9" w:rsidRPr="00E61251" w:rsidRDefault="008307E9" w:rsidP="00FF4A2D">
      <w:pPr>
        <w:ind w:left="0" w:firstLine="0"/>
      </w:pPr>
    </w:p>
    <w:p w14:paraId="78B6E8E1" w14:textId="77777777" w:rsidR="0080446F" w:rsidRPr="00E61251" w:rsidRDefault="0080446F" w:rsidP="00B45569">
      <w:pPr>
        <w:pStyle w:val="Cmsor1"/>
        <w:numPr>
          <w:ilvl w:val="0"/>
          <w:numId w:val="2"/>
        </w:numPr>
      </w:pPr>
      <w:bookmarkStart w:id="60" w:name="_Toc209454363"/>
      <w:r w:rsidRPr="00E61251">
        <w:t>AZ ELEKTRONIKUS NAPLÓPROGRAM HASZNÁLATA</w:t>
      </w:r>
      <w:bookmarkEnd w:id="60"/>
    </w:p>
    <w:p w14:paraId="7FE1943E" w14:textId="77777777" w:rsidR="007C1E5D" w:rsidRPr="00E61251" w:rsidRDefault="007C1E5D" w:rsidP="007C1E5D"/>
    <w:p w14:paraId="016E9438" w14:textId="77777777" w:rsidR="008028E8" w:rsidRPr="00E61251" w:rsidRDefault="008028E8" w:rsidP="008028E8">
      <w:pPr>
        <w:ind w:left="0" w:firstLine="0"/>
        <w:rPr>
          <w:b/>
          <w:szCs w:val="24"/>
        </w:rPr>
      </w:pPr>
      <w:r w:rsidRPr="00E61251">
        <w:rPr>
          <w:b/>
          <w:szCs w:val="24"/>
        </w:rPr>
        <w:t xml:space="preserve">Elektronikus napló </w:t>
      </w:r>
    </w:p>
    <w:p w14:paraId="0A38DD8C" w14:textId="77777777" w:rsidR="008028E8" w:rsidRPr="00E61251" w:rsidRDefault="008028E8" w:rsidP="008028E8">
      <w:pPr>
        <w:ind w:left="0" w:firstLine="0"/>
        <w:rPr>
          <w:szCs w:val="24"/>
        </w:rPr>
      </w:pPr>
      <w:r w:rsidRPr="00E61251">
        <w:rPr>
          <w:szCs w:val="24"/>
        </w:rPr>
        <w:t xml:space="preserve">Az iskola és a szülő, valamint a képzésben részt vevő személyek közötti kapcsolattartás legfőbb eszköze az elektronikus napló (KRÉTA web alapú internetes szolgáltatás). Ebben tekinthetik meg a diákok és a szüleik, gondviselőik, képzésben részt vevők az érdemjegyeket és mulasztásokat. A rendszer a diákok, képzésben részt vevő személyek számára is automatikusan jelzi az órarendben az elmaradó órákat, helyettesítéseket, teremváltoztatásokat. </w:t>
      </w:r>
    </w:p>
    <w:p w14:paraId="4297F5FD" w14:textId="77777777" w:rsidR="008028E8" w:rsidRPr="00E61251" w:rsidRDefault="008028E8" w:rsidP="008028E8">
      <w:pPr>
        <w:ind w:left="0" w:firstLine="0"/>
      </w:pPr>
      <w:r w:rsidRPr="00E61251">
        <w:t xml:space="preserve">A rendszer elérése https://szrszc-tokaji.e-kreta.hu oldalon történik. </w:t>
      </w:r>
    </w:p>
    <w:p w14:paraId="5AC4BDBE" w14:textId="77777777" w:rsidR="008028E8" w:rsidRPr="00E61251" w:rsidRDefault="008028E8" w:rsidP="008028E8">
      <w:pPr>
        <w:ind w:left="0" w:firstLine="0"/>
        <w:rPr>
          <w:b/>
        </w:rPr>
      </w:pPr>
      <w:r w:rsidRPr="00E61251">
        <w:rPr>
          <w:b/>
        </w:rPr>
        <w:t xml:space="preserve">Elektronikus naplóprogramhoz való hozzáférés szülők számára </w:t>
      </w:r>
    </w:p>
    <w:p w14:paraId="48B0077A" w14:textId="77777777" w:rsidR="008028E8" w:rsidRPr="00E61251" w:rsidRDefault="008028E8" w:rsidP="008028E8">
      <w:pPr>
        <w:ind w:left="0" w:firstLine="0"/>
      </w:pPr>
      <w:r w:rsidRPr="00E61251">
        <w:t xml:space="preserve">A szülők, törvényes képviselők saját gyermekük naplóbejegyzéseihez kapnak hozzáférési lehetőséget. Az elektronikus napló szülő részéről történő hozzáférésének módja: A program bármilyen böngészőprogrammal használható, de csak Magyarország területéről elérhető. A szoftverben minden felhasználóhoz egy felhasználónév és jelszó kerül azonosításra, amelyet az intézmény által megbízott felhasználói adminisztrátor végez. A Kréta digitális napló szülői ellenőrzési oldalának használatához egy szülői belépési azonosítóra van szükség, amelyet egy regisztráció előz meg. A regisztrációs kérelemhez szülői és tanulói adatok szükségesek (gyermek neve, szülő neve, rokonsági fok, e-mail címe, stb.), amelyeket a szülő a </w:t>
      </w:r>
      <w:r w:rsidRPr="00E61251">
        <w:lastRenderedPageBreak/>
        <w:t xml:space="preserve">legegyszerűbben egy, az interneten elérhető adatlap kitöltésével adhat meg. A regisztráció megtörténte után a digitális napló a szülő által megadott e-mail címre küldi ki a meghívót, amely tartalmazza a napló eléréséhez szükséges hivatkozást, a belépéshez szükséges felhasználónevet és jelszót. </w:t>
      </w:r>
    </w:p>
    <w:p w14:paraId="241BAAEA" w14:textId="77777777" w:rsidR="008028E8" w:rsidRPr="00E61251" w:rsidRDefault="008028E8" w:rsidP="008028E8">
      <w:pPr>
        <w:ind w:left="0" w:firstLine="0"/>
        <w:rPr>
          <w:b/>
        </w:rPr>
      </w:pPr>
      <w:r w:rsidRPr="00E61251">
        <w:rPr>
          <w:b/>
        </w:rPr>
        <w:t xml:space="preserve">Elektronikus naplóprogramhoz való hozzáférés tanulók, képzésben résztvevők számára </w:t>
      </w:r>
    </w:p>
    <w:p w14:paraId="54789372" w14:textId="77777777" w:rsidR="008028E8" w:rsidRPr="00E61251" w:rsidRDefault="008028E8" w:rsidP="008028E8">
      <w:pPr>
        <w:ind w:left="0" w:firstLine="0"/>
      </w:pPr>
      <w:r w:rsidRPr="00E61251">
        <w:t xml:space="preserve">A tanulóknak, képzésben résztvevőknek saját naplóbejegyzéseik eléréséhez szükséges belépési azonosítóról az osztályfőnök, intézményi kapcsolattartó ad tájékoztatást. </w:t>
      </w:r>
    </w:p>
    <w:p w14:paraId="30BD5E59" w14:textId="77777777" w:rsidR="008028E8" w:rsidRPr="00E61251" w:rsidRDefault="008028E8" w:rsidP="008028E8">
      <w:pPr>
        <w:ind w:left="0" w:firstLine="0"/>
        <w:rPr>
          <w:b/>
        </w:rPr>
      </w:pPr>
      <w:r w:rsidRPr="00E61251">
        <w:rPr>
          <w:b/>
        </w:rPr>
        <w:t xml:space="preserve">Szakoktatók feladatai </w:t>
      </w:r>
    </w:p>
    <w:p w14:paraId="6BD93F51" w14:textId="77777777" w:rsidR="008028E8" w:rsidRPr="00E61251" w:rsidRDefault="008028E8" w:rsidP="008028E8">
      <w:pPr>
        <w:ind w:left="0" w:firstLine="0"/>
      </w:pPr>
      <w:r w:rsidRPr="00E61251">
        <w:t xml:space="preserve">Szakoktatók adminisztratív feladatai az elektronikus naplóprogram vonatkozásában a megtartott tanórák adatainak rögzítése az adott napon (haladási napló, hiányzás, késés, osztályzatok, szakoktatói bejegyzések).  </w:t>
      </w:r>
    </w:p>
    <w:p w14:paraId="085EEF1B" w14:textId="77777777" w:rsidR="008028E8" w:rsidRPr="00E61251" w:rsidRDefault="008028E8" w:rsidP="008028E8">
      <w:pPr>
        <w:ind w:left="0" w:firstLine="0"/>
        <w:rPr>
          <w:b/>
        </w:rPr>
      </w:pPr>
      <w:r w:rsidRPr="00E61251">
        <w:rPr>
          <w:b/>
        </w:rPr>
        <w:t xml:space="preserve">Osztályfőnökök feladatai </w:t>
      </w:r>
    </w:p>
    <w:p w14:paraId="3D0788D8" w14:textId="77777777" w:rsidR="008028E8" w:rsidRPr="00E61251" w:rsidRDefault="008028E8" w:rsidP="008028E8">
      <w:pPr>
        <w:ind w:left="0" w:firstLine="0"/>
      </w:pPr>
      <w:r w:rsidRPr="00E61251">
        <w:t xml:space="preserve">Az osztályfőnökök feladata az elektronikus naplóprogram vonatkozásában az osztályuk adatainak, a tanulók bejegyzéseinek figyelemmel kísérése, nyomon követése (haladási napló, hiányzás, késés, igazolások, osztályzatok, szakoktatói bejegyzések </w:t>
      </w:r>
      <w:proofErr w:type="spellStart"/>
      <w:r w:rsidRPr="00E61251">
        <w:t>stb</w:t>
      </w:r>
      <w:proofErr w:type="spellEnd"/>
      <w:r w:rsidRPr="00E61251">
        <w:t xml:space="preserve">…), a szükséges tanügyi adminisztráció elvégzése.  </w:t>
      </w:r>
    </w:p>
    <w:p w14:paraId="65199C7C" w14:textId="77777777" w:rsidR="008028E8" w:rsidRPr="00E61251" w:rsidRDefault="008028E8" w:rsidP="008028E8">
      <w:pPr>
        <w:ind w:left="0" w:firstLine="0"/>
        <w:rPr>
          <w:b/>
        </w:rPr>
      </w:pPr>
      <w:r w:rsidRPr="00E61251">
        <w:rPr>
          <w:b/>
        </w:rPr>
        <w:t xml:space="preserve">Adminisztrátori tevékenységre kijelölt személy feladatai </w:t>
      </w:r>
    </w:p>
    <w:p w14:paraId="22952EF8" w14:textId="77777777" w:rsidR="008028E8" w:rsidRPr="00E61251" w:rsidRDefault="008028E8" w:rsidP="008028E8">
      <w:pPr>
        <w:ind w:left="0" w:firstLine="0"/>
      </w:pPr>
      <w:r w:rsidRPr="00E61251">
        <w:t>A tanulók, képzésben résztvevők személyes adatainak kezelése, az azokban történt változások adminisztrálása és vezetése.</w:t>
      </w:r>
    </w:p>
    <w:p w14:paraId="598C25D9" w14:textId="696C7919" w:rsidR="0080446F" w:rsidRPr="00E61251" w:rsidRDefault="0080446F" w:rsidP="008028E8">
      <w:pPr>
        <w:widowControl w:val="0"/>
        <w:tabs>
          <w:tab w:val="num" w:pos="1860"/>
        </w:tabs>
        <w:autoSpaceDE w:val="0"/>
        <w:autoSpaceDN w:val="0"/>
        <w:adjustRightInd w:val="0"/>
        <w:spacing w:before="0" w:after="0" w:line="240" w:lineRule="auto"/>
        <w:ind w:left="0" w:firstLine="0"/>
      </w:pPr>
    </w:p>
    <w:p w14:paraId="42876B1A" w14:textId="4D0502A2" w:rsidR="00E61251" w:rsidRPr="00E61251" w:rsidRDefault="00E61251">
      <w:pPr>
        <w:rPr>
          <w:szCs w:val="24"/>
        </w:rPr>
      </w:pPr>
      <w:r w:rsidRPr="00E61251">
        <w:rPr>
          <w:szCs w:val="24"/>
        </w:rPr>
        <w:br w:type="page"/>
      </w:r>
    </w:p>
    <w:p w14:paraId="2B5B94A1" w14:textId="77777777" w:rsidR="001E3741" w:rsidRPr="00E61251" w:rsidRDefault="001E3741" w:rsidP="00356327">
      <w:pPr>
        <w:pStyle w:val="Szvegblokk"/>
        <w:spacing w:before="0" w:line="240" w:lineRule="auto"/>
        <w:rPr>
          <w:szCs w:val="24"/>
        </w:rPr>
      </w:pPr>
    </w:p>
    <w:p w14:paraId="128571D3" w14:textId="77777777" w:rsidR="0080446F" w:rsidRPr="00E61251" w:rsidRDefault="0080446F" w:rsidP="00B45569">
      <w:pPr>
        <w:pStyle w:val="Cmsor1"/>
        <w:numPr>
          <w:ilvl w:val="0"/>
          <w:numId w:val="2"/>
        </w:numPr>
      </w:pPr>
      <w:bookmarkStart w:id="61" w:name="_Toc209454364"/>
      <w:r w:rsidRPr="00E61251">
        <w:t>MULASZTÁSOK, IGAZOLÁSOK</w:t>
      </w:r>
      <w:bookmarkEnd w:id="61"/>
    </w:p>
    <w:p w14:paraId="42033666" w14:textId="77777777" w:rsidR="007C1E5D" w:rsidRPr="00E61251" w:rsidRDefault="007C1E5D" w:rsidP="00356327">
      <w:pPr>
        <w:spacing w:before="0" w:after="0" w:line="240" w:lineRule="auto"/>
      </w:pPr>
    </w:p>
    <w:p w14:paraId="68503245" w14:textId="77777777" w:rsidR="00F405F6" w:rsidRPr="00E61251" w:rsidRDefault="00F405F6" w:rsidP="00F405F6">
      <w:r w:rsidRPr="00E61251">
        <w:t xml:space="preserve">Ha a tanuló a kötelező foglalkozásról távol marad, mulasztását igazolnia kell.  </w:t>
      </w:r>
    </w:p>
    <w:p w14:paraId="67A57979" w14:textId="77777777" w:rsidR="00F405F6" w:rsidRPr="00E61251" w:rsidRDefault="00F405F6" w:rsidP="00F405F6">
      <w:pPr>
        <w:ind w:left="0" w:firstLine="0"/>
      </w:pPr>
      <w:r w:rsidRPr="00E61251">
        <w:t xml:space="preserve">A Házirend szabályozásának alapja a Korm. r. 161. § (1), A mulasztás igazolására vonatkozó szabályozás, a távolmaradás engedélyezése, valamint a 162. §, mely szerint „Ha a tanuló a foglalkozás kezdetére nem érkezik meg, a késést igazolnia kell a házirendben foglalt szabályok szerint. A késések idejét össze kell adni. Ha ez az idő eléri a foglalkozás időtartamát, a késés egy igazolt vagy igazolatlan foglalkozásnak minősül. Az elkéső tanuló nem zárható ki a foglalkozásról.” </w:t>
      </w:r>
    </w:p>
    <w:p w14:paraId="52321330" w14:textId="77777777" w:rsidR="00F405F6" w:rsidRPr="00E61251" w:rsidRDefault="00F405F6" w:rsidP="00F405F6">
      <w:pPr>
        <w:ind w:left="0" w:firstLine="0"/>
      </w:pPr>
      <w:r w:rsidRPr="00E61251">
        <w:t>Ha a tanuló a kötelező foglalkozásról távol marad, akkor mulasztását írásban igazolnia kell. A tanuló mulasztásait köteles a következő órára pótolni (füzet, elmélet) hosszabb hiányzás esetén az oktató által megadott időpontig. Az oktatónak joga, de nem kötelessége a hiányzás miatt elmaradt számonkérést pótoltatni a tanulóval, ill. lehetőséget adni a tanulónak javításra. Ha a tanuló előre tudott a számonkérésről, akkor az a hiányzás utáni első órán is pótolható.</w:t>
      </w:r>
    </w:p>
    <w:p w14:paraId="5CEAA9AD" w14:textId="77777777" w:rsidR="007C1E5D" w:rsidRPr="00E61251" w:rsidRDefault="007C1E5D" w:rsidP="00356327">
      <w:pPr>
        <w:spacing w:before="0" w:after="0" w:line="240" w:lineRule="auto"/>
        <w:jc w:val="left"/>
        <w:outlineLvl w:val="1"/>
        <w:rPr>
          <w:color w:val="000000"/>
          <w:sz w:val="18"/>
          <w:szCs w:val="18"/>
        </w:rPr>
      </w:pPr>
    </w:p>
    <w:p w14:paraId="1E0ACC0C" w14:textId="77777777" w:rsidR="007C1E5D" w:rsidRPr="00E61251" w:rsidRDefault="007C1E5D" w:rsidP="00356327">
      <w:pPr>
        <w:spacing w:before="0" w:after="0" w:line="240" w:lineRule="auto"/>
        <w:jc w:val="left"/>
        <w:outlineLvl w:val="1"/>
        <w:rPr>
          <w:rFonts w:eastAsiaTheme="majorEastAsia"/>
          <w:b/>
          <w:bCs/>
          <w:vanish/>
          <w:sz w:val="26"/>
          <w:szCs w:val="26"/>
          <w:lang w:bidi="en-US"/>
        </w:rPr>
      </w:pPr>
    </w:p>
    <w:p w14:paraId="2898C632" w14:textId="1F8EF515" w:rsidR="0080446F" w:rsidRPr="00E61251" w:rsidRDefault="00F405F6" w:rsidP="000912A4">
      <w:pPr>
        <w:pStyle w:val="Cmsor2"/>
        <w:numPr>
          <w:ilvl w:val="1"/>
          <w:numId w:val="2"/>
        </w:numPr>
      </w:pPr>
      <w:bookmarkStart w:id="62" w:name="_Toc48084264"/>
      <w:bookmarkStart w:id="63" w:name="_Toc48084363"/>
      <w:bookmarkStart w:id="64" w:name="_Toc48116686"/>
      <w:bookmarkStart w:id="65" w:name="_Toc48117086"/>
      <w:bookmarkStart w:id="66" w:name="_Toc48119946"/>
      <w:bookmarkStart w:id="67" w:name="_Toc48120021"/>
      <w:bookmarkStart w:id="68" w:name="_Toc117764108"/>
      <w:bookmarkStart w:id="69" w:name="_Toc146196870"/>
      <w:bookmarkStart w:id="70" w:name="_Toc146196941"/>
      <w:bookmarkStart w:id="71" w:name="_Toc146197215"/>
      <w:bookmarkStart w:id="72" w:name="_Toc146198904"/>
      <w:bookmarkStart w:id="73" w:name="_Toc146548914"/>
      <w:bookmarkStart w:id="74" w:name="_Toc146548985"/>
      <w:bookmarkStart w:id="75" w:name="_Toc146549601"/>
      <w:bookmarkStart w:id="76" w:name="_Toc146549671"/>
      <w:bookmarkStart w:id="77" w:name="_Toc146549742"/>
      <w:bookmarkStart w:id="78" w:name="_Toc146549813"/>
      <w:bookmarkStart w:id="79" w:name="_Toc146549884"/>
      <w:bookmarkStart w:id="80" w:name="_Toc146549956"/>
      <w:bookmarkStart w:id="81" w:name="_Toc146550027"/>
      <w:bookmarkStart w:id="82" w:name="_Toc157086160"/>
      <w:bookmarkStart w:id="83" w:name="_Toc20945436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E61251">
        <w:t>A mulasztások típusai és azok kezelése, igazolása</w:t>
      </w:r>
      <w:bookmarkEnd w:id="83"/>
    </w:p>
    <w:p w14:paraId="3A598F44" w14:textId="77777777" w:rsidR="007C1E5D" w:rsidRPr="00E61251" w:rsidRDefault="007C1E5D" w:rsidP="007C1E5D">
      <w:pPr>
        <w:spacing w:before="0" w:after="0" w:line="240" w:lineRule="auto"/>
        <w:rPr>
          <w:i/>
          <w:iCs/>
          <w:color w:val="000000"/>
          <w:szCs w:val="24"/>
          <w:highlight w:val="yellow"/>
        </w:rPr>
      </w:pPr>
    </w:p>
    <w:p w14:paraId="58BD92D6" w14:textId="77777777" w:rsidR="00F405F6" w:rsidRPr="00E61251" w:rsidRDefault="00F405F6" w:rsidP="00F405F6">
      <w:pPr>
        <w:spacing w:before="0" w:after="0" w:line="240" w:lineRule="auto"/>
        <w:ind w:left="0" w:firstLine="0"/>
      </w:pPr>
      <w:r w:rsidRPr="00E61251">
        <w:rPr>
          <w:b/>
          <w:bCs/>
        </w:rPr>
        <w:t>Előre látható mulasztás</w:t>
      </w:r>
      <w:r w:rsidRPr="00E61251">
        <w:t xml:space="preserve">, melyeket előre tudnak: ilyenek például az előre látható családi események, programok, a sportegyesületi és zeneiskolai kikérők stb. </w:t>
      </w:r>
    </w:p>
    <w:p w14:paraId="62A70263" w14:textId="77777777" w:rsidR="00F405F6" w:rsidRPr="00E61251" w:rsidRDefault="00F405F6" w:rsidP="00F405F6">
      <w:pPr>
        <w:spacing w:before="0" w:after="0" w:line="240" w:lineRule="auto"/>
        <w:ind w:left="0" w:firstLine="0"/>
      </w:pPr>
    </w:p>
    <w:p w14:paraId="7BB70217" w14:textId="77777777" w:rsidR="00F405F6" w:rsidRPr="00E61251" w:rsidRDefault="00F405F6" w:rsidP="000912A4">
      <w:pPr>
        <w:pStyle w:val="Listaszerbekezds"/>
        <w:numPr>
          <w:ilvl w:val="0"/>
          <w:numId w:val="64"/>
        </w:numPr>
        <w:spacing w:before="0" w:after="0" w:line="240" w:lineRule="auto"/>
      </w:pPr>
      <w:r w:rsidRPr="00E61251">
        <w:t xml:space="preserve">Az előre látható mulasztásokat a házirend értelmében engedélyeztetni kell: </w:t>
      </w:r>
    </w:p>
    <w:p w14:paraId="36D83134" w14:textId="77777777" w:rsidR="00F405F6" w:rsidRPr="00E61251" w:rsidRDefault="00F405F6" w:rsidP="000912A4">
      <w:pPr>
        <w:pStyle w:val="Listaszerbekezds"/>
        <w:numPr>
          <w:ilvl w:val="0"/>
          <w:numId w:val="64"/>
        </w:numPr>
        <w:spacing w:before="0" w:after="0" w:line="240" w:lineRule="auto"/>
      </w:pPr>
      <w:r w:rsidRPr="00E61251">
        <w:t xml:space="preserve">egy napnál hosszabb előre látható mulasztást az igazgató engedélyezi és a hiányzás előtt 15 nappal kell bejelenteni elektronikus ügyben. </w:t>
      </w:r>
    </w:p>
    <w:p w14:paraId="1EE473AE" w14:textId="77777777" w:rsidR="00F405F6" w:rsidRPr="00E61251" w:rsidRDefault="00F405F6" w:rsidP="000912A4">
      <w:pPr>
        <w:pStyle w:val="Listaszerbekezds"/>
        <w:numPr>
          <w:ilvl w:val="0"/>
          <w:numId w:val="64"/>
        </w:numPr>
        <w:spacing w:before="0" w:after="0" w:line="240" w:lineRule="auto"/>
      </w:pPr>
      <w:r w:rsidRPr="00E61251">
        <w:t xml:space="preserve">A félév zárását megelőző két hétben és a tanév zárását megelőző két hétben az engedély megadására az osztályfőnökkel történő egyeztetés alapján kerülhet sor. </w:t>
      </w:r>
    </w:p>
    <w:p w14:paraId="3D36A13E" w14:textId="77777777" w:rsidR="00F405F6" w:rsidRPr="00E61251" w:rsidRDefault="00F405F6" w:rsidP="000912A4">
      <w:pPr>
        <w:pStyle w:val="Listaszerbekezds"/>
        <w:numPr>
          <w:ilvl w:val="0"/>
          <w:numId w:val="64"/>
        </w:numPr>
        <w:spacing w:before="0" w:after="0" w:line="240" w:lineRule="auto"/>
      </w:pPr>
      <w:r w:rsidRPr="00E61251">
        <w:t xml:space="preserve">Az igazgató az osztályfőnökkel egyeztet abban az esetben, ha az igazgató által már engedélyezett hiányzások száma az 5 tanítási napot elérte. </w:t>
      </w:r>
    </w:p>
    <w:p w14:paraId="73D4A8DA" w14:textId="77777777" w:rsidR="00F405F6" w:rsidRPr="00E61251" w:rsidRDefault="00F405F6" w:rsidP="000912A4">
      <w:pPr>
        <w:pStyle w:val="Listaszerbekezds"/>
        <w:numPr>
          <w:ilvl w:val="0"/>
          <w:numId w:val="64"/>
        </w:numPr>
        <w:spacing w:before="0" w:after="0" w:line="240" w:lineRule="auto"/>
      </w:pPr>
      <w:r w:rsidRPr="00E61251">
        <w:t xml:space="preserve">Egy napos előre látható hiányzást az osztályfőnök engedélyezi, amit legkésőbb a hiányzást megelőző 5. napon kell bejelenteni elektronikus ügyben. </w:t>
      </w:r>
    </w:p>
    <w:p w14:paraId="50F6E830" w14:textId="77777777" w:rsidR="00F405F6" w:rsidRPr="00E61251" w:rsidRDefault="00F405F6" w:rsidP="00F405F6">
      <w:pPr>
        <w:spacing w:before="0" w:after="0" w:line="240" w:lineRule="auto"/>
        <w:ind w:left="0" w:firstLine="0"/>
      </w:pPr>
    </w:p>
    <w:p w14:paraId="405EB186" w14:textId="3C137186" w:rsidR="00F405F6" w:rsidRPr="00E61251" w:rsidRDefault="00F405F6" w:rsidP="00F405F6">
      <w:pPr>
        <w:spacing w:before="0" w:after="0" w:line="240" w:lineRule="auto"/>
        <w:ind w:left="0" w:firstLine="0"/>
      </w:pPr>
      <w:r w:rsidRPr="00E61251">
        <w:t xml:space="preserve">Mivel az előre látható mulasztásokat előre kell engedélyeztetni, így a mulasztás engedélyeztetése – pozitív elbírálás esetében – egyben a mulasztás igazolását is maga után vonja. </w:t>
      </w:r>
    </w:p>
    <w:p w14:paraId="5DB58182" w14:textId="77777777" w:rsidR="00F405F6" w:rsidRPr="00E61251" w:rsidRDefault="00F405F6" w:rsidP="00F405F6">
      <w:pPr>
        <w:spacing w:before="0" w:after="0" w:line="240" w:lineRule="auto"/>
        <w:ind w:left="0" w:firstLine="0"/>
      </w:pPr>
    </w:p>
    <w:p w14:paraId="0BCD451D" w14:textId="2B36505B" w:rsidR="00F405F6" w:rsidRPr="00E61251" w:rsidRDefault="00F405F6" w:rsidP="00F405F6">
      <w:pPr>
        <w:spacing w:before="0" w:after="0" w:line="240" w:lineRule="auto"/>
        <w:ind w:left="0" w:firstLine="0"/>
      </w:pPr>
      <w:r w:rsidRPr="00E61251">
        <w:t xml:space="preserve">Előre nem látható mulasztás, melyekről előre nem tudnak: ilyenek például a betegségek, előre nem látható családi események stb. </w:t>
      </w:r>
    </w:p>
    <w:p w14:paraId="6E345001" w14:textId="77777777" w:rsidR="00F405F6" w:rsidRPr="00E61251" w:rsidRDefault="00F405F6" w:rsidP="00F405F6">
      <w:pPr>
        <w:spacing w:before="0" w:after="0" w:line="240" w:lineRule="auto"/>
        <w:ind w:left="0" w:firstLine="0"/>
      </w:pPr>
    </w:p>
    <w:p w14:paraId="5CE11E6F" w14:textId="364773DA" w:rsidR="00F405F6" w:rsidRPr="00E61251" w:rsidRDefault="00F405F6" w:rsidP="00F405F6">
      <w:pPr>
        <w:spacing w:before="0" w:after="0" w:line="240" w:lineRule="auto"/>
        <w:ind w:left="0" w:firstLine="0"/>
      </w:pPr>
      <w:r w:rsidRPr="00E61251">
        <w:t xml:space="preserve">Az előre nem látható mulasztások (általában betegség) esetében a gondviselőnek a mulasztás első napján a munkaidő kezdetén értesítenie kell az osztályfőnököt a mulasztásról és annak várható hosszáról. Az értesítést az osztályfőnök által megadott e-mail címen, telefonszámon, ennek hiányában az iskolai honlapon megadott e-mail címen kell megtenni. </w:t>
      </w:r>
    </w:p>
    <w:p w14:paraId="3551D139" w14:textId="77777777" w:rsidR="00F405F6" w:rsidRPr="00E61251" w:rsidRDefault="00F405F6" w:rsidP="00F405F6">
      <w:pPr>
        <w:spacing w:before="0" w:after="0" w:line="240" w:lineRule="auto"/>
        <w:ind w:left="0" w:firstLine="0"/>
      </w:pPr>
    </w:p>
    <w:p w14:paraId="43596B4E" w14:textId="67EE2016" w:rsidR="00F405F6" w:rsidRDefault="00F405F6" w:rsidP="00F405F6">
      <w:pPr>
        <w:spacing w:before="0" w:after="0" w:line="240" w:lineRule="auto"/>
        <w:ind w:left="0" w:firstLine="0"/>
      </w:pPr>
      <w:r w:rsidRPr="00E61251">
        <w:t xml:space="preserve">Az előre nem látható mulasztások (általában betegség) esetében a mulasztás utolsó napját követő 5 munkanapon belül kell a gondviselőnek elektronikus ügyként igazolnia gyermeke távolmaradását. </w:t>
      </w:r>
    </w:p>
    <w:p w14:paraId="5AF85151" w14:textId="77777777" w:rsidR="008A6FF5" w:rsidRDefault="008A6FF5" w:rsidP="00F405F6">
      <w:pPr>
        <w:spacing w:before="0" w:after="0" w:line="240" w:lineRule="auto"/>
        <w:ind w:left="0" w:firstLine="0"/>
      </w:pPr>
    </w:p>
    <w:p w14:paraId="6A6CF8F2" w14:textId="77777777" w:rsidR="008A6FF5" w:rsidRPr="00E61251" w:rsidRDefault="008A6FF5" w:rsidP="00F405F6">
      <w:pPr>
        <w:spacing w:before="0" w:after="0" w:line="240" w:lineRule="auto"/>
        <w:ind w:left="0" w:firstLine="0"/>
      </w:pPr>
    </w:p>
    <w:p w14:paraId="4ED1017E" w14:textId="77777777" w:rsidR="00F405F6" w:rsidRPr="00E61251" w:rsidRDefault="00F405F6" w:rsidP="00F405F6">
      <w:pPr>
        <w:spacing w:before="0" w:after="0" w:line="240" w:lineRule="auto"/>
        <w:ind w:left="0" w:firstLine="0"/>
      </w:pPr>
    </w:p>
    <w:p w14:paraId="58766727" w14:textId="1ED43A65" w:rsidR="00F405F6" w:rsidRPr="00E61251" w:rsidRDefault="00F405F6" w:rsidP="00F405F6">
      <w:pPr>
        <w:spacing w:before="0" w:after="0" w:line="240" w:lineRule="auto"/>
        <w:ind w:left="0" w:firstLine="0"/>
        <w:rPr>
          <w:b/>
          <w:bCs/>
        </w:rPr>
      </w:pPr>
      <w:r w:rsidRPr="00E61251">
        <w:rPr>
          <w:b/>
          <w:bCs/>
        </w:rPr>
        <w:t xml:space="preserve">A mulasztások és igazolások bejelentési felületei </w:t>
      </w:r>
    </w:p>
    <w:p w14:paraId="1B4F64AF" w14:textId="77777777" w:rsidR="00F405F6" w:rsidRPr="00E61251" w:rsidRDefault="00F405F6" w:rsidP="00F405F6">
      <w:pPr>
        <w:spacing w:before="0" w:after="0" w:line="240" w:lineRule="auto"/>
        <w:ind w:left="0" w:firstLine="0"/>
      </w:pPr>
    </w:p>
    <w:p w14:paraId="51601883" w14:textId="43331F95" w:rsidR="00F405F6" w:rsidRPr="00E61251" w:rsidRDefault="00F405F6" w:rsidP="00F405F6">
      <w:pPr>
        <w:spacing w:before="0" w:after="0" w:line="240" w:lineRule="auto"/>
        <w:ind w:left="0" w:firstLine="0"/>
      </w:pPr>
      <w:r w:rsidRPr="00E61251">
        <w:t xml:space="preserve">Minden gondviselő a beiratkozást követően elektronikus levélben kapott un. KRÉTA gondviselői azonosítót és jelszót. A kérelmeket és az igazolásokat ennek használatával lehet benyújtani. Az igazgatói engedélyhez kötött kérelmek csak a webes felületen, a https://szrszc-tokaji.e-kreta.hu oldalon nyújthatók be az E-ügyintézés menüpont mögött, míg a többi kérelem vagy ezen a webes oldalon vagy a KRÉTA Szülőknek applikáció segítségével. </w:t>
      </w:r>
    </w:p>
    <w:p w14:paraId="69878186" w14:textId="77777777" w:rsidR="00F405F6" w:rsidRPr="00E61251" w:rsidRDefault="00F405F6" w:rsidP="00F405F6">
      <w:pPr>
        <w:spacing w:before="0" w:after="0" w:line="240" w:lineRule="auto"/>
        <w:ind w:left="0" w:firstLine="0"/>
      </w:pPr>
    </w:p>
    <w:p w14:paraId="6E992F28" w14:textId="4FD640F9" w:rsidR="00F405F6" w:rsidRPr="00E61251" w:rsidRDefault="00F405F6" w:rsidP="00F405F6">
      <w:pPr>
        <w:spacing w:before="0" w:after="0" w:line="240" w:lineRule="auto"/>
        <w:ind w:left="0" w:firstLine="0"/>
      </w:pPr>
      <w:r w:rsidRPr="00E61251">
        <w:t xml:space="preserve">Nyomatékosan kérjük a gondviselőket, hogy a gondviselői azonosítót ne adják ki a gyermeküknek, azt maguk kezeljék. Minden kérelem, feltöltött igazolás egy központi iktatórendszerben kerül tárolásra. </w:t>
      </w:r>
    </w:p>
    <w:p w14:paraId="7E9958A6" w14:textId="77777777" w:rsidR="00F405F6" w:rsidRPr="00E61251" w:rsidRDefault="00F405F6" w:rsidP="00F405F6">
      <w:pPr>
        <w:spacing w:before="0" w:after="0" w:line="240" w:lineRule="auto"/>
        <w:ind w:left="0" w:firstLine="0"/>
      </w:pPr>
    </w:p>
    <w:p w14:paraId="05B2FC02" w14:textId="0E80CF32" w:rsidR="00F405F6" w:rsidRPr="00E61251" w:rsidRDefault="00F405F6" w:rsidP="00F405F6">
      <w:pPr>
        <w:spacing w:before="0" w:after="0" w:line="240" w:lineRule="auto"/>
        <w:ind w:left="0" w:firstLine="0"/>
      </w:pPr>
      <w:r w:rsidRPr="00E61251">
        <w:t xml:space="preserve">Az előre látható mulasztásokat a következő ügyekkel lehet elindítani: </w:t>
      </w:r>
    </w:p>
    <w:p w14:paraId="3E7A908C" w14:textId="77777777" w:rsidR="00F405F6" w:rsidRPr="00E61251" w:rsidRDefault="00F405F6" w:rsidP="000912A4">
      <w:pPr>
        <w:pStyle w:val="Listaszerbekezds"/>
        <w:numPr>
          <w:ilvl w:val="0"/>
          <w:numId w:val="65"/>
        </w:numPr>
        <w:spacing w:before="0" w:after="0" w:line="240" w:lineRule="auto"/>
      </w:pPr>
      <w:r w:rsidRPr="00E61251">
        <w:t xml:space="preserve">egy napnál hosszabb előre látható mulasztást un. IEDM (Igazgatói engedély diák mulasztásának igazolására gondviselői kérelem benyújtása) ügyként kell beadni. Ennek a kérelemnek az elbírálására az intézmény vezetője jogosult. Általában 5 munkanapon belül minden ügy elbírálásra kerül. </w:t>
      </w:r>
    </w:p>
    <w:p w14:paraId="7F08310F" w14:textId="77777777" w:rsidR="00F405F6" w:rsidRPr="00E61251" w:rsidRDefault="00F405F6" w:rsidP="000912A4">
      <w:pPr>
        <w:pStyle w:val="Listaszerbekezds"/>
        <w:numPr>
          <w:ilvl w:val="0"/>
          <w:numId w:val="65"/>
        </w:numPr>
        <w:spacing w:before="0" w:after="0" w:line="240" w:lineRule="auto"/>
      </w:pPr>
      <w:r w:rsidRPr="00E61251">
        <w:t xml:space="preserve">Az ilyen IEDM ügyet csak a webes felületen, a https://szrszc-tokaji.e-kreta.hu oldalon lehet be- nyújtani. </w:t>
      </w:r>
    </w:p>
    <w:p w14:paraId="784F035B" w14:textId="77777777" w:rsidR="00F405F6" w:rsidRPr="00E61251" w:rsidRDefault="00F405F6" w:rsidP="000912A4">
      <w:pPr>
        <w:pStyle w:val="Listaszerbekezds"/>
        <w:numPr>
          <w:ilvl w:val="0"/>
          <w:numId w:val="65"/>
        </w:numPr>
        <w:spacing w:before="0" w:after="0" w:line="240" w:lineRule="auto"/>
      </w:pPr>
      <w:r w:rsidRPr="00E61251">
        <w:t xml:space="preserve">egy napos előre látható hiányzást un. TMGI (Tanulói mulasztás igazolása) ügyként kell beadni, ahol a lehetséges igazolás típusok a következők: </w:t>
      </w:r>
    </w:p>
    <w:p w14:paraId="0A40C474" w14:textId="77777777" w:rsidR="00F405F6" w:rsidRPr="00E61251" w:rsidRDefault="00F405F6" w:rsidP="000912A4">
      <w:pPr>
        <w:pStyle w:val="Listaszerbekezds"/>
        <w:numPr>
          <w:ilvl w:val="0"/>
          <w:numId w:val="65"/>
        </w:numPr>
        <w:spacing w:before="0" w:after="0" w:line="240" w:lineRule="auto"/>
      </w:pPr>
      <w:r w:rsidRPr="00E61251">
        <w:t xml:space="preserve">Gondviselői igazolás: az iskola Házirendje értelmében egy tanévben maximum 3 tanítási napot tud ilyen módon a gondviselő igazolni. </w:t>
      </w:r>
    </w:p>
    <w:p w14:paraId="71BD5C7F" w14:textId="77777777" w:rsidR="00F405F6" w:rsidRPr="00E61251" w:rsidRDefault="00F405F6" w:rsidP="000912A4">
      <w:pPr>
        <w:pStyle w:val="Listaszerbekezds"/>
        <w:numPr>
          <w:ilvl w:val="0"/>
          <w:numId w:val="65"/>
        </w:numPr>
        <w:spacing w:before="0" w:after="0" w:line="240" w:lineRule="auto"/>
      </w:pPr>
      <w:r w:rsidRPr="00E61251">
        <w:t xml:space="preserve">Hivatalos távollét: hivatalos szervek által előre kiadott igazolás alapján. </w:t>
      </w:r>
    </w:p>
    <w:p w14:paraId="0892637C" w14:textId="77777777" w:rsidR="00F405F6" w:rsidRPr="00E61251" w:rsidRDefault="00F405F6" w:rsidP="000912A4">
      <w:pPr>
        <w:pStyle w:val="Listaszerbekezds"/>
        <w:numPr>
          <w:ilvl w:val="0"/>
          <w:numId w:val="65"/>
        </w:numPr>
        <w:spacing w:before="0" w:after="0" w:line="240" w:lineRule="auto"/>
      </w:pPr>
      <w:r w:rsidRPr="00E61251">
        <w:t xml:space="preserve">Kikérő: a sportegyesületek, zeneiskolák és egyéb szervezetek által előre ki- állított igazolás alapján. Minden esetben a szülőnek kell benyújtani. Ennek a kérelemnek az elbírálására az osztályfőnök jogosult. Általában 2-5 munkanapon belül minden ügy elbírálásra kerül. </w:t>
      </w:r>
    </w:p>
    <w:p w14:paraId="72FF3C86" w14:textId="77777777" w:rsidR="00F405F6" w:rsidRPr="00E61251" w:rsidRDefault="00F405F6" w:rsidP="000912A4">
      <w:pPr>
        <w:pStyle w:val="Listaszerbekezds"/>
        <w:numPr>
          <w:ilvl w:val="0"/>
          <w:numId w:val="65"/>
        </w:numPr>
        <w:spacing w:before="0" w:after="0" w:line="240" w:lineRule="auto"/>
      </w:pPr>
      <w:r w:rsidRPr="00E61251">
        <w:t xml:space="preserve">Tipp: az ilyen TMGI ügyet a legegyszerűbb a KRÉTA Szülőknek applikációban rögzíteni, hiszen ott a mobiltelefonnal az igazolásról készült fénykép egyből csatolható a kérelemhez. </w:t>
      </w:r>
    </w:p>
    <w:p w14:paraId="64226A40" w14:textId="77777777" w:rsidR="00F405F6" w:rsidRPr="00E61251" w:rsidRDefault="00F405F6" w:rsidP="00F405F6">
      <w:pPr>
        <w:spacing w:before="0" w:after="0" w:line="240" w:lineRule="auto"/>
        <w:ind w:left="0" w:firstLine="0"/>
      </w:pPr>
    </w:p>
    <w:p w14:paraId="44C1CE86" w14:textId="72B35074" w:rsidR="00F405F6" w:rsidRPr="00E61251" w:rsidRDefault="00F405F6" w:rsidP="00F405F6">
      <w:pPr>
        <w:spacing w:before="0" w:after="0" w:line="240" w:lineRule="auto"/>
        <w:ind w:left="0" w:firstLine="0"/>
      </w:pPr>
      <w:r w:rsidRPr="00E61251">
        <w:t xml:space="preserve">Az előre nem látható mulasztások igazolását a mulasztás utolsó napját követő 5 munkanapon belül un. TMGI (Tanulói mulasztás igazolása) ügyként kell beadni, ahol a lehetséges igazolás típusok a következők lehetnek: </w:t>
      </w:r>
    </w:p>
    <w:p w14:paraId="5A1CCF9B" w14:textId="77777777" w:rsidR="00F405F6" w:rsidRPr="00E61251" w:rsidRDefault="00F405F6" w:rsidP="000912A4">
      <w:pPr>
        <w:pStyle w:val="Listaszerbekezds"/>
        <w:numPr>
          <w:ilvl w:val="0"/>
          <w:numId w:val="66"/>
        </w:numPr>
        <w:spacing w:before="0" w:after="0" w:line="240" w:lineRule="auto"/>
      </w:pPr>
      <w:r w:rsidRPr="00E61251">
        <w:t xml:space="preserve">Orvosi igazolás: az orvos által kiállított igazolás alapján, melyet fel kell tölteni az elektronikus ügy mellé. </w:t>
      </w:r>
    </w:p>
    <w:p w14:paraId="384C0AA3" w14:textId="77777777" w:rsidR="00F405F6" w:rsidRPr="00E61251" w:rsidRDefault="00F405F6" w:rsidP="00F405F6">
      <w:pPr>
        <w:spacing w:before="0" w:after="0" w:line="240" w:lineRule="auto"/>
        <w:ind w:left="0" w:firstLine="0"/>
      </w:pPr>
    </w:p>
    <w:p w14:paraId="1E5560DA" w14:textId="41E63A01" w:rsidR="00F405F6" w:rsidRPr="00E61251" w:rsidRDefault="00F405F6" w:rsidP="00F405F6">
      <w:pPr>
        <w:spacing w:before="0" w:after="0" w:line="240" w:lineRule="auto"/>
        <w:ind w:left="0" w:firstLine="0"/>
        <w:rPr>
          <w:b/>
          <w:bCs/>
        </w:rPr>
      </w:pPr>
      <w:r w:rsidRPr="00E61251">
        <w:rPr>
          <w:b/>
          <w:bCs/>
        </w:rPr>
        <w:t xml:space="preserve">Mulasztások kezelése </w:t>
      </w:r>
    </w:p>
    <w:p w14:paraId="4A0374BF" w14:textId="77777777" w:rsidR="00F405F6" w:rsidRPr="00E61251" w:rsidRDefault="00F405F6" w:rsidP="00F405F6">
      <w:pPr>
        <w:spacing w:before="0" w:after="0" w:line="240" w:lineRule="auto"/>
        <w:ind w:left="0" w:firstLine="0"/>
      </w:pPr>
    </w:p>
    <w:p w14:paraId="4C71421E" w14:textId="5840D3A0" w:rsidR="00F405F6" w:rsidRPr="00E61251" w:rsidRDefault="00F405F6" w:rsidP="000912A4">
      <w:pPr>
        <w:pStyle w:val="Listaszerbekezds"/>
        <w:numPr>
          <w:ilvl w:val="0"/>
          <w:numId w:val="66"/>
        </w:numPr>
        <w:spacing w:before="0" w:after="0" w:line="240" w:lineRule="auto"/>
      </w:pPr>
      <w:r w:rsidRPr="00E61251">
        <w:t xml:space="preserve">Gondviselői igazolás: az iskola Házirendje értelmében egy tanévben maximum 3 tanítási napot tud ilyen módon a gondviselő igazolni. </w:t>
      </w:r>
    </w:p>
    <w:p w14:paraId="30025835" w14:textId="77777777" w:rsidR="00F405F6" w:rsidRPr="00E61251" w:rsidRDefault="00F405F6" w:rsidP="000912A4">
      <w:pPr>
        <w:pStyle w:val="Listaszerbekezds"/>
        <w:numPr>
          <w:ilvl w:val="0"/>
          <w:numId w:val="66"/>
        </w:numPr>
        <w:spacing w:before="0" w:after="0" w:line="240" w:lineRule="auto"/>
      </w:pPr>
      <w:r w:rsidRPr="00E61251">
        <w:t xml:space="preserve">Pályaválasztási célú igazolás: a 10-12. évfolyamon évi 2 napot igazolhat így a gondviselő, melyhez csatolni kell a felsőoktatási intézmény által kiállított igazolást. </w:t>
      </w:r>
    </w:p>
    <w:p w14:paraId="64FEC4E4" w14:textId="77777777" w:rsidR="00F405F6" w:rsidRPr="00E61251" w:rsidRDefault="00F405F6" w:rsidP="000912A4">
      <w:pPr>
        <w:pStyle w:val="Listaszerbekezds"/>
        <w:numPr>
          <w:ilvl w:val="0"/>
          <w:numId w:val="66"/>
        </w:numPr>
        <w:spacing w:before="0" w:after="0" w:line="240" w:lineRule="auto"/>
      </w:pPr>
      <w:r w:rsidRPr="00E61251">
        <w:t xml:space="preserve">Szolgáltatói igazolás: a szolgáltató (pl.: MÁV, Volán stb.) igazolását kell csatolni e kérelem mellé. </w:t>
      </w:r>
    </w:p>
    <w:p w14:paraId="55A1FE30" w14:textId="52548AB6" w:rsidR="00E61251" w:rsidRPr="00E61251" w:rsidRDefault="00F405F6" w:rsidP="000912A4">
      <w:pPr>
        <w:pStyle w:val="Listaszerbekezds"/>
        <w:numPr>
          <w:ilvl w:val="0"/>
          <w:numId w:val="66"/>
        </w:numPr>
      </w:pPr>
      <w:r w:rsidRPr="00E61251">
        <w:t xml:space="preserve">Az iskolai házirendben rögzített egyéb igazolás: minden olyan eset, ami nem tartozik az eddigiek közé. Ennek a kérelemnek az elbírálásra az osztályfőnök jogosult. Általában 2-5 munkanapon belül minden ügy elbírálásra kerül. Tipp: az ilyen TMGI ügyet a </w:t>
      </w:r>
      <w:r w:rsidRPr="00E61251">
        <w:lastRenderedPageBreak/>
        <w:t>legegyszerűbb a KRÉTA Szülőknek applikációban rögzíteni, hiszen ott a mobiltelefonnal az igazolásról készült fénykép egyből csatolható a kérelemhez</w:t>
      </w:r>
    </w:p>
    <w:p w14:paraId="1AE2CCC2" w14:textId="77777777" w:rsidR="00AB7F8D" w:rsidRDefault="00AB7F8D" w:rsidP="000912A4">
      <w:pPr>
        <w:pStyle w:val="Cmsor2"/>
        <w:numPr>
          <w:ilvl w:val="1"/>
          <w:numId w:val="2"/>
        </w:numPr>
      </w:pPr>
      <w:bookmarkStart w:id="84" w:name="_Toc208234186"/>
      <w:bookmarkStart w:id="85" w:name="_Toc209454366"/>
      <w:r w:rsidRPr="00E61251">
        <w:t>Igazolt mulasztás</w:t>
      </w:r>
      <w:bookmarkEnd w:id="84"/>
      <w:bookmarkEnd w:id="85"/>
      <w:r w:rsidRPr="00E61251">
        <w:t xml:space="preserve"> </w:t>
      </w:r>
    </w:p>
    <w:p w14:paraId="778CFDDB" w14:textId="77777777" w:rsidR="00BD109D" w:rsidRPr="00BD109D" w:rsidRDefault="00BD109D" w:rsidP="00BD109D"/>
    <w:p w14:paraId="09D5EACC" w14:textId="77777777" w:rsidR="00AB7F8D" w:rsidRPr="00E61251" w:rsidRDefault="00AB7F8D" w:rsidP="000912A4">
      <w:pPr>
        <w:pStyle w:val="Listaszerbekezds"/>
        <w:numPr>
          <w:ilvl w:val="0"/>
          <w:numId w:val="67"/>
        </w:numPr>
        <w:spacing w:before="0" w:after="160" w:line="259" w:lineRule="auto"/>
      </w:pPr>
      <w:r w:rsidRPr="00E61251">
        <w:t xml:space="preserve">a tanuló – kiskorú tanuló esetén a kiskorú tanuló törvényes képviselőjének írásbeli kérelmére – a Házirendben meghatározottak szerint engedélyt kapott a távolmaradásra,  </w:t>
      </w:r>
    </w:p>
    <w:p w14:paraId="6E9D500D" w14:textId="77777777" w:rsidR="00AB7F8D" w:rsidRPr="00E61251" w:rsidRDefault="00AB7F8D" w:rsidP="000912A4">
      <w:pPr>
        <w:pStyle w:val="Listaszerbekezds"/>
        <w:numPr>
          <w:ilvl w:val="0"/>
          <w:numId w:val="67"/>
        </w:numPr>
        <w:spacing w:before="0" w:after="160" w:line="259" w:lineRule="auto"/>
      </w:pPr>
      <w:r w:rsidRPr="00E61251">
        <w:t xml:space="preserve">a tanuló beteg volt, és azt a Házirendben meghatározottak szerint igazolja,  </w:t>
      </w:r>
    </w:p>
    <w:p w14:paraId="2414E88D" w14:textId="77777777" w:rsidR="00AB7F8D" w:rsidRPr="00E61251" w:rsidRDefault="00AB7F8D" w:rsidP="000912A4">
      <w:pPr>
        <w:pStyle w:val="Listaszerbekezds"/>
        <w:numPr>
          <w:ilvl w:val="0"/>
          <w:numId w:val="67"/>
        </w:numPr>
        <w:spacing w:before="0" w:after="160" w:line="259" w:lineRule="auto"/>
      </w:pPr>
      <w:r w:rsidRPr="00E61251">
        <w:t xml:space="preserve">a tanuló hatósági intézkedés vagy egyéb alapos indok miatt nem tudott kötelezettségének eleget tenni,  </w:t>
      </w:r>
    </w:p>
    <w:p w14:paraId="512A3D5E" w14:textId="77777777" w:rsidR="00AB7F8D" w:rsidRPr="00E61251" w:rsidRDefault="00AB7F8D" w:rsidP="000912A4">
      <w:pPr>
        <w:pStyle w:val="Listaszerbekezds"/>
        <w:numPr>
          <w:ilvl w:val="0"/>
          <w:numId w:val="67"/>
        </w:numPr>
        <w:spacing w:before="0" w:after="160" w:line="259" w:lineRule="auto"/>
      </w:pPr>
      <w:r w:rsidRPr="00E61251">
        <w:t xml:space="preserve">a tanuló ideiglenes vendégtanulói jogviszonyának időtartamát a fogadó intézmény által kiállított igazolással igazolja,  </w:t>
      </w:r>
    </w:p>
    <w:p w14:paraId="5C811850" w14:textId="77777777" w:rsidR="00AB7F8D" w:rsidRPr="00E61251" w:rsidRDefault="00AB7F8D" w:rsidP="000912A4">
      <w:pPr>
        <w:pStyle w:val="Listaszerbekezds"/>
        <w:numPr>
          <w:ilvl w:val="0"/>
          <w:numId w:val="67"/>
        </w:numPr>
        <w:spacing w:before="0" w:after="160" w:line="259" w:lineRule="auto"/>
      </w:pPr>
      <w:r w:rsidRPr="00E61251">
        <w:t xml:space="preserve">a tanuló utolsó két évfolyamán – tanítási évenként legfeljebb két alkalommal – továbbtanulási célú rendezvényen vesz részt, feltéve, ha a részvételt a szervező által kiállított igazolással igazolja.  </w:t>
      </w:r>
    </w:p>
    <w:p w14:paraId="76136C49" w14:textId="2817AB77" w:rsidR="00AB7F8D" w:rsidRPr="00E61251" w:rsidRDefault="00AB7F8D" w:rsidP="000912A4">
      <w:pPr>
        <w:pStyle w:val="Listaszerbekezds"/>
        <w:numPr>
          <w:ilvl w:val="0"/>
          <w:numId w:val="67"/>
        </w:numPr>
        <w:spacing w:before="0" w:after="160" w:line="259" w:lineRule="auto"/>
        <w:rPr>
          <w:b/>
        </w:rPr>
      </w:pPr>
      <w:r w:rsidRPr="00E61251">
        <w:rPr>
          <w:b/>
        </w:rPr>
        <w:t xml:space="preserve">Ha a tanuló távolmaradását nem igazolja, a mulasztás igazolatlan.  </w:t>
      </w:r>
    </w:p>
    <w:p w14:paraId="3D55DB09" w14:textId="2D16423E" w:rsidR="0080446F" w:rsidRPr="008307E9" w:rsidRDefault="0080446F" w:rsidP="000912A4">
      <w:pPr>
        <w:pStyle w:val="Cmsor2"/>
        <w:numPr>
          <w:ilvl w:val="1"/>
          <w:numId w:val="2"/>
        </w:numPr>
      </w:pPr>
      <w:bookmarkStart w:id="86" w:name="_Toc209454367"/>
      <w:r w:rsidRPr="00E61251">
        <w:t>Az igazolatlan hiányzás következményei</w:t>
      </w:r>
      <w:bookmarkEnd w:id="86"/>
      <w:r w:rsidRPr="008307E9">
        <w:tab/>
      </w:r>
    </w:p>
    <w:p w14:paraId="671CDDDF" w14:textId="77777777" w:rsidR="007C1E5D" w:rsidRPr="00E61251" w:rsidRDefault="007C1E5D" w:rsidP="007C1E5D">
      <w:pPr>
        <w:pStyle w:val="Listaszerbekezds"/>
        <w:spacing w:before="0" w:after="0" w:line="240" w:lineRule="auto"/>
        <w:ind w:left="426"/>
      </w:pPr>
    </w:p>
    <w:p w14:paraId="1DD5B885" w14:textId="77777777" w:rsidR="00F17C73" w:rsidRPr="00E61251" w:rsidRDefault="00F17C73" w:rsidP="000912A4">
      <w:pPr>
        <w:pStyle w:val="Listaszerbekezds"/>
        <w:numPr>
          <w:ilvl w:val="0"/>
          <w:numId w:val="68"/>
        </w:numPr>
        <w:spacing w:before="0" w:after="160" w:line="259" w:lineRule="auto"/>
      </w:pPr>
      <w:r w:rsidRPr="00E61251">
        <w:t xml:space="preserve">Ha a tanuló a foglalkozás kezdetére nem érkezik meg, a késést igazolnia kell a Házirendben foglalt szabályok szerint. A késések idejét össze kell adni. Ha ez az idő eléri a foglalkozás időtartamát, a késés egy igazolt vagy igazolatlan foglalkozásnak minősül. Az elkéső tanuló nem zárható ki a foglalkozásról.  </w:t>
      </w:r>
    </w:p>
    <w:p w14:paraId="2B147B71" w14:textId="77777777" w:rsidR="00F17C73" w:rsidRPr="00E61251" w:rsidRDefault="00F17C73" w:rsidP="000912A4">
      <w:pPr>
        <w:pStyle w:val="Listaszerbekezds"/>
        <w:numPr>
          <w:ilvl w:val="0"/>
          <w:numId w:val="68"/>
        </w:numPr>
        <w:spacing w:before="0" w:after="160" w:line="259" w:lineRule="auto"/>
      </w:pPr>
      <w:r w:rsidRPr="00E61251">
        <w:t xml:space="preserve">A szakképző intézmény köteles a tanköteles tanuló törvényes képviselőjét értesíteni a tanköteles tanuló első alkalommal történő igazolatlan mulasztásakor, továbbá abban az esetben is, ha a nem tanköteles kiskorú tanuló igazolatlan mulasztása a tíz foglalkozást eléri. Az értesítésben fel kell hívni a tanköteles tanuló törvényes képviselőjének figyelmét az igazolatlan mulasztás következményeire. Ha a szakképző intézmény értesítése eredménytelen maradt, és a tanuló ismételten igazolatlanul mulaszt, a szakképző intézmény a család- és gyermekjóléti szolgálat közreműködését igénybe véve keresi meg a tanköteles tanuló törvényes képviselőjét.  </w:t>
      </w:r>
    </w:p>
    <w:p w14:paraId="4BD06F93" w14:textId="77777777" w:rsidR="00F17C73" w:rsidRPr="00E61251" w:rsidRDefault="00F17C73" w:rsidP="000912A4">
      <w:pPr>
        <w:pStyle w:val="Listaszerbekezds"/>
        <w:numPr>
          <w:ilvl w:val="0"/>
          <w:numId w:val="68"/>
        </w:numPr>
        <w:spacing w:before="0" w:after="160" w:line="259" w:lineRule="auto"/>
      </w:pPr>
      <w:r w:rsidRPr="00E61251">
        <w:t xml:space="preserve">Ha a tanköteles tanuló igazolatlan mulasztása egy tanítási félévben eléri a tíz (10) foglalkozást, az igazgató – a gyermekvédelmi és gyámügyi feladat- és hatáskörök ellátásáról, valamint a gyámhatóság szervezetéről és illetékességéről szóló kormányrendeletben foglaltakkal összhangban – értesíti a tanuló tényleges tartózkodási helye szerint illetékes gyámhatóságot, a gyermekvédelmi szakellátásban nevelkedő tanuló esetén a területi gyermekvédelmi szakszolgálatot, tanköteles tanuló esetén – gyermekvédelmi szakellátásban nevelkedő tanuló kivételével – a család- és gyermekjóléti szolgálatot. Az értesítést követően a család- és gyermekjóléti szolgálat a szakképző intézmény és – szükség esetén – a kollégium bevonásával haladéktalanul intézkedési tervet készít, amelyben a mulasztás okának feltárására figyelemmel meghatározza a tanulót veszélyeztető és az igazolatlan mulasztást kiváltó helyzet megszüntetésével, a tanulói tankötelezettség teljesítésével kapcsolatos, továbbá a tanuló érdekeit szolgáló feladatokat.  </w:t>
      </w:r>
    </w:p>
    <w:p w14:paraId="165525DC" w14:textId="77777777" w:rsidR="00F17C73" w:rsidRPr="00E61251" w:rsidRDefault="00F17C73" w:rsidP="000912A4">
      <w:pPr>
        <w:pStyle w:val="Listaszerbekezds"/>
        <w:numPr>
          <w:ilvl w:val="0"/>
          <w:numId w:val="68"/>
        </w:numPr>
        <w:spacing w:before="0" w:after="160" w:line="259" w:lineRule="auto"/>
      </w:pPr>
      <w:r w:rsidRPr="00E61251">
        <w:t xml:space="preserve">Ha a tanköteles tanuló igazolatlan mulasztása egy félévben eléri a harminc (30) foglalkozást, az igazgató a mulasztásról tájékoztatja az általános szabálysértési </w:t>
      </w:r>
      <w:r w:rsidRPr="00E61251">
        <w:lastRenderedPageBreak/>
        <w:t xml:space="preserve">hatóságot – a gyermekvédelmi szakellátásban nevelkedő tanköteles tanuló kivételével –, valamint ismételten tájékoztatja a család- és gyermekjóléti szolgálatot, amely közreműködik a tanköteles tanuló törvényes képviselője értesítésében, továbbá gyermekvédelmi szakellátásban nevelkedő tanköteles tanuló esetén a területi gyermekvédelmi szakszolgálatot. Ha a tanköteles tanuló igazolatlan mulasztása egy félévben eléri az ötven (50) foglalkozást, az igazgatója haladéktalanul értesíti a tanköteles tanuló tényleges tartózkodási helye szerint illetékes gyámhatóságot.  </w:t>
      </w:r>
    </w:p>
    <w:p w14:paraId="5B9A1906" w14:textId="77777777" w:rsidR="00F17C73" w:rsidRPr="00E61251" w:rsidRDefault="00F17C73" w:rsidP="000912A4">
      <w:pPr>
        <w:pStyle w:val="Listaszerbekezds"/>
        <w:numPr>
          <w:ilvl w:val="0"/>
          <w:numId w:val="68"/>
        </w:numPr>
        <w:spacing w:before="0" w:after="160" w:line="259" w:lineRule="auto"/>
      </w:pPr>
      <w:r w:rsidRPr="00E61251">
        <w:t xml:space="preserve">Ha a tanulónak – az ideiglenes vendégtanulói jogviszony időtartamának kivételével – egy tanítási évben az igazolt és igazolatlan mulasztása együttesen a kétszázötven foglalkozást vagy egy adott tantárgyból a foglalkozások harminc százalékát meghaladja és emiatt a tanuló teljesítménye tanítási év közben nem volt érdemjeggyel értékelhető, a tanítási év végén nem minősíthető, kivéve, ha az oktatói testület engedélyezi, hogy osztályozó vizsgát tegyen. Az oktatói testület az osztályozó vizsga letételét akkor tagadhatja meg, ha a tanuló igazolatlan mulasztásainak száma meghaladja a húsz foglalkozást, és a szakképző intézmény eleget tett a 12/2020. (II.7.) A szakképzésről szóló törvény végrehajtásáról szóló Kormány rendelet 163. §-ban meghatározott értesítési kötelezettségének.  </w:t>
      </w:r>
    </w:p>
    <w:p w14:paraId="41BEEC8C" w14:textId="77777777" w:rsidR="00F17C73" w:rsidRPr="00E61251" w:rsidRDefault="00F17C73" w:rsidP="000912A4">
      <w:pPr>
        <w:pStyle w:val="Listaszerbekezds"/>
        <w:numPr>
          <w:ilvl w:val="0"/>
          <w:numId w:val="68"/>
        </w:numPr>
        <w:spacing w:before="0" w:after="160" w:line="259" w:lineRule="auto"/>
      </w:pPr>
      <w:r w:rsidRPr="00E61251">
        <w:t xml:space="preserve">Ha az összefüggő szakmai gyakorlatról való igazolt és igazolatlan mulasztása meghaladja az összefüggő szakmai gyakorlat húsz százalékát, a tanuló az évfolyam követelményeit nem teljesítette (magasabb évfolyamra nem léphet). Az igazolatlan mulasztás nem haladhatja meg az összefüggő szakmai gyakorlat óraszámának öt százalékát. </w:t>
      </w:r>
    </w:p>
    <w:p w14:paraId="1927476F" w14:textId="548589E1" w:rsidR="007C1E5D" w:rsidRPr="00E61251" w:rsidRDefault="00F17C73" w:rsidP="000912A4">
      <w:pPr>
        <w:pStyle w:val="Listaszerbekezds"/>
        <w:numPr>
          <w:ilvl w:val="0"/>
          <w:numId w:val="68"/>
        </w:numPr>
        <w:spacing w:before="0" w:after="0" w:line="240" w:lineRule="auto"/>
        <w:contextualSpacing w:val="0"/>
      </w:pPr>
      <w:r w:rsidRPr="00E61251">
        <w:t>Az adott tanév hátralévő részében nem részesülhet ösztöndíjban a tanuló, ha az igazolatlan mulasztása eléri a hat foglalkozást.</w:t>
      </w:r>
    </w:p>
    <w:p w14:paraId="7EC7B120" w14:textId="77777777" w:rsidR="00E61251" w:rsidRPr="00E61251" w:rsidRDefault="00E61251" w:rsidP="00E61251">
      <w:pPr>
        <w:pStyle w:val="Listaszerbekezds"/>
        <w:spacing w:before="0" w:after="0" w:line="240" w:lineRule="auto"/>
        <w:ind w:left="1065" w:firstLine="0"/>
        <w:contextualSpacing w:val="0"/>
      </w:pPr>
    </w:p>
    <w:p w14:paraId="1499FF98" w14:textId="77777777" w:rsidR="0080446F" w:rsidRPr="00E61251" w:rsidRDefault="0080446F" w:rsidP="000912A4">
      <w:pPr>
        <w:pStyle w:val="Cmsor2"/>
        <w:numPr>
          <w:ilvl w:val="1"/>
          <w:numId w:val="2"/>
        </w:numPr>
      </w:pPr>
      <w:bookmarkStart w:id="87" w:name="_Toc209454368"/>
      <w:r w:rsidRPr="00E61251">
        <w:t>Igazolások bemutatásának rendje</w:t>
      </w:r>
      <w:bookmarkEnd w:id="87"/>
    </w:p>
    <w:p w14:paraId="049E2B10" w14:textId="77777777" w:rsidR="007C1E5D" w:rsidRPr="00E61251" w:rsidRDefault="007C1E5D" w:rsidP="007C1E5D">
      <w:pPr>
        <w:pStyle w:val="Listaszerbekezds"/>
        <w:spacing w:before="0" w:after="0" w:line="240" w:lineRule="auto"/>
        <w:ind w:left="714"/>
        <w:contextualSpacing w:val="0"/>
      </w:pPr>
    </w:p>
    <w:p w14:paraId="72EF1FB7" w14:textId="77777777" w:rsidR="0080446F" w:rsidRPr="008A6FF5" w:rsidRDefault="0080446F" w:rsidP="000912A4">
      <w:pPr>
        <w:pStyle w:val="Cmsor3"/>
        <w:keepLines w:val="0"/>
        <w:widowControl w:val="0"/>
        <w:numPr>
          <w:ilvl w:val="2"/>
          <w:numId w:val="2"/>
        </w:numPr>
        <w:overflowPunct w:val="0"/>
        <w:autoSpaceDE w:val="0"/>
        <w:autoSpaceDN w:val="0"/>
        <w:adjustRightInd w:val="0"/>
        <w:spacing w:before="0" w:after="0" w:line="240" w:lineRule="auto"/>
        <w:rPr>
          <w:rFonts w:cs="Times New Roman"/>
        </w:rPr>
      </w:pPr>
      <w:bookmarkStart w:id="88" w:name="_Toc209454369"/>
      <w:r w:rsidRPr="008A6FF5">
        <w:rPr>
          <w:rFonts w:cs="Times New Roman"/>
        </w:rPr>
        <w:t>Intézményi hiányzások igazolásának rendje</w:t>
      </w:r>
      <w:bookmarkEnd w:id="88"/>
    </w:p>
    <w:p w14:paraId="4BD1C890" w14:textId="77777777" w:rsidR="008307E9" w:rsidRDefault="008307E9" w:rsidP="00B03CAA">
      <w:pPr>
        <w:ind w:left="360"/>
      </w:pPr>
    </w:p>
    <w:p w14:paraId="15322EB0" w14:textId="49F80B2E" w:rsidR="00B03CAA" w:rsidRPr="00E61251" w:rsidRDefault="00B03CAA" w:rsidP="00B03CAA">
      <w:pPr>
        <w:ind w:left="360"/>
      </w:pPr>
      <w:r w:rsidRPr="00E61251">
        <w:t xml:space="preserve">A tanuló köteles a tanítási órákról, gyakorlati foglalkozásokról, az intézmény által szervezett kötelező ünnepségekről és rendezvényekről való távolmaradását igazolni. Ennek elmaradása esetén hiányzása igazolatlannak hiányzásnak minősül.  </w:t>
      </w:r>
    </w:p>
    <w:p w14:paraId="4135E463" w14:textId="77777777" w:rsidR="00B03CAA" w:rsidRPr="00E61251" w:rsidRDefault="00B03CAA" w:rsidP="00B03CAA">
      <w:pPr>
        <w:ind w:left="360"/>
      </w:pPr>
      <w:r w:rsidRPr="00E61251">
        <w:t xml:space="preserve">A tanuló tanítási órákról és belső gyakorlati foglalkozásról való késését, illetve hiányzását az órát tartó oktató az elektronikus naplóprogramba köteles bejegyezni. A mulasztás igazolásának elfogadására az osztályfőnök jogosult. A mulasztások ellenőrzését hetente az osztályfőnök végzi. </w:t>
      </w:r>
    </w:p>
    <w:p w14:paraId="29DDDBBE" w14:textId="77777777" w:rsidR="00B03CAA" w:rsidRPr="00E61251" w:rsidRDefault="00B03CAA" w:rsidP="00B03CAA">
      <w:pPr>
        <w:ind w:left="360"/>
        <w:rPr>
          <w:b/>
        </w:rPr>
      </w:pPr>
      <w:r w:rsidRPr="00E61251">
        <w:rPr>
          <w:b/>
        </w:rPr>
        <w:t xml:space="preserve">A jogosítvány megszerzésével kapcsolatos információk, hiányzások, mulasztások szabályozása: </w:t>
      </w:r>
    </w:p>
    <w:p w14:paraId="3F43C3AB" w14:textId="77777777" w:rsidR="00B03CAA" w:rsidRPr="00E61251" w:rsidRDefault="00B03CAA" w:rsidP="000912A4">
      <w:pPr>
        <w:pStyle w:val="Listaszerbekezds"/>
        <w:numPr>
          <w:ilvl w:val="0"/>
          <w:numId w:val="69"/>
        </w:numPr>
        <w:spacing w:before="0" w:after="160" w:line="259" w:lineRule="auto"/>
      </w:pPr>
      <w:r w:rsidRPr="00E61251">
        <w:t xml:space="preserve">Az állam 2024. szeptember 1-jétől 2011. évi CXC. nemzeti köznevelésről szóló törvény 30/A. § alapján térítésmentesen biztosítja a középiskolásoknak a „B” kategóriás vezetői engedély megszerzését, ami a KRESZ- és az egészségügyi oktatást tartalmazza.  </w:t>
      </w:r>
    </w:p>
    <w:p w14:paraId="25B64114" w14:textId="77777777" w:rsidR="00B03CAA" w:rsidRPr="00E61251" w:rsidRDefault="00B03CAA" w:rsidP="000912A4">
      <w:pPr>
        <w:pStyle w:val="Listaszerbekezds"/>
        <w:numPr>
          <w:ilvl w:val="0"/>
          <w:numId w:val="69"/>
        </w:numPr>
        <w:spacing w:before="0" w:after="160" w:line="259" w:lineRule="auto"/>
      </w:pPr>
      <w:r w:rsidRPr="00E61251">
        <w:t xml:space="preserve">A közlekedési alapismeretek és elsősegélynyújtásra vonatkozó vizsga esetében a vizsga szervezését, lebonyolítását a középiskola látja el. </w:t>
      </w:r>
    </w:p>
    <w:p w14:paraId="5BEB5A74" w14:textId="77777777" w:rsidR="00B03CAA" w:rsidRPr="00E61251" w:rsidRDefault="00B03CAA" w:rsidP="000912A4">
      <w:pPr>
        <w:pStyle w:val="Listaszerbekezds"/>
        <w:numPr>
          <w:ilvl w:val="0"/>
          <w:numId w:val="69"/>
        </w:numPr>
        <w:spacing w:before="0" w:after="160" w:line="259" w:lineRule="auto"/>
      </w:pPr>
      <w:r w:rsidRPr="00E61251">
        <w:lastRenderedPageBreak/>
        <w:t xml:space="preserve">A középiskolás járművezető képzésre azok a magyar állampolgárok jelentkezhetnek, akik: </w:t>
      </w:r>
    </w:p>
    <w:p w14:paraId="6EFA0B33" w14:textId="77777777" w:rsidR="00B03CAA" w:rsidRPr="00E61251" w:rsidRDefault="00B03CAA" w:rsidP="000912A4">
      <w:pPr>
        <w:pStyle w:val="Listaszerbekezds"/>
        <w:numPr>
          <w:ilvl w:val="1"/>
          <w:numId w:val="69"/>
        </w:numPr>
        <w:spacing w:before="0" w:after="160" w:line="259" w:lineRule="auto"/>
      </w:pPr>
      <w:r w:rsidRPr="00E61251">
        <w:t xml:space="preserve">betöltötték 16,5 életévüket, </w:t>
      </w:r>
    </w:p>
    <w:p w14:paraId="098C956C" w14:textId="77777777" w:rsidR="00B03CAA" w:rsidRPr="00E61251" w:rsidRDefault="00B03CAA" w:rsidP="000912A4">
      <w:pPr>
        <w:pStyle w:val="Listaszerbekezds"/>
        <w:numPr>
          <w:ilvl w:val="1"/>
          <w:numId w:val="69"/>
        </w:numPr>
        <w:spacing w:before="0" w:after="160" w:line="259" w:lineRule="auto"/>
      </w:pPr>
      <w:r w:rsidRPr="00E61251">
        <w:t xml:space="preserve">a tanulmányi rendszerben hiánytalanul kitöltik az elektronikus jelentkezési lapot, </w:t>
      </w:r>
    </w:p>
    <w:p w14:paraId="714D074E" w14:textId="77777777" w:rsidR="00B03CAA" w:rsidRPr="00E61251" w:rsidRDefault="00B03CAA" w:rsidP="000912A4">
      <w:pPr>
        <w:pStyle w:val="Listaszerbekezds"/>
        <w:numPr>
          <w:ilvl w:val="1"/>
          <w:numId w:val="69"/>
        </w:numPr>
        <w:spacing w:before="0" w:after="160" w:line="259" w:lineRule="auto"/>
      </w:pPr>
      <w:r w:rsidRPr="00E61251">
        <w:t xml:space="preserve">a jelentkezési lapon megteszik a szükséges nyilatkozatokat. </w:t>
      </w:r>
    </w:p>
    <w:p w14:paraId="331E2895" w14:textId="77777777" w:rsidR="00B03CAA" w:rsidRPr="00E61251" w:rsidRDefault="00B03CAA" w:rsidP="00B03CAA">
      <w:pPr>
        <w:ind w:left="360"/>
      </w:pPr>
    </w:p>
    <w:p w14:paraId="2707AFAD" w14:textId="77777777" w:rsidR="00B03CAA" w:rsidRPr="00E61251" w:rsidRDefault="00B03CAA" w:rsidP="000912A4">
      <w:pPr>
        <w:pStyle w:val="Listaszerbekezds"/>
        <w:numPr>
          <w:ilvl w:val="0"/>
          <w:numId w:val="70"/>
        </w:numPr>
        <w:spacing w:before="0" w:after="160" w:line="259" w:lineRule="auto"/>
      </w:pPr>
      <w:r w:rsidRPr="00E61251">
        <w:t xml:space="preserve">Az a tanuló, aki ingyenes e-jogosítvány megszerzésére nem jogosult, a jogosítvány megszerzésével összefüggő ügyintézéseit, vezetési gyakorlatait tanítási időn kívül köteles végezni. Tanítási napon történő központi KRESZ vizsga (elmélet, egészségügyi, rutin, forgalom) letétele esetén a hiányzást hivatalos dokumentummal igazolni kell, melyet az osztályfőnöknek kell bemutatni. A vizsga időpontjáról a tanuló köteles az osztályfőnököt előre tájékoztatni.  </w:t>
      </w:r>
    </w:p>
    <w:p w14:paraId="6CEB47A0" w14:textId="77777777" w:rsidR="00B03CAA" w:rsidRPr="00E61251" w:rsidRDefault="00B03CAA" w:rsidP="00B03CAA">
      <w:pPr>
        <w:ind w:left="360"/>
        <w:rPr>
          <w:b/>
        </w:rPr>
      </w:pPr>
      <w:r w:rsidRPr="00E61251">
        <w:rPr>
          <w:b/>
        </w:rPr>
        <w:t xml:space="preserve">Kedvezmények nyelvvizsgára, előrehozott érettségi vizsgára, megyei és országos versenyekre készülés esetén: </w:t>
      </w:r>
    </w:p>
    <w:p w14:paraId="1927C5C8" w14:textId="77777777" w:rsidR="00B03CAA" w:rsidRPr="00E61251" w:rsidRDefault="00B03CAA" w:rsidP="000912A4">
      <w:pPr>
        <w:pStyle w:val="Listaszerbekezds"/>
        <w:numPr>
          <w:ilvl w:val="0"/>
          <w:numId w:val="70"/>
        </w:numPr>
        <w:spacing w:before="0" w:after="160" w:line="259" w:lineRule="auto"/>
      </w:pPr>
      <w:r w:rsidRPr="00E61251">
        <w:t xml:space="preserve">Nyelvvizsgára és előrehozott érettségi vizsgára történő intenzív felkészülés céljából a tanuló – a vizsganapokon kívül – két tanítási napot vehet igénybe. A közép- és felsőfokú nyelvvizsgára egyaránt két-két nap felkészülési időt biztosítunk. Ha az írásbeli és szóbeli vizsgarészek különböző időpontban vannak, a tanuló döntése, hogy a felkészülésre fordítható két tanítási napot hogyan használja föl (mindkettőt az egyik vizsgarész előtt, vagy megosztva a vizsgarészek között). Feltétele: a tanulónak be kell mutatnia az írásbeli és szóbeli vizsga időpontját tartalmazó hivatalos levelet az osztályfőnöknek. Ha a nyelvvizsga, vagy egyéb vizsga sikertelen, a további próbálkozások előtt a tanuló újabb két napot kaphat a felkészülésre. Az újabb írásbeli és szóbeli vizsgán való részvételét az előzetesen leírt módon engedélyezi az osztályfőnök. </w:t>
      </w:r>
    </w:p>
    <w:p w14:paraId="25DB387D" w14:textId="77777777" w:rsidR="00B03CAA" w:rsidRPr="00E61251" w:rsidRDefault="00B03CAA" w:rsidP="00B03CAA">
      <w:pPr>
        <w:ind w:left="360"/>
        <w:rPr>
          <w:b/>
        </w:rPr>
      </w:pPr>
      <w:r w:rsidRPr="00E61251">
        <w:rPr>
          <w:b/>
        </w:rPr>
        <w:t xml:space="preserve">Versenyen részt vevő tanulókat megillető kedvezmény. </w:t>
      </w:r>
    </w:p>
    <w:p w14:paraId="6612DB0A" w14:textId="77777777" w:rsidR="00B03CAA" w:rsidRPr="00E61251" w:rsidRDefault="00B03CAA" w:rsidP="000912A4">
      <w:pPr>
        <w:pStyle w:val="Listaszerbekezds"/>
        <w:numPr>
          <w:ilvl w:val="0"/>
          <w:numId w:val="70"/>
        </w:numPr>
        <w:spacing w:before="0" w:after="160" w:line="259" w:lineRule="auto"/>
      </w:pPr>
      <w:r w:rsidRPr="00E61251">
        <w:t xml:space="preserve">Megyei versenyek döntője előtt – a verseny napján kívül – két tanítási napot fordíthat a tanuló felkészülésre, ha a felkészítő oktató ezt indokoltnak tartja. Az igénybevétel módját és idejét az oktató határozza meg. A felkészítő oktató tájékoztatja az osztályfőnököt a felkészítésre fordított napok számáról és dátumáról, valamint a verseny időpontjáról. Az országos versenyek döntőjébe, az OKTV 2. és 3. fordulójába, valamint az SZÉTV országos döntőjébe jutott diákok a verseny előtt öt napot fordíthatnak a felkészülésre. Az országos szervezésű versenyek iskolai fordulójára való felkészüléshez a verseny napját lehet felhasználni. A megyei szervezésű versenyek iskolai fordulójára szabadnap nem jár. </w:t>
      </w:r>
    </w:p>
    <w:p w14:paraId="7C6A0158" w14:textId="77777777" w:rsidR="00B03CAA" w:rsidRPr="00E61251" w:rsidRDefault="00B03CAA" w:rsidP="000912A4">
      <w:pPr>
        <w:pStyle w:val="Listaszerbekezds"/>
        <w:numPr>
          <w:ilvl w:val="0"/>
          <w:numId w:val="70"/>
        </w:numPr>
        <w:spacing w:before="0" w:after="160" w:line="259" w:lineRule="auto"/>
      </w:pPr>
      <w:r w:rsidRPr="00E61251">
        <w:t xml:space="preserve">Iskolai vagy városi versenyen résztvevő tanuló egy órával (60 perc) a verseny megkezdése előtt mehet el a tanítási órákról. A felkészítő oktató köteles tájékoztatni az osztályfőnököt és az érintett oktatókat a versenyzők nevéről, és a hiányzás pontos idejéről.  </w:t>
      </w:r>
    </w:p>
    <w:p w14:paraId="0835BCBB" w14:textId="77777777" w:rsidR="00B03CAA" w:rsidRPr="00E61251" w:rsidRDefault="00B03CAA" w:rsidP="000912A4">
      <w:pPr>
        <w:pStyle w:val="Listaszerbekezds"/>
        <w:numPr>
          <w:ilvl w:val="0"/>
          <w:numId w:val="70"/>
        </w:numPr>
        <w:spacing w:before="0" w:after="160" w:line="259" w:lineRule="auto"/>
      </w:pPr>
      <w:r w:rsidRPr="00E61251">
        <w:t xml:space="preserve">Sportversenyekkel és egyéb esetekkel kapcsolatban – az oktató javaslatának meghallgatása után – az igazgató az osztályfőnök véleményének kikérése után dönt. </w:t>
      </w:r>
    </w:p>
    <w:p w14:paraId="40EFC14F" w14:textId="77777777" w:rsidR="00997528" w:rsidRDefault="00997528" w:rsidP="00356327">
      <w:pPr>
        <w:widowControl w:val="0"/>
        <w:overflowPunct w:val="0"/>
        <w:autoSpaceDE w:val="0"/>
        <w:autoSpaceDN w:val="0"/>
        <w:adjustRightInd w:val="0"/>
        <w:spacing w:before="0" w:after="0" w:line="240" w:lineRule="auto"/>
      </w:pPr>
    </w:p>
    <w:p w14:paraId="36154782" w14:textId="77777777" w:rsidR="008307E9" w:rsidRDefault="008307E9" w:rsidP="00356327">
      <w:pPr>
        <w:widowControl w:val="0"/>
        <w:overflowPunct w:val="0"/>
        <w:autoSpaceDE w:val="0"/>
        <w:autoSpaceDN w:val="0"/>
        <w:adjustRightInd w:val="0"/>
        <w:spacing w:before="0" w:after="0" w:line="240" w:lineRule="auto"/>
      </w:pPr>
    </w:p>
    <w:p w14:paraId="684F750D" w14:textId="77777777" w:rsidR="008307E9" w:rsidRPr="00E61251" w:rsidRDefault="008307E9" w:rsidP="00356327">
      <w:pPr>
        <w:widowControl w:val="0"/>
        <w:overflowPunct w:val="0"/>
        <w:autoSpaceDE w:val="0"/>
        <w:autoSpaceDN w:val="0"/>
        <w:adjustRightInd w:val="0"/>
        <w:spacing w:before="0" w:after="0" w:line="240" w:lineRule="auto"/>
      </w:pPr>
    </w:p>
    <w:p w14:paraId="653D9E10" w14:textId="77777777" w:rsidR="0080446F" w:rsidRPr="008A6FF5" w:rsidRDefault="0080446F" w:rsidP="000912A4">
      <w:pPr>
        <w:pStyle w:val="Cmsor3"/>
        <w:keepLines w:val="0"/>
        <w:widowControl w:val="0"/>
        <w:numPr>
          <w:ilvl w:val="2"/>
          <w:numId w:val="2"/>
        </w:numPr>
        <w:overflowPunct w:val="0"/>
        <w:autoSpaceDE w:val="0"/>
        <w:autoSpaceDN w:val="0"/>
        <w:adjustRightInd w:val="0"/>
        <w:spacing w:before="0" w:after="0" w:line="240" w:lineRule="auto"/>
        <w:ind w:left="1134"/>
        <w:rPr>
          <w:rFonts w:cs="Times New Roman"/>
        </w:rPr>
      </w:pPr>
      <w:bookmarkStart w:id="89" w:name="_Toc209454370"/>
      <w:r w:rsidRPr="008A6FF5">
        <w:rPr>
          <w:rFonts w:cs="Times New Roman"/>
        </w:rPr>
        <w:lastRenderedPageBreak/>
        <w:t>Külső gyakorlati helyen történt mulasztások igazolásának rendje</w:t>
      </w:r>
      <w:bookmarkEnd w:id="89"/>
    </w:p>
    <w:p w14:paraId="45D924A1" w14:textId="77777777" w:rsidR="00B03CAA" w:rsidRPr="00E61251" w:rsidRDefault="00B03CAA" w:rsidP="00B03CAA">
      <w:pPr>
        <w:spacing w:before="0" w:after="0" w:line="240" w:lineRule="auto"/>
        <w:rPr>
          <w:i/>
          <w:iCs/>
        </w:rPr>
      </w:pPr>
    </w:p>
    <w:p w14:paraId="55413976" w14:textId="32D8E515" w:rsidR="00B03CAA" w:rsidRPr="00E61251" w:rsidRDefault="00B03CAA" w:rsidP="00B03CAA">
      <w:pPr>
        <w:spacing w:before="0" w:after="0" w:line="240" w:lineRule="auto"/>
        <w:ind w:left="0" w:firstLine="0"/>
      </w:pPr>
      <w:r w:rsidRPr="00E61251">
        <w:t xml:space="preserve">A tanuló a szakképzési munkaszerződés hatálya alatt mind az intézményi mind a duális képzőhelyi szakirányú oktatásról való távolmaradását a duális képzőhelyen leadott táppénzes igazolással igazolhatja. Az igazolást a KRÉTA rendszerben rögzíteni kell, melyet figyelembe kell vennie a szakképző intézménynek. </w:t>
      </w:r>
    </w:p>
    <w:p w14:paraId="01BD8756" w14:textId="77777777" w:rsidR="00B03CAA" w:rsidRPr="00E61251" w:rsidRDefault="00B03CAA" w:rsidP="00B03CAA">
      <w:pPr>
        <w:spacing w:before="0" w:after="0" w:line="240" w:lineRule="auto"/>
        <w:ind w:left="0" w:firstLine="0"/>
      </w:pPr>
    </w:p>
    <w:p w14:paraId="42465024" w14:textId="0EE4FCA9" w:rsidR="00B03CAA" w:rsidRPr="00E61251" w:rsidRDefault="00B03CAA" w:rsidP="00B03CAA">
      <w:pPr>
        <w:spacing w:before="0" w:after="0" w:line="240" w:lineRule="auto"/>
        <w:ind w:left="0" w:firstLine="0"/>
      </w:pPr>
      <w:r w:rsidRPr="00E61251">
        <w:t xml:space="preserve">Amennyiben a tanulónak a szorgalmi időszakban teljesítendő szakirányú oktatásról való igazolt és igazolatlan mulasztása egy tanévben meghaladja az adott tanévre vonatkozó összes szakirányú oktatási idő 20%-át, tanulmányait csak az évfolyam megismétlésével folytathatja. </w:t>
      </w:r>
    </w:p>
    <w:p w14:paraId="4220CDCE" w14:textId="77777777" w:rsidR="00B03CAA" w:rsidRPr="00E61251" w:rsidRDefault="00B03CAA" w:rsidP="00B03CAA">
      <w:pPr>
        <w:spacing w:before="0" w:after="0" w:line="240" w:lineRule="auto"/>
        <w:ind w:left="0" w:firstLine="0"/>
      </w:pPr>
    </w:p>
    <w:p w14:paraId="1E7D3A9D" w14:textId="5EFD9A99" w:rsidR="00B03CAA" w:rsidRPr="00E61251" w:rsidRDefault="00B03CAA" w:rsidP="00B03CAA">
      <w:pPr>
        <w:spacing w:before="0" w:after="0" w:line="240" w:lineRule="auto"/>
        <w:ind w:left="0" w:firstLine="0"/>
      </w:pPr>
      <w:r w:rsidRPr="00E61251">
        <w:t xml:space="preserve">A tanuló mulasztását annál a szakirányú oktatást folytató szervezetnél igazolja, amelynél a szakirányú oktatását teljesíti. A szakirányú oktatásban szakképzési munkaszerződéssel való részvétel esetén a mulasztást a keresőképtelenségről jogszabályban meghatározottak szerint kiállított igazolással kell a duális képzőhely felé igazolni és a szakképző intézménynek a duális képzőhely által a regisztrációs és tanulmányi alaprendszerben szerint rögzített adatok alapján figyelembe vennie. </w:t>
      </w:r>
    </w:p>
    <w:p w14:paraId="0C41D93B" w14:textId="77777777" w:rsidR="00B03CAA" w:rsidRPr="00E61251" w:rsidRDefault="00B03CAA" w:rsidP="00B03CAA">
      <w:pPr>
        <w:spacing w:before="0" w:after="0" w:line="240" w:lineRule="auto"/>
        <w:ind w:left="0" w:firstLine="0"/>
      </w:pPr>
    </w:p>
    <w:p w14:paraId="453E6217" w14:textId="7F8429BB" w:rsidR="00B03CAA" w:rsidRPr="00E61251" w:rsidRDefault="00B03CAA" w:rsidP="00B03CAA">
      <w:pPr>
        <w:spacing w:before="0" w:after="0" w:line="240" w:lineRule="auto"/>
        <w:ind w:left="0" w:firstLine="0"/>
      </w:pPr>
      <w:r w:rsidRPr="00E61251">
        <w:t xml:space="preserve">Ha a tanuló tanítási éven kívüli egybefüggő gyakorlatról való igazolt és igazolatlan mulasztása meghaladja a tanítási éven kívüli egybefüggő gyakorlat foglalkozásainak húsz százalékát, a tanuló az évfolyam követelményeit nem teljesítette, és magasabb évfolyamba nem léphet. </w:t>
      </w:r>
    </w:p>
    <w:p w14:paraId="4A8F267C" w14:textId="77777777" w:rsidR="00B03CAA" w:rsidRPr="00E61251" w:rsidRDefault="00B03CAA" w:rsidP="00B03CAA">
      <w:pPr>
        <w:spacing w:before="0" w:after="0" w:line="240" w:lineRule="auto"/>
        <w:ind w:left="0" w:firstLine="0"/>
      </w:pPr>
    </w:p>
    <w:p w14:paraId="0545EA05" w14:textId="55376E4B" w:rsidR="00B03CAA" w:rsidRPr="00E61251" w:rsidRDefault="00B03CAA" w:rsidP="00B03CAA">
      <w:pPr>
        <w:spacing w:before="0" w:after="0" w:line="240" w:lineRule="auto"/>
        <w:ind w:left="0" w:firstLine="0"/>
      </w:pPr>
      <w:r w:rsidRPr="00E61251">
        <w:t xml:space="preserve">A szakképző intézményben szervezett szakirányú oktatásban a tanuló, illetve a képzésben részt vevő személy a tanítási évben teljesítendő képzésen és a tanítási éven kívüli egybefüggő gyakorlaton kívül – az egybefüggő gyakorlat mulasztásának pótlása kivételével – a szakirányú oktatásban való részvételre nem kötelezhető. </w:t>
      </w:r>
    </w:p>
    <w:p w14:paraId="0FAD2D55" w14:textId="77777777" w:rsidR="00076D5D" w:rsidRPr="00E61251" w:rsidRDefault="00076D5D" w:rsidP="00B03CAA">
      <w:pPr>
        <w:spacing w:before="0" w:after="0" w:line="240" w:lineRule="auto"/>
        <w:ind w:left="0" w:firstLine="0"/>
      </w:pPr>
    </w:p>
    <w:p w14:paraId="662F773D" w14:textId="4FB9382E" w:rsidR="00B03CAA" w:rsidRPr="00E61251" w:rsidRDefault="00B03CAA" w:rsidP="00B03CAA">
      <w:pPr>
        <w:spacing w:before="0" w:after="0" w:line="240" w:lineRule="auto"/>
        <w:ind w:left="0" w:firstLine="0"/>
        <w:rPr>
          <w:b/>
          <w:bCs/>
        </w:rPr>
      </w:pPr>
      <w:r w:rsidRPr="00E61251">
        <w:rPr>
          <w:b/>
          <w:bCs/>
        </w:rPr>
        <w:t xml:space="preserve">Szakirányú oktatásban szakképzési munkaszerződéssel való részvételre vonatkozó speciális szabályok tanulói jogviszonyban </w:t>
      </w:r>
    </w:p>
    <w:p w14:paraId="76321957" w14:textId="77777777" w:rsidR="00076D5D" w:rsidRPr="00E61251" w:rsidRDefault="00076D5D" w:rsidP="00B03CAA">
      <w:pPr>
        <w:spacing w:before="0" w:after="0" w:line="240" w:lineRule="auto"/>
        <w:ind w:left="0" w:firstLine="0"/>
      </w:pPr>
    </w:p>
    <w:p w14:paraId="45FE4C8E" w14:textId="01B0C995" w:rsidR="00B03CAA" w:rsidRPr="00E61251" w:rsidRDefault="00B03CAA" w:rsidP="00B03CAA">
      <w:pPr>
        <w:spacing w:before="0" w:after="0" w:line="240" w:lineRule="auto"/>
        <w:ind w:left="0" w:firstLine="0"/>
      </w:pPr>
      <w:r w:rsidRPr="00E61251">
        <w:t xml:space="preserve">A tanuló mulasztását annál a szakirányú oktatást folytató szervezetnél igazolja, amelynél a szakirányú oktatását teljesíti. </w:t>
      </w:r>
    </w:p>
    <w:p w14:paraId="3FD64A10" w14:textId="77777777" w:rsidR="00076D5D" w:rsidRPr="00E61251" w:rsidRDefault="00076D5D" w:rsidP="00B03CAA">
      <w:pPr>
        <w:spacing w:before="0" w:after="0" w:line="240" w:lineRule="auto"/>
        <w:ind w:left="0" w:firstLine="0"/>
      </w:pPr>
    </w:p>
    <w:p w14:paraId="47CBC4EB" w14:textId="7B0311FE" w:rsidR="00B03CAA" w:rsidRPr="00E61251" w:rsidRDefault="00B03CAA" w:rsidP="00B03CAA">
      <w:pPr>
        <w:spacing w:before="0" w:after="0" w:line="240" w:lineRule="auto"/>
        <w:ind w:left="0" w:firstLine="0"/>
      </w:pPr>
      <w:r w:rsidRPr="00E61251">
        <w:t xml:space="preserve">A tanuló szakképző intézményi oktatási napokról, a szakképző intézményi rendezvények napjáról (amelyen valamennyi tanuló, képzésben résztvevő személy részvétele kötelező), a tanulmányi versenyekre történő iskolai felkészítés és a verseny alkalmáról történt távolmaradást, mulasztást a szakképző intézmény felé, a duális képzőhelyi napokról a duális képzőhely felé igazolja. </w:t>
      </w:r>
    </w:p>
    <w:p w14:paraId="3EAC412A" w14:textId="77777777" w:rsidR="00076D5D" w:rsidRPr="00E61251" w:rsidRDefault="00076D5D" w:rsidP="00B03CAA">
      <w:pPr>
        <w:spacing w:before="0" w:after="0" w:line="240" w:lineRule="auto"/>
        <w:ind w:left="0" w:firstLine="0"/>
      </w:pPr>
    </w:p>
    <w:p w14:paraId="6F4E4356" w14:textId="1AE42D58" w:rsidR="00B03CAA" w:rsidRPr="00E61251" w:rsidRDefault="00B03CAA" w:rsidP="00B03CAA">
      <w:pPr>
        <w:spacing w:before="0" w:after="0" w:line="240" w:lineRule="auto"/>
        <w:ind w:left="0" w:firstLine="0"/>
      </w:pPr>
      <w:r w:rsidRPr="00E61251">
        <w:t xml:space="preserve">A szakképző intézményi napokra vonatkozó igazolás tekintetében az általános szabályok szerint kell eljárni, azzal a különbséggel, hogy betegség esetén a mulasztás igazolására kizárólag a keresőképtelenségről jogszabályban meghatározottak szerint kiállított igazolással („táppénzes papír”) van mód. A táppénzes pappír eredeti példányát a duális képzőhelynél szükséges leadni, másolati példánya a szakképző intézményben bemutatandó. A házirendben szabályozott módon igazoltnak tekintett iskolai mulasztásokat a duális képzőhely saját belső szabályozó eszközében meghatározottak szerint igazolt, fizetett vagy igazolt, fizetetlen távollétként kezeli. </w:t>
      </w:r>
    </w:p>
    <w:p w14:paraId="2A123B7F" w14:textId="77777777" w:rsidR="00076D5D" w:rsidRPr="00E61251" w:rsidRDefault="00076D5D" w:rsidP="00B03CAA">
      <w:pPr>
        <w:spacing w:before="0" w:after="0" w:line="240" w:lineRule="auto"/>
        <w:ind w:left="0" w:firstLine="0"/>
      </w:pPr>
    </w:p>
    <w:p w14:paraId="287A1D86" w14:textId="714CCAF0" w:rsidR="00B03CAA" w:rsidRPr="00E61251" w:rsidRDefault="00B03CAA" w:rsidP="00B03CAA">
      <w:pPr>
        <w:spacing w:before="0" w:after="0" w:line="240" w:lineRule="auto"/>
        <w:ind w:left="0" w:firstLine="0"/>
      </w:pPr>
      <w:r w:rsidRPr="00E61251">
        <w:t xml:space="preserve">A duális képzőhelyi napok vonatkozásában a távollét igazolására fizetett vagy fizetés nélküli szabadság, továbbá táppénzes papírral van lehetőség. </w:t>
      </w:r>
    </w:p>
    <w:p w14:paraId="30188604" w14:textId="77777777" w:rsidR="00076D5D" w:rsidRPr="00E61251" w:rsidRDefault="00076D5D" w:rsidP="00B03CAA">
      <w:pPr>
        <w:spacing w:before="0" w:after="0" w:line="240" w:lineRule="auto"/>
        <w:ind w:left="0" w:firstLine="0"/>
      </w:pPr>
    </w:p>
    <w:p w14:paraId="6FCB6B14" w14:textId="1881369B" w:rsidR="00B03CAA" w:rsidRPr="00E61251" w:rsidRDefault="00B03CAA" w:rsidP="00B03CAA">
      <w:pPr>
        <w:spacing w:before="0" w:after="0" w:line="240" w:lineRule="auto"/>
        <w:ind w:left="0" w:firstLine="0"/>
      </w:pPr>
      <w:r w:rsidRPr="00E61251">
        <w:lastRenderedPageBreak/>
        <w:t xml:space="preserve">A fentiekből következően betegség esetén orvosi igazolás nem elfogadható, sem intézményi, sem duális képzőhelyi napokról, minden esetben táppénzes papír kiállítása szükséges. A keresőképtelenség tényét a tanuló azonnali hatállyal köteles a duális képzőhely felé jelezni. </w:t>
      </w:r>
    </w:p>
    <w:p w14:paraId="4516D91C" w14:textId="77777777" w:rsidR="00076D5D" w:rsidRPr="00E61251" w:rsidRDefault="00076D5D" w:rsidP="00B03CAA">
      <w:pPr>
        <w:spacing w:before="0" w:after="0" w:line="240" w:lineRule="auto"/>
        <w:ind w:left="0" w:firstLine="0"/>
      </w:pPr>
    </w:p>
    <w:p w14:paraId="69D7D074" w14:textId="37DA19A6" w:rsidR="00B03CAA" w:rsidRPr="00E61251" w:rsidRDefault="00B03CAA" w:rsidP="00B03CAA">
      <w:pPr>
        <w:spacing w:before="0" w:after="0" w:line="240" w:lineRule="auto"/>
        <w:ind w:left="0" w:firstLine="0"/>
      </w:pPr>
      <w:r w:rsidRPr="00E61251">
        <w:t xml:space="preserve">A szakképző intézmény szakképző intézményi oktatási napokról történő igazolatlan és igazolt mulasztásokat (az igazolás okának megjelölésével) legkésőbb a tárgyhót követő 5. napig jelzi a duális képzőhely felé. </w:t>
      </w:r>
    </w:p>
    <w:p w14:paraId="7BDB8561" w14:textId="77777777" w:rsidR="00076D5D" w:rsidRPr="00E61251" w:rsidRDefault="00076D5D" w:rsidP="00B03CAA">
      <w:pPr>
        <w:spacing w:before="0" w:after="0" w:line="240" w:lineRule="auto"/>
        <w:ind w:left="0" w:firstLine="0"/>
        <w:rPr>
          <w:b/>
          <w:bCs/>
        </w:rPr>
      </w:pPr>
    </w:p>
    <w:p w14:paraId="1764EB74" w14:textId="1893DEEA" w:rsidR="00B03CAA" w:rsidRPr="00E61251" w:rsidRDefault="00B03CAA" w:rsidP="00B03CAA">
      <w:pPr>
        <w:spacing w:before="0" w:after="0" w:line="240" w:lineRule="auto"/>
        <w:ind w:left="0" w:firstLine="0"/>
        <w:rPr>
          <w:b/>
          <w:bCs/>
        </w:rPr>
      </w:pPr>
      <w:r w:rsidRPr="00E61251">
        <w:rPr>
          <w:b/>
          <w:bCs/>
        </w:rPr>
        <w:t xml:space="preserve">A felnőttképzési jogviszonyban szervezett szakmai oktatásra vonatkozó speciális szabályok </w:t>
      </w:r>
    </w:p>
    <w:p w14:paraId="15FB330F" w14:textId="77777777" w:rsidR="00076D5D" w:rsidRPr="00E61251" w:rsidRDefault="00076D5D" w:rsidP="00B03CAA">
      <w:pPr>
        <w:spacing w:before="0" w:after="0" w:line="240" w:lineRule="auto"/>
        <w:ind w:left="0" w:firstLine="0"/>
      </w:pPr>
    </w:p>
    <w:p w14:paraId="15A9778B" w14:textId="2F98DA4B" w:rsidR="00B03CAA" w:rsidRPr="00E61251" w:rsidRDefault="00B03CAA" w:rsidP="00B03CAA">
      <w:pPr>
        <w:spacing w:before="0" w:after="0" w:line="240" w:lineRule="auto"/>
        <w:ind w:left="0" w:firstLine="0"/>
      </w:pPr>
      <w:r w:rsidRPr="00E61251">
        <w:t xml:space="preserve">Felnőttképzési jogviszonyban szervezett szakmai oktatásban a szakképző intézmény főszabály szerint a mulasztásokat – azok igazolt és igazolatlan jellegére tekintet nélkül – tartja nyilván. </w:t>
      </w:r>
    </w:p>
    <w:p w14:paraId="6DA2914A" w14:textId="77777777" w:rsidR="00076D5D" w:rsidRPr="00E61251" w:rsidRDefault="00076D5D" w:rsidP="00B03CAA">
      <w:pPr>
        <w:spacing w:before="0" w:after="0" w:line="240" w:lineRule="auto"/>
        <w:ind w:left="0" w:firstLine="0"/>
      </w:pPr>
    </w:p>
    <w:p w14:paraId="215BBE07" w14:textId="60E288AF" w:rsidR="00B03CAA" w:rsidRPr="00E61251" w:rsidRDefault="00B03CAA" w:rsidP="00B03CAA">
      <w:pPr>
        <w:spacing w:before="0" w:after="0" w:line="240" w:lineRule="auto"/>
        <w:ind w:left="0" w:firstLine="0"/>
      </w:pPr>
      <w:r w:rsidRPr="00E61251">
        <w:t xml:space="preserve">Amennyiben a képzésben résztvevő személy mulasztása meghaladja a szakmai oktatás egészére vagy a tananyagegységek lezárásaként a szakmai programban előzetesen meghatározott időszakra vonatkozó felnőttképzési szerződésben rögzített, megengedett mértékét, az a szerződés azonnali hatályú felmondását vonja maga után, feltéve, ha a szakképző intézmény előzőleg írásban figyelmeztette a képzésben résztvevőt a mulasztás jogkövetkezményeire. </w:t>
      </w:r>
    </w:p>
    <w:p w14:paraId="4DEB7D53" w14:textId="77777777" w:rsidR="00076D5D" w:rsidRPr="00E61251" w:rsidRDefault="00076D5D" w:rsidP="00B03CAA">
      <w:pPr>
        <w:spacing w:before="0" w:after="0" w:line="240" w:lineRule="auto"/>
        <w:ind w:left="0" w:firstLine="0"/>
      </w:pPr>
    </w:p>
    <w:p w14:paraId="5795E4AA" w14:textId="10ACBD6B" w:rsidR="00B03CAA" w:rsidRPr="00E61251" w:rsidRDefault="00B03CAA" w:rsidP="00B03CAA">
      <w:pPr>
        <w:spacing w:before="0" w:after="0" w:line="240" w:lineRule="auto"/>
        <w:ind w:left="0" w:firstLine="0"/>
      </w:pPr>
      <w:r w:rsidRPr="00E61251">
        <w:t xml:space="preserve">Szakirányú oktatásban szakképzési munkaszerződéssel való részvétel esetén a távollét igazolására fizetett vagy fizetés nélküli szabadság, továbbá táppénzes papírral van lehetőség mind a szakképző intézményi, mind a duális képzőhelyi napok vonatkozásában. </w:t>
      </w:r>
    </w:p>
    <w:p w14:paraId="7FE531C3" w14:textId="77777777" w:rsidR="00076D5D" w:rsidRPr="00E61251" w:rsidRDefault="00076D5D" w:rsidP="00B03CAA">
      <w:pPr>
        <w:spacing w:before="0" w:after="0" w:line="240" w:lineRule="auto"/>
        <w:ind w:left="0" w:firstLine="0"/>
      </w:pPr>
    </w:p>
    <w:p w14:paraId="72B19415" w14:textId="5A07C675" w:rsidR="007C1E5D" w:rsidRPr="00E61251" w:rsidRDefault="00B03CAA" w:rsidP="00B03CAA">
      <w:pPr>
        <w:spacing w:before="0" w:after="0" w:line="240" w:lineRule="auto"/>
        <w:ind w:left="0" w:firstLine="0"/>
      </w:pPr>
      <w:r w:rsidRPr="00E61251">
        <w:t>Ha a tanuló szorgalmi időszakon kívüli egybefüggő gyakorlatáról való igazolt és igazolatlan mulasztása meghaladja a szorgalmi időszakon kívüli egybefüggő gyakorlat foglalkozásainak 20%-át, úgy az évfolyam követelményeit nem teljesítette, és magasabb évfolyamba nem léphet</w:t>
      </w:r>
      <w:r w:rsidR="00076D5D" w:rsidRPr="00E61251">
        <w:t>.</w:t>
      </w:r>
    </w:p>
    <w:p w14:paraId="6BF6116F" w14:textId="77777777" w:rsidR="00076D5D" w:rsidRPr="00E61251" w:rsidRDefault="00076D5D" w:rsidP="00B03CAA">
      <w:pPr>
        <w:spacing w:before="0" w:after="0" w:line="240" w:lineRule="auto"/>
        <w:ind w:left="0" w:firstLine="0"/>
      </w:pPr>
    </w:p>
    <w:p w14:paraId="71886EFB" w14:textId="77777777" w:rsidR="00076D5D" w:rsidRPr="00E61251" w:rsidRDefault="00076D5D" w:rsidP="00B03CAA">
      <w:pPr>
        <w:spacing w:before="0" w:after="0" w:line="240" w:lineRule="auto"/>
        <w:ind w:left="0" w:firstLine="0"/>
      </w:pPr>
    </w:p>
    <w:p w14:paraId="6A61541E" w14:textId="77777777" w:rsidR="0080446F" w:rsidRPr="00E61251" w:rsidRDefault="0080446F" w:rsidP="00B45569">
      <w:pPr>
        <w:pStyle w:val="Cmsor1"/>
        <w:numPr>
          <w:ilvl w:val="0"/>
          <w:numId w:val="2"/>
        </w:numPr>
      </w:pPr>
      <w:bookmarkStart w:id="90" w:name="_Toc209454371"/>
      <w:r w:rsidRPr="00E61251">
        <w:t>A TANULMÁNYOK ALATTI VIZSGÁK RENDJE</w:t>
      </w:r>
      <w:bookmarkEnd w:id="90"/>
    </w:p>
    <w:p w14:paraId="374354F7" w14:textId="77777777" w:rsidR="007C1E5D" w:rsidRPr="00E61251" w:rsidRDefault="007C1E5D" w:rsidP="00E21AD4">
      <w:pPr>
        <w:widowControl w:val="0"/>
        <w:overflowPunct w:val="0"/>
        <w:autoSpaceDE w:val="0"/>
        <w:autoSpaceDN w:val="0"/>
        <w:adjustRightInd w:val="0"/>
        <w:spacing w:before="0" w:after="0" w:line="240" w:lineRule="auto"/>
      </w:pPr>
    </w:p>
    <w:p w14:paraId="5F54BCB6" w14:textId="77777777" w:rsidR="00076D5D" w:rsidRPr="00E61251" w:rsidRDefault="00076D5D" w:rsidP="00076D5D">
      <w:pPr>
        <w:ind w:left="0" w:firstLine="0"/>
      </w:pPr>
      <w:r w:rsidRPr="00E61251">
        <w:t xml:space="preserve">A tanulók félévi és év végi záró osztályzatait az évközi teljesítménye és érdemjegyei alapján, vagy tanulmányok alatti vizsgákon kell meghatározni. A tanulmányok alatti vizsgák: osztályozó vizsga, különbözeti vizsga, pótló vizsga, javító vizsga. </w:t>
      </w:r>
    </w:p>
    <w:p w14:paraId="50D8892D" w14:textId="77777777" w:rsidR="00076D5D" w:rsidRPr="00E61251" w:rsidRDefault="00076D5D" w:rsidP="00076D5D">
      <w:pPr>
        <w:ind w:left="0" w:firstLine="0"/>
      </w:pPr>
      <w:r w:rsidRPr="00E61251">
        <w:t xml:space="preserve">A tanulmányok alatti vizsgákra vonatkozó eljárási szabályokat - beleértve az előrehozott vagy halasztott tanulmányok alatti vizsga szabályozását - iskolánk Vizsgaszabályzata tartalmazza, mely elérhető iskolánk holnapján és hozzáférhető a titkárságon. </w:t>
      </w:r>
    </w:p>
    <w:p w14:paraId="28C3A624" w14:textId="77777777" w:rsidR="007C1E5D" w:rsidRPr="00E61251" w:rsidRDefault="007C1E5D" w:rsidP="00356327">
      <w:pPr>
        <w:widowControl w:val="0"/>
        <w:tabs>
          <w:tab w:val="num" w:pos="426"/>
        </w:tabs>
        <w:overflowPunct w:val="0"/>
        <w:autoSpaceDE w:val="0"/>
        <w:autoSpaceDN w:val="0"/>
        <w:adjustRightInd w:val="0"/>
        <w:spacing w:before="0" w:after="0" w:line="240" w:lineRule="auto"/>
        <w:ind w:right="40"/>
        <w:rPr>
          <w:szCs w:val="24"/>
        </w:rPr>
      </w:pPr>
    </w:p>
    <w:p w14:paraId="1378F35E" w14:textId="77777777" w:rsidR="0080446F" w:rsidRPr="00E61251" w:rsidRDefault="0080446F" w:rsidP="000912A4">
      <w:pPr>
        <w:pStyle w:val="Listaszerbekezds"/>
        <w:numPr>
          <w:ilvl w:val="0"/>
          <w:numId w:val="2"/>
        </w:numPr>
        <w:spacing w:before="0" w:after="0" w:line="240" w:lineRule="auto"/>
        <w:contextualSpacing w:val="0"/>
        <w:jc w:val="left"/>
        <w:outlineLvl w:val="1"/>
        <w:rPr>
          <w:rFonts w:eastAsiaTheme="majorEastAsia"/>
          <w:b/>
          <w:bCs/>
          <w:vanish/>
          <w:sz w:val="2"/>
          <w:szCs w:val="26"/>
          <w:lang w:bidi="en-US"/>
        </w:rPr>
      </w:pPr>
      <w:bookmarkStart w:id="91" w:name="_Toc48084272"/>
      <w:bookmarkStart w:id="92" w:name="_Toc48084371"/>
      <w:bookmarkStart w:id="93" w:name="_Toc48116694"/>
      <w:bookmarkStart w:id="94" w:name="_Toc48117094"/>
      <w:bookmarkStart w:id="95" w:name="_Toc48119954"/>
      <w:bookmarkStart w:id="96" w:name="_Toc48120029"/>
      <w:bookmarkStart w:id="97" w:name="_Toc117764115"/>
      <w:bookmarkStart w:id="98" w:name="_Toc146196877"/>
      <w:bookmarkStart w:id="99" w:name="_Toc146196948"/>
      <w:bookmarkStart w:id="100" w:name="_Toc146197222"/>
      <w:bookmarkStart w:id="101" w:name="_Toc146198911"/>
      <w:bookmarkStart w:id="102" w:name="_Toc146548921"/>
      <w:bookmarkStart w:id="103" w:name="_Toc146548992"/>
      <w:bookmarkStart w:id="104" w:name="_Toc146549608"/>
      <w:bookmarkStart w:id="105" w:name="_Toc146549678"/>
      <w:bookmarkStart w:id="106" w:name="_Toc146549749"/>
      <w:bookmarkStart w:id="107" w:name="_Toc146549820"/>
      <w:bookmarkStart w:id="108" w:name="_Toc146549891"/>
      <w:bookmarkStart w:id="109" w:name="_Toc146549963"/>
      <w:bookmarkStart w:id="110" w:name="_Toc146550034"/>
      <w:bookmarkStart w:id="111" w:name="_Toc157086167"/>
      <w:bookmarkStart w:id="112" w:name="_Toc157520721"/>
      <w:bookmarkStart w:id="113" w:name="_Toc157523774"/>
      <w:bookmarkStart w:id="114" w:name="_Toc208304280"/>
      <w:bookmarkStart w:id="115" w:name="_Toc208322799"/>
      <w:bookmarkStart w:id="116" w:name="_Toc208322872"/>
      <w:bookmarkStart w:id="117" w:name="_Toc208323778"/>
      <w:bookmarkStart w:id="118" w:name="_Toc208326042"/>
      <w:bookmarkStart w:id="119" w:name="_Toc208387460"/>
      <w:bookmarkStart w:id="120" w:name="_Toc208387614"/>
      <w:bookmarkStart w:id="121" w:name="_Toc208387912"/>
      <w:bookmarkStart w:id="122" w:name="_Toc209425671"/>
      <w:bookmarkStart w:id="123" w:name="_Toc209454289"/>
      <w:bookmarkStart w:id="124" w:name="_Toc209454372"/>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21D0DC7" w14:textId="4634E3FB" w:rsidR="0080446F" w:rsidRPr="00E61251" w:rsidRDefault="0080446F" w:rsidP="000912A4">
      <w:pPr>
        <w:pStyle w:val="Cmsor2"/>
        <w:numPr>
          <w:ilvl w:val="1"/>
          <w:numId w:val="4"/>
        </w:numPr>
      </w:pPr>
      <w:bookmarkStart w:id="125" w:name="_Toc209454373"/>
      <w:r w:rsidRPr="00E61251">
        <w:t>Osztályozó vizsga</w:t>
      </w:r>
      <w:bookmarkEnd w:id="125"/>
    </w:p>
    <w:p w14:paraId="68387AC6" w14:textId="77777777" w:rsidR="00076D5D" w:rsidRPr="00E61251" w:rsidRDefault="00076D5D" w:rsidP="00076D5D">
      <w:pPr>
        <w:ind w:left="0" w:firstLine="0"/>
      </w:pPr>
      <w:r w:rsidRPr="00E61251">
        <w:t xml:space="preserve">A tanuló osztályozó vizsgát köteles tenni, ha igazgatói határozatban felmentették a tanórai foglalkozások alól, illetve engedélyezték számára, hogy egy vagy több tantárgyból az előírtnál rövidebb idő alatt tegyen eleget tanulmányi kötelezettségeinek. </w:t>
      </w:r>
    </w:p>
    <w:p w14:paraId="59CADE10" w14:textId="77777777" w:rsidR="00076D5D" w:rsidRPr="00E61251" w:rsidRDefault="00076D5D" w:rsidP="00076D5D">
      <w:pPr>
        <w:ind w:left="0" w:firstLine="0"/>
      </w:pPr>
      <w:r w:rsidRPr="00E61251">
        <w:t xml:space="preserve">A tanuló az oktatói testület engedélyezése mellett osztályozó vizsgát tehet a meghatározott mértéket meghaladó hiányzás esetén (lásd Házirendünk 9.3 fejezete).  </w:t>
      </w:r>
    </w:p>
    <w:p w14:paraId="56B5E760" w14:textId="77777777" w:rsidR="00076D5D" w:rsidRPr="00E61251" w:rsidRDefault="00076D5D" w:rsidP="00076D5D">
      <w:pPr>
        <w:ind w:left="0" w:firstLine="0"/>
      </w:pPr>
      <w:r w:rsidRPr="00E61251">
        <w:t xml:space="preserve">Megengedhető mulasztások mértékének átlépése után az osztályozó vizsgára való bocsátás abban az esetben tagadható meg, ha a tanuló igazolatlan mulasztásainak száma meghaladja a húsz tanórai foglalkozást, és az intézmény eleget tett a meghatározott értesítési kötelezettségének.  </w:t>
      </w:r>
    </w:p>
    <w:p w14:paraId="780BEAC2" w14:textId="15913D31" w:rsidR="00E61251" w:rsidRDefault="00076D5D" w:rsidP="00BD109D">
      <w:pPr>
        <w:ind w:left="0" w:firstLine="0"/>
      </w:pPr>
      <w:r w:rsidRPr="00E61251">
        <w:lastRenderedPageBreak/>
        <w:t xml:space="preserve">Az osztályozó vizsgák </w:t>
      </w:r>
      <w:proofErr w:type="spellStart"/>
      <w:r w:rsidRPr="00E61251">
        <w:t>évfolyamonkénti</w:t>
      </w:r>
      <w:proofErr w:type="spellEnd"/>
      <w:r w:rsidRPr="00E61251">
        <w:t xml:space="preserve"> követelményei az Intézmény hivatalos weboldalán elérhetőek.  </w:t>
      </w:r>
    </w:p>
    <w:p w14:paraId="6782C8C8" w14:textId="77777777" w:rsidR="008307E9" w:rsidRPr="00E61251" w:rsidRDefault="008307E9" w:rsidP="00076D5D">
      <w:pPr>
        <w:widowControl w:val="0"/>
        <w:tabs>
          <w:tab w:val="num" w:pos="426"/>
        </w:tabs>
        <w:overflowPunct w:val="0"/>
        <w:autoSpaceDE w:val="0"/>
        <w:autoSpaceDN w:val="0"/>
        <w:adjustRightInd w:val="0"/>
        <w:spacing w:before="0" w:after="0" w:line="240" w:lineRule="auto"/>
        <w:ind w:left="0" w:right="40" w:firstLine="0"/>
      </w:pPr>
    </w:p>
    <w:p w14:paraId="7C3A01DE" w14:textId="77777777" w:rsidR="0080446F" w:rsidRPr="00E61251" w:rsidRDefault="0080446F" w:rsidP="000912A4">
      <w:pPr>
        <w:pStyle w:val="Cmsor2"/>
        <w:numPr>
          <w:ilvl w:val="1"/>
          <w:numId w:val="4"/>
        </w:numPr>
      </w:pPr>
      <w:bookmarkStart w:id="126" w:name="_Toc209454374"/>
      <w:r w:rsidRPr="00E61251">
        <w:t>Javítóvizsga</w:t>
      </w:r>
      <w:bookmarkEnd w:id="126"/>
    </w:p>
    <w:p w14:paraId="1958CD55" w14:textId="77777777" w:rsidR="00076D5D" w:rsidRPr="00E61251" w:rsidRDefault="00076D5D" w:rsidP="00076D5D">
      <w:pPr>
        <w:ind w:left="0" w:firstLine="0"/>
      </w:pPr>
      <w:r w:rsidRPr="00E61251">
        <w:t xml:space="preserve">A javítóvizsga megtartásának időpontja az adott év augusztus 15-től augusztus 31-ig terjedő időszakban lehetséges, pontos időpontjáról a tanuló a tanévzáró alkalmával értesítést kap.  </w:t>
      </w:r>
    </w:p>
    <w:p w14:paraId="7EC9F93C" w14:textId="77777777" w:rsidR="00076D5D" w:rsidRPr="00E61251" w:rsidRDefault="00076D5D" w:rsidP="00076D5D">
      <w:pPr>
        <w:ind w:left="0" w:firstLine="0"/>
      </w:pPr>
      <w:r w:rsidRPr="00E61251">
        <w:t xml:space="preserve">Abban az esetben, ha a tanuló önhibáján kívül nem tudja teljesíteni az osztályozó / javító / különbözeti vizsga követelményeit, a teljes vizsga anyagából, vagy a nem teljesített vizsgarészből - kérelmére - pótló vizsgát tehet. Időpontját egyéni elbírálás alapján a tagintézmény-vezető jelöli ki. </w:t>
      </w:r>
    </w:p>
    <w:p w14:paraId="17545712" w14:textId="77777777" w:rsidR="00997528" w:rsidRPr="00E61251" w:rsidRDefault="00997528" w:rsidP="00356327">
      <w:pPr>
        <w:widowControl w:val="0"/>
        <w:tabs>
          <w:tab w:val="num" w:pos="426"/>
        </w:tabs>
        <w:overflowPunct w:val="0"/>
        <w:autoSpaceDE w:val="0"/>
        <w:autoSpaceDN w:val="0"/>
        <w:adjustRightInd w:val="0"/>
        <w:spacing w:before="0" w:after="0" w:line="240" w:lineRule="auto"/>
        <w:ind w:right="40"/>
      </w:pPr>
    </w:p>
    <w:p w14:paraId="1B11CFFA" w14:textId="77777777" w:rsidR="0080446F" w:rsidRPr="00E61251" w:rsidRDefault="0080446F" w:rsidP="000912A4">
      <w:pPr>
        <w:pStyle w:val="Cmsor2"/>
        <w:numPr>
          <w:ilvl w:val="1"/>
          <w:numId w:val="4"/>
        </w:numPr>
      </w:pPr>
      <w:bookmarkStart w:id="127" w:name="_Toc209454375"/>
      <w:r w:rsidRPr="00E61251">
        <w:t>Különbözeti vizsga</w:t>
      </w:r>
      <w:bookmarkEnd w:id="127"/>
    </w:p>
    <w:p w14:paraId="6AD752AE" w14:textId="77777777" w:rsidR="008307E9" w:rsidRDefault="008307E9" w:rsidP="00076D5D">
      <w:pPr>
        <w:ind w:left="360"/>
      </w:pPr>
    </w:p>
    <w:p w14:paraId="77F71C66" w14:textId="6C433F11" w:rsidR="00076D5D" w:rsidRPr="00E61251" w:rsidRDefault="00076D5D" w:rsidP="00076D5D">
      <w:pPr>
        <w:ind w:left="360"/>
      </w:pPr>
      <w:r w:rsidRPr="00E61251">
        <w:t xml:space="preserve">A tanuló különbözeti vizsgát köteles tenni, ha </w:t>
      </w:r>
    </w:p>
    <w:p w14:paraId="5E09757B" w14:textId="77777777" w:rsidR="00076D5D" w:rsidRPr="00E61251" w:rsidRDefault="00076D5D" w:rsidP="000912A4">
      <w:pPr>
        <w:pStyle w:val="Listaszerbekezds"/>
        <w:numPr>
          <w:ilvl w:val="0"/>
          <w:numId w:val="71"/>
        </w:numPr>
        <w:spacing w:before="0" w:after="160" w:line="259" w:lineRule="auto"/>
      </w:pPr>
      <w:r w:rsidRPr="00E61251">
        <w:t xml:space="preserve">intézményváltás következtében úgy kerül az intézménybe, hogy bizonyos tantárgyakat nem tanult (a felvételi határozat előírja a különbözeti vizsga letételének határidejét),  </w:t>
      </w:r>
    </w:p>
    <w:p w14:paraId="2BECD669" w14:textId="77777777" w:rsidR="00076D5D" w:rsidRPr="00E61251" w:rsidRDefault="00076D5D" w:rsidP="000912A4">
      <w:pPr>
        <w:pStyle w:val="Listaszerbekezds"/>
        <w:numPr>
          <w:ilvl w:val="0"/>
          <w:numId w:val="71"/>
        </w:numPr>
        <w:spacing w:before="0" w:after="160" w:line="259" w:lineRule="auto"/>
      </w:pPr>
      <w:r w:rsidRPr="00E61251">
        <w:t xml:space="preserve">a tanuló osztály- és képzési irányt akar váltani, és olyan tantárgyat tanul, amit eddig nem oktattak a számára,  </w:t>
      </w:r>
    </w:p>
    <w:p w14:paraId="37EA551C" w14:textId="77777777" w:rsidR="00076D5D" w:rsidRDefault="00076D5D" w:rsidP="000912A4">
      <w:pPr>
        <w:pStyle w:val="Listaszerbekezds"/>
        <w:numPr>
          <w:ilvl w:val="0"/>
          <w:numId w:val="71"/>
        </w:numPr>
        <w:spacing w:before="0" w:after="160" w:line="259" w:lineRule="auto"/>
      </w:pPr>
      <w:r w:rsidRPr="00E61251">
        <w:t xml:space="preserve">idegen nyelvi váltást kezdeményez,  </w:t>
      </w:r>
    </w:p>
    <w:p w14:paraId="4C5F4941" w14:textId="77777777" w:rsidR="008A6FF5" w:rsidRPr="00E61251" w:rsidRDefault="008A6FF5" w:rsidP="008A6FF5">
      <w:pPr>
        <w:spacing w:before="0" w:after="160" w:line="259" w:lineRule="auto"/>
      </w:pPr>
    </w:p>
    <w:p w14:paraId="2A16750C" w14:textId="77777777" w:rsidR="0080446F" w:rsidRPr="00E61251" w:rsidRDefault="0080446F" w:rsidP="000912A4">
      <w:pPr>
        <w:pStyle w:val="Cmsor2"/>
        <w:numPr>
          <w:ilvl w:val="1"/>
          <w:numId w:val="4"/>
        </w:numPr>
      </w:pPr>
      <w:bookmarkStart w:id="128" w:name="_Toc209454376"/>
      <w:r w:rsidRPr="00E61251">
        <w:t>Független vizsgabizottság előtt zajló vizsga</w:t>
      </w:r>
      <w:bookmarkEnd w:id="128"/>
    </w:p>
    <w:p w14:paraId="493C30FC" w14:textId="77777777" w:rsidR="008307E9" w:rsidRDefault="008307E9" w:rsidP="00DE0978">
      <w:pPr>
        <w:ind w:left="0" w:firstLine="0"/>
      </w:pPr>
    </w:p>
    <w:p w14:paraId="3FB587E2" w14:textId="618BBF71" w:rsidR="00DE0978" w:rsidRPr="00E61251" w:rsidRDefault="00DE0978" w:rsidP="00DE0978">
      <w:pPr>
        <w:ind w:left="0" w:firstLine="0"/>
      </w:pPr>
      <w:r w:rsidRPr="00E61251">
        <w:t xml:space="preserve">Amennyiben kiskorú gyermek szülője vagy a felnőtt korú tanuló írásban kezdeményezi a megtartandó osztályozó-, különbözeti- vagy javító vizsga előtt, hogy a vizsgát független bizottság előtt kéri, akkor ez Igazgatói határozattal eltérő időpontban engedélyezhető. A határozat a </w:t>
      </w:r>
      <w:proofErr w:type="spellStart"/>
      <w:r w:rsidRPr="00E61251">
        <w:t>vizsgánkénti</w:t>
      </w:r>
      <w:proofErr w:type="spellEnd"/>
      <w:r w:rsidRPr="00E61251">
        <w:t xml:space="preserve"> fizetési kötelezettséget is előírja a Térítési-, és Díjfizetési Szabályzat értelmében.  </w:t>
      </w:r>
    </w:p>
    <w:p w14:paraId="354BAA38" w14:textId="322ACE1B" w:rsidR="00D32764" w:rsidRPr="00E61251" w:rsidRDefault="00DE0978" w:rsidP="00DE0978">
      <w:pPr>
        <w:widowControl w:val="0"/>
        <w:overflowPunct w:val="0"/>
        <w:autoSpaceDE w:val="0"/>
        <w:autoSpaceDN w:val="0"/>
        <w:adjustRightInd w:val="0"/>
        <w:spacing w:before="0" w:after="0" w:line="240" w:lineRule="auto"/>
        <w:ind w:left="0" w:right="40" w:firstLine="0"/>
      </w:pPr>
      <w:r w:rsidRPr="00E61251">
        <w:t>A tanulmányok alatti vizsgák szabályozásáról a Szakmai program rendelkezik.</w:t>
      </w:r>
    </w:p>
    <w:p w14:paraId="6E5AD99C" w14:textId="77777777" w:rsidR="00D32764" w:rsidRPr="00E61251" w:rsidRDefault="00D32764" w:rsidP="00356327">
      <w:pPr>
        <w:widowControl w:val="0"/>
        <w:overflowPunct w:val="0"/>
        <w:autoSpaceDE w:val="0"/>
        <w:autoSpaceDN w:val="0"/>
        <w:adjustRightInd w:val="0"/>
        <w:spacing w:before="0" w:after="0" w:line="240" w:lineRule="auto"/>
        <w:ind w:right="40"/>
      </w:pPr>
    </w:p>
    <w:p w14:paraId="41893A4F" w14:textId="49812F41" w:rsidR="00383064" w:rsidRPr="00E61251" w:rsidRDefault="00383064" w:rsidP="000912A4">
      <w:pPr>
        <w:pStyle w:val="Cmsor2"/>
        <w:numPr>
          <w:ilvl w:val="1"/>
          <w:numId w:val="4"/>
        </w:numPr>
      </w:pPr>
      <w:bookmarkStart w:id="129" w:name="_Toc209454377"/>
      <w:r w:rsidRPr="00E61251">
        <w:t>Szakmai vizsgák</w:t>
      </w:r>
      <w:bookmarkEnd w:id="129"/>
    </w:p>
    <w:p w14:paraId="404A7774" w14:textId="77777777" w:rsidR="008307E9" w:rsidRDefault="008307E9" w:rsidP="00DE0978">
      <w:pPr>
        <w:ind w:left="0" w:firstLine="0"/>
      </w:pPr>
    </w:p>
    <w:p w14:paraId="27EF5772" w14:textId="253012B5" w:rsidR="00DE0978" w:rsidRPr="00E61251" w:rsidRDefault="00DE0978" w:rsidP="00DE0978">
      <w:pPr>
        <w:ind w:left="0" w:firstLine="0"/>
      </w:pPr>
      <w:r w:rsidRPr="00E61251">
        <w:t xml:space="preserve">A szakmai vizsgákat – figyelemmel a szakmák szakképző intézményben történő </w:t>
      </w:r>
      <w:proofErr w:type="spellStart"/>
      <w:r w:rsidRPr="00E61251">
        <w:t>megszerezhetőségére</w:t>
      </w:r>
      <w:proofErr w:type="spellEnd"/>
      <w:r w:rsidRPr="00E61251">
        <w:t xml:space="preserve"> – a tanév rendjéhez igazodóan, a korábban megszokott vizsgaidőszakokban (február-március, május-június és október-november hónapban) lehet megszervezni, lebonyolítani.  </w:t>
      </w:r>
    </w:p>
    <w:p w14:paraId="23FA6637" w14:textId="77777777" w:rsidR="00DE0978" w:rsidRPr="00E61251" w:rsidRDefault="00DE0978" w:rsidP="00DE0978">
      <w:pPr>
        <w:ind w:left="0" w:firstLine="0"/>
      </w:pPr>
      <w:r w:rsidRPr="00E61251">
        <w:t xml:space="preserve">Az akkreditált vizsgaközpont (intézmény) a vizsgaidőszakokon belül részben saját maga határozza meg a vizsga vizsgatevékenységeinek időpontjait, részben igazodik a szakképzésért felelős miniszter által jóváhagyott központi vizsganapokhoz. </w:t>
      </w:r>
    </w:p>
    <w:p w14:paraId="58300F7D" w14:textId="77777777" w:rsidR="00DE0978" w:rsidRPr="00E61251" w:rsidRDefault="00DE0978" w:rsidP="00DE0978">
      <w:pPr>
        <w:ind w:left="0" w:firstLine="0"/>
      </w:pPr>
      <w:r w:rsidRPr="00E61251">
        <w:lastRenderedPageBreak/>
        <w:t xml:space="preserve">A szakmát tanulók az általuk tanult szakma szakmai vizsgájára a (választott) akkreditált vizsgaközpontnál, az akkreditált vizsgaközpont (intézmény) által meghatározott formában nyújtják be a jelentkezési lapot.  </w:t>
      </w:r>
    </w:p>
    <w:p w14:paraId="24A4B458" w14:textId="18DBC912" w:rsidR="00D32764" w:rsidRDefault="00DE0978" w:rsidP="00DE0978">
      <w:pPr>
        <w:ind w:left="0" w:firstLine="0"/>
      </w:pPr>
      <w:r w:rsidRPr="00E61251">
        <w:t>A korábbi gyakorlattal összhangban a jelentkezéskor kell igazolni a vizsgára bocsátás feltételeinek meglétét és a felmentési kérelmeket. Az egyes vizsgaidőszakok tekintetében a jelentkezési határidők igazodnak a korábbi rendszerben már megszokott időpontokhoz</w:t>
      </w:r>
      <w:r w:rsidR="008307E9">
        <w:t>.</w:t>
      </w:r>
    </w:p>
    <w:p w14:paraId="315614EE" w14:textId="77777777" w:rsidR="008307E9" w:rsidRPr="00E61251" w:rsidRDefault="008307E9" w:rsidP="00DE0978">
      <w:pPr>
        <w:ind w:left="0" w:firstLine="0"/>
      </w:pPr>
    </w:p>
    <w:p w14:paraId="195CEF07" w14:textId="1AC776FA" w:rsidR="00383064" w:rsidRPr="00E61251" w:rsidRDefault="0080446F" w:rsidP="000912A4">
      <w:pPr>
        <w:pStyle w:val="Cmsor2"/>
        <w:numPr>
          <w:ilvl w:val="1"/>
          <w:numId w:val="4"/>
        </w:numPr>
      </w:pPr>
      <w:bookmarkStart w:id="130" w:name="_Toc209454378"/>
      <w:r w:rsidRPr="00E61251">
        <w:t>A tanulók felvételét biztosító szabályok</w:t>
      </w:r>
      <w:bookmarkEnd w:id="130"/>
    </w:p>
    <w:p w14:paraId="22ADE2D8" w14:textId="77777777" w:rsidR="00D32764" w:rsidRPr="00E61251" w:rsidRDefault="00D32764" w:rsidP="00356327">
      <w:pPr>
        <w:widowControl w:val="0"/>
        <w:overflowPunct w:val="0"/>
        <w:autoSpaceDE w:val="0"/>
        <w:autoSpaceDN w:val="0"/>
        <w:adjustRightInd w:val="0"/>
        <w:spacing w:before="0" w:after="0" w:line="240" w:lineRule="auto"/>
        <w:ind w:left="40" w:right="40"/>
        <w:rPr>
          <w:highlight w:val="yellow"/>
        </w:rPr>
      </w:pPr>
    </w:p>
    <w:p w14:paraId="2F52B3C0" w14:textId="77777777" w:rsidR="00DE0978" w:rsidRPr="00E61251" w:rsidRDefault="00DE0978" w:rsidP="00DE0978">
      <w:pPr>
        <w:ind w:left="360"/>
      </w:pPr>
      <w:r w:rsidRPr="00E61251">
        <w:t xml:space="preserve">Ha az intézmény – a megadott sorrend szerint – az összes tanuló felvételi kérelmét helyhiány miatt nem tudja teljesíteni, akkor a tanulók felvételénél az alábbi szempontokat veszi figyelembe: </w:t>
      </w:r>
    </w:p>
    <w:p w14:paraId="12C68CF7" w14:textId="77777777" w:rsidR="00DE0978" w:rsidRPr="00E61251" w:rsidRDefault="00DE0978" w:rsidP="000912A4">
      <w:pPr>
        <w:pStyle w:val="Listaszerbekezds"/>
        <w:numPr>
          <w:ilvl w:val="0"/>
          <w:numId w:val="72"/>
        </w:numPr>
        <w:spacing w:before="0" w:after="160" w:line="259" w:lineRule="auto"/>
      </w:pPr>
      <w:r w:rsidRPr="00E61251">
        <w:t xml:space="preserve">hátrányos helyzet,  </w:t>
      </w:r>
    </w:p>
    <w:p w14:paraId="661AACC1" w14:textId="77777777" w:rsidR="00DE0978" w:rsidRPr="00E61251" w:rsidRDefault="00DE0978" w:rsidP="000912A4">
      <w:pPr>
        <w:pStyle w:val="Listaszerbekezds"/>
        <w:numPr>
          <w:ilvl w:val="0"/>
          <w:numId w:val="72"/>
        </w:numPr>
        <w:spacing w:before="0" w:after="160" w:line="259" w:lineRule="auto"/>
      </w:pPr>
      <w:r w:rsidRPr="00E61251">
        <w:t xml:space="preserve">sajátos nevelési igény,  </w:t>
      </w:r>
    </w:p>
    <w:p w14:paraId="28625DD4" w14:textId="77777777" w:rsidR="00DE0978" w:rsidRPr="00E61251" w:rsidRDefault="00DE0978" w:rsidP="000912A4">
      <w:pPr>
        <w:pStyle w:val="Listaszerbekezds"/>
        <w:numPr>
          <w:ilvl w:val="0"/>
          <w:numId w:val="72"/>
        </w:numPr>
        <w:spacing w:before="0" w:after="160" w:line="259" w:lineRule="auto"/>
      </w:pPr>
      <w:r w:rsidRPr="00E61251">
        <w:t xml:space="preserve">különleges helyzet.  </w:t>
      </w:r>
    </w:p>
    <w:p w14:paraId="60B64F34" w14:textId="77777777" w:rsidR="00DE0978" w:rsidRPr="00E61251" w:rsidRDefault="00DE0978" w:rsidP="00DE0978">
      <w:pPr>
        <w:ind w:left="360"/>
      </w:pPr>
      <w:r w:rsidRPr="00E61251">
        <w:t xml:space="preserve">A jogszabály előírásainak megfelelően - a rangsor elkészítésénél előnyben kell részesíteni a halmozottan hátrányos helyzetű tanulót, ezt követően azt a jelentkezőt, akinek a lakóhelye, tartózkodási helye az iskola székhelyén van, illetve akinek sajátos helyzete azt indokolja. Sajátos helyzetűnek tekintjük a jelentkezőt akkor, ha hátrányos helyzetű, ha testvére is iskolánkba jár vagy itt érettségizett, ha szülője az iskola alkalmazottja. </w:t>
      </w:r>
    </w:p>
    <w:p w14:paraId="757551B2" w14:textId="77777777" w:rsidR="00D32764" w:rsidRDefault="00D32764" w:rsidP="00356327">
      <w:pPr>
        <w:widowControl w:val="0"/>
        <w:autoSpaceDE w:val="0"/>
        <w:autoSpaceDN w:val="0"/>
        <w:adjustRightInd w:val="0"/>
        <w:spacing w:before="0" w:after="0" w:line="240" w:lineRule="auto"/>
        <w:ind w:left="40"/>
        <w:rPr>
          <w:szCs w:val="24"/>
        </w:rPr>
      </w:pPr>
    </w:p>
    <w:p w14:paraId="603F290D" w14:textId="77777777" w:rsidR="004E7360" w:rsidRPr="00E61251" w:rsidRDefault="004E7360" w:rsidP="00356327">
      <w:pPr>
        <w:widowControl w:val="0"/>
        <w:autoSpaceDE w:val="0"/>
        <w:autoSpaceDN w:val="0"/>
        <w:adjustRightInd w:val="0"/>
        <w:spacing w:before="0" w:after="0" w:line="240" w:lineRule="auto"/>
        <w:ind w:left="40"/>
        <w:rPr>
          <w:szCs w:val="24"/>
        </w:rPr>
      </w:pPr>
    </w:p>
    <w:p w14:paraId="05119D72" w14:textId="48C35695" w:rsidR="00383064" w:rsidRPr="00E61251" w:rsidRDefault="00C12B6B" w:rsidP="00B45569">
      <w:pPr>
        <w:pStyle w:val="Cmsor1"/>
      </w:pPr>
      <w:bookmarkStart w:id="131" w:name="_Toc156912849"/>
      <w:bookmarkStart w:id="132" w:name="_Toc209454379"/>
      <w:r w:rsidRPr="00E61251">
        <w:t>A TANTÁRGYVÁLASZTÁSSAL, ANNAK MÓDOSÍTÁSÁVAL KAPCSOLATOS ELJÁRÁSI KÉRDÉSEK</w:t>
      </w:r>
      <w:bookmarkEnd w:id="131"/>
      <w:bookmarkEnd w:id="132"/>
    </w:p>
    <w:p w14:paraId="1EFC6EB8" w14:textId="77777777" w:rsidR="00997528" w:rsidRPr="00E61251" w:rsidRDefault="00997528" w:rsidP="00356327">
      <w:pPr>
        <w:spacing w:before="0" w:after="0" w:line="240" w:lineRule="auto"/>
        <w:ind w:right="23"/>
        <w:rPr>
          <w:i/>
          <w:iCs/>
          <w:szCs w:val="24"/>
          <w:highlight w:val="yellow"/>
        </w:rPr>
      </w:pPr>
    </w:p>
    <w:p w14:paraId="10B6C5DE" w14:textId="77777777" w:rsidR="00C81017" w:rsidRPr="00E61251" w:rsidRDefault="00C81017" w:rsidP="00C81017">
      <w:pPr>
        <w:ind w:left="0" w:firstLine="0"/>
      </w:pPr>
      <w:r w:rsidRPr="00E61251">
        <w:t xml:space="preserve">Az intézmény szakmai programja a tanulók számára kötelezően választható és nem kötelezően választható tantárgyak tanulását biztosítja. </w:t>
      </w:r>
    </w:p>
    <w:p w14:paraId="4ED1A2C0" w14:textId="77777777" w:rsidR="00C81017" w:rsidRPr="00E61251" w:rsidRDefault="00C81017" w:rsidP="00C81017">
      <w:pPr>
        <w:ind w:left="0" w:firstLine="0"/>
      </w:pPr>
      <w:r w:rsidRPr="00E61251">
        <w:t xml:space="preserve">Az igazgató minden év április 15-éig elkészíti és közzéteszi a tájékoztatót azokról a tantárgyakról, amelyekből a tanulók tantárgyat választhatnak a következő tanévben. </w:t>
      </w:r>
    </w:p>
    <w:p w14:paraId="5B5D7611" w14:textId="77777777" w:rsidR="00C81017" w:rsidRPr="00E61251" w:rsidRDefault="00C81017" w:rsidP="00C81017">
      <w:pPr>
        <w:ind w:left="0" w:firstLine="0"/>
      </w:pPr>
      <w:r w:rsidRPr="00E61251">
        <w:t xml:space="preserve">A tájékoztató elfogadása előtt be kell szerezni az iskolai diákönkormányzat véleményét. </w:t>
      </w:r>
    </w:p>
    <w:p w14:paraId="2B874D9B" w14:textId="77777777" w:rsidR="00C81017" w:rsidRPr="00E61251" w:rsidRDefault="00C81017" w:rsidP="00C81017">
      <w:pPr>
        <w:ind w:left="0" w:firstLine="0"/>
      </w:pPr>
      <w:r w:rsidRPr="00E61251">
        <w:t xml:space="preserve">A tanuló május 20-áig adhatja le a tantárgy és a felkészülési szint megválasztásával kapcsolatos döntését. Az iskolába újonnan beiratkozó tanuló a beiratkozáskor írásban adhatja le a tantárgyválasztással, valamint a felkészülési szint megválasztásával kapcsolatos döntését az intézmény igazgatójának. </w:t>
      </w:r>
    </w:p>
    <w:p w14:paraId="00B90E93" w14:textId="77777777" w:rsidR="00C81017" w:rsidRPr="00E61251" w:rsidRDefault="00C81017" w:rsidP="00C81017">
      <w:pPr>
        <w:ind w:left="0" w:firstLine="0"/>
      </w:pPr>
      <w:r w:rsidRPr="00E61251">
        <w:t>A 11. és 12. évfolyamon a választott emelt szintű képzésekre és fakultációs órákra jelentkezés egy évre szól és a foglalkozásokon való rendszeres részvétel KÖTELEZŐ. Ha a tanulót - kérelmére - felvették a szabadon választott tanítási órára, a tanítási év végéig, vagy, ha a tanítási év vége előtt befejeződik, az utolsó tanítási óra befejezéséig köteles azon részt venni. A szabadon választott tanórai foglalkozást az értékelés és a minősítés, a mulasztás, továbbá a magasabb évfolyamra lépés tekintetében úgy kell tekinteni, mint a kötelező tanítási órát (</w:t>
      </w:r>
      <w:proofErr w:type="spellStart"/>
      <w:r w:rsidRPr="00E61251">
        <w:t>Szkt</w:t>
      </w:r>
      <w:proofErr w:type="spellEnd"/>
      <w:r w:rsidRPr="00E61251">
        <w:t xml:space="preserve">. 35. §). A tanulónak - kiskorú tanuló esetén a szülőnek - írásban nyilatkoznia kell arról, hogy a szabadon választott tanítási órákra történő jelentkezés jogkövetkezményeit tudomásul vette. A </w:t>
      </w:r>
      <w:r w:rsidRPr="00E61251">
        <w:lastRenderedPageBreak/>
        <w:t xml:space="preserve">11. és 12. évfolyamon a választott emelt szintű képzésekre azok a tanulók jelentkezhetnek, akik az adott tantárgyból az előző félévben jó vagy jeles eredményt értek el. </w:t>
      </w:r>
    </w:p>
    <w:p w14:paraId="5670DA05" w14:textId="77777777" w:rsidR="00C81017" w:rsidRPr="00E61251" w:rsidRDefault="00C81017" w:rsidP="00C81017">
      <w:pPr>
        <w:ind w:left="0" w:firstLine="0"/>
      </w:pPr>
      <w:r w:rsidRPr="00E61251">
        <w:t xml:space="preserve">Ha a tanuló iskolakezdés, illetve iskolaváltás miatt nem tud élni a választási jogával, felvételi kérelmének elbírálása előtt egyezteti elképzeléseit a középiskola igazgatójával, illetve az igazgató által kijelölt oktatóval. </w:t>
      </w:r>
    </w:p>
    <w:p w14:paraId="4268C9A2" w14:textId="77777777" w:rsidR="00C81017" w:rsidRPr="00E61251" w:rsidRDefault="00C81017" w:rsidP="00C81017">
      <w:pPr>
        <w:ind w:left="0" w:firstLine="0"/>
      </w:pPr>
      <w:r w:rsidRPr="00E61251">
        <w:t xml:space="preserve">A tanuló a tanév során egyszer – lehetőség szerint félévkor - az igazgatóhelyettes engedélyével módosíthatja választását. A tanulót e jogáról írásban tájékoztatni kell. A tanulónak, vagy kiskorú tanuló esetén a szülőnek írásban kell bejelentenie, ha a tanuló a következő tanítási évben már nem kíván részt venni a szabadon választott tanítási órán, továbbá ha jelentkezni kíván a szabadon választott tanítási órára. </w:t>
      </w:r>
    </w:p>
    <w:p w14:paraId="490C2CA9" w14:textId="77777777" w:rsidR="00C81017" w:rsidRPr="00E61251" w:rsidRDefault="00C81017" w:rsidP="00C81017">
      <w:pPr>
        <w:ind w:left="0" w:firstLine="0"/>
      </w:pPr>
    </w:p>
    <w:p w14:paraId="731A1CF1" w14:textId="77777777" w:rsidR="00C81017" w:rsidRPr="00E61251" w:rsidRDefault="00C81017" w:rsidP="00C81017">
      <w:pPr>
        <w:ind w:left="0" w:firstLine="0"/>
      </w:pPr>
      <w:r w:rsidRPr="00E61251">
        <w:t xml:space="preserve">Kiskorú tanuló esetén a tantárgyválasztás jogát a szülő gyakorolja. A szülő ezt a jogát attól az évtől kezdődően, amelyben gyermeke a tizennegyedik életévét eléri - ha a gyermek nem cselekvőképtelen -, gyermekével közösen gyakorolhatja. </w:t>
      </w:r>
    </w:p>
    <w:p w14:paraId="4BD549AE" w14:textId="77777777" w:rsidR="00C81017" w:rsidRPr="00E61251" w:rsidRDefault="00C81017" w:rsidP="00C81017">
      <w:pPr>
        <w:ind w:left="0" w:firstLine="0"/>
        <w:rPr>
          <w:b/>
        </w:rPr>
      </w:pPr>
      <w:r w:rsidRPr="00E61251">
        <w:rPr>
          <w:b/>
        </w:rPr>
        <w:t xml:space="preserve">Szakmaválasztás ágazati alapvizsga után </w:t>
      </w:r>
    </w:p>
    <w:p w14:paraId="69A13B0A" w14:textId="25DC6772" w:rsidR="00C81017" w:rsidRDefault="00C81017" w:rsidP="00E61251">
      <w:pPr>
        <w:ind w:left="0" w:firstLine="0"/>
      </w:pPr>
      <w:r w:rsidRPr="00E61251">
        <w:t xml:space="preserve">Szakképző iskolában 9. év végén, ötéves technikumban 10. év végén kerül sor az ágazati alapvizsgákra. Sikeres ágazati alapvizsga után, 5 munkanapon belül kell írásban nyilatkozni az ágazaton belüli szakma kiválasztásáról. Az intézmény szakmai programjában nyilvánosságra hozott szakmák választhatók.  </w:t>
      </w:r>
    </w:p>
    <w:p w14:paraId="6B99ABF6" w14:textId="77777777" w:rsidR="004E7360" w:rsidRPr="00E61251" w:rsidRDefault="004E7360" w:rsidP="00E61251">
      <w:pPr>
        <w:ind w:left="0" w:firstLine="0"/>
        <w:rPr>
          <w:szCs w:val="24"/>
        </w:rPr>
      </w:pPr>
    </w:p>
    <w:p w14:paraId="65EE48CA" w14:textId="7E47C581" w:rsidR="0080446F" w:rsidRPr="00E61251" w:rsidRDefault="0080446F" w:rsidP="00B45569">
      <w:pPr>
        <w:pStyle w:val="Cmsor1"/>
      </w:pPr>
      <w:bookmarkStart w:id="133" w:name="_Toc209454380"/>
      <w:r w:rsidRPr="00E61251">
        <w:t>A TANULÓK JUTALMAZÁSA</w:t>
      </w:r>
      <w:bookmarkEnd w:id="133"/>
    </w:p>
    <w:p w14:paraId="26AA6792" w14:textId="77777777" w:rsidR="00D32764" w:rsidRPr="00E61251" w:rsidRDefault="00D32764" w:rsidP="00356327">
      <w:pPr>
        <w:widowControl w:val="0"/>
        <w:tabs>
          <w:tab w:val="num" w:pos="426"/>
        </w:tabs>
        <w:overflowPunct w:val="0"/>
        <w:autoSpaceDE w:val="0"/>
        <w:autoSpaceDN w:val="0"/>
        <w:adjustRightInd w:val="0"/>
        <w:spacing w:before="0" w:after="0" w:line="240" w:lineRule="auto"/>
        <w:ind w:right="40"/>
      </w:pPr>
    </w:p>
    <w:p w14:paraId="5657DEFE" w14:textId="2C5791FC" w:rsidR="00C81017" w:rsidRDefault="00C81017" w:rsidP="000912A4">
      <w:pPr>
        <w:pStyle w:val="Listaszerbekezds"/>
        <w:numPr>
          <w:ilvl w:val="1"/>
          <w:numId w:val="4"/>
        </w:numPr>
        <w:rPr>
          <w:rFonts w:eastAsiaTheme="majorEastAsia"/>
          <w:color w:val="0F4761" w:themeColor="accent1" w:themeShade="BF"/>
          <w:sz w:val="32"/>
          <w:szCs w:val="32"/>
        </w:rPr>
      </w:pPr>
      <w:r w:rsidRPr="00E61251">
        <w:rPr>
          <w:rFonts w:eastAsiaTheme="majorEastAsia"/>
          <w:color w:val="0F4761" w:themeColor="accent1" w:themeShade="BF"/>
          <w:sz w:val="32"/>
          <w:szCs w:val="32"/>
        </w:rPr>
        <w:t xml:space="preserve">A magatartás értékelésének szempontjai gimnáziumban </w:t>
      </w:r>
    </w:p>
    <w:p w14:paraId="78FE5BC4" w14:textId="77777777" w:rsidR="008307E9" w:rsidRPr="008307E9" w:rsidRDefault="008307E9" w:rsidP="008307E9">
      <w:pPr>
        <w:ind w:left="284" w:firstLine="0"/>
        <w:rPr>
          <w:rFonts w:eastAsiaTheme="majorEastAsia"/>
          <w:color w:val="0F4761" w:themeColor="accent1" w:themeShade="BF"/>
          <w:sz w:val="32"/>
          <w:szCs w:val="32"/>
        </w:rPr>
      </w:pPr>
    </w:p>
    <w:tbl>
      <w:tblPr>
        <w:tblW w:w="739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4"/>
        <w:gridCol w:w="1545"/>
        <w:gridCol w:w="1410"/>
        <w:gridCol w:w="1545"/>
        <w:gridCol w:w="1237"/>
      </w:tblGrid>
      <w:tr w:rsidR="00C81017" w:rsidRPr="00E61251" w14:paraId="53A96B35" w14:textId="77777777" w:rsidTr="00B45569">
        <w:trPr>
          <w:trHeight w:val="300"/>
          <w:jc w:val="center"/>
        </w:trPr>
        <w:tc>
          <w:tcPr>
            <w:tcW w:w="16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B3B39C" w14:textId="1A9DD9E0" w:rsidR="00C81017" w:rsidRPr="00E61251" w:rsidRDefault="00C81017" w:rsidP="00C81017">
            <w:pPr>
              <w:spacing w:beforeAutospacing="1" w:after="0" w:afterAutospacing="1" w:line="240" w:lineRule="auto"/>
              <w:ind w:left="127" w:firstLine="0"/>
              <w:jc w:val="center"/>
              <w:textAlignment w:val="baseline"/>
              <w:rPr>
                <w:rFonts w:eastAsia="Times New Roman"/>
                <w:sz w:val="18"/>
                <w:szCs w:val="18"/>
                <w:lang w:eastAsia="hu-HU"/>
              </w:rPr>
            </w:pPr>
            <w:bookmarkStart w:id="134" w:name="_Hlk208319868"/>
            <w:r w:rsidRPr="00E61251">
              <w:rPr>
                <w:rFonts w:eastAsia="Times New Roman"/>
                <w:b/>
                <w:bCs/>
                <w:sz w:val="20"/>
                <w:szCs w:val="20"/>
                <w:lang w:eastAsia="hu-HU"/>
              </w:rPr>
              <w:t>MAGATARTÁS</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FE3F30" w14:textId="34BC1D13" w:rsidR="00C81017" w:rsidRPr="00E61251" w:rsidRDefault="00C81017" w:rsidP="00C81017">
            <w:pPr>
              <w:spacing w:beforeAutospacing="1" w:after="0" w:afterAutospacing="1" w:line="240" w:lineRule="auto"/>
              <w:ind w:right="90"/>
              <w:jc w:val="center"/>
              <w:textAlignment w:val="baseline"/>
              <w:rPr>
                <w:rFonts w:eastAsia="Times New Roman"/>
                <w:sz w:val="18"/>
                <w:szCs w:val="18"/>
                <w:lang w:eastAsia="hu-HU"/>
              </w:rPr>
            </w:pPr>
            <w:r w:rsidRPr="00E61251">
              <w:rPr>
                <w:rFonts w:eastAsia="Times New Roman"/>
                <w:b/>
                <w:bCs/>
                <w:sz w:val="20"/>
                <w:szCs w:val="20"/>
                <w:lang w:eastAsia="hu-HU"/>
              </w:rPr>
              <w:t>PÉLDÁS</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CAF446" w14:textId="2FB42C4F" w:rsidR="00C81017" w:rsidRPr="00E61251" w:rsidRDefault="00C81017" w:rsidP="00C81017">
            <w:pPr>
              <w:spacing w:beforeAutospacing="1" w:after="0" w:afterAutospacing="1" w:line="240" w:lineRule="auto"/>
              <w:ind w:right="90"/>
              <w:jc w:val="center"/>
              <w:textAlignment w:val="baseline"/>
              <w:rPr>
                <w:rFonts w:eastAsia="Times New Roman"/>
                <w:sz w:val="18"/>
                <w:szCs w:val="18"/>
                <w:lang w:eastAsia="hu-HU"/>
              </w:rPr>
            </w:pPr>
            <w:r w:rsidRPr="00E61251">
              <w:rPr>
                <w:rFonts w:eastAsia="Times New Roman"/>
                <w:b/>
                <w:bCs/>
                <w:sz w:val="20"/>
                <w:szCs w:val="20"/>
                <w:lang w:eastAsia="hu-HU"/>
              </w:rPr>
              <w:t>JÓ</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09E11F" w14:textId="2E149456" w:rsidR="00C81017" w:rsidRPr="00E61251" w:rsidRDefault="00C81017" w:rsidP="00C81017">
            <w:pPr>
              <w:spacing w:beforeAutospacing="1" w:after="0" w:afterAutospacing="1" w:line="240" w:lineRule="auto"/>
              <w:ind w:right="90"/>
              <w:jc w:val="center"/>
              <w:textAlignment w:val="baseline"/>
              <w:rPr>
                <w:rFonts w:eastAsia="Times New Roman"/>
                <w:sz w:val="18"/>
                <w:szCs w:val="18"/>
                <w:lang w:eastAsia="hu-HU"/>
              </w:rPr>
            </w:pPr>
            <w:r w:rsidRPr="00E61251">
              <w:rPr>
                <w:rFonts w:eastAsia="Times New Roman"/>
                <w:b/>
                <w:bCs/>
                <w:sz w:val="20"/>
                <w:szCs w:val="20"/>
                <w:lang w:eastAsia="hu-HU"/>
              </w:rPr>
              <w:t>VÁLTOZÓ</w:t>
            </w:r>
          </w:p>
        </w:tc>
        <w:tc>
          <w:tcPr>
            <w:tcW w:w="1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0E24DF" w14:textId="668B8593" w:rsidR="00C81017" w:rsidRPr="00E61251" w:rsidRDefault="00C81017" w:rsidP="00C81017">
            <w:pPr>
              <w:spacing w:beforeAutospacing="1" w:after="0" w:afterAutospacing="1" w:line="240" w:lineRule="auto"/>
              <w:ind w:right="90"/>
              <w:jc w:val="center"/>
              <w:textAlignment w:val="baseline"/>
              <w:rPr>
                <w:rFonts w:eastAsia="Times New Roman"/>
                <w:sz w:val="18"/>
                <w:szCs w:val="18"/>
                <w:lang w:eastAsia="hu-HU"/>
              </w:rPr>
            </w:pPr>
            <w:r w:rsidRPr="00E61251">
              <w:rPr>
                <w:rFonts w:eastAsia="Times New Roman"/>
                <w:b/>
                <w:bCs/>
                <w:sz w:val="20"/>
                <w:szCs w:val="20"/>
                <w:lang w:eastAsia="hu-HU"/>
              </w:rPr>
              <w:t>ROSSZ</w:t>
            </w:r>
          </w:p>
        </w:tc>
      </w:tr>
      <w:tr w:rsidR="00C81017" w:rsidRPr="00E61251" w14:paraId="1BABBB61" w14:textId="77777777" w:rsidTr="00B45569">
        <w:trPr>
          <w:trHeight w:val="300"/>
          <w:jc w:val="center"/>
        </w:trPr>
        <w:tc>
          <w:tcPr>
            <w:tcW w:w="16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82B52F" w14:textId="448BEC5B" w:rsidR="00C81017" w:rsidRPr="00E61251" w:rsidRDefault="00C81017" w:rsidP="00C81017">
            <w:pPr>
              <w:spacing w:before="100" w:beforeAutospacing="1" w:after="100" w:afterAutospacing="1" w:line="240" w:lineRule="auto"/>
              <w:ind w:left="0" w:right="-120" w:firstLine="0"/>
              <w:jc w:val="center"/>
              <w:textAlignment w:val="baseline"/>
              <w:rPr>
                <w:rFonts w:eastAsia="Times New Roman"/>
                <w:sz w:val="18"/>
                <w:szCs w:val="18"/>
                <w:lang w:eastAsia="hu-HU"/>
              </w:rPr>
            </w:pPr>
            <w:r w:rsidRPr="00E61251">
              <w:rPr>
                <w:rFonts w:eastAsia="Times New Roman"/>
                <w:sz w:val="20"/>
                <w:szCs w:val="20"/>
                <w:lang w:eastAsia="hu-HU"/>
              </w:rPr>
              <w:t>Fegyelmezettsége</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6D9941" w14:textId="5D2C336C" w:rsidR="00C81017" w:rsidRPr="00E61251" w:rsidRDefault="00C81017" w:rsidP="00C81017">
            <w:pPr>
              <w:spacing w:before="100" w:beforeAutospacing="1" w:after="100" w:afterAutospacing="1" w:line="240" w:lineRule="auto"/>
              <w:ind w:left="0" w:right="-105" w:firstLine="0"/>
              <w:jc w:val="center"/>
              <w:textAlignment w:val="baseline"/>
              <w:rPr>
                <w:rFonts w:eastAsia="Times New Roman"/>
                <w:sz w:val="18"/>
                <w:szCs w:val="18"/>
                <w:lang w:eastAsia="hu-HU"/>
              </w:rPr>
            </w:pPr>
            <w:r w:rsidRPr="00E61251">
              <w:rPr>
                <w:rFonts w:eastAsia="Times New Roman"/>
                <w:sz w:val="20"/>
                <w:szCs w:val="20"/>
                <w:lang w:eastAsia="hu-HU"/>
              </w:rPr>
              <w:t>Másokra pozitívan hat. A tanítási órákon kifogástalanul viselkedik</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9D0989" w14:textId="03BDA13C" w:rsidR="00C81017" w:rsidRPr="00E61251" w:rsidRDefault="00C81017" w:rsidP="00C81017">
            <w:pPr>
              <w:spacing w:before="100" w:beforeAutospacing="1" w:after="100" w:afterAutospacing="1" w:line="240" w:lineRule="auto"/>
              <w:ind w:left="0" w:right="-105" w:firstLine="0"/>
              <w:jc w:val="center"/>
              <w:textAlignment w:val="baseline"/>
              <w:rPr>
                <w:rFonts w:eastAsia="Times New Roman"/>
                <w:sz w:val="18"/>
                <w:szCs w:val="18"/>
                <w:lang w:eastAsia="hu-HU"/>
              </w:rPr>
            </w:pPr>
            <w:r w:rsidRPr="00E61251">
              <w:rPr>
                <w:rFonts w:eastAsia="Times New Roman"/>
                <w:sz w:val="20"/>
                <w:szCs w:val="20"/>
                <w:lang w:eastAsia="hu-HU"/>
              </w:rPr>
              <w:t>Megfelelő, még nem teljesen a sajátja, tanítási órákon fegyelmezett</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83AC14" w14:textId="1CDF3CF6" w:rsidR="00C81017" w:rsidRPr="00E61251" w:rsidRDefault="00C81017" w:rsidP="00C81017">
            <w:pPr>
              <w:spacing w:before="100" w:beforeAutospacing="1" w:after="100" w:afterAutospacing="1" w:line="240" w:lineRule="auto"/>
              <w:ind w:left="0" w:right="-120" w:firstLine="0"/>
              <w:jc w:val="center"/>
              <w:textAlignment w:val="baseline"/>
              <w:rPr>
                <w:rFonts w:eastAsia="Times New Roman"/>
                <w:sz w:val="18"/>
                <w:szCs w:val="18"/>
                <w:lang w:eastAsia="hu-HU"/>
              </w:rPr>
            </w:pPr>
            <w:r w:rsidRPr="00E61251">
              <w:rPr>
                <w:rFonts w:eastAsia="Times New Roman"/>
                <w:sz w:val="20"/>
                <w:szCs w:val="20"/>
                <w:lang w:eastAsia="hu-HU"/>
              </w:rPr>
              <w:t>Fegyelmezni kell, másokat zavaró, kifogásolható, ingadozó, de igyekszik javulni</w:t>
            </w:r>
          </w:p>
        </w:tc>
        <w:tc>
          <w:tcPr>
            <w:tcW w:w="1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6D56E7" w14:textId="3B326BC1" w:rsidR="00C81017" w:rsidRPr="00E61251" w:rsidRDefault="00C81017" w:rsidP="00C81017">
            <w:pPr>
              <w:spacing w:before="100" w:beforeAutospacing="1" w:after="100" w:afterAutospacing="1" w:line="240" w:lineRule="auto"/>
              <w:ind w:left="0" w:right="-15" w:firstLine="0"/>
              <w:jc w:val="center"/>
              <w:textAlignment w:val="baseline"/>
              <w:rPr>
                <w:rFonts w:eastAsia="Times New Roman"/>
                <w:sz w:val="18"/>
                <w:szCs w:val="18"/>
                <w:lang w:eastAsia="hu-HU"/>
              </w:rPr>
            </w:pPr>
            <w:r w:rsidRPr="00E61251">
              <w:rPr>
                <w:rFonts w:eastAsia="Times New Roman"/>
                <w:sz w:val="20"/>
                <w:szCs w:val="20"/>
                <w:lang w:eastAsia="hu-HU"/>
              </w:rPr>
              <w:t>Erősen kifogásolható, másokat erősen zavaró, negatív</w:t>
            </w:r>
          </w:p>
        </w:tc>
      </w:tr>
      <w:tr w:rsidR="00C81017" w:rsidRPr="00E61251" w14:paraId="7823B3C6" w14:textId="77777777" w:rsidTr="00B45569">
        <w:trPr>
          <w:trHeight w:val="300"/>
          <w:jc w:val="center"/>
        </w:trPr>
        <w:tc>
          <w:tcPr>
            <w:tcW w:w="16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403B73" w14:textId="185CA268" w:rsidR="00C81017" w:rsidRPr="00E61251" w:rsidRDefault="00C81017" w:rsidP="00C81017">
            <w:pPr>
              <w:spacing w:before="100" w:beforeAutospacing="1" w:after="100" w:afterAutospacing="1" w:line="240" w:lineRule="auto"/>
              <w:ind w:left="0" w:right="-30" w:firstLine="0"/>
              <w:jc w:val="center"/>
              <w:textAlignment w:val="baseline"/>
              <w:rPr>
                <w:rFonts w:eastAsia="Times New Roman"/>
                <w:sz w:val="18"/>
                <w:szCs w:val="18"/>
                <w:lang w:eastAsia="hu-HU"/>
              </w:rPr>
            </w:pPr>
            <w:r w:rsidRPr="00E61251">
              <w:rPr>
                <w:rFonts w:eastAsia="Times New Roman"/>
                <w:sz w:val="20"/>
                <w:szCs w:val="20"/>
                <w:lang w:eastAsia="hu-HU"/>
              </w:rPr>
              <w:t>Viselkedéskultúrája, hangneme</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3581FF" w14:textId="34CF3AB6" w:rsidR="00C81017" w:rsidRPr="00E61251" w:rsidRDefault="00C81017" w:rsidP="00C81017">
            <w:pPr>
              <w:spacing w:before="100" w:beforeAutospacing="1" w:after="100" w:afterAutospacing="1" w:line="240" w:lineRule="auto"/>
              <w:ind w:left="0" w:right="-30" w:firstLine="0"/>
              <w:jc w:val="center"/>
              <w:textAlignment w:val="baseline"/>
              <w:rPr>
                <w:rFonts w:eastAsia="Times New Roman"/>
                <w:sz w:val="18"/>
                <w:szCs w:val="18"/>
                <w:lang w:eastAsia="hu-HU"/>
              </w:rPr>
            </w:pPr>
            <w:r w:rsidRPr="00E61251">
              <w:rPr>
                <w:rFonts w:eastAsia="Times New Roman"/>
                <w:sz w:val="20"/>
                <w:szCs w:val="20"/>
                <w:lang w:eastAsia="hu-HU"/>
              </w:rPr>
              <w:t>Példaértékű, tisztelettudó, udvarias, kerüli a trágár beszédet</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C8D798" w14:textId="0D0C242C" w:rsidR="00C81017" w:rsidRPr="00E61251" w:rsidRDefault="00C81017" w:rsidP="00C81017">
            <w:pPr>
              <w:spacing w:before="100" w:beforeAutospacing="1" w:after="100" w:afterAutospacing="1" w:line="240" w:lineRule="auto"/>
              <w:ind w:left="0" w:right="-30" w:firstLine="0"/>
              <w:jc w:val="center"/>
              <w:textAlignment w:val="baseline"/>
              <w:rPr>
                <w:rFonts w:eastAsia="Times New Roman"/>
                <w:sz w:val="18"/>
                <w:szCs w:val="18"/>
                <w:lang w:eastAsia="hu-HU"/>
              </w:rPr>
            </w:pPr>
            <w:r w:rsidRPr="00E61251">
              <w:rPr>
                <w:rFonts w:eastAsia="Times New Roman"/>
                <w:sz w:val="20"/>
                <w:szCs w:val="20"/>
                <w:lang w:eastAsia="hu-HU"/>
              </w:rPr>
              <w:t>Kevés kivetnivalót hagy maga után, társait tiszteli</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03D8C2" w14:textId="25D46D79" w:rsidR="00C81017" w:rsidRPr="00E61251" w:rsidRDefault="00C81017" w:rsidP="00C81017">
            <w:pPr>
              <w:spacing w:before="100" w:beforeAutospacing="1" w:after="100" w:afterAutospacing="1" w:line="240" w:lineRule="auto"/>
              <w:ind w:left="0" w:right="-30" w:firstLine="0"/>
              <w:jc w:val="center"/>
              <w:textAlignment w:val="baseline"/>
              <w:rPr>
                <w:rFonts w:eastAsia="Times New Roman"/>
                <w:sz w:val="18"/>
                <w:szCs w:val="18"/>
                <w:lang w:eastAsia="hu-HU"/>
              </w:rPr>
            </w:pPr>
            <w:r w:rsidRPr="00E61251">
              <w:rPr>
                <w:rFonts w:eastAsia="Times New Roman"/>
                <w:sz w:val="20"/>
                <w:szCs w:val="20"/>
                <w:lang w:eastAsia="hu-HU"/>
              </w:rPr>
              <w:t>Időnként udvariatlan, nyegle</w:t>
            </w:r>
          </w:p>
        </w:tc>
        <w:tc>
          <w:tcPr>
            <w:tcW w:w="1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9F4B98" w14:textId="61788B5A" w:rsidR="00C81017" w:rsidRPr="00E61251" w:rsidRDefault="00C81017" w:rsidP="00C81017">
            <w:pPr>
              <w:spacing w:before="100" w:beforeAutospacing="1" w:after="100" w:afterAutospacing="1" w:line="240" w:lineRule="auto"/>
              <w:ind w:left="0" w:right="-15" w:firstLine="0"/>
              <w:jc w:val="center"/>
              <w:textAlignment w:val="baseline"/>
              <w:rPr>
                <w:rFonts w:eastAsia="Times New Roman"/>
                <w:sz w:val="18"/>
                <w:szCs w:val="18"/>
                <w:lang w:eastAsia="hu-HU"/>
              </w:rPr>
            </w:pPr>
            <w:r w:rsidRPr="00E61251">
              <w:rPr>
                <w:rFonts w:eastAsia="Times New Roman"/>
                <w:sz w:val="20"/>
                <w:szCs w:val="20"/>
                <w:lang w:eastAsia="hu-HU"/>
              </w:rPr>
              <w:t>Durva, romboló, közönséges, heves, hangoskodó</w:t>
            </w:r>
          </w:p>
        </w:tc>
      </w:tr>
      <w:tr w:rsidR="00C81017" w:rsidRPr="00E61251" w14:paraId="4AE735AA" w14:textId="77777777" w:rsidTr="00B45569">
        <w:trPr>
          <w:trHeight w:val="300"/>
          <w:jc w:val="center"/>
        </w:trPr>
        <w:tc>
          <w:tcPr>
            <w:tcW w:w="16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B49D8E" w14:textId="6886F813" w:rsidR="00C81017" w:rsidRPr="00E61251" w:rsidRDefault="00C81017" w:rsidP="00C81017">
            <w:pPr>
              <w:spacing w:before="100" w:beforeAutospacing="1" w:after="100" w:afterAutospacing="1" w:line="240" w:lineRule="auto"/>
              <w:ind w:left="0" w:firstLine="0"/>
              <w:jc w:val="center"/>
              <w:textAlignment w:val="baseline"/>
              <w:rPr>
                <w:rFonts w:eastAsia="Times New Roman"/>
                <w:sz w:val="18"/>
                <w:szCs w:val="18"/>
                <w:lang w:eastAsia="hu-HU"/>
              </w:rPr>
            </w:pPr>
            <w:r w:rsidRPr="00E61251">
              <w:rPr>
                <w:rFonts w:eastAsia="Times New Roman"/>
                <w:sz w:val="20"/>
                <w:szCs w:val="20"/>
                <w:lang w:eastAsia="hu-HU"/>
              </w:rPr>
              <w:t>Hatása a közösségre, társas emberi kapcsolatai</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0D1659" w14:textId="1CE7DED3" w:rsidR="00C81017" w:rsidRPr="00E61251" w:rsidRDefault="00C81017" w:rsidP="00C81017">
            <w:pPr>
              <w:spacing w:before="100" w:beforeAutospacing="1" w:after="100" w:afterAutospacing="1" w:line="240" w:lineRule="auto"/>
              <w:ind w:left="0" w:right="-30" w:firstLine="0"/>
              <w:jc w:val="center"/>
              <w:textAlignment w:val="baseline"/>
              <w:rPr>
                <w:rFonts w:eastAsia="Times New Roman"/>
                <w:sz w:val="18"/>
                <w:szCs w:val="18"/>
                <w:lang w:eastAsia="hu-HU"/>
              </w:rPr>
            </w:pPr>
            <w:r w:rsidRPr="00E61251">
              <w:rPr>
                <w:rFonts w:eastAsia="Times New Roman"/>
                <w:sz w:val="20"/>
                <w:szCs w:val="20"/>
                <w:lang w:eastAsia="hu-HU"/>
              </w:rPr>
              <w:t>Pozitív, aktív, segítőkész, jóindulatú</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1F0BED" w14:textId="065C0A0A" w:rsidR="00C81017" w:rsidRPr="00E61251" w:rsidRDefault="00C81017" w:rsidP="00C81017">
            <w:pPr>
              <w:spacing w:before="100" w:beforeAutospacing="1" w:after="100" w:afterAutospacing="1" w:line="240" w:lineRule="auto"/>
              <w:ind w:left="0" w:right="-30" w:firstLine="0"/>
              <w:jc w:val="center"/>
              <w:textAlignment w:val="baseline"/>
              <w:rPr>
                <w:rFonts w:eastAsia="Times New Roman"/>
                <w:sz w:val="18"/>
                <w:szCs w:val="18"/>
                <w:lang w:eastAsia="hu-HU"/>
              </w:rPr>
            </w:pPr>
            <w:r w:rsidRPr="00E61251">
              <w:rPr>
                <w:rFonts w:eastAsia="Times New Roman"/>
                <w:sz w:val="20"/>
                <w:szCs w:val="20"/>
                <w:lang w:eastAsia="hu-HU"/>
              </w:rPr>
              <w:t>Részt vesz, jóindulatú</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197AC2" w14:textId="13F9DCC1" w:rsidR="00C81017" w:rsidRPr="00E61251" w:rsidRDefault="00C81017" w:rsidP="00C81017">
            <w:pPr>
              <w:spacing w:before="100" w:beforeAutospacing="1" w:after="100" w:afterAutospacing="1" w:line="240" w:lineRule="auto"/>
              <w:ind w:left="0" w:right="-30" w:firstLine="0"/>
              <w:jc w:val="center"/>
              <w:textAlignment w:val="baseline"/>
              <w:rPr>
                <w:rFonts w:eastAsia="Times New Roman"/>
                <w:sz w:val="18"/>
                <w:szCs w:val="18"/>
                <w:lang w:eastAsia="hu-HU"/>
              </w:rPr>
            </w:pPr>
            <w:r w:rsidRPr="00E61251">
              <w:rPr>
                <w:rFonts w:eastAsia="Times New Roman"/>
                <w:sz w:val="20"/>
                <w:szCs w:val="20"/>
                <w:lang w:eastAsia="hu-HU"/>
              </w:rPr>
              <w:t>Nem árt, ingadozó, közömbös, vonakodó</w:t>
            </w:r>
          </w:p>
        </w:tc>
        <w:tc>
          <w:tcPr>
            <w:tcW w:w="1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874176" w14:textId="739697A6" w:rsidR="00C81017" w:rsidRPr="00E61251" w:rsidRDefault="00C81017" w:rsidP="00C81017">
            <w:pPr>
              <w:spacing w:before="100" w:beforeAutospacing="1" w:after="100" w:afterAutospacing="1" w:line="240" w:lineRule="auto"/>
              <w:ind w:left="0" w:right="90" w:firstLine="0"/>
              <w:jc w:val="center"/>
              <w:textAlignment w:val="baseline"/>
              <w:rPr>
                <w:rFonts w:eastAsia="Times New Roman"/>
                <w:sz w:val="18"/>
                <w:szCs w:val="18"/>
                <w:lang w:eastAsia="hu-HU"/>
              </w:rPr>
            </w:pPr>
            <w:r w:rsidRPr="00E61251">
              <w:rPr>
                <w:rFonts w:eastAsia="Times New Roman"/>
                <w:sz w:val="20"/>
                <w:szCs w:val="20"/>
                <w:lang w:eastAsia="hu-HU"/>
              </w:rPr>
              <w:t>Negatív, goromba, ártó, megfélemlítő</w:t>
            </w:r>
          </w:p>
        </w:tc>
      </w:tr>
      <w:tr w:rsidR="00C81017" w:rsidRPr="00E61251" w14:paraId="0655A7D3" w14:textId="77777777" w:rsidTr="00B45569">
        <w:trPr>
          <w:trHeight w:val="300"/>
          <w:jc w:val="center"/>
        </w:trPr>
        <w:tc>
          <w:tcPr>
            <w:tcW w:w="16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02A6E2" w14:textId="7344BCB4" w:rsidR="00C81017" w:rsidRPr="00E61251" w:rsidRDefault="00C81017" w:rsidP="00C81017">
            <w:pPr>
              <w:spacing w:before="100" w:beforeAutospacing="1" w:after="100" w:afterAutospacing="1" w:line="240" w:lineRule="auto"/>
              <w:ind w:left="0" w:right="90" w:firstLine="0"/>
              <w:jc w:val="center"/>
              <w:textAlignment w:val="baseline"/>
              <w:rPr>
                <w:rFonts w:eastAsia="Times New Roman"/>
                <w:sz w:val="18"/>
                <w:szCs w:val="18"/>
                <w:lang w:eastAsia="hu-HU"/>
              </w:rPr>
            </w:pPr>
            <w:r w:rsidRPr="00E61251">
              <w:rPr>
                <w:rFonts w:eastAsia="Times New Roman"/>
                <w:sz w:val="20"/>
                <w:szCs w:val="20"/>
                <w:lang w:eastAsia="hu-HU"/>
              </w:rPr>
              <w:t>Házirend betartása</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C8E3B3" w14:textId="2F0839E8" w:rsidR="00C81017" w:rsidRPr="00E61251" w:rsidRDefault="00C81017" w:rsidP="00C81017">
            <w:pPr>
              <w:spacing w:before="100" w:beforeAutospacing="1" w:after="100" w:afterAutospacing="1" w:line="240" w:lineRule="auto"/>
              <w:ind w:left="0" w:right="-105" w:firstLine="0"/>
              <w:jc w:val="center"/>
              <w:textAlignment w:val="baseline"/>
              <w:rPr>
                <w:rFonts w:eastAsia="Times New Roman"/>
                <w:sz w:val="18"/>
                <w:szCs w:val="18"/>
                <w:lang w:eastAsia="hu-HU"/>
              </w:rPr>
            </w:pPr>
            <w:r w:rsidRPr="00E61251">
              <w:rPr>
                <w:rFonts w:eastAsia="Times New Roman"/>
                <w:sz w:val="20"/>
                <w:szCs w:val="20"/>
                <w:lang w:eastAsia="hu-HU"/>
              </w:rPr>
              <w:t>Betartja, arra ösztönöz: nem szemetel, felszerelését mindig elhozza, sohasem késik</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D41B53" w14:textId="69A23E23" w:rsidR="00C81017" w:rsidRPr="00E61251" w:rsidRDefault="00C81017" w:rsidP="00C81017">
            <w:pPr>
              <w:spacing w:before="100" w:beforeAutospacing="1" w:after="100" w:afterAutospacing="1" w:line="240" w:lineRule="auto"/>
              <w:ind w:left="0" w:right="90" w:firstLine="0"/>
              <w:jc w:val="center"/>
              <w:textAlignment w:val="baseline"/>
              <w:rPr>
                <w:rFonts w:eastAsia="Times New Roman"/>
                <w:sz w:val="18"/>
                <w:szCs w:val="18"/>
                <w:lang w:eastAsia="hu-HU"/>
              </w:rPr>
            </w:pPr>
            <w:r w:rsidRPr="00E61251">
              <w:rPr>
                <w:rFonts w:eastAsia="Times New Roman"/>
                <w:sz w:val="20"/>
                <w:szCs w:val="20"/>
                <w:lang w:eastAsia="hu-HU"/>
              </w:rPr>
              <w:t>Néha hibázik</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291C10" w14:textId="1036C226" w:rsidR="00C81017" w:rsidRPr="00E61251" w:rsidRDefault="00C81017" w:rsidP="00C81017">
            <w:pPr>
              <w:spacing w:before="100" w:beforeAutospacing="1" w:after="100" w:afterAutospacing="1" w:line="240" w:lineRule="auto"/>
              <w:ind w:left="0" w:right="90" w:firstLine="0"/>
              <w:jc w:val="center"/>
              <w:textAlignment w:val="baseline"/>
              <w:rPr>
                <w:rFonts w:eastAsia="Times New Roman"/>
                <w:sz w:val="18"/>
                <w:szCs w:val="18"/>
                <w:lang w:eastAsia="hu-HU"/>
              </w:rPr>
            </w:pPr>
            <w:r w:rsidRPr="00E61251">
              <w:rPr>
                <w:rFonts w:eastAsia="Times New Roman"/>
                <w:color w:val="000000"/>
                <w:sz w:val="20"/>
                <w:szCs w:val="20"/>
                <w:lang w:eastAsia="hu-HU"/>
              </w:rPr>
              <w:t>Részben tartja be, rongál, gyakran hiányos a felszerelése</w:t>
            </w:r>
          </w:p>
        </w:tc>
        <w:tc>
          <w:tcPr>
            <w:tcW w:w="1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2674A5" w14:textId="1FC2E1D5" w:rsidR="00C81017" w:rsidRPr="00E61251" w:rsidRDefault="00C81017" w:rsidP="00C81017">
            <w:pPr>
              <w:spacing w:before="100" w:beforeAutospacing="1" w:after="100" w:afterAutospacing="1" w:line="240" w:lineRule="auto"/>
              <w:ind w:left="0" w:right="-30" w:firstLine="0"/>
              <w:jc w:val="center"/>
              <w:textAlignment w:val="baseline"/>
              <w:rPr>
                <w:rFonts w:eastAsia="Times New Roman"/>
                <w:sz w:val="18"/>
                <w:szCs w:val="18"/>
                <w:lang w:eastAsia="hu-HU"/>
              </w:rPr>
            </w:pPr>
            <w:r w:rsidRPr="00E61251">
              <w:rPr>
                <w:rFonts w:eastAsia="Times New Roman"/>
                <w:sz w:val="20"/>
                <w:szCs w:val="20"/>
                <w:lang w:eastAsia="hu-HU"/>
              </w:rPr>
              <w:t>Sokat vét ellene</w:t>
            </w:r>
          </w:p>
        </w:tc>
      </w:tr>
      <w:tr w:rsidR="00C81017" w:rsidRPr="00E61251" w14:paraId="622899E0" w14:textId="77777777" w:rsidTr="00B45569">
        <w:trPr>
          <w:trHeight w:val="300"/>
          <w:jc w:val="center"/>
        </w:trPr>
        <w:tc>
          <w:tcPr>
            <w:tcW w:w="16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1400E0" w14:textId="125E5A6F" w:rsidR="00C81017" w:rsidRPr="00E61251" w:rsidRDefault="00C81017" w:rsidP="00C81017">
            <w:pPr>
              <w:spacing w:before="100" w:beforeAutospacing="1" w:after="100" w:afterAutospacing="1" w:line="240" w:lineRule="auto"/>
              <w:ind w:left="0" w:right="-120" w:firstLine="0"/>
              <w:jc w:val="center"/>
              <w:textAlignment w:val="baseline"/>
              <w:rPr>
                <w:rFonts w:eastAsia="Times New Roman"/>
                <w:sz w:val="18"/>
                <w:szCs w:val="18"/>
                <w:lang w:eastAsia="hu-HU"/>
              </w:rPr>
            </w:pPr>
            <w:r w:rsidRPr="00E61251">
              <w:rPr>
                <w:rFonts w:eastAsia="Times New Roman"/>
                <w:sz w:val="20"/>
                <w:szCs w:val="20"/>
                <w:lang w:eastAsia="hu-HU"/>
              </w:rPr>
              <w:t>Felelősségérzet</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726631" w14:textId="48C014B0" w:rsidR="00C81017" w:rsidRPr="00E61251" w:rsidRDefault="00C81017" w:rsidP="00C81017">
            <w:pPr>
              <w:spacing w:before="100" w:beforeAutospacing="1" w:after="100" w:afterAutospacing="1" w:line="240" w:lineRule="auto"/>
              <w:ind w:left="0" w:right="90" w:firstLine="0"/>
              <w:jc w:val="center"/>
              <w:textAlignment w:val="baseline"/>
              <w:rPr>
                <w:rFonts w:eastAsia="Times New Roman"/>
                <w:sz w:val="18"/>
                <w:szCs w:val="18"/>
                <w:lang w:eastAsia="hu-HU"/>
              </w:rPr>
            </w:pPr>
            <w:r w:rsidRPr="00E61251">
              <w:rPr>
                <w:rFonts w:eastAsia="Times New Roman"/>
                <w:sz w:val="20"/>
                <w:szCs w:val="20"/>
                <w:lang w:eastAsia="hu-HU"/>
              </w:rPr>
              <w:t>Nagyfokú felelősségtudat</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C75752" w14:textId="0BE67EE7" w:rsidR="00C81017" w:rsidRPr="00E61251" w:rsidRDefault="00C81017" w:rsidP="00C81017">
            <w:pPr>
              <w:spacing w:before="100" w:beforeAutospacing="1" w:after="100" w:afterAutospacing="1" w:line="240" w:lineRule="auto"/>
              <w:ind w:left="0" w:right="90" w:firstLine="0"/>
              <w:jc w:val="center"/>
              <w:textAlignment w:val="baseline"/>
              <w:rPr>
                <w:rFonts w:eastAsia="Times New Roman"/>
                <w:sz w:val="18"/>
                <w:szCs w:val="18"/>
                <w:lang w:eastAsia="hu-HU"/>
              </w:rPr>
            </w:pPr>
            <w:r w:rsidRPr="00E61251">
              <w:rPr>
                <w:rFonts w:eastAsia="Times New Roman"/>
                <w:sz w:val="20"/>
                <w:szCs w:val="20"/>
                <w:lang w:eastAsia="hu-HU"/>
              </w:rPr>
              <w:t>Időnként feledékeny</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6D9F62" w14:textId="249F2B07" w:rsidR="00C81017" w:rsidRPr="00E61251" w:rsidRDefault="00C81017" w:rsidP="00C81017">
            <w:pPr>
              <w:spacing w:before="100" w:beforeAutospacing="1" w:after="100" w:afterAutospacing="1" w:line="240" w:lineRule="auto"/>
              <w:ind w:left="0" w:right="90" w:firstLine="0"/>
              <w:jc w:val="center"/>
              <w:textAlignment w:val="baseline"/>
              <w:rPr>
                <w:rFonts w:eastAsia="Times New Roman"/>
                <w:sz w:val="18"/>
                <w:szCs w:val="18"/>
                <w:lang w:eastAsia="hu-HU"/>
              </w:rPr>
            </w:pPr>
            <w:r w:rsidRPr="00E61251">
              <w:rPr>
                <w:rFonts w:eastAsia="Times New Roman"/>
                <w:sz w:val="20"/>
                <w:szCs w:val="20"/>
                <w:lang w:eastAsia="hu-HU"/>
              </w:rPr>
              <w:t>Ingadozó</w:t>
            </w:r>
          </w:p>
        </w:tc>
        <w:tc>
          <w:tcPr>
            <w:tcW w:w="1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884E17" w14:textId="09426D7C" w:rsidR="00C81017" w:rsidRPr="00E61251" w:rsidRDefault="00C81017" w:rsidP="00C81017">
            <w:pPr>
              <w:spacing w:before="100" w:beforeAutospacing="1" w:after="100" w:afterAutospacing="1" w:line="240" w:lineRule="auto"/>
              <w:ind w:left="0" w:right="-15" w:firstLine="0"/>
              <w:jc w:val="center"/>
              <w:textAlignment w:val="baseline"/>
              <w:rPr>
                <w:rFonts w:eastAsia="Times New Roman"/>
                <w:sz w:val="18"/>
                <w:szCs w:val="18"/>
                <w:lang w:eastAsia="hu-HU"/>
              </w:rPr>
            </w:pPr>
            <w:r w:rsidRPr="00E61251">
              <w:rPr>
                <w:rFonts w:eastAsia="Times New Roman"/>
                <w:sz w:val="20"/>
                <w:szCs w:val="20"/>
                <w:lang w:eastAsia="hu-HU"/>
              </w:rPr>
              <w:t>Felelőtlen, megbízhatatlan</w:t>
            </w:r>
          </w:p>
        </w:tc>
      </w:tr>
      <w:tr w:rsidR="00C81017" w:rsidRPr="00E61251" w14:paraId="038E2DFD" w14:textId="77777777" w:rsidTr="00B45569">
        <w:trPr>
          <w:trHeight w:val="300"/>
          <w:jc w:val="center"/>
        </w:trPr>
        <w:tc>
          <w:tcPr>
            <w:tcW w:w="16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A41831" w14:textId="546EDB87" w:rsidR="00C81017" w:rsidRPr="00E61251" w:rsidRDefault="00C81017" w:rsidP="00C81017">
            <w:pPr>
              <w:spacing w:before="100" w:beforeAutospacing="1" w:after="100" w:afterAutospacing="1" w:line="240" w:lineRule="auto"/>
              <w:ind w:left="0" w:firstLine="0"/>
              <w:jc w:val="center"/>
              <w:textAlignment w:val="baseline"/>
              <w:rPr>
                <w:rFonts w:eastAsia="Times New Roman"/>
                <w:sz w:val="18"/>
                <w:szCs w:val="18"/>
                <w:lang w:eastAsia="hu-HU"/>
              </w:rPr>
            </w:pPr>
            <w:r w:rsidRPr="00E61251">
              <w:rPr>
                <w:rFonts w:eastAsia="Times New Roman"/>
                <w:sz w:val="20"/>
                <w:szCs w:val="20"/>
                <w:lang w:eastAsia="hu-HU"/>
              </w:rPr>
              <w:t>Fegyelmező intézkedések</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40E645" w14:textId="3BE8ADB3" w:rsidR="00C81017" w:rsidRPr="00E61251" w:rsidRDefault="00C81017" w:rsidP="00C81017">
            <w:pPr>
              <w:spacing w:before="100" w:beforeAutospacing="1" w:after="100" w:afterAutospacing="1" w:line="240" w:lineRule="auto"/>
              <w:ind w:left="0" w:right="90" w:firstLine="0"/>
              <w:jc w:val="center"/>
              <w:textAlignment w:val="baseline"/>
              <w:rPr>
                <w:rFonts w:eastAsia="Times New Roman"/>
                <w:sz w:val="18"/>
                <w:szCs w:val="18"/>
                <w:lang w:eastAsia="hu-HU"/>
              </w:rPr>
            </w:pPr>
            <w:r w:rsidRPr="00E61251">
              <w:rPr>
                <w:rFonts w:eastAsia="Times New Roman"/>
                <w:sz w:val="20"/>
                <w:szCs w:val="20"/>
                <w:lang w:eastAsia="hu-HU"/>
              </w:rPr>
              <w:t>Nem részesült benne</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CEB013" w14:textId="685C75D4" w:rsidR="00C81017" w:rsidRPr="00E61251" w:rsidRDefault="00C81017" w:rsidP="00C81017">
            <w:pPr>
              <w:spacing w:before="100" w:beforeAutospacing="1" w:after="100" w:afterAutospacing="1" w:line="240" w:lineRule="auto"/>
              <w:ind w:left="0" w:right="90" w:firstLine="0"/>
              <w:jc w:val="center"/>
              <w:textAlignment w:val="baseline"/>
              <w:rPr>
                <w:rFonts w:eastAsia="Times New Roman"/>
                <w:sz w:val="18"/>
                <w:szCs w:val="18"/>
                <w:lang w:eastAsia="hu-HU"/>
              </w:rPr>
            </w:pPr>
            <w:r w:rsidRPr="00E61251">
              <w:rPr>
                <w:rFonts w:eastAsia="Times New Roman"/>
                <w:sz w:val="20"/>
                <w:szCs w:val="20"/>
                <w:lang w:eastAsia="hu-HU"/>
              </w:rPr>
              <w:t>Osztályfőnöki intője nem lehet</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45758F" w14:textId="3E2142FF" w:rsidR="00C81017" w:rsidRPr="00E61251" w:rsidRDefault="00C81017" w:rsidP="00C81017">
            <w:pPr>
              <w:spacing w:before="100" w:beforeAutospacing="1" w:after="100" w:afterAutospacing="1" w:line="240" w:lineRule="auto"/>
              <w:ind w:left="0" w:right="-30" w:firstLine="0"/>
              <w:jc w:val="center"/>
              <w:textAlignment w:val="baseline"/>
              <w:rPr>
                <w:rFonts w:eastAsia="Times New Roman"/>
                <w:sz w:val="18"/>
                <w:szCs w:val="18"/>
                <w:lang w:eastAsia="hu-HU"/>
              </w:rPr>
            </w:pPr>
            <w:r w:rsidRPr="00E61251">
              <w:rPr>
                <w:rFonts w:eastAsia="Times New Roman"/>
                <w:sz w:val="20"/>
                <w:szCs w:val="20"/>
                <w:lang w:eastAsia="hu-HU"/>
              </w:rPr>
              <w:t>Igazgatói intője nem lehet</w:t>
            </w:r>
          </w:p>
        </w:tc>
        <w:tc>
          <w:tcPr>
            <w:tcW w:w="1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BBD2AE" w14:textId="1D140994" w:rsidR="00C81017" w:rsidRPr="00E61251" w:rsidRDefault="00C81017" w:rsidP="00C81017">
            <w:pPr>
              <w:spacing w:before="100" w:beforeAutospacing="1" w:after="100" w:afterAutospacing="1" w:line="240" w:lineRule="auto"/>
              <w:ind w:left="0" w:right="-30" w:firstLine="0"/>
              <w:jc w:val="center"/>
              <w:textAlignment w:val="baseline"/>
              <w:rPr>
                <w:rFonts w:eastAsia="Times New Roman"/>
                <w:sz w:val="18"/>
                <w:szCs w:val="18"/>
                <w:lang w:eastAsia="hu-HU"/>
              </w:rPr>
            </w:pPr>
            <w:r w:rsidRPr="00E61251">
              <w:rPr>
                <w:rFonts w:eastAsia="Times New Roman"/>
                <w:sz w:val="20"/>
                <w:szCs w:val="20"/>
                <w:lang w:eastAsia="hu-HU"/>
              </w:rPr>
              <w:t>Több szinten volt rá szükség</w:t>
            </w:r>
          </w:p>
        </w:tc>
      </w:tr>
      <w:bookmarkEnd w:id="134"/>
    </w:tbl>
    <w:p w14:paraId="2469D759" w14:textId="1A3E3460" w:rsidR="008307E9" w:rsidRDefault="008307E9" w:rsidP="00C81017">
      <w:pPr>
        <w:ind w:left="0" w:firstLine="0"/>
        <w:rPr>
          <w:rFonts w:eastAsiaTheme="majorEastAsia"/>
          <w:color w:val="0F4761" w:themeColor="accent1" w:themeShade="BF"/>
          <w:sz w:val="32"/>
          <w:szCs w:val="32"/>
        </w:rPr>
      </w:pPr>
    </w:p>
    <w:p w14:paraId="1F99C326" w14:textId="77777777" w:rsidR="00C61AC3" w:rsidRPr="00E61251" w:rsidRDefault="00C61AC3" w:rsidP="000912A4">
      <w:pPr>
        <w:pStyle w:val="Listaszerbekezds"/>
        <w:numPr>
          <w:ilvl w:val="1"/>
          <w:numId w:val="4"/>
        </w:numPr>
        <w:rPr>
          <w:rFonts w:eastAsiaTheme="majorEastAsia"/>
          <w:color w:val="0F4761" w:themeColor="accent1" w:themeShade="BF"/>
          <w:sz w:val="32"/>
          <w:szCs w:val="32"/>
        </w:rPr>
      </w:pPr>
      <w:bookmarkStart w:id="135" w:name="_Hlk156901464"/>
      <w:r w:rsidRPr="00E61251">
        <w:rPr>
          <w:rFonts w:eastAsiaTheme="majorEastAsia"/>
          <w:color w:val="0F4761" w:themeColor="accent1" w:themeShade="BF"/>
          <w:sz w:val="32"/>
          <w:szCs w:val="32"/>
        </w:rPr>
        <w:t xml:space="preserve">A szorgalom értékelésének szempontjai gimnáziumban </w:t>
      </w:r>
    </w:p>
    <w:p w14:paraId="1D474811" w14:textId="77777777" w:rsidR="00D32764" w:rsidRPr="00E61251" w:rsidRDefault="00D32764" w:rsidP="00356327">
      <w:pPr>
        <w:widowControl w:val="0"/>
        <w:tabs>
          <w:tab w:val="num" w:pos="760"/>
        </w:tabs>
        <w:overflowPunct w:val="0"/>
        <w:autoSpaceDE w:val="0"/>
        <w:autoSpaceDN w:val="0"/>
        <w:adjustRightInd w:val="0"/>
        <w:spacing w:before="0" w:after="0" w:line="240" w:lineRule="auto"/>
        <w:ind w:right="40"/>
        <w:rPr>
          <w:b/>
          <w:iCs/>
        </w:rPr>
      </w:pPr>
    </w:p>
    <w:tbl>
      <w:tblPr>
        <w:tblW w:w="752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1427"/>
        <w:gridCol w:w="1386"/>
        <w:gridCol w:w="1464"/>
        <w:gridCol w:w="1690"/>
      </w:tblGrid>
      <w:tr w:rsidR="00C61AC3" w:rsidRPr="00E61251" w14:paraId="64224BF7" w14:textId="77777777" w:rsidTr="00B45569">
        <w:trPr>
          <w:trHeight w:val="289"/>
          <w:jc w:val="center"/>
        </w:trPr>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642DDB" w14:textId="28840D48" w:rsidR="00C61AC3" w:rsidRPr="00E61251" w:rsidRDefault="00C61AC3" w:rsidP="00C61AC3">
            <w:pPr>
              <w:spacing w:before="100" w:beforeAutospacing="1" w:after="100" w:afterAutospacing="1" w:line="240" w:lineRule="auto"/>
              <w:ind w:left="127" w:right="30" w:firstLine="0"/>
              <w:jc w:val="center"/>
              <w:textAlignment w:val="baseline"/>
              <w:rPr>
                <w:rFonts w:eastAsia="Times New Roman"/>
                <w:sz w:val="18"/>
                <w:szCs w:val="18"/>
                <w:lang w:eastAsia="hu-HU"/>
              </w:rPr>
            </w:pPr>
            <w:r w:rsidRPr="00E61251">
              <w:rPr>
                <w:rFonts w:eastAsia="Times New Roman"/>
                <w:b/>
                <w:bCs/>
                <w:sz w:val="20"/>
                <w:szCs w:val="20"/>
                <w:lang w:eastAsia="hu-HU"/>
              </w:rPr>
              <w:t>SZORGALOM</w:t>
            </w:r>
          </w:p>
        </w:tc>
        <w:tc>
          <w:tcPr>
            <w:tcW w:w="14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3FE860" w14:textId="6CFE4FCE" w:rsidR="00C61AC3" w:rsidRPr="00E61251" w:rsidRDefault="00C61AC3" w:rsidP="00C61AC3">
            <w:pPr>
              <w:spacing w:before="100" w:beforeAutospacing="1" w:after="100" w:afterAutospacing="1" w:line="240" w:lineRule="auto"/>
              <w:ind w:left="127" w:firstLine="0"/>
              <w:jc w:val="center"/>
              <w:textAlignment w:val="baseline"/>
              <w:rPr>
                <w:rFonts w:eastAsia="Times New Roman"/>
                <w:sz w:val="18"/>
                <w:szCs w:val="18"/>
                <w:lang w:eastAsia="hu-HU"/>
              </w:rPr>
            </w:pPr>
            <w:r w:rsidRPr="00E61251">
              <w:rPr>
                <w:rFonts w:eastAsia="Times New Roman"/>
                <w:b/>
                <w:bCs/>
                <w:sz w:val="20"/>
                <w:szCs w:val="20"/>
                <w:lang w:eastAsia="hu-HU"/>
              </w:rPr>
              <w:t>PÉLDÁS</w:t>
            </w:r>
          </w:p>
        </w:tc>
        <w:tc>
          <w:tcPr>
            <w:tcW w:w="1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C27F18" w14:textId="73488B11" w:rsidR="00C61AC3" w:rsidRPr="00E61251" w:rsidRDefault="00C61AC3" w:rsidP="00C61AC3">
            <w:pPr>
              <w:spacing w:before="100" w:beforeAutospacing="1" w:after="100" w:afterAutospacing="1" w:line="240" w:lineRule="auto"/>
              <w:ind w:left="127" w:firstLine="0"/>
              <w:jc w:val="center"/>
              <w:textAlignment w:val="baseline"/>
              <w:rPr>
                <w:rFonts w:eastAsia="Times New Roman"/>
                <w:sz w:val="18"/>
                <w:szCs w:val="18"/>
                <w:lang w:eastAsia="hu-HU"/>
              </w:rPr>
            </w:pPr>
            <w:r w:rsidRPr="00E61251">
              <w:rPr>
                <w:rFonts w:eastAsia="Times New Roman"/>
                <w:b/>
                <w:bCs/>
                <w:sz w:val="20"/>
                <w:szCs w:val="20"/>
                <w:lang w:eastAsia="hu-HU"/>
              </w:rPr>
              <w:t>JÓ</w:t>
            </w:r>
          </w:p>
        </w:tc>
        <w:tc>
          <w:tcPr>
            <w:tcW w:w="14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929BDA" w14:textId="410C077B" w:rsidR="00C61AC3" w:rsidRPr="00E61251" w:rsidRDefault="00C61AC3" w:rsidP="00C61AC3">
            <w:pPr>
              <w:spacing w:before="100" w:beforeAutospacing="1" w:after="100" w:afterAutospacing="1" w:line="240" w:lineRule="auto"/>
              <w:ind w:left="127" w:firstLine="0"/>
              <w:jc w:val="center"/>
              <w:textAlignment w:val="baseline"/>
              <w:rPr>
                <w:rFonts w:eastAsia="Times New Roman"/>
                <w:sz w:val="18"/>
                <w:szCs w:val="18"/>
                <w:lang w:eastAsia="hu-HU"/>
              </w:rPr>
            </w:pPr>
            <w:r w:rsidRPr="00E61251">
              <w:rPr>
                <w:rFonts w:eastAsia="Times New Roman"/>
                <w:b/>
                <w:bCs/>
                <w:sz w:val="20"/>
                <w:szCs w:val="20"/>
                <w:lang w:eastAsia="hu-HU"/>
              </w:rPr>
              <w:t>VÁLTOZÓ</w:t>
            </w:r>
          </w:p>
        </w:tc>
        <w:tc>
          <w:tcPr>
            <w:tcW w:w="1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71D5C3" w14:textId="0587E0B7" w:rsidR="00C61AC3" w:rsidRPr="00E61251" w:rsidRDefault="00C61AC3" w:rsidP="00C61AC3">
            <w:pPr>
              <w:spacing w:before="100" w:beforeAutospacing="1" w:after="100" w:afterAutospacing="1" w:line="240" w:lineRule="auto"/>
              <w:ind w:left="127" w:firstLine="0"/>
              <w:jc w:val="center"/>
              <w:textAlignment w:val="baseline"/>
              <w:rPr>
                <w:rFonts w:eastAsia="Times New Roman"/>
                <w:sz w:val="18"/>
                <w:szCs w:val="18"/>
                <w:lang w:eastAsia="hu-HU"/>
              </w:rPr>
            </w:pPr>
            <w:r w:rsidRPr="00E61251">
              <w:rPr>
                <w:rFonts w:eastAsia="Times New Roman"/>
                <w:b/>
                <w:bCs/>
                <w:sz w:val="20"/>
                <w:szCs w:val="20"/>
                <w:lang w:eastAsia="hu-HU"/>
              </w:rPr>
              <w:t>HANYAG</w:t>
            </w:r>
          </w:p>
        </w:tc>
      </w:tr>
      <w:tr w:rsidR="00C61AC3" w:rsidRPr="00E61251" w14:paraId="548028A8" w14:textId="77777777" w:rsidTr="00B45569">
        <w:trPr>
          <w:trHeight w:val="289"/>
          <w:jc w:val="center"/>
        </w:trPr>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C9306E" w14:textId="48C47697" w:rsidR="00C61AC3" w:rsidRPr="00E61251" w:rsidRDefault="00C61AC3" w:rsidP="00C61AC3">
            <w:pPr>
              <w:spacing w:before="100" w:beforeAutospacing="1" w:after="100" w:afterAutospacing="1" w:line="240" w:lineRule="auto"/>
              <w:ind w:left="127" w:firstLine="0"/>
              <w:jc w:val="center"/>
              <w:textAlignment w:val="baseline"/>
              <w:rPr>
                <w:rFonts w:eastAsia="Times New Roman"/>
                <w:sz w:val="18"/>
                <w:szCs w:val="18"/>
                <w:lang w:eastAsia="hu-HU"/>
              </w:rPr>
            </w:pPr>
            <w:r w:rsidRPr="00E61251">
              <w:rPr>
                <w:rFonts w:eastAsia="Times New Roman"/>
                <w:sz w:val="20"/>
                <w:szCs w:val="20"/>
                <w:lang w:eastAsia="hu-HU"/>
              </w:rPr>
              <w:t>Tanulmányi munkája</w:t>
            </w:r>
          </w:p>
        </w:tc>
        <w:tc>
          <w:tcPr>
            <w:tcW w:w="14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53B371" w14:textId="34065BD8" w:rsidR="00C61AC3" w:rsidRPr="00E61251" w:rsidRDefault="00C61AC3" w:rsidP="00C61AC3">
            <w:pPr>
              <w:spacing w:before="100" w:beforeAutospacing="1" w:after="100" w:afterAutospacing="1" w:line="240" w:lineRule="auto"/>
              <w:ind w:left="127" w:firstLine="0"/>
              <w:jc w:val="center"/>
              <w:textAlignment w:val="baseline"/>
              <w:rPr>
                <w:rFonts w:eastAsia="Times New Roman"/>
                <w:sz w:val="18"/>
                <w:szCs w:val="18"/>
                <w:lang w:eastAsia="hu-HU"/>
              </w:rPr>
            </w:pPr>
            <w:r w:rsidRPr="00E61251">
              <w:rPr>
                <w:rFonts w:eastAsia="Times New Roman"/>
                <w:sz w:val="20"/>
                <w:szCs w:val="20"/>
                <w:lang w:eastAsia="hu-HU"/>
              </w:rPr>
              <w:t>Céltudatosan törekvő, igényes a tudás megszerzésére</w:t>
            </w:r>
          </w:p>
        </w:tc>
        <w:tc>
          <w:tcPr>
            <w:tcW w:w="1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17DAD4" w14:textId="72FE30E7" w:rsidR="00C61AC3" w:rsidRPr="00E61251" w:rsidRDefault="00C61AC3" w:rsidP="00C61AC3">
            <w:pPr>
              <w:spacing w:before="100" w:beforeAutospacing="1" w:after="100" w:afterAutospacing="1" w:line="240" w:lineRule="auto"/>
              <w:ind w:left="127" w:firstLine="0"/>
              <w:jc w:val="center"/>
              <w:textAlignment w:val="baseline"/>
              <w:rPr>
                <w:rFonts w:eastAsia="Times New Roman"/>
                <w:sz w:val="18"/>
                <w:szCs w:val="18"/>
                <w:lang w:eastAsia="hu-HU"/>
              </w:rPr>
            </w:pPr>
            <w:r w:rsidRPr="00E61251">
              <w:rPr>
                <w:rFonts w:eastAsia="Times New Roman"/>
                <w:sz w:val="20"/>
                <w:szCs w:val="20"/>
                <w:lang w:eastAsia="hu-HU"/>
              </w:rPr>
              <w:t>Figyelmes, törekvő</w:t>
            </w:r>
          </w:p>
        </w:tc>
        <w:tc>
          <w:tcPr>
            <w:tcW w:w="14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32DC9E" w14:textId="1CA6FA0B" w:rsidR="00C61AC3" w:rsidRPr="00E61251" w:rsidRDefault="00C61AC3" w:rsidP="00C61AC3">
            <w:pPr>
              <w:spacing w:before="100" w:beforeAutospacing="1" w:after="100" w:afterAutospacing="1" w:line="240" w:lineRule="auto"/>
              <w:ind w:left="127" w:firstLine="0"/>
              <w:jc w:val="center"/>
              <w:textAlignment w:val="baseline"/>
              <w:rPr>
                <w:rFonts w:eastAsia="Times New Roman"/>
                <w:sz w:val="18"/>
                <w:szCs w:val="18"/>
                <w:lang w:eastAsia="hu-HU"/>
              </w:rPr>
            </w:pPr>
            <w:r w:rsidRPr="00E61251">
              <w:rPr>
                <w:rFonts w:eastAsia="Times New Roman"/>
                <w:sz w:val="20"/>
                <w:szCs w:val="20"/>
                <w:lang w:eastAsia="hu-HU"/>
              </w:rPr>
              <w:t>Ingadozó, a tanórai munkában figyelmeztetésre vesz részt</w:t>
            </w:r>
          </w:p>
        </w:tc>
        <w:tc>
          <w:tcPr>
            <w:tcW w:w="1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467EED" w14:textId="4CD32FAB" w:rsidR="00C61AC3" w:rsidRPr="00E61251" w:rsidRDefault="00C61AC3" w:rsidP="00C61AC3">
            <w:pPr>
              <w:spacing w:before="100" w:beforeAutospacing="1" w:after="100" w:afterAutospacing="1" w:line="240" w:lineRule="auto"/>
              <w:ind w:left="127" w:firstLine="0"/>
              <w:jc w:val="center"/>
              <w:textAlignment w:val="baseline"/>
              <w:rPr>
                <w:rFonts w:eastAsia="Times New Roman"/>
                <w:sz w:val="18"/>
                <w:szCs w:val="18"/>
                <w:lang w:eastAsia="hu-HU"/>
              </w:rPr>
            </w:pPr>
            <w:r w:rsidRPr="00E61251">
              <w:rPr>
                <w:rFonts w:eastAsia="Times New Roman"/>
                <w:sz w:val="20"/>
                <w:szCs w:val="20"/>
                <w:lang w:eastAsia="hu-HU"/>
              </w:rPr>
              <w:t>Hanyag, a tanórai munkában nem hajlandó részt venni</w:t>
            </w:r>
          </w:p>
        </w:tc>
      </w:tr>
      <w:tr w:rsidR="00C61AC3" w:rsidRPr="00E61251" w14:paraId="2D9B3E4E" w14:textId="77777777" w:rsidTr="00B45569">
        <w:trPr>
          <w:trHeight w:val="289"/>
          <w:jc w:val="center"/>
        </w:trPr>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A497B6" w14:textId="5CD88B63" w:rsidR="00C61AC3" w:rsidRPr="00E61251" w:rsidRDefault="00C61AC3" w:rsidP="00C61AC3">
            <w:pPr>
              <w:spacing w:before="100" w:beforeAutospacing="1" w:after="100" w:afterAutospacing="1" w:line="240" w:lineRule="auto"/>
              <w:ind w:left="127" w:firstLine="0"/>
              <w:jc w:val="center"/>
              <w:textAlignment w:val="baseline"/>
              <w:rPr>
                <w:rFonts w:eastAsia="Times New Roman"/>
                <w:sz w:val="18"/>
                <w:szCs w:val="18"/>
                <w:lang w:eastAsia="hu-HU"/>
              </w:rPr>
            </w:pPr>
            <w:r w:rsidRPr="00E61251">
              <w:rPr>
                <w:rFonts w:eastAsia="Times New Roman"/>
                <w:sz w:val="20"/>
                <w:szCs w:val="20"/>
                <w:lang w:eastAsia="hu-HU"/>
              </w:rPr>
              <w:t>Munkavégzése</w:t>
            </w:r>
          </w:p>
        </w:tc>
        <w:tc>
          <w:tcPr>
            <w:tcW w:w="14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5D036C" w14:textId="7A682DC0" w:rsidR="00C61AC3" w:rsidRPr="00E61251" w:rsidRDefault="00C61AC3" w:rsidP="00C61AC3">
            <w:pPr>
              <w:spacing w:before="100" w:beforeAutospacing="1" w:after="100" w:afterAutospacing="1" w:line="240" w:lineRule="auto"/>
              <w:ind w:left="127" w:firstLine="0"/>
              <w:jc w:val="center"/>
              <w:textAlignment w:val="baseline"/>
              <w:rPr>
                <w:rFonts w:eastAsia="Times New Roman"/>
                <w:sz w:val="18"/>
                <w:szCs w:val="18"/>
                <w:lang w:eastAsia="hu-HU"/>
              </w:rPr>
            </w:pPr>
            <w:r w:rsidRPr="00E61251">
              <w:rPr>
                <w:rFonts w:eastAsia="Times New Roman"/>
                <w:sz w:val="20"/>
                <w:szCs w:val="20"/>
                <w:lang w:eastAsia="hu-HU"/>
              </w:rPr>
              <w:t>Kitartó, pontos, megbízható, önálló, lankadatlan</w:t>
            </w:r>
          </w:p>
        </w:tc>
        <w:tc>
          <w:tcPr>
            <w:tcW w:w="1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592C10" w14:textId="09B02852" w:rsidR="00C61AC3" w:rsidRPr="00E61251" w:rsidRDefault="00C61AC3" w:rsidP="00C61AC3">
            <w:pPr>
              <w:spacing w:before="100" w:beforeAutospacing="1" w:after="100" w:afterAutospacing="1" w:line="240" w:lineRule="auto"/>
              <w:ind w:left="127" w:firstLine="0"/>
              <w:jc w:val="center"/>
              <w:textAlignment w:val="baseline"/>
              <w:rPr>
                <w:rFonts w:eastAsia="Times New Roman"/>
                <w:sz w:val="18"/>
                <w:szCs w:val="18"/>
                <w:lang w:eastAsia="hu-HU"/>
              </w:rPr>
            </w:pPr>
            <w:r w:rsidRPr="00E61251">
              <w:rPr>
                <w:rFonts w:eastAsia="Times New Roman"/>
                <w:sz w:val="20"/>
                <w:szCs w:val="20"/>
                <w:lang w:eastAsia="hu-HU"/>
              </w:rPr>
              <w:t>Rendszeres, többnyire önálló</w:t>
            </w:r>
          </w:p>
        </w:tc>
        <w:tc>
          <w:tcPr>
            <w:tcW w:w="14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FC35F5" w14:textId="46079826" w:rsidR="00C61AC3" w:rsidRPr="00E61251" w:rsidRDefault="00C61AC3" w:rsidP="00C61AC3">
            <w:pPr>
              <w:spacing w:before="100" w:beforeAutospacing="1" w:after="100" w:afterAutospacing="1" w:line="240" w:lineRule="auto"/>
              <w:ind w:left="127" w:firstLine="0"/>
              <w:jc w:val="center"/>
              <w:textAlignment w:val="baseline"/>
              <w:rPr>
                <w:rFonts w:eastAsia="Times New Roman"/>
                <w:sz w:val="18"/>
                <w:szCs w:val="18"/>
                <w:lang w:eastAsia="hu-HU"/>
              </w:rPr>
            </w:pPr>
            <w:r w:rsidRPr="00E61251">
              <w:rPr>
                <w:rFonts w:eastAsia="Times New Roman"/>
                <w:sz w:val="20"/>
                <w:szCs w:val="20"/>
                <w:lang w:eastAsia="hu-HU"/>
              </w:rPr>
              <w:t>Rendszertelen, hullámzó, önállótlan</w:t>
            </w:r>
          </w:p>
        </w:tc>
        <w:tc>
          <w:tcPr>
            <w:tcW w:w="1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AED12B" w14:textId="2C64B2C9" w:rsidR="00C61AC3" w:rsidRPr="00E61251" w:rsidRDefault="00C61AC3" w:rsidP="00C61AC3">
            <w:pPr>
              <w:spacing w:before="100" w:beforeAutospacing="1" w:after="100" w:afterAutospacing="1" w:line="240" w:lineRule="auto"/>
              <w:ind w:left="127" w:firstLine="0"/>
              <w:jc w:val="center"/>
              <w:textAlignment w:val="baseline"/>
              <w:rPr>
                <w:rFonts w:eastAsia="Times New Roman"/>
                <w:sz w:val="18"/>
                <w:szCs w:val="18"/>
                <w:lang w:eastAsia="hu-HU"/>
              </w:rPr>
            </w:pPr>
            <w:r w:rsidRPr="00E61251">
              <w:rPr>
                <w:rFonts w:eastAsia="Times New Roman"/>
                <w:sz w:val="20"/>
                <w:szCs w:val="20"/>
                <w:lang w:eastAsia="hu-HU"/>
              </w:rPr>
              <w:t>Megbízhatatlan, gondatlan</w:t>
            </w:r>
          </w:p>
        </w:tc>
      </w:tr>
      <w:tr w:rsidR="00C61AC3" w:rsidRPr="00E61251" w14:paraId="1B7BF7D2" w14:textId="77777777" w:rsidTr="00B45569">
        <w:trPr>
          <w:trHeight w:val="289"/>
          <w:jc w:val="center"/>
        </w:trPr>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B20E74" w14:textId="2E2B9FB7" w:rsidR="00C61AC3" w:rsidRPr="00E61251" w:rsidRDefault="00C61AC3" w:rsidP="00C61AC3">
            <w:pPr>
              <w:spacing w:before="100" w:beforeAutospacing="1" w:after="100" w:afterAutospacing="1" w:line="240" w:lineRule="auto"/>
              <w:ind w:left="127" w:firstLine="0"/>
              <w:jc w:val="center"/>
              <w:textAlignment w:val="baseline"/>
              <w:rPr>
                <w:rFonts w:eastAsia="Times New Roman"/>
                <w:sz w:val="18"/>
                <w:szCs w:val="18"/>
                <w:lang w:eastAsia="hu-HU"/>
              </w:rPr>
            </w:pPr>
            <w:r w:rsidRPr="00E61251">
              <w:rPr>
                <w:rFonts w:eastAsia="Times New Roman"/>
                <w:sz w:val="20"/>
                <w:szCs w:val="20"/>
                <w:lang w:eastAsia="hu-HU"/>
              </w:rPr>
              <w:t>Kötelességtudata</w:t>
            </w:r>
          </w:p>
        </w:tc>
        <w:tc>
          <w:tcPr>
            <w:tcW w:w="14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E142FE" w14:textId="5A9AE906" w:rsidR="00C61AC3" w:rsidRPr="00E61251" w:rsidRDefault="00C61AC3" w:rsidP="00C61AC3">
            <w:pPr>
              <w:spacing w:before="100" w:beforeAutospacing="1" w:after="100" w:afterAutospacing="1" w:line="240" w:lineRule="auto"/>
              <w:ind w:left="127" w:firstLine="0"/>
              <w:jc w:val="center"/>
              <w:textAlignment w:val="baseline"/>
              <w:rPr>
                <w:rFonts w:eastAsia="Times New Roman"/>
                <w:sz w:val="18"/>
                <w:szCs w:val="18"/>
                <w:lang w:eastAsia="hu-HU"/>
              </w:rPr>
            </w:pPr>
            <w:r w:rsidRPr="00E61251">
              <w:rPr>
                <w:rFonts w:eastAsia="Times New Roman"/>
                <w:sz w:val="20"/>
                <w:szCs w:val="20"/>
                <w:lang w:eastAsia="hu-HU"/>
              </w:rPr>
              <w:t>Van, házi feladata szinte soha nem hiányzik</w:t>
            </w:r>
          </w:p>
        </w:tc>
        <w:tc>
          <w:tcPr>
            <w:tcW w:w="1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D3F5B9" w14:textId="03EA7834" w:rsidR="00C61AC3" w:rsidRPr="00E61251" w:rsidRDefault="00C61AC3" w:rsidP="00C61AC3">
            <w:pPr>
              <w:spacing w:before="100" w:beforeAutospacing="1" w:after="100" w:afterAutospacing="1" w:line="240" w:lineRule="auto"/>
              <w:ind w:left="127" w:right="-30" w:firstLine="0"/>
              <w:jc w:val="center"/>
              <w:textAlignment w:val="baseline"/>
              <w:rPr>
                <w:rFonts w:eastAsia="Times New Roman"/>
                <w:sz w:val="18"/>
                <w:szCs w:val="18"/>
                <w:lang w:eastAsia="hu-HU"/>
              </w:rPr>
            </w:pPr>
            <w:r w:rsidRPr="00E61251">
              <w:rPr>
                <w:rFonts w:eastAsia="Times New Roman"/>
                <w:sz w:val="20"/>
                <w:szCs w:val="20"/>
                <w:lang w:eastAsia="hu-HU"/>
              </w:rPr>
              <w:t>Megfelelő, néha ösztökélni kell, házi feladata ritkán hiányzik</w:t>
            </w:r>
          </w:p>
        </w:tc>
        <w:tc>
          <w:tcPr>
            <w:tcW w:w="14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867FD1" w14:textId="55122161" w:rsidR="00C61AC3" w:rsidRPr="00E61251" w:rsidRDefault="00C61AC3" w:rsidP="00C61AC3">
            <w:pPr>
              <w:spacing w:before="100" w:beforeAutospacing="1" w:after="100" w:afterAutospacing="1" w:line="240" w:lineRule="auto"/>
              <w:ind w:left="127" w:right="-30" w:firstLine="0"/>
              <w:jc w:val="center"/>
              <w:textAlignment w:val="baseline"/>
              <w:rPr>
                <w:rFonts w:eastAsia="Times New Roman"/>
                <w:sz w:val="18"/>
                <w:szCs w:val="18"/>
                <w:lang w:eastAsia="hu-HU"/>
              </w:rPr>
            </w:pPr>
            <w:r w:rsidRPr="00E61251">
              <w:rPr>
                <w:rFonts w:eastAsia="Times New Roman"/>
                <w:sz w:val="20"/>
                <w:szCs w:val="20"/>
                <w:lang w:eastAsia="hu-HU"/>
              </w:rPr>
              <w:t>Házi feladata többször hiányzik</w:t>
            </w:r>
          </w:p>
        </w:tc>
        <w:tc>
          <w:tcPr>
            <w:tcW w:w="1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E244F2" w14:textId="339772CF" w:rsidR="00C61AC3" w:rsidRPr="00E61251" w:rsidRDefault="00C61AC3" w:rsidP="00C61AC3">
            <w:pPr>
              <w:spacing w:before="100" w:beforeAutospacing="1" w:after="100" w:afterAutospacing="1" w:line="240" w:lineRule="auto"/>
              <w:ind w:left="127" w:firstLine="0"/>
              <w:jc w:val="center"/>
              <w:textAlignment w:val="baseline"/>
              <w:rPr>
                <w:rFonts w:eastAsia="Times New Roman"/>
                <w:sz w:val="18"/>
                <w:szCs w:val="18"/>
                <w:lang w:eastAsia="hu-HU"/>
              </w:rPr>
            </w:pPr>
            <w:r w:rsidRPr="00E61251">
              <w:rPr>
                <w:rFonts w:eastAsia="Times New Roman"/>
                <w:sz w:val="20"/>
                <w:szCs w:val="20"/>
                <w:lang w:eastAsia="hu-HU"/>
              </w:rPr>
              <w:t>Házi feladata gyakran hiányzik</w:t>
            </w:r>
          </w:p>
        </w:tc>
      </w:tr>
      <w:tr w:rsidR="00C61AC3" w:rsidRPr="00E61251" w14:paraId="350F06C4" w14:textId="77777777" w:rsidTr="00B45569">
        <w:trPr>
          <w:trHeight w:val="289"/>
          <w:jc w:val="center"/>
        </w:trPr>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DEE929" w14:textId="541C509B" w:rsidR="00C61AC3" w:rsidRPr="00E61251" w:rsidRDefault="00C61AC3" w:rsidP="00C61AC3">
            <w:pPr>
              <w:spacing w:before="100" w:beforeAutospacing="1" w:after="100" w:afterAutospacing="1" w:line="240" w:lineRule="auto"/>
              <w:ind w:left="127" w:firstLine="0"/>
              <w:jc w:val="center"/>
              <w:textAlignment w:val="baseline"/>
              <w:rPr>
                <w:rFonts w:eastAsia="Times New Roman"/>
                <w:sz w:val="18"/>
                <w:szCs w:val="18"/>
                <w:lang w:eastAsia="hu-HU"/>
              </w:rPr>
            </w:pPr>
            <w:r w:rsidRPr="00E61251">
              <w:rPr>
                <w:rFonts w:eastAsia="Times New Roman"/>
                <w:sz w:val="20"/>
                <w:szCs w:val="20"/>
                <w:lang w:eastAsia="hu-HU"/>
              </w:rPr>
              <w:t>Tanórán kívüli információk felhasználása, többletmunkája</w:t>
            </w:r>
          </w:p>
        </w:tc>
        <w:tc>
          <w:tcPr>
            <w:tcW w:w="14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A3BABC" w14:textId="5D4D293E" w:rsidR="00C61AC3" w:rsidRPr="00E61251" w:rsidRDefault="00C61AC3" w:rsidP="00C61AC3">
            <w:pPr>
              <w:spacing w:before="100" w:beforeAutospacing="1" w:after="100" w:afterAutospacing="1" w:line="240" w:lineRule="auto"/>
              <w:ind w:left="127" w:right="-30" w:firstLine="0"/>
              <w:jc w:val="center"/>
              <w:textAlignment w:val="baseline"/>
              <w:rPr>
                <w:rFonts w:eastAsia="Times New Roman"/>
                <w:sz w:val="18"/>
                <w:szCs w:val="18"/>
                <w:lang w:eastAsia="hu-HU"/>
              </w:rPr>
            </w:pPr>
            <w:r w:rsidRPr="00E61251">
              <w:rPr>
                <w:rFonts w:eastAsia="Times New Roman"/>
                <w:sz w:val="20"/>
                <w:szCs w:val="20"/>
                <w:lang w:eastAsia="hu-HU"/>
              </w:rPr>
              <w:t>Rendszeres, érdeklődő</w:t>
            </w:r>
          </w:p>
        </w:tc>
        <w:tc>
          <w:tcPr>
            <w:tcW w:w="1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3FAD6B" w14:textId="74340EAE" w:rsidR="00C61AC3" w:rsidRPr="00E61251" w:rsidRDefault="00C61AC3" w:rsidP="00C61AC3">
            <w:pPr>
              <w:spacing w:before="100" w:beforeAutospacing="1" w:after="100" w:afterAutospacing="1" w:line="240" w:lineRule="auto"/>
              <w:ind w:left="127" w:right="-30" w:firstLine="0"/>
              <w:jc w:val="center"/>
              <w:textAlignment w:val="baseline"/>
              <w:rPr>
                <w:rFonts w:eastAsia="Times New Roman"/>
                <w:sz w:val="18"/>
                <w:szCs w:val="18"/>
                <w:lang w:eastAsia="hu-HU"/>
              </w:rPr>
            </w:pPr>
            <w:r w:rsidRPr="00E61251">
              <w:rPr>
                <w:rFonts w:eastAsia="Times New Roman"/>
                <w:sz w:val="20"/>
                <w:szCs w:val="20"/>
                <w:lang w:eastAsia="hu-HU"/>
              </w:rPr>
              <w:t>Előfordul, ösztönzésre dolgozik</w:t>
            </w:r>
          </w:p>
        </w:tc>
        <w:tc>
          <w:tcPr>
            <w:tcW w:w="14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ECA3BC" w14:textId="0C241D47" w:rsidR="00C61AC3" w:rsidRPr="00E61251" w:rsidRDefault="00C61AC3" w:rsidP="00C61AC3">
            <w:pPr>
              <w:spacing w:before="100" w:beforeAutospacing="1" w:after="100" w:afterAutospacing="1" w:line="240" w:lineRule="auto"/>
              <w:ind w:left="127" w:right="-30" w:firstLine="0"/>
              <w:jc w:val="center"/>
              <w:textAlignment w:val="baseline"/>
              <w:rPr>
                <w:rFonts w:eastAsia="Times New Roman"/>
                <w:sz w:val="18"/>
                <w:szCs w:val="18"/>
                <w:lang w:eastAsia="hu-HU"/>
              </w:rPr>
            </w:pPr>
            <w:r w:rsidRPr="00E61251">
              <w:rPr>
                <w:rFonts w:eastAsia="Times New Roman"/>
                <w:sz w:val="20"/>
                <w:szCs w:val="20"/>
                <w:lang w:eastAsia="hu-HU"/>
              </w:rPr>
              <w:t>Ritkán</w:t>
            </w:r>
          </w:p>
        </w:tc>
        <w:tc>
          <w:tcPr>
            <w:tcW w:w="1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52302D" w14:textId="6083EE34" w:rsidR="00C61AC3" w:rsidRPr="00E61251" w:rsidRDefault="00C61AC3" w:rsidP="00C61AC3">
            <w:pPr>
              <w:spacing w:before="100" w:beforeAutospacing="1" w:after="100" w:afterAutospacing="1" w:line="240" w:lineRule="auto"/>
              <w:ind w:left="127" w:firstLine="0"/>
              <w:jc w:val="center"/>
              <w:textAlignment w:val="baseline"/>
              <w:rPr>
                <w:rFonts w:eastAsia="Times New Roman"/>
                <w:sz w:val="18"/>
                <w:szCs w:val="18"/>
                <w:lang w:eastAsia="hu-HU"/>
              </w:rPr>
            </w:pPr>
            <w:r w:rsidRPr="00E61251">
              <w:rPr>
                <w:rFonts w:eastAsia="Times New Roman"/>
                <w:sz w:val="20"/>
                <w:szCs w:val="20"/>
                <w:lang w:eastAsia="hu-HU"/>
              </w:rPr>
              <w:t>Egyáltalán nem</w:t>
            </w:r>
          </w:p>
        </w:tc>
      </w:tr>
    </w:tbl>
    <w:p w14:paraId="1C52BF4D" w14:textId="77777777" w:rsidR="00017829" w:rsidRPr="00E61251" w:rsidRDefault="00017829" w:rsidP="00017829">
      <w:pPr>
        <w:widowControl w:val="0"/>
        <w:overflowPunct w:val="0"/>
        <w:autoSpaceDE w:val="0"/>
        <w:autoSpaceDN w:val="0"/>
        <w:adjustRightInd w:val="0"/>
        <w:spacing w:before="0" w:after="0" w:line="240" w:lineRule="auto"/>
        <w:ind w:left="654" w:right="20" w:firstLine="0"/>
      </w:pPr>
    </w:p>
    <w:p w14:paraId="3221C68E" w14:textId="2549D3E5" w:rsidR="00017829" w:rsidRPr="00E61251" w:rsidRDefault="00017829" w:rsidP="000912A4">
      <w:pPr>
        <w:pStyle w:val="Listaszerbekezds"/>
        <w:widowControl w:val="0"/>
        <w:numPr>
          <w:ilvl w:val="0"/>
          <w:numId w:val="74"/>
        </w:numPr>
        <w:overflowPunct w:val="0"/>
        <w:autoSpaceDE w:val="0"/>
        <w:autoSpaceDN w:val="0"/>
        <w:adjustRightInd w:val="0"/>
        <w:spacing w:before="0" w:after="0" w:line="240" w:lineRule="auto"/>
        <w:ind w:right="23"/>
      </w:pPr>
      <w:r w:rsidRPr="00E61251">
        <w:t>A figyelmeztetések és dicséretek egyforma fokozatai ellensúlyozzák egymást (eggyel magasabb jegyet kaphat a tanuló magatartásból)</w:t>
      </w:r>
    </w:p>
    <w:p w14:paraId="54CB11BF" w14:textId="77777777" w:rsidR="00017829" w:rsidRPr="00E61251" w:rsidRDefault="00017829" w:rsidP="000912A4">
      <w:pPr>
        <w:pStyle w:val="Listaszerbekezds"/>
        <w:widowControl w:val="0"/>
        <w:numPr>
          <w:ilvl w:val="0"/>
          <w:numId w:val="74"/>
        </w:numPr>
        <w:overflowPunct w:val="0"/>
        <w:autoSpaceDE w:val="0"/>
        <w:autoSpaceDN w:val="0"/>
        <w:adjustRightInd w:val="0"/>
        <w:spacing w:before="0" w:after="0" w:line="240" w:lineRule="auto"/>
        <w:ind w:right="23"/>
      </w:pPr>
      <w:r w:rsidRPr="00E61251">
        <w:t>Intőt a legmagasabb fokú dicséret is csak maximum jó magatartás jegyre módosíthat.</w:t>
      </w:r>
    </w:p>
    <w:p w14:paraId="0D74B644" w14:textId="77777777" w:rsidR="00017829" w:rsidRPr="00E61251" w:rsidRDefault="00017829" w:rsidP="000912A4">
      <w:pPr>
        <w:pStyle w:val="Listaszerbekezds"/>
        <w:widowControl w:val="0"/>
        <w:numPr>
          <w:ilvl w:val="0"/>
          <w:numId w:val="74"/>
        </w:numPr>
        <w:overflowPunct w:val="0"/>
        <w:autoSpaceDE w:val="0"/>
        <w:autoSpaceDN w:val="0"/>
        <w:adjustRightInd w:val="0"/>
        <w:spacing w:before="0" w:after="0" w:line="240" w:lineRule="auto"/>
        <w:ind w:right="23"/>
      </w:pPr>
      <w:r w:rsidRPr="00E61251">
        <w:t>Bármely oktatók által adott három oktatói figyelmeztetés írásbeli osztályfőnöki figyelmeztetést von maga után.</w:t>
      </w:r>
    </w:p>
    <w:p w14:paraId="5180F511" w14:textId="77777777" w:rsidR="00017829" w:rsidRPr="00E61251" w:rsidRDefault="00017829" w:rsidP="000912A4">
      <w:pPr>
        <w:pStyle w:val="Listaszerbekezds"/>
        <w:widowControl w:val="0"/>
        <w:numPr>
          <w:ilvl w:val="0"/>
          <w:numId w:val="74"/>
        </w:numPr>
        <w:overflowPunct w:val="0"/>
        <w:autoSpaceDE w:val="0"/>
        <w:autoSpaceDN w:val="0"/>
        <w:adjustRightInd w:val="0"/>
        <w:spacing w:before="0" w:after="0" w:line="240" w:lineRule="auto"/>
        <w:ind w:right="23"/>
      </w:pPr>
      <w:r w:rsidRPr="00E61251">
        <w:t>Minden további oktatói figyelmeztetés eggyel magasabb fegyelmező intézkedés foganatosítását eredményezi.</w:t>
      </w:r>
    </w:p>
    <w:p w14:paraId="631FF47D" w14:textId="77777777" w:rsidR="00017829" w:rsidRPr="00E61251" w:rsidRDefault="00017829" w:rsidP="00017829">
      <w:pPr>
        <w:widowControl w:val="0"/>
        <w:overflowPunct w:val="0"/>
        <w:autoSpaceDE w:val="0"/>
        <w:autoSpaceDN w:val="0"/>
        <w:adjustRightInd w:val="0"/>
        <w:spacing w:before="0" w:after="0" w:line="240" w:lineRule="auto"/>
        <w:ind w:left="0" w:right="23" w:firstLine="0"/>
      </w:pPr>
    </w:p>
    <w:p w14:paraId="5B466703" w14:textId="2D81AEE9" w:rsidR="00017829" w:rsidRPr="00017829" w:rsidRDefault="00017829" w:rsidP="00017829">
      <w:pPr>
        <w:widowControl w:val="0"/>
        <w:tabs>
          <w:tab w:val="num" w:pos="760"/>
        </w:tabs>
        <w:overflowPunct w:val="0"/>
        <w:autoSpaceDE w:val="0"/>
        <w:autoSpaceDN w:val="0"/>
        <w:adjustRightInd w:val="0"/>
        <w:spacing w:before="0" w:after="0" w:line="240" w:lineRule="auto"/>
        <w:ind w:left="0" w:right="23" w:firstLine="0"/>
      </w:pPr>
      <w:r w:rsidRPr="00017829">
        <w:t>Azt a tanulót, aki példás szorgalmával kiemelkedő tanulmányi- és/vagy eredményes sportmunkát végez, példamutató magatartást tanúsít, kiemelkedő közösségi munkát végez, illetve egyéb módon hozzájárul az intézmény jó hírnevének öregbítéséhez, az intézmény dicséretben részesítheti, jutalmazhatja.</w:t>
      </w:r>
    </w:p>
    <w:p w14:paraId="36EAD620" w14:textId="77777777" w:rsidR="00017829" w:rsidRPr="00017829" w:rsidRDefault="00017829" w:rsidP="00017829">
      <w:pPr>
        <w:widowControl w:val="0"/>
        <w:tabs>
          <w:tab w:val="num" w:pos="760"/>
        </w:tabs>
        <w:overflowPunct w:val="0"/>
        <w:autoSpaceDE w:val="0"/>
        <w:autoSpaceDN w:val="0"/>
        <w:adjustRightInd w:val="0"/>
        <w:spacing w:before="0" w:after="0" w:line="240" w:lineRule="auto"/>
        <w:ind w:left="0" w:right="23" w:firstLine="0"/>
      </w:pPr>
      <w:r w:rsidRPr="00017829">
        <w:rPr>
          <w:bCs/>
        </w:rPr>
        <w:t xml:space="preserve">A jutalom odaítélését kezdeményezheti </w:t>
      </w:r>
      <w:r w:rsidRPr="00017829">
        <w:t xml:space="preserve">az oktatói testület bármely tagja, az oktatói testület, a diákönkormányzat, a külső gyakorlati képzést folytató gazdálkodó szervezet. </w:t>
      </w:r>
      <w:bookmarkStart w:id="136" w:name="_Toc48084279"/>
      <w:bookmarkStart w:id="137" w:name="_Toc48084378"/>
      <w:bookmarkStart w:id="138" w:name="_Toc48116701"/>
      <w:bookmarkStart w:id="139" w:name="_Toc48117101"/>
      <w:bookmarkStart w:id="140" w:name="_Toc48119961"/>
      <w:bookmarkStart w:id="141" w:name="_Toc48120036"/>
      <w:bookmarkStart w:id="142" w:name="_Toc117764122"/>
      <w:bookmarkStart w:id="143" w:name="_Toc146196884"/>
      <w:bookmarkStart w:id="144" w:name="_Toc146196955"/>
      <w:bookmarkStart w:id="145" w:name="_Toc146197229"/>
      <w:bookmarkStart w:id="146" w:name="_Toc146198918"/>
      <w:bookmarkStart w:id="147" w:name="_Toc146548928"/>
      <w:bookmarkStart w:id="148" w:name="_Toc146548999"/>
      <w:bookmarkStart w:id="149" w:name="_Toc146549615"/>
      <w:bookmarkStart w:id="150" w:name="_Toc146549685"/>
      <w:bookmarkStart w:id="151" w:name="_Toc146549756"/>
      <w:bookmarkStart w:id="152" w:name="_Toc146549827"/>
      <w:bookmarkStart w:id="153" w:name="_Toc146549898"/>
      <w:bookmarkStart w:id="154" w:name="_Toc146549970"/>
      <w:bookmarkStart w:id="155" w:name="_Toc146550041"/>
      <w:bookmarkStart w:id="156" w:name="_Toc157086174"/>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07D386D2" w14:textId="77777777" w:rsidR="00FA7FE6" w:rsidRPr="00E61251" w:rsidRDefault="00FA7FE6" w:rsidP="00017829">
      <w:pPr>
        <w:widowControl w:val="0"/>
        <w:tabs>
          <w:tab w:val="num" w:pos="760"/>
        </w:tabs>
        <w:overflowPunct w:val="0"/>
        <w:autoSpaceDE w:val="0"/>
        <w:autoSpaceDN w:val="0"/>
        <w:adjustRightInd w:val="0"/>
        <w:spacing w:before="0" w:after="0" w:line="240" w:lineRule="auto"/>
        <w:ind w:left="0" w:right="23" w:firstLine="0"/>
      </w:pPr>
    </w:p>
    <w:p w14:paraId="6A256303" w14:textId="01A73CC8" w:rsidR="00017829" w:rsidRPr="00E61251" w:rsidRDefault="00017829" w:rsidP="00017829">
      <w:pPr>
        <w:widowControl w:val="0"/>
        <w:tabs>
          <w:tab w:val="num" w:pos="760"/>
        </w:tabs>
        <w:overflowPunct w:val="0"/>
        <w:autoSpaceDE w:val="0"/>
        <w:autoSpaceDN w:val="0"/>
        <w:adjustRightInd w:val="0"/>
        <w:spacing w:before="0" w:after="0" w:line="240" w:lineRule="auto"/>
        <w:ind w:left="0" w:right="23" w:firstLine="0"/>
      </w:pPr>
      <w:r w:rsidRPr="00017829">
        <w:t>Kiemelkedő tevékenységért az iskolánk tanulói, közösségei és csoportjai jutalmazásokban részesülhetnek. A végzett kiemelkedő munka általában tanévenként kerül jutalmazásra.</w:t>
      </w:r>
    </w:p>
    <w:p w14:paraId="53D617A4" w14:textId="77777777" w:rsidR="00FA7FE6" w:rsidRPr="00017829" w:rsidRDefault="00FA7FE6" w:rsidP="00017829">
      <w:pPr>
        <w:widowControl w:val="0"/>
        <w:tabs>
          <w:tab w:val="num" w:pos="760"/>
        </w:tabs>
        <w:overflowPunct w:val="0"/>
        <w:autoSpaceDE w:val="0"/>
        <w:autoSpaceDN w:val="0"/>
        <w:adjustRightInd w:val="0"/>
        <w:spacing w:before="0" w:after="0" w:line="240" w:lineRule="auto"/>
        <w:ind w:left="0" w:right="23" w:firstLine="0"/>
      </w:pPr>
    </w:p>
    <w:p w14:paraId="37545EAE" w14:textId="77777777" w:rsidR="00017829" w:rsidRPr="00017829" w:rsidRDefault="00017829" w:rsidP="000912A4">
      <w:pPr>
        <w:widowControl w:val="0"/>
        <w:numPr>
          <w:ilvl w:val="0"/>
          <w:numId w:val="75"/>
        </w:numPr>
        <w:overflowPunct w:val="0"/>
        <w:autoSpaceDE w:val="0"/>
        <w:autoSpaceDN w:val="0"/>
        <w:adjustRightInd w:val="0"/>
        <w:spacing w:before="0" w:after="0" w:line="240" w:lineRule="auto"/>
        <w:ind w:right="23"/>
      </w:pPr>
      <w:r w:rsidRPr="00017829">
        <w:rPr>
          <w:b/>
          <w:bCs/>
        </w:rPr>
        <w:t>Nagy Antal-díj</w:t>
      </w:r>
      <w:r w:rsidRPr="00017829">
        <w:t>: Ezt a kitüntető elismerést, az emlékplakettet és az azzal járó pénzjutalmat azok a végzős középiskolás diákok kaphatják meg, akik:</w:t>
      </w:r>
    </w:p>
    <w:p w14:paraId="3AC104F7" w14:textId="77777777" w:rsidR="00017829" w:rsidRPr="00017829" w:rsidRDefault="00017829" w:rsidP="000912A4">
      <w:pPr>
        <w:widowControl w:val="0"/>
        <w:numPr>
          <w:ilvl w:val="1"/>
          <w:numId w:val="75"/>
        </w:numPr>
        <w:overflowPunct w:val="0"/>
        <w:autoSpaceDE w:val="0"/>
        <w:autoSpaceDN w:val="0"/>
        <w:adjustRightInd w:val="0"/>
        <w:spacing w:before="0" w:after="0" w:line="240" w:lineRule="auto"/>
        <w:ind w:right="23"/>
      </w:pPr>
      <w:r w:rsidRPr="00017829">
        <w:t>középiskolai tanulmányaik alatt minden tanévet kitűnő bizonyítvánnyal zártak,</w:t>
      </w:r>
    </w:p>
    <w:p w14:paraId="19E843B6" w14:textId="77777777" w:rsidR="00017829" w:rsidRPr="00017829" w:rsidRDefault="00017829" w:rsidP="000912A4">
      <w:pPr>
        <w:widowControl w:val="0"/>
        <w:numPr>
          <w:ilvl w:val="1"/>
          <w:numId w:val="75"/>
        </w:numPr>
        <w:overflowPunct w:val="0"/>
        <w:autoSpaceDE w:val="0"/>
        <w:autoSpaceDN w:val="0"/>
        <w:adjustRightInd w:val="0"/>
        <w:spacing w:before="0" w:after="0" w:line="240" w:lineRule="auto"/>
        <w:ind w:right="23"/>
      </w:pPr>
      <w:r w:rsidRPr="00017829">
        <w:t>rendelkeznek egy felsőfokú és egy középfokú nyelvvizsgával,</w:t>
      </w:r>
    </w:p>
    <w:p w14:paraId="7E7A57A2" w14:textId="77777777" w:rsidR="00017829" w:rsidRPr="00017829" w:rsidRDefault="00017829" w:rsidP="000912A4">
      <w:pPr>
        <w:widowControl w:val="0"/>
        <w:numPr>
          <w:ilvl w:val="1"/>
          <w:numId w:val="75"/>
        </w:numPr>
        <w:overflowPunct w:val="0"/>
        <w:autoSpaceDE w:val="0"/>
        <w:autoSpaceDN w:val="0"/>
        <w:adjustRightInd w:val="0"/>
        <w:spacing w:before="0" w:after="0" w:line="240" w:lineRule="auto"/>
        <w:ind w:right="23"/>
      </w:pPr>
      <w:r w:rsidRPr="00017829">
        <w:t>a közösség érdekében aktívan tevékenykedtek.</w:t>
      </w:r>
    </w:p>
    <w:p w14:paraId="3680DCBC" w14:textId="77777777" w:rsidR="00017829" w:rsidRPr="00017829" w:rsidRDefault="00017829" w:rsidP="000912A4">
      <w:pPr>
        <w:widowControl w:val="0"/>
        <w:numPr>
          <w:ilvl w:val="1"/>
          <w:numId w:val="75"/>
        </w:numPr>
        <w:overflowPunct w:val="0"/>
        <w:autoSpaceDE w:val="0"/>
        <w:autoSpaceDN w:val="0"/>
        <w:adjustRightInd w:val="0"/>
        <w:spacing w:before="0" w:after="0" w:line="240" w:lineRule="auto"/>
        <w:ind w:right="23"/>
      </w:pPr>
      <w:r w:rsidRPr="00017829">
        <w:t>Az elbírálásnál előnyt jelent, ha megyei versenyek első helyezettje vagy országos résztvevője volt.</w:t>
      </w:r>
    </w:p>
    <w:p w14:paraId="08A0EDF2" w14:textId="77777777" w:rsidR="00017829" w:rsidRPr="00E61251" w:rsidRDefault="00017829" w:rsidP="00FA7FE6">
      <w:pPr>
        <w:widowControl w:val="0"/>
        <w:tabs>
          <w:tab w:val="num" w:pos="760"/>
        </w:tabs>
        <w:overflowPunct w:val="0"/>
        <w:autoSpaceDE w:val="0"/>
        <w:autoSpaceDN w:val="0"/>
        <w:adjustRightInd w:val="0"/>
        <w:spacing w:before="0" w:after="0" w:line="240" w:lineRule="auto"/>
        <w:ind w:left="0" w:right="23" w:firstLine="0"/>
      </w:pPr>
      <w:r w:rsidRPr="00E61251">
        <w:t>A díj odaítélése eseti, nem kerül minden évben kiosztásra, de ha több arra érdemes tanuló fejezi be középiskolai tanulmányait egyszerre, egy évben akár többen is kaphatnak Nagy Antal-díjat.</w:t>
      </w:r>
    </w:p>
    <w:p w14:paraId="20D501A2" w14:textId="77777777" w:rsidR="00017829" w:rsidRPr="00E61251" w:rsidRDefault="00017829" w:rsidP="00FA7FE6">
      <w:pPr>
        <w:pStyle w:val="Listaszerbekezds"/>
        <w:widowControl w:val="0"/>
        <w:tabs>
          <w:tab w:val="num" w:pos="760"/>
        </w:tabs>
        <w:overflowPunct w:val="0"/>
        <w:autoSpaceDE w:val="0"/>
        <w:autoSpaceDN w:val="0"/>
        <w:adjustRightInd w:val="0"/>
        <w:spacing w:before="0" w:after="0" w:line="240" w:lineRule="auto"/>
        <w:ind w:left="0" w:right="23" w:firstLine="0"/>
      </w:pPr>
      <w:r w:rsidRPr="00E61251">
        <w:t xml:space="preserve">Odaítéléséről az oktatói testület javaslatára iskolánk igazgatótanácsának és a Tokaji Gimnázium és Szakközépiskola Tehetséges Gyermekeiért Egyesület elnökségének </w:t>
      </w:r>
      <w:r w:rsidRPr="00E61251">
        <w:lastRenderedPageBreak/>
        <w:t>véleményezése alapján az Alapítók döntenek. Az emlékplakettet és az azzal járó ötvenezer forintos pénzjutalmat az Alapítók adják át a ballagási ünnepségen.</w:t>
      </w:r>
    </w:p>
    <w:p w14:paraId="398FCE8E" w14:textId="77777777" w:rsidR="00FA7FE6" w:rsidRPr="00E61251" w:rsidRDefault="00FA7FE6" w:rsidP="00FA7FE6">
      <w:pPr>
        <w:pStyle w:val="Listaszerbekezds"/>
        <w:widowControl w:val="0"/>
        <w:tabs>
          <w:tab w:val="num" w:pos="760"/>
        </w:tabs>
        <w:overflowPunct w:val="0"/>
        <w:autoSpaceDE w:val="0"/>
        <w:autoSpaceDN w:val="0"/>
        <w:adjustRightInd w:val="0"/>
        <w:spacing w:before="0" w:after="0" w:line="240" w:lineRule="auto"/>
        <w:ind w:left="0" w:right="23" w:firstLine="0"/>
      </w:pPr>
    </w:p>
    <w:p w14:paraId="26AC577B" w14:textId="77777777" w:rsidR="00017829" w:rsidRPr="00017829" w:rsidRDefault="00017829" w:rsidP="000912A4">
      <w:pPr>
        <w:widowControl w:val="0"/>
        <w:numPr>
          <w:ilvl w:val="0"/>
          <w:numId w:val="75"/>
        </w:numPr>
        <w:overflowPunct w:val="0"/>
        <w:autoSpaceDE w:val="0"/>
        <w:autoSpaceDN w:val="0"/>
        <w:adjustRightInd w:val="0"/>
        <w:spacing w:before="0" w:after="0" w:line="240" w:lineRule="auto"/>
        <w:ind w:right="23"/>
      </w:pPr>
      <w:r w:rsidRPr="00017829">
        <w:rPr>
          <w:b/>
        </w:rPr>
        <w:t xml:space="preserve">A </w:t>
      </w:r>
      <w:r w:rsidRPr="00017829">
        <w:rPr>
          <w:b/>
          <w:bCs/>
        </w:rPr>
        <w:t xml:space="preserve">Tokaji Ferenc EMLÉKPLAKETT: </w:t>
      </w:r>
      <w:r w:rsidRPr="00017829">
        <w:t>odaítéléséről minden tanévben a ballagás előtt dönt az oktatói testület. Emlékplakettben azok a diákok részesülhetnek, akik kimagasló tanulmányi munkájukkal, versenyeredményeikkel hozzájárultak az iskola jobb megismeréséhez, oktatómunkánk elismeréséhez.</w:t>
      </w:r>
    </w:p>
    <w:p w14:paraId="3CA4C2EE" w14:textId="77777777" w:rsidR="00017829" w:rsidRPr="00017829" w:rsidRDefault="00017829" w:rsidP="00017829">
      <w:pPr>
        <w:widowControl w:val="0"/>
        <w:tabs>
          <w:tab w:val="num" w:pos="760"/>
        </w:tabs>
        <w:overflowPunct w:val="0"/>
        <w:autoSpaceDE w:val="0"/>
        <w:autoSpaceDN w:val="0"/>
        <w:adjustRightInd w:val="0"/>
        <w:spacing w:before="0" w:after="0" w:line="240" w:lineRule="auto"/>
        <w:ind w:left="0" w:right="23" w:firstLine="0"/>
      </w:pPr>
    </w:p>
    <w:p w14:paraId="17D6F59C" w14:textId="77777777" w:rsidR="00017829" w:rsidRPr="00017829" w:rsidRDefault="00017829" w:rsidP="000912A4">
      <w:pPr>
        <w:widowControl w:val="0"/>
        <w:numPr>
          <w:ilvl w:val="0"/>
          <w:numId w:val="75"/>
        </w:numPr>
        <w:overflowPunct w:val="0"/>
        <w:autoSpaceDE w:val="0"/>
        <w:autoSpaceDN w:val="0"/>
        <w:adjustRightInd w:val="0"/>
        <w:spacing w:before="0" w:after="0" w:line="240" w:lineRule="auto"/>
        <w:ind w:right="23"/>
      </w:pPr>
      <w:r w:rsidRPr="00017829">
        <w:rPr>
          <w:b/>
          <w:bCs/>
        </w:rPr>
        <w:t xml:space="preserve">Dr. </w:t>
      </w:r>
      <w:proofErr w:type="spellStart"/>
      <w:r w:rsidRPr="00017829">
        <w:rPr>
          <w:b/>
          <w:bCs/>
        </w:rPr>
        <w:t>Fabulya</w:t>
      </w:r>
      <w:proofErr w:type="spellEnd"/>
      <w:r w:rsidRPr="00017829">
        <w:rPr>
          <w:b/>
          <w:bCs/>
        </w:rPr>
        <w:t xml:space="preserve"> László-díj: </w:t>
      </w:r>
      <w:r w:rsidRPr="00017829">
        <w:t xml:space="preserve">A ballagáson adható át az üveg emlékplakett és az ötvenezer forintos pénzjutalom. </w:t>
      </w:r>
    </w:p>
    <w:p w14:paraId="2C9930A6" w14:textId="77777777" w:rsidR="00017829" w:rsidRPr="00E61251" w:rsidRDefault="00017829" w:rsidP="00964833">
      <w:pPr>
        <w:pStyle w:val="Listaszerbekezds"/>
        <w:widowControl w:val="0"/>
        <w:tabs>
          <w:tab w:val="num" w:pos="760"/>
        </w:tabs>
        <w:overflowPunct w:val="0"/>
        <w:autoSpaceDE w:val="0"/>
        <w:autoSpaceDN w:val="0"/>
        <w:adjustRightInd w:val="0"/>
        <w:spacing w:before="0" w:after="0" w:line="240" w:lineRule="auto"/>
        <w:ind w:left="1065" w:right="23" w:firstLine="0"/>
      </w:pPr>
      <w:r w:rsidRPr="00E61251">
        <w:t xml:space="preserve">A díj odaítéléséről dönt az Alapító és az iskola igazgatótanácsa. </w:t>
      </w:r>
    </w:p>
    <w:p w14:paraId="0BEC1504" w14:textId="77777777" w:rsidR="00017829" w:rsidRPr="00E61251" w:rsidRDefault="00017829" w:rsidP="00964833">
      <w:pPr>
        <w:pStyle w:val="Listaszerbekezds"/>
        <w:widowControl w:val="0"/>
        <w:tabs>
          <w:tab w:val="num" w:pos="760"/>
        </w:tabs>
        <w:overflowPunct w:val="0"/>
        <w:autoSpaceDE w:val="0"/>
        <w:autoSpaceDN w:val="0"/>
        <w:adjustRightInd w:val="0"/>
        <w:spacing w:before="0" w:after="0" w:line="240" w:lineRule="auto"/>
        <w:ind w:left="1065" w:right="23" w:firstLine="0"/>
      </w:pPr>
      <w:r w:rsidRPr="00E61251">
        <w:t xml:space="preserve">Az odaítélés jelölés alapján történik, melynek szempontjai: </w:t>
      </w:r>
    </w:p>
    <w:p w14:paraId="7AEF0394" w14:textId="77777777" w:rsidR="00017829" w:rsidRPr="00017829" w:rsidRDefault="00017829" w:rsidP="000912A4">
      <w:pPr>
        <w:widowControl w:val="0"/>
        <w:numPr>
          <w:ilvl w:val="0"/>
          <w:numId w:val="76"/>
        </w:numPr>
        <w:overflowPunct w:val="0"/>
        <w:autoSpaceDE w:val="0"/>
        <w:autoSpaceDN w:val="0"/>
        <w:adjustRightInd w:val="0"/>
        <w:spacing w:before="0" w:after="0" w:line="240" w:lineRule="auto"/>
        <w:ind w:left="1418" w:right="23" w:hanging="284"/>
      </w:pPr>
      <w:r w:rsidRPr="00017829">
        <w:t xml:space="preserve">elsősorban a szakképzés területén kiemelkedő teljesítményt nyújtó, </w:t>
      </w:r>
    </w:p>
    <w:p w14:paraId="3E694FC2" w14:textId="77777777" w:rsidR="00017829" w:rsidRPr="00017829" w:rsidRDefault="00017829" w:rsidP="000912A4">
      <w:pPr>
        <w:widowControl w:val="0"/>
        <w:numPr>
          <w:ilvl w:val="0"/>
          <w:numId w:val="76"/>
        </w:numPr>
        <w:overflowPunct w:val="0"/>
        <w:autoSpaceDE w:val="0"/>
        <w:autoSpaceDN w:val="0"/>
        <w:adjustRightInd w:val="0"/>
        <w:spacing w:before="0" w:after="0" w:line="240" w:lineRule="auto"/>
        <w:ind w:left="1418" w:right="23" w:hanging="284"/>
      </w:pPr>
      <w:r w:rsidRPr="00017829">
        <w:t xml:space="preserve">iskolánk hírnevét megyei versenyek dobogós helyezettjeként vagy országos versenyek döntőseként öregbítő, </w:t>
      </w:r>
    </w:p>
    <w:p w14:paraId="69259D37" w14:textId="77777777" w:rsidR="00017829" w:rsidRPr="00017829" w:rsidRDefault="00017829" w:rsidP="000912A4">
      <w:pPr>
        <w:widowControl w:val="0"/>
        <w:numPr>
          <w:ilvl w:val="0"/>
          <w:numId w:val="76"/>
        </w:numPr>
        <w:overflowPunct w:val="0"/>
        <w:autoSpaceDE w:val="0"/>
        <w:autoSpaceDN w:val="0"/>
        <w:adjustRightInd w:val="0"/>
        <w:spacing w:before="0" w:after="0" w:line="240" w:lineRule="auto"/>
        <w:ind w:left="1418" w:right="23" w:hanging="284"/>
      </w:pPr>
      <w:r w:rsidRPr="00017829">
        <w:t xml:space="preserve">a középiskolai tanulmányok alatt jó, jeles vagy kitűnő tanulmányi eredményű, </w:t>
      </w:r>
    </w:p>
    <w:p w14:paraId="630D3BB8" w14:textId="77777777" w:rsidR="00017829" w:rsidRPr="00017829" w:rsidRDefault="00017829" w:rsidP="000912A4">
      <w:pPr>
        <w:widowControl w:val="0"/>
        <w:numPr>
          <w:ilvl w:val="0"/>
          <w:numId w:val="76"/>
        </w:numPr>
        <w:overflowPunct w:val="0"/>
        <w:autoSpaceDE w:val="0"/>
        <w:autoSpaceDN w:val="0"/>
        <w:adjustRightInd w:val="0"/>
        <w:spacing w:before="0" w:after="0" w:line="240" w:lineRule="auto"/>
        <w:ind w:left="1418" w:right="23" w:hanging="284"/>
      </w:pPr>
      <w:r w:rsidRPr="00017829">
        <w:t xml:space="preserve">az iskolai közösségért aktívan tevékenykedő, </w:t>
      </w:r>
    </w:p>
    <w:p w14:paraId="0DB8DB89" w14:textId="77777777" w:rsidR="00017829" w:rsidRPr="00E61251" w:rsidRDefault="00017829" w:rsidP="000912A4">
      <w:pPr>
        <w:widowControl w:val="0"/>
        <w:numPr>
          <w:ilvl w:val="0"/>
          <w:numId w:val="76"/>
        </w:numPr>
        <w:overflowPunct w:val="0"/>
        <w:autoSpaceDE w:val="0"/>
        <w:autoSpaceDN w:val="0"/>
        <w:adjustRightInd w:val="0"/>
        <w:spacing w:before="0" w:after="0" w:line="240" w:lineRule="auto"/>
        <w:ind w:left="1418" w:right="23" w:hanging="284"/>
      </w:pPr>
      <w:r w:rsidRPr="00017829">
        <w:t>pályázatok, projektek megvalósításában részt vállaló, elsősorban technikumi tanulók.</w:t>
      </w:r>
    </w:p>
    <w:p w14:paraId="24C4329D" w14:textId="77777777" w:rsidR="008B4F88" w:rsidRPr="00017829" w:rsidRDefault="008B4F88" w:rsidP="008B4F88">
      <w:pPr>
        <w:widowControl w:val="0"/>
        <w:overflowPunct w:val="0"/>
        <w:autoSpaceDE w:val="0"/>
        <w:autoSpaceDN w:val="0"/>
        <w:adjustRightInd w:val="0"/>
        <w:spacing w:before="0" w:after="0" w:line="240" w:lineRule="auto"/>
        <w:ind w:right="23"/>
      </w:pPr>
    </w:p>
    <w:p w14:paraId="07CADA82" w14:textId="77777777" w:rsidR="00017829" w:rsidRPr="00017829" w:rsidRDefault="00017829" w:rsidP="000912A4">
      <w:pPr>
        <w:widowControl w:val="0"/>
        <w:numPr>
          <w:ilvl w:val="0"/>
          <w:numId w:val="75"/>
        </w:numPr>
        <w:overflowPunct w:val="0"/>
        <w:autoSpaceDE w:val="0"/>
        <w:autoSpaceDN w:val="0"/>
        <w:adjustRightInd w:val="0"/>
        <w:spacing w:before="0" w:after="0" w:line="240" w:lineRule="auto"/>
        <w:ind w:right="23"/>
      </w:pPr>
      <w:r w:rsidRPr="00017829">
        <w:t>A szülői közösség és a Tokaji Gimnázium és Szakközépiskola Tehetséges Gyermekeiért Egyesület díjai, jutalmazási formái:</w:t>
      </w:r>
    </w:p>
    <w:p w14:paraId="0C2D6880" w14:textId="77777777" w:rsidR="00017829" w:rsidRPr="00017829" w:rsidRDefault="00017829" w:rsidP="000912A4">
      <w:pPr>
        <w:widowControl w:val="0"/>
        <w:numPr>
          <w:ilvl w:val="1"/>
          <w:numId w:val="75"/>
        </w:numPr>
        <w:overflowPunct w:val="0"/>
        <w:autoSpaceDE w:val="0"/>
        <w:autoSpaceDN w:val="0"/>
        <w:adjustRightInd w:val="0"/>
        <w:spacing w:before="0" w:after="0" w:line="240" w:lineRule="auto"/>
        <w:ind w:right="23"/>
      </w:pPr>
      <w:r w:rsidRPr="00017829">
        <w:rPr>
          <w:b/>
          <w:bCs/>
        </w:rPr>
        <w:t xml:space="preserve">AZ ÉV TANULÓJA </w:t>
      </w:r>
      <w:r w:rsidRPr="00017829">
        <w:t>cím elnyerésének szempontjai:</w:t>
      </w:r>
    </w:p>
    <w:p w14:paraId="450E9D9D" w14:textId="77777777" w:rsidR="00017829" w:rsidRPr="00017829" w:rsidRDefault="00017829" w:rsidP="000912A4">
      <w:pPr>
        <w:widowControl w:val="0"/>
        <w:numPr>
          <w:ilvl w:val="1"/>
          <w:numId w:val="77"/>
        </w:numPr>
        <w:overflowPunct w:val="0"/>
        <w:autoSpaceDE w:val="0"/>
        <w:autoSpaceDN w:val="0"/>
        <w:adjustRightInd w:val="0"/>
        <w:spacing w:before="0" w:after="0" w:line="240" w:lineRule="auto"/>
        <w:ind w:left="1701" w:right="23"/>
      </w:pPr>
      <w:r w:rsidRPr="00017829">
        <w:t>az osztályért, az iskoláért végzett munka,</w:t>
      </w:r>
    </w:p>
    <w:p w14:paraId="5CC162D4" w14:textId="77777777" w:rsidR="00017829" w:rsidRPr="00017829" w:rsidRDefault="00017829" w:rsidP="000912A4">
      <w:pPr>
        <w:widowControl w:val="0"/>
        <w:numPr>
          <w:ilvl w:val="1"/>
          <w:numId w:val="77"/>
        </w:numPr>
        <w:overflowPunct w:val="0"/>
        <w:autoSpaceDE w:val="0"/>
        <w:autoSpaceDN w:val="0"/>
        <w:adjustRightInd w:val="0"/>
        <w:spacing w:before="0" w:after="0" w:line="240" w:lineRule="auto"/>
        <w:ind w:left="1701" w:right="23"/>
      </w:pPr>
      <w:r w:rsidRPr="00017829">
        <w:t>osztálytársaihoz való példamutató viszony,</w:t>
      </w:r>
    </w:p>
    <w:p w14:paraId="01F95435" w14:textId="77777777" w:rsidR="00017829" w:rsidRPr="00017829" w:rsidRDefault="00017829" w:rsidP="000912A4">
      <w:pPr>
        <w:widowControl w:val="0"/>
        <w:numPr>
          <w:ilvl w:val="1"/>
          <w:numId w:val="77"/>
        </w:numPr>
        <w:overflowPunct w:val="0"/>
        <w:autoSpaceDE w:val="0"/>
        <w:autoSpaceDN w:val="0"/>
        <w:adjustRightInd w:val="0"/>
        <w:spacing w:before="0" w:after="0" w:line="240" w:lineRule="auto"/>
        <w:ind w:left="1701" w:right="23"/>
      </w:pPr>
      <w:r w:rsidRPr="00017829">
        <w:t>magatartás, becsületesség,</w:t>
      </w:r>
    </w:p>
    <w:p w14:paraId="55202C07" w14:textId="77777777" w:rsidR="00017829" w:rsidRPr="00017829" w:rsidRDefault="00017829" w:rsidP="000912A4">
      <w:pPr>
        <w:widowControl w:val="0"/>
        <w:numPr>
          <w:ilvl w:val="1"/>
          <w:numId w:val="77"/>
        </w:numPr>
        <w:overflowPunct w:val="0"/>
        <w:autoSpaceDE w:val="0"/>
        <w:autoSpaceDN w:val="0"/>
        <w:adjustRightInd w:val="0"/>
        <w:spacing w:before="0" w:after="0" w:line="240" w:lineRule="auto"/>
        <w:ind w:left="1701" w:right="23"/>
      </w:pPr>
      <w:r w:rsidRPr="00017829">
        <w:t>őszinteség, kitartás,</w:t>
      </w:r>
    </w:p>
    <w:p w14:paraId="4E45D9EB" w14:textId="77777777" w:rsidR="00017829" w:rsidRPr="00017829" w:rsidRDefault="00017829" w:rsidP="000912A4">
      <w:pPr>
        <w:widowControl w:val="0"/>
        <w:numPr>
          <w:ilvl w:val="1"/>
          <w:numId w:val="77"/>
        </w:numPr>
        <w:overflowPunct w:val="0"/>
        <w:autoSpaceDE w:val="0"/>
        <w:autoSpaceDN w:val="0"/>
        <w:adjustRightInd w:val="0"/>
        <w:spacing w:before="0" w:after="0" w:line="240" w:lineRule="auto"/>
        <w:ind w:left="1701" w:right="23"/>
      </w:pPr>
      <w:r w:rsidRPr="00017829">
        <w:t>aktív alkotó életvitel, versenyeredmények,</w:t>
      </w:r>
    </w:p>
    <w:p w14:paraId="68C5E0E3" w14:textId="77777777" w:rsidR="00017829" w:rsidRPr="00017829" w:rsidRDefault="00017829" w:rsidP="000912A4">
      <w:pPr>
        <w:widowControl w:val="0"/>
        <w:numPr>
          <w:ilvl w:val="1"/>
          <w:numId w:val="77"/>
        </w:numPr>
        <w:overflowPunct w:val="0"/>
        <w:autoSpaceDE w:val="0"/>
        <w:autoSpaceDN w:val="0"/>
        <w:adjustRightInd w:val="0"/>
        <w:spacing w:before="0" w:after="0" w:line="240" w:lineRule="auto"/>
        <w:ind w:left="1701" w:right="23"/>
      </w:pPr>
      <w:r w:rsidRPr="00017829">
        <w:t>szorgalom, segítőkészség,</w:t>
      </w:r>
    </w:p>
    <w:p w14:paraId="0A51607A" w14:textId="77777777" w:rsidR="00017829" w:rsidRPr="00017829" w:rsidRDefault="00017829" w:rsidP="000912A4">
      <w:pPr>
        <w:widowControl w:val="0"/>
        <w:numPr>
          <w:ilvl w:val="1"/>
          <w:numId w:val="77"/>
        </w:numPr>
        <w:overflowPunct w:val="0"/>
        <w:autoSpaceDE w:val="0"/>
        <w:autoSpaceDN w:val="0"/>
        <w:adjustRightInd w:val="0"/>
        <w:spacing w:before="0" w:after="0" w:line="240" w:lineRule="auto"/>
        <w:ind w:left="1701" w:right="23"/>
      </w:pPr>
      <w:r w:rsidRPr="00017829">
        <w:t xml:space="preserve">a díj odaítélésére az osztályok jogosultak, a díj átadására tanévzáró ünnepélyen kerül sor. </w:t>
      </w:r>
    </w:p>
    <w:p w14:paraId="6EEECD08" w14:textId="77777777" w:rsidR="00017829" w:rsidRPr="00017829" w:rsidRDefault="00017829" w:rsidP="000912A4">
      <w:pPr>
        <w:widowControl w:val="0"/>
        <w:numPr>
          <w:ilvl w:val="1"/>
          <w:numId w:val="75"/>
        </w:numPr>
        <w:overflowPunct w:val="0"/>
        <w:autoSpaceDE w:val="0"/>
        <w:autoSpaceDN w:val="0"/>
        <w:adjustRightInd w:val="0"/>
        <w:spacing w:before="0" w:after="0" w:line="240" w:lineRule="auto"/>
        <w:ind w:right="23"/>
      </w:pPr>
      <w:r w:rsidRPr="00017829">
        <w:rPr>
          <w:b/>
          <w:bCs/>
        </w:rPr>
        <w:t xml:space="preserve">ÖSZTÖNDÍJ </w:t>
      </w:r>
      <w:r w:rsidRPr="00017829">
        <w:t>tehetséges tanulóknak pályázat alapján.</w:t>
      </w:r>
    </w:p>
    <w:p w14:paraId="5A3CAC42" w14:textId="77777777" w:rsidR="00017829" w:rsidRPr="00017829" w:rsidRDefault="00017829" w:rsidP="000912A4">
      <w:pPr>
        <w:widowControl w:val="0"/>
        <w:numPr>
          <w:ilvl w:val="2"/>
          <w:numId w:val="75"/>
        </w:numPr>
        <w:overflowPunct w:val="0"/>
        <w:autoSpaceDE w:val="0"/>
        <w:autoSpaceDN w:val="0"/>
        <w:adjustRightInd w:val="0"/>
        <w:spacing w:before="0" w:after="0" w:line="240" w:lineRule="auto"/>
        <w:ind w:right="23"/>
      </w:pPr>
      <w:r w:rsidRPr="00017829">
        <w:t xml:space="preserve">Tehetséges tanulók versenyeinek utazási és étkezési költségeinek támogatása. </w:t>
      </w:r>
    </w:p>
    <w:p w14:paraId="64A93FA8" w14:textId="77777777" w:rsidR="00017829" w:rsidRPr="00017829" w:rsidRDefault="00017829" w:rsidP="000912A4">
      <w:pPr>
        <w:widowControl w:val="0"/>
        <w:numPr>
          <w:ilvl w:val="2"/>
          <w:numId w:val="75"/>
        </w:numPr>
        <w:overflowPunct w:val="0"/>
        <w:autoSpaceDE w:val="0"/>
        <w:autoSpaceDN w:val="0"/>
        <w:adjustRightInd w:val="0"/>
        <w:spacing w:before="0" w:after="0" w:line="240" w:lineRule="auto"/>
        <w:ind w:right="23"/>
      </w:pPr>
      <w:r w:rsidRPr="00017829">
        <w:t>Versenyeken, pályázatokon eredményesen szereplők jutalmazása.</w:t>
      </w:r>
    </w:p>
    <w:p w14:paraId="4BFC0E83" w14:textId="77777777" w:rsidR="00017829" w:rsidRPr="00017829" w:rsidRDefault="00017829" w:rsidP="000912A4">
      <w:pPr>
        <w:widowControl w:val="0"/>
        <w:numPr>
          <w:ilvl w:val="0"/>
          <w:numId w:val="75"/>
        </w:numPr>
        <w:overflowPunct w:val="0"/>
        <w:autoSpaceDE w:val="0"/>
        <w:autoSpaceDN w:val="0"/>
        <w:adjustRightInd w:val="0"/>
        <w:spacing w:before="0" w:after="0" w:line="240" w:lineRule="auto"/>
        <w:ind w:right="23"/>
      </w:pPr>
      <w:r w:rsidRPr="00017829">
        <w:t>A tanév során nyújtott tartós, magas színvonalú tanulmányi vagy közösségi munkát, vagy kimagasló versenyeredményt oktatói, osztályfőnöki, igazgatói vagy oktatói testületi írásbeli dicsérettel jutalmazzuk.</w:t>
      </w:r>
    </w:p>
    <w:p w14:paraId="1FC58272" w14:textId="77777777" w:rsidR="00017829" w:rsidRPr="00017829" w:rsidRDefault="00017829" w:rsidP="000912A4">
      <w:pPr>
        <w:widowControl w:val="0"/>
        <w:numPr>
          <w:ilvl w:val="0"/>
          <w:numId w:val="75"/>
        </w:numPr>
        <w:overflowPunct w:val="0"/>
        <w:autoSpaceDE w:val="0"/>
        <w:autoSpaceDN w:val="0"/>
        <w:adjustRightInd w:val="0"/>
        <w:spacing w:before="0" w:after="0" w:line="240" w:lineRule="auto"/>
        <w:ind w:right="23"/>
      </w:pPr>
      <w:r w:rsidRPr="00017829">
        <w:t xml:space="preserve">A középiskolai tanulmányainak idején mindvégig kitűnő eredményt elért diákjaink a ballagási ünnepségen megkapják a </w:t>
      </w:r>
      <w:r w:rsidRPr="00017829">
        <w:rPr>
          <w:b/>
          <w:bCs/>
        </w:rPr>
        <w:t xml:space="preserve">KITŰNŐ TANULÓ OKLEVELET </w:t>
      </w:r>
      <w:r w:rsidRPr="00017829">
        <w:t>és a vele járó jutalmat.</w:t>
      </w:r>
    </w:p>
    <w:p w14:paraId="772A147F" w14:textId="77777777" w:rsidR="00017829" w:rsidRPr="00017829" w:rsidRDefault="00017829" w:rsidP="000912A4">
      <w:pPr>
        <w:widowControl w:val="0"/>
        <w:numPr>
          <w:ilvl w:val="0"/>
          <w:numId w:val="75"/>
        </w:numPr>
        <w:overflowPunct w:val="0"/>
        <w:autoSpaceDE w:val="0"/>
        <w:autoSpaceDN w:val="0"/>
        <w:adjustRightInd w:val="0"/>
        <w:spacing w:before="0" w:after="0" w:line="240" w:lineRule="auto"/>
        <w:ind w:right="23"/>
      </w:pPr>
      <w:r w:rsidRPr="00017829">
        <w:t xml:space="preserve">A középiskolai évek alatt tanúsított példamutató kötelességteljesítésért és kimagasló közösségi munkáért tanulóinkat anyakönyvben és bizonyítványban rögzített </w:t>
      </w:r>
      <w:r w:rsidRPr="00017829">
        <w:rPr>
          <w:b/>
          <w:bCs/>
        </w:rPr>
        <w:t>oktatói testületi dicséretben</w:t>
      </w:r>
      <w:r w:rsidRPr="00017829">
        <w:t xml:space="preserve"> részesítjük.</w:t>
      </w:r>
    </w:p>
    <w:p w14:paraId="2461381C" w14:textId="77777777" w:rsidR="00017829" w:rsidRPr="00017829" w:rsidRDefault="00017829" w:rsidP="000912A4">
      <w:pPr>
        <w:widowControl w:val="0"/>
        <w:numPr>
          <w:ilvl w:val="0"/>
          <w:numId w:val="75"/>
        </w:numPr>
        <w:overflowPunct w:val="0"/>
        <w:autoSpaceDE w:val="0"/>
        <w:autoSpaceDN w:val="0"/>
        <w:adjustRightInd w:val="0"/>
        <w:spacing w:before="0" w:after="0" w:line="240" w:lineRule="auto"/>
        <w:ind w:right="23"/>
      </w:pPr>
      <w:r w:rsidRPr="00017829">
        <w:t xml:space="preserve">A Diáksport Egyesület </w:t>
      </w:r>
      <w:r w:rsidRPr="00017829">
        <w:rPr>
          <w:b/>
          <w:bCs/>
        </w:rPr>
        <w:t>„Jó tanuló, jó sportoló”</w:t>
      </w:r>
      <w:r w:rsidRPr="00017829">
        <w:t xml:space="preserve"> címet adományozza az alábbi kritériumok alapján:</w:t>
      </w:r>
    </w:p>
    <w:p w14:paraId="40B25A45" w14:textId="77777777" w:rsidR="00017829" w:rsidRPr="00017829" w:rsidRDefault="00017829" w:rsidP="000912A4">
      <w:pPr>
        <w:widowControl w:val="0"/>
        <w:numPr>
          <w:ilvl w:val="1"/>
          <w:numId w:val="75"/>
        </w:numPr>
        <w:overflowPunct w:val="0"/>
        <w:autoSpaceDE w:val="0"/>
        <w:autoSpaceDN w:val="0"/>
        <w:adjustRightInd w:val="0"/>
        <w:spacing w:before="0" w:after="0" w:line="240" w:lineRule="auto"/>
        <w:ind w:right="23"/>
      </w:pPr>
      <w:r w:rsidRPr="00017829">
        <w:t>jó tanulmányi eredmény,</w:t>
      </w:r>
    </w:p>
    <w:p w14:paraId="153DE994" w14:textId="77777777" w:rsidR="00017829" w:rsidRPr="00017829" w:rsidRDefault="00017829" w:rsidP="000912A4">
      <w:pPr>
        <w:widowControl w:val="0"/>
        <w:numPr>
          <w:ilvl w:val="1"/>
          <w:numId w:val="75"/>
        </w:numPr>
        <w:overflowPunct w:val="0"/>
        <w:autoSpaceDE w:val="0"/>
        <w:autoSpaceDN w:val="0"/>
        <w:adjustRightInd w:val="0"/>
        <w:spacing w:before="0" w:after="0" w:line="240" w:lineRule="auto"/>
        <w:ind w:right="23"/>
      </w:pPr>
      <w:r w:rsidRPr="00017829">
        <w:t>a DSE munkájában való részvétel,</w:t>
      </w:r>
    </w:p>
    <w:p w14:paraId="03368472" w14:textId="77777777" w:rsidR="00017829" w:rsidRPr="00017829" w:rsidRDefault="00017829" w:rsidP="000912A4">
      <w:pPr>
        <w:widowControl w:val="0"/>
        <w:numPr>
          <w:ilvl w:val="1"/>
          <w:numId w:val="75"/>
        </w:numPr>
        <w:overflowPunct w:val="0"/>
        <w:autoSpaceDE w:val="0"/>
        <w:autoSpaceDN w:val="0"/>
        <w:adjustRightInd w:val="0"/>
        <w:spacing w:before="0" w:after="0" w:line="240" w:lineRule="auto"/>
        <w:ind w:right="23"/>
      </w:pPr>
      <w:r w:rsidRPr="00017829">
        <w:t>a DSE rendezvényein való aktív részvétel,</w:t>
      </w:r>
    </w:p>
    <w:p w14:paraId="5D83CD4C" w14:textId="77777777" w:rsidR="00017829" w:rsidRPr="00017829" w:rsidRDefault="00017829" w:rsidP="000912A4">
      <w:pPr>
        <w:widowControl w:val="0"/>
        <w:numPr>
          <w:ilvl w:val="1"/>
          <w:numId w:val="75"/>
        </w:numPr>
        <w:overflowPunct w:val="0"/>
        <w:autoSpaceDE w:val="0"/>
        <w:autoSpaceDN w:val="0"/>
        <w:adjustRightInd w:val="0"/>
        <w:spacing w:before="0" w:after="0" w:line="240" w:lineRule="auto"/>
        <w:ind w:right="23"/>
      </w:pPr>
      <w:r w:rsidRPr="00017829">
        <w:t>megyei, országos, illetve világversenyeken, bajnokságokon való eredményes szereplés.</w:t>
      </w:r>
    </w:p>
    <w:p w14:paraId="3D4A05DA" w14:textId="77777777" w:rsidR="00E6115F" w:rsidRPr="00E61251" w:rsidRDefault="00E6115F" w:rsidP="00E6115F">
      <w:pPr>
        <w:widowControl w:val="0"/>
        <w:tabs>
          <w:tab w:val="num" w:pos="760"/>
        </w:tabs>
        <w:overflowPunct w:val="0"/>
        <w:autoSpaceDE w:val="0"/>
        <w:autoSpaceDN w:val="0"/>
        <w:adjustRightInd w:val="0"/>
        <w:spacing w:before="0" w:after="0" w:line="240" w:lineRule="auto"/>
        <w:ind w:right="23"/>
      </w:pPr>
    </w:p>
    <w:p w14:paraId="2467CC2F" w14:textId="668FFF82" w:rsidR="00017829" w:rsidRPr="00E61251" w:rsidRDefault="00017829" w:rsidP="00E6115F">
      <w:pPr>
        <w:widowControl w:val="0"/>
        <w:tabs>
          <w:tab w:val="num" w:pos="760"/>
        </w:tabs>
        <w:overflowPunct w:val="0"/>
        <w:autoSpaceDE w:val="0"/>
        <w:autoSpaceDN w:val="0"/>
        <w:adjustRightInd w:val="0"/>
        <w:spacing w:before="0" w:after="0" w:line="240" w:lineRule="auto"/>
        <w:ind w:left="0" w:firstLine="0"/>
      </w:pPr>
      <w:r w:rsidRPr="00E61251">
        <w:lastRenderedPageBreak/>
        <w:t xml:space="preserve">A címet a DSE minden tanév végén oklevéllel ismeri el, a négy éves sportmunka jutalmaként a ballagáson pénzjutalomban részesülnek a </w:t>
      </w:r>
      <w:proofErr w:type="spellStart"/>
      <w:r w:rsidRPr="00E61251">
        <w:t>díjazottak</w:t>
      </w:r>
      <w:proofErr w:type="spellEnd"/>
      <w:r w:rsidRPr="00E61251">
        <w:t>.</w:t>
      </w:r>
    </w:p>
    <w:p w14:paraId="3D10DCF3" w14:textId="0312D45F" w:rsidR="00E61251" w:rsidRDefault="00017829" w:rsidP="00E6115F">
      <w:pPr>
        <w:widowControl w:val="0"/>
        <w:tabs>
          <w:tab w:val="num" w:pos="760"/>
        </w:tabs>
        <w:overflowPunct w:val="0"/>
        <w:autoSpaceDE w:val="0"/>
        <w:autoSpaceDN w:val="0"/>
        <w:adjustRightInd w:val="0"/>
        <w:spacing w:before="0" w:after="0" w:line="240" w:lineRule="auto"/>
        <w:ind w:left="0" w:firstLine="0"/>
      </w:pPr>
      <w:r w:rsidRPr="00E61251">
        <w:t>A tanulót a tőle elvárható jobb teljesítményéért jutalmazni kell. Amennyiben a kompetenciamérésen a tanuló tényleges teljesítménye magasabb a várható teljesítményénél jeles érdemjeggyel, szaktanári, illetve osztályfőnöki dicsérettel jutalmazható.</w:t>
      </w:r>
    </w:p>
    <w:p w14:paraId="26960C91" w14:textId="77777777" w:rsidR="008307E9" w:rsidRPr="00E61251" w:rsidRDefault="008307E9" w:rsidP="00E6115F">
      <w:pPr>
        <w:widowControl w:val="0"/>
        <w:tabs>
          <w:tab w:val="num" w:pos="760"/>
        </w:tabs>
        <w:overflowPunct w:val="0"/>
        <w:autoSpaceDE w:val="0"/>
        <w:autoSpaceDN w:val="0"/>
        <w:adjustRightInd w:val="0"/>
        <w:spacing w:before="0" w:after="0" w:line="240" w:lineRule="auto"/>
        <w:ind w:left="0" w:firstLine="0"/>
      </w:pPr>
    </w:p>
    <w:p w14:paraId="0D774140" w14:textId="6E9EEC1D" w:rsidR="00E6115F" w:rsidRDefault="00E6115F" w:rsidP="000912A4">
      <w:pPr>
        <w:pStyle w:val="Listaszerbekezds"/>
        <w:numPr>
          <w:ilvl w:val="1"/>
          <w:numId w:val="4"/>
        </w:numPr>
        <w:rPr>
          <w:rFonts w:eastAsiaTheme="majorEastAsia"/>
          <w:color w:val="0F4761" w:themeColor="accent1" w:themeShade="BF"/>
          <w:sz w:val="32"/>
          <w:szCs w:val="32"/>
        </w:rPr>
      </w:pPr>
      <w:r w:rsidRPr="00E61251">
        <w:rPr>
          <w:rFonts w:eastAsiaTheme="majorEastAsia"/>
          <w:color w:val="0F4761" w:themeColor="accent1" w:themeShade="BF"/>
          <w:sz w:val="32"/>
          <w:szCs w:val="32"/>
        </w:rPr>
        <w:t>Egyéni jutalmazás</w:t>
      </w:r>
    </w:p>
    <w:p w14:paraId="19DD588B" w14:textId="77777777" w:rsidR="008307E9" w:rsidRPr="008307E9" w:rsidRDefault="008307E9" w:rsidP="008307E9">
      <w:pPr>
        <w:ind w:left="0" w:firstLine="0"/>
        <w:rPr>
          <w:rFonts w:eastAsiaTheme="majorEastAsia"/>
          <w:color w:val="0F4761" w:themeColor="accent1" w:themeShade="BF"/>
          <w:sz w:val="32"/>
          <w:szCs w:val="32"/>
        </w:rPr>
      </w:pPr>
    </w:p>
    <w:p w14:paraId="017A2052" w14:textId="77777777" w:rsidR="00E6115F" w:rsidRPr="00E6115F" w:rsidRDefault="00E6115F" w:rsidP="00E6115F">
      <w:pPr>
        <w:widowControl w:val="0"/>
        <w:tabs>
          <w:tab w:val="num" w:pos="760"/>
        </w:tabs>
        <w:overflowPunct w:val="0"/>
        <w:autoSpaceDE w:val="0"/>
        <w:autoSpaceDN w:val="0"/>
        <w:adjustRightInd w:val="0"/>
        <w:spacing w:before="0" w:after="0" w:line="240" w:lineRule="auto"/>
        <w:ind w:left="0" w:right="20" w:firstLine="0"/>
      </w:pPr>
      <w:r w:rsidRPr="00E6115F">
        <w:rPr>
          <w:b/>
          <w:iCs/>
        </w:rPr>
        <w:t>S</w:t>
      </w:r>
      <w:r w:rsidRPr="00E6115F">
        <w:rPr>
          <w:b/>
        </w:rPr>
        <w:t xml:space="preserve">zakoktatói / oktatói dicséret </w:t>
      </w:r>
      <w:r w:rsidRPr="00E6115F">
        <w:t>adható annak a tanulónak,</w:t>
      </w:r>
      <w:r w:rsidRPr="00E6115F">
        <w:rPr>
          <w:b/>
        </w:rPr>
        <w:t xml:space="preserve"> </w:t>
      </w:r>
      <w:r w:rsidRPr="00E6115F">
        <w:t>aki az adott tantárgyból kiemelkedő</w:t>
      </w:r>
      <w:r w:rsidRPr="00E6115F">
        <w:rPr>
          <w:iCs/>
        </w:rPr>
        <w:t xml:space="preserve"> </w:t>
      </w:r>
      <w:r w:rsidRPr="00E6115F">
        <w:t xml:space="preserve">tanulmányi munkát végzett. A dicséretet a digitális naplóban rögzíteni kell. </w:t>
      </w:r>
    </w:p>
    <w:p w14:paraId="6799FF5B" w14:textId="77777777" w:rsidR="00E6115F" w:rsidRPr="00E61251" w:rsidRDefault="00E6115F" w:rsidP="00E6115F">
      <w:pPr>
        <w:widowControl w:val="0"/>
        <w:tabs>
          <w:tab w:val="num" w:pos="760"/>
        </w:tabs>
        <w:overflowPunct w:val="0"/>
        <w:autoSpaceDE w:val="0"/>
        <w:autoSpaceDN w:val="0"/>
        <w:adjustRightInd w:val="0"/>
        <w:spacing w:before="0" w:after="0" w:line="240" w:lineRule="auto"/>
        <w:ind w:left="0" w:right="20" w:firstLine="0"/>
        <w:rPr>
          <w:b/>
          <w:iCs/>
        </w:rPr>
      </w:pPr>
    </w:p>
    <w:p w14:paraId="453699AB" w14:textId="6C99E959" w:rsidR="00E6115F" w:rsidRPr="00E6115F" w:rsidRDefault="00E6115F" w:rsidP="00E6115F">
      <w:pPr>
        <w:widowControl w:val="0"/>
        <w:tabs>
          <w:tab w:val="num" w:pos="760"/>
        </w:tabs>
        <w:overflowPunct w:val="0"/>
        <w:autoSpaceDE w:val="0"/>
        <w:autoSpaceDN w:val="0"/>
        <w:adjustRightInd w:val="0"/>
        <w:spacing w:before="0" w:after="0" w:line="240" w:lineRule="auto"/>
        <w:ind w:left="0" w:right="20" w:firstLine="0"/>
      </w:pPr>
      <w:r w:rsidRPr="00E6115F">
        <w:rPr>
          <w:b/>
          <w:iCs/>
        </w:rPr>
        <w:t xml:space="preserve">Osztályfőnöki </w:t>
      </w:r>
      <w:r w:rsidRPr="00E6115F">
        <w:rPr>
          <w:b/>
        </w:rPr>
        <w:t>dicséret</w:t>
      </w:r>
      <w:r w:rsidRPr="00E6115F">
        <w:t xml:space="preserve"> adható annak a tanulónak, aki osztályában az alapelvekben felsorolt területek</w:t>
      </w:r>
      <w:r w:rsidRPr="00E6115F">
        <w:rPr>
          <w:iCs/>
        </w:rPr>
        <w:t xml:space="preserve"> </w:t>
      </w:r>
      <w:r w:rsidRPr="00E6115F">
        <w:t xml:space="preserve">valamelyikén kiemelkedő eredményt ért el. A dicséretet a digitális naplóba be kell írni, és az osztály előtt ki kell hirdetni. </w:t>
      </w:r>
    </w:p>
    <w:p w14:paraId="67BD84BB" w14:textId="77777777" w:rsidR="00E6115F" w:rsidRPr="00E61251" w:rsidRDefault="00E6115F" w:rsidP="00E6115F">
      <w:pPr>
        <w:widowControl w:val="0"/>
        <w:tabs>
          <w:tab w:val="num" w:pos="760"/>
        </w:tabs>
        <w:overflowPunct w:val="0"/>
        <w:autoSpaceDE w:val="0"/>
        <w:autoSpaceDN w:val="0"/>
        <w:adjustRightInd w:val="0"/>
        <w:spacing w:before="0" w:after="0" w:line="240" w:lineRule="auto"/>
        <w:ind w:left="0" w:right="20" w:firstLine="0"/>
        <w:rPr>
          <w:b/>
          <w:iCs/>
        </w:rPr>
      </w:pPr>
    </w:p>
    <w:p w14:paraId="5AB21195" w14:textId="0F0902CF" w:rsidR="00E6115F" w:rsidRPr="00E6115F" w:rsidRDefault="00E6115F" w:rsidP="00E6115F">
      <w:pPr>
        <w:widowControl w:val="0"/>
        <w:tabs>
          <w:tab w:val="num" w:pos="760"/>
        </w:tabs>
        <w:overflowPunct w:val="0"/>
        <w:autoSpaceDE w:val="0"/>
        <w:autoSpaceDN w:val="0"/>
        <w:adjustRightInd w:val="0"/>
        <w:spacing w:before="0" w:after="0" w:line="240" w:lineRule="auto"/>
        <w:ind w:left="0" w:right="20" w:firstLine="0"/>
      </w:pPr>
      <w:r w:rsidRPr="00E6115F">
        <w:rPr>
          <w:b/>
          <w:iCs/>
        </w:rPr>
        <w:t>Igazgatói</w:t>
      </w:r>
      <w:r w:rsidRPr="00E6115F">
        <w:rPr>
          <w:b/>
        </w:rPr>
        <w:t>, illetve</w:t>
      </w:r>
      <w:r w:rsidRPr="00E6115F">
        <w:rPr>
          <w:b/>
          <w:iCs/>
        </w:rPr>
        <w:t xml:space="preserve"> oktatói testületi </w:t>
      </w:r>
      <w:r w:rsidRPr="00E6115F">
        <w:rPr>
          <w:b/>
        </w:rPr>
        <w:t>dicséret, oklevél, jutalomkönyv</w:t>
      </w:r>
      <w:r w:rsidRPr="00E6115F">
        <w:t xml:space="preserve"> adható annak a tanulónak, aki az</w:t>
      </w:r>
      <w:r w:rsidRPr="00E6115F">
        <w:rPr>
          <w:iCs/>
        </w:rPr>
        <w:t xml:space="preserve"> alapelvekben</w:t>
      </w:r>
      <w:r w:rsidRPr="00E6115F">
        <w:t xml:space="preserve"> felsorolt területek valamelyikén olyan kimagasló teljesítményt nyújtott, ami az Intézmény egész tanulóközössége számára példaértékű, valamint széles körben hozzájárul iskolánk jó hírnevének öregbítéséhez. </w:t>
      </w:r>
    </w:p>
    <w:p w14:paraId="7C596BF9" w14:textId="77777777" w:rsidR="00E6115F" w:rsidRPr="00E6115F" w:rsidRDefault="00E6115F" w:rsidP="00E6115F">
      <w:pPr>
        <w:widowControl w:val="0"/>
        <w:tabs>
          <w:tab w:val="num" w:pos="760"/>
        </w:tabs>
        <w:overflowPunct w:val="0"/>
        <w:autoSpaceDE w:val="0"/>
        <w:autoSpaceDN w:val="0"/>
        <w:adjustRightInd w:val="0"/>
        <w:spacing w:before="0" w:after="0" w:line="240" w:lineRule="auto"/>
        <w:ind w:left="0" w:right="20" w:firstLine="0"/>
      </w:pPr>
      <w:r w:rsidRPr="00E6115F">
        <w:t>A „Tokaji Gimnázium és Szakközépiskola Tehetséges Gyermekeiért” Egyesület a tanévzáró ünnepélyen és a ballagáson pénzjutalomban részesülnek:</w:t>
      </w:r>
    </w:p>
    <w:p w14:paraId="0D903069" w14:textId="77777777" w:rsidR="00E6115F" w:rsidRPr="00E6115F" w:rsidRDefault="00E6115F" w:rsidP="000912A4">
      <w:pPr>
        <w:widowControl w:val="0"/>
        <w:numPr>
          <w:ilvl w:val="0"/>
          <w:numId w:val="73"/>
        </w:numPr>
        <w:tabs>
          <w:tab w:val="num" w:pos="760"/>
        </w:tabs>
        <w:overflowPunct w:val="0"/>
        <w:autoSpaceDE w:val="0"/>
        <w:autoSpaceDN w:val="0"/>
        <w:adjustRightInd w:val="0"/>
        <w:spacing w:before="0" w:after="0" w:line="240" w:lineRule="auto"/>
        <w:ind w:right="20"/>
      </w:pPr>
      <w:r w:rsidRPr="00E6115F">
        <w:t>a megyei, területi és országos versenyeken, pályázatokon eredményesen szereplő</w:t>
      </w:r>
    </w:p>
    <w:p w14:paraId="6F9DF6D8" w14:textId="77777777" w:rsidR="00E6115F" w:rsidRPr="00E6115F" w:rsidRDefault="00E6115F" w:rsidP="000912A4">
      <w:pPr>
        <w:widowControl w:val="0"/>
        <w:numPr>
          <w:ilvl w:val="0"/>
          <w:numId w:val="73"/>
        </w:numPr>
        <w:tabs>
          <w:tab w:val="num" w:pos="760"/>
        </w:tabs>
        <w:overflowPunct w:val="0"/>
        <w:autoSpaceDE w:val="0"/>
        <w:autoSpaceDN w:val="0"/>
        <w:adjustRightInd w:val="0"/>
        <w:spacing w:before="0" w:after="0" w:line="240" w:lineRule="auto"/>
        <w:ind w:right="20"/>
      </w:pPr>
      <w:r w:rsidRPr="00E6115F">
        <w:t xml:space="preserve">a felsőfokú és két középfokú nyelvvizsgával rendelkező tanulók. </w:t>
      </w:r>
    </w:p>
    <w:p w14:paraId="591ED61D" w14:textId="77777777" w:rsidR="00E6115F" w:rsidRPr="00E61251" w:rsidRDefault="00E6115F" w:rsidP="00E6115F">
      <w:pPr>
        <w:widowControl w:val="0"/>
        <w:tabs>
          <w:tab w:val="num" w:pos="760"/>
        </w:tabs>
        <w:overflowPunct w:val="0"/>
        <w:autoSpaceDE w:val="0"/>
        <w:autoSpaceDN w:val="0"/>
        <w:adjustRightInd w:val="0"/>
        <w:spacing w:before="0" w:after="0" w:line="240" w:lineRule="auto"/>
        <w:ind w:left="0" w:right="20" w:firstLine="0"/>
        <w:rPr>
          <w:b/>
          <w:bCs/>
        </w:rPr>
      </w:pPr>
    </w:p>
    <w:p w14:paraId="1A13C058" w14:textId="59EB8433" w:rsidR="00E6115F" w:rsidRDefault="00E6115F" w:rsidP="00E6115F">
      <w:pPr>
        <w:widowControl w:val="0"/>
        <w:tabs>
          <w:tab w:val="num" w:pos="760"/>
        </w:tabs>
        <w:overflowPunct w:val="0"/>
        <w:autoSpaceDE w:val="0"/>
        <w:autoSpaceDN w:val="0"/>
        <w:adjustRightInd w:val="0"/>
        <w:spacing w:before="0" w:after="0" w:line="240" w:lineRule="auto"/>
        <w:ind w:left="0" w:right="20" w:firstLine="0"/>
        <w:rPr>
          <w:b/>
          <w:bCs/>
        </w:rPr>
      </w:pPr>
      <w:r w:rsidRPr="00E6115F">
        <w:rPr>
          <w:b/>
          <w:bCs/>
        </w:rPr>
        <w:t xml:space="preserve">Dr. </w:t>
      </w:r>
      <w:proofErr w:type="spellStart"/>
      <w:r w:rsidRPr="00E6115F">
        <w:rPr>
          <w:b/>
          <w:bCs/>
        </w:rPr>
        <w:t>Fabulya</w:t>
      </w:r>
      <w:proofErr w:type="spellEnd"/>
      <w:r w:rsidRPr="00E6115F">
        <w:rPr>
          <w:b/>
          <w:bCs/>
        </w:rPr>
        <w:t xml:space="preserve"> László Tehetségtámogató Program </w:t>
      </w:r>
    </w:p>
    <w:p w14:paraId="738DE715" w14:textId="77777777" w:rsidR="004E7360" w:rsidRPr="00E6115F" w:rsidRDefault="004E7360" w:rsidP="00E6115F">
      <w:pPr>
        <w:widowControl w:val="0"/>
        <w:tabs>
          <w:tab w:val="num" w:pos="760"/>
        </w:tabs>
        <w:overflowPunct w:val="0"/>
        <w:autoSpaceDE w:val="0"/>
        <w:autoSpaceDN w:val="0"/>
        <w:adjustRightInd w:val="0"/>
        <w:spacing w:before="0" w:after="0" w:line="240" w:lineRule="auto"/>
        <w:ind w:left="0" w:right="20" w:firstLine="0"/>
        <w:rPr>
          <w:b/>
          <w:bCs/>
        </w:rPr>
      </w:pPr>
    </w:p>
    <w:p w14:paraId="02C6BDD3" w14:textId="77777777" w:rsidR="00E6115F" w:rsidRPr="00E6115F" w:rsidRDefault="00E6115F" w:rsidP="00E6115F">
      <w:pPr>
        <w:widowControl w:val="0"/>
        <w:tabs>
          <w:tab w:val="num" w:pos="760"/>
        </w:tabs>
        <w:overflowPunct w:val="0"/>
        <w:autoSpaceDE w:val="0"/>
        <w:autoSpaceDN w:val="0"/>
        <w:adjustRightInd w:val="0"/>
        <w:spacing w:before="0" w:after="0" w:line="240" w:lineRule="auto"/>
        <w:ind w:left="0" w:right="20" w:firstLine="0"/>
      </w:pPr>
      <w:r w:rsidRPr="00E6115F">
        <w:t xml:space="preserve">A SzSzC Tokaji Ferenc Technikum és Gimnázium tanulói előzetes eredményeik alapján pályázatot nyújthatnak be további fejlődésükhöz, versenyzésükhöz szükséges eszközök (pl. elektronikai és kutatási eszközök, hangszerek, sporteszközök) beszerzésének pénzügyi támogatására. </w:t>
      </w:r>
    </w:p>
    <w:p w14:paraId="1D6CF091" w14:textId="77777777" w:rsidR="00E6115F" w:rsidRPr="00E6115F" w:rsidRDefault="00E6115F" w:rsidP="00E6115F">
      <w:pPr>
        <w:widowControl w:val="0"/>
        <w:tabs>
          <w:tab w:val="num" w:pos="760"/>
        </w:tabs>
        <w:overflowPunct w:val="0"/>
        <w:autoSpaceDE w:val="0"/>
        <w:autoSpaceDN w:val="0"/>
        <w:adjustRightInd w:val="0"/>
        <w:spacing w:before="0" w:after="0" w:line="240" w:lineRule="auto"/>
        <w:ind w:left="0" w:right="20" w:firstLine="0"/>
      </w:pPr>
      <w:r w:rsidRPr="00E6115F">
        <w:t xml:space="preserve">A benyújtás időtartama: minden tanév </w:t>
      </w:r>
      <w:r w:rsidRPr="00E6115F">
        <w:rPr>
          <w:b/>
        </w:rPr>
        <w:t>február 1. és március 31</w:t>
      </w:r>
      <w:r w:rsidRPr="00E6115F">
        <w:t>. közötti időszaka.</w:t>
      </w:r>
    </w:p>
    <w:p w14:paraId="7755A4E5" w14:textId="77777777" w:rsidR="00E6115F" w:rsidRPr="00E6115F" w:rsidRDefault="00E6115F" w:rsidP="00E6115F">
      <w:pPr>
        <w:widowControl w:val="0"/>
        <w:tabs>
          <w:tab w:val="num" w:pos="760"/>
        </w:tabs>
        <w:overflowPunct w:val="0"/>
        <w:autoSpaceDE w:val="0"/>
        <w:autoSpaceDN w:val="0"/>
        <w:adjustRightInd w:val="0"/>
        <w:spacing w:before="0" w:after="0" w:line="240" w:lineRule="auto"/>
        <w:ind w:left="0" w:right="20" w:firstLine="0"/>
      </w:pPr>
      <w:r w:rsidRPr="00E6115F">
        <w:t>A pályázat benyújtásának módja: az igazgatóhelyettesi irodában/osztályfőnöktől igényelt űrlapon.</w:t>
      </w:r>
    </w:p>
    <w:p w14:paraId="2BA3DB34" w14:textId="77777777" w:rsidR="00E6115F" w:rsidRPr="00E6115F" w:rsidRDefault="00E6115F" w:rsidP="00E6115F">
      <w:pPr>
        <w:widowControl w:val="0"/>
        <w:tabs>
          <w:tab w:val="num" w:pos="760"/>
        </w:tabs>
        <w:overflowPunct w:val="0"/>
        <w:autoSpaceDE w:val="0"/>
        <w:autoSpaceDN w:val="0"/>
        <w:adjustRightInd w:val="0"/>
        <w:spacing w:before="0" w:after="0" w:line="240" w:lineRule="auto"/>
        <w:ind w:left="0" w:right="20" w:firstLine="0"/>
      </w:pPr>
      <w:r w:rsidRPr="00E6115F">
        <w:t>A pályázat elbírálása: április 30-ig</w:t>
      </w:r>
    </w:p>
    <w:p w14:paraId="481D3707" w14:textId="77777777" w:rsidR="00E6115F" w:rsidRPr="00E6115F" w:rsidRDefault="00E6115F" w:rsidP="00E6115F">
      <w:pPr>
        <w:widowControl w:val="0"/>
        <w:tabs>
          <w:tab w:val="num" w:pos="760"/>
        </w:tabs>
        <w:overflowPunct w:val="0"/>
        <w:autoSpaceDE w:val="0"/>
        <w:autoSpaceDN w:val="0"/>
        <w:adjustRightInd w:val="0"/>
        <w:spacing w:before="0" w:after="0" w:line="240" w:lineRule="auto"/>
        <w:ind w:left="0" w:right="20" w:firstLine="0"/>
      </w:pPr>
      <w:r w:rsidRPr="00E6115F">
        <w:t xml:space="preserve">Egy tanuló egy tanévben maximum 100.000 forint támogatás elnyerésére pályázhat, TFG-s középiskolai tanulmányai alatt 1 alkalommal nyújthat be pályázatot. </w:t>
      </w:r>
    </w:p>
    <w:p w14:paraId="23D4D8EB" w14:textId="77777777" w:rsidR="00E6115F" w:rsidRPr="00E6115F" w:rsidRDefault="00E6115F" w:rsidP="00E6115F">
      <w:pPr>
        <w:widowControl w:val="0"/>
        <w:tabs>
          <w:tab w:val="num" w:pos="760"/>
        </w:tabs>
        <w:overflowPunct w:val="0"/>
        <w:autoSpaceDE w:val="0"/>
        <w:autoSpaceDN w:val="0"/>
        <w:adjustRightInd w:val="0"/>
        <w:spacing w:before="0" w:after="0" w:line="240" w:lineRule="auto"/>
        <w:ind w:left="0" w:right="20" w:firstLine="0"/>
        <w:rPr>
          <w:bCs/>
        </w:rPr>
      </w:pPr>
      <w:r w:rsidRPr="00E6115F">
        <w:rPr>
          <w:bCs/>
        </w:rPr>
        <w:t xml:space="preserve">A „Tokaji Gimnázium és Szakközépiskola Tehetséges Gyermekeiért” Egyesület egyéni kérelem és elbírálás alapján támogatást nyújt a tehetséges tanulók versenyeinek részvételi és utazási költségeihez. </w:t>
      </w:r>
    </w:p>
    <w:p w14:paraId="37926CE3" w14:textId="77777777" w:rsidR="00E6115F" w:rsidRPr="00E6115F" w:rsidRDefault="00E6115F" w:rsidP="00E6115F">
      <w:pPr>
        <w:widowControl w:val="0"/>
        <w:tabs>
          <w:tab w:val="num" w:pos="760"/>
        </w:tabs>
        <w:overflowPunct w:val="0"/>
        <w:autoSpaceDE w:val="0"/>
        <w:autoSpaceDN w:val="0"/>
        <w:adjustRightInd w:val="0"/>
        <w:spacing w:before="0" w:after="0" w:line="240" w:lineRule="auto"/>
        <w:ind w:left="0" w:right="20" w:firstLine="0"/>
        <w:rPr>
          <w:bCs/>
        </w:rPr>
      </w:pPr>
    </w:p>
    <w:p w14:paraId="07681F2E" w14:textId="77777777" w:rsidR="00E6115F" w:rsidRPr="00E61251" w:rsidRDefault="00E6115F" w:rsidP="00E6115F">
      <w:pPr>
        <w:widowControl w:val="0"/>
        <w:tabs>
          <w:tab w:val="num" w:pos="760"/>
        </w:tabs>
        <w:overflowPunct w:val="0"/>
        <w:autoSpaceDE w:val="0"/>
        <w:autoSpaceDN w:val="0"/>
        <w:adjustRightInd w:val="0"/>
        <w:spacing w:before="0" w:after="0" w:line="240" w:lineRule="auto"/>
        <w:ind w:left="0" w:right="20" w:firstLine="0"/>
      </w:pPr>
      <w:r w:rsidRPr="00E6115F">
        <w:t xml:space="preserve">Iskolánk csatlakozott ahhoz az Európai Unió által támogatott kiáltványhoz, mely hangsúlyozza a </w:t>
      </w:r>
      <w:r w:rsidRPr="00E6115F">
        <w:rPr>
          <w:b/>
        </w:rPr>
        <w:t>pozitív pszichológia</w:t>
      </w:r>
      <w:r w:rsidRPr="00E6115F">
        <w:t xml:space="preserve"> jelentőségét az oktatásban, ezért törekszünk az alábbi célok elérésére:</w:t>
      </w:r>
    </w:p>
    <w:p w14:paraId="2CB3089B" w14:textId="77777777" w:rsidR="00E6115F" w:rsidRPr="00E6115F" w:rsidRDefault="00E6115F" w:rsidP="00E6115F">
      <w:pPr>
        <w:widowControl w:val="0"/>
        <w:tabs>
          <w:tab w:val="num" w:pos="760"/>
        </w:tabs>
        <w:overflowPunct w:val="0"/>
        <w:autoSpaceDE w:val="0"/>
        <w:autoSpaceDN w:val="0"/>
        <w:adjustRightInd w:val="0"/>
        <w:spacing w:before="0" w:after="0" w:line="240" w:lineRule="auto"/>
        <w:ind w:left="0" w:right="20" w:firstLine="0"/>
      </w:pPr>
    </w:p>
    <w:p w14:paraId="4080CB9A" w14:textId="77777777" w:rsidR="00E6115F" w:rsidRPr="00E6115F" w:rsidRDefault="00E6115F" w:rsidP="000912A4">
      <w:pPr>
        <w:widowControl w:val="0"/>
        <w:numPr>
          <w:ilvl w:val="0"/>
          <w:numId w:val="78"/>
        </w:numPr>
        <w:tabs>
          <w:tab w:val="num" w:pos="760"/>
        </w:tabs>
        <w:overflowPunct w:val="0"/>
        <w:autoSpaceDE w:val="0"/>
        <w:autoSpaceDN w:val="0"/>
        <w:adjustRightInd w:val="0"/>
        <w:spacing w:before="0" w:after="0" w:line="240" w:lineRule="auto"/>
        <w:ind w:right="20"/>
      </w:pPr>
      <w:r w:rsidRPr="00E6115F">
        <w:t>Fontosnak tartjuk tanulóink jóllétét a képzésük során, beleértve a szellemi, érzelmi és fizikai egészségüket.</w:t>
      </w:r>
    </w:p>
    <w:p w14:paraId="280FAD03" w14:textId="77777777" w:rsidR="00E6115F" w:rsidRPr="00E6115F" w:rsidRDefault="00E6115F" w:rsidP="000912A4">
      <w:pPr>
        <w:widowControl w:val="0"/>
        <w:numPr>
          <w:ilvl w:val="0"/>
          <w:numId w:val="78"/>
        </w:numPr>
        <w:tabs>
          <w:tab w:val="num" w:pos="760"/>
        </w:tabs>
        <w:overflowPunct w:val="0"/>
        <w:autoSpaceDE w:val="0"/>
        <w:autoSpaceDN w:val="0"/>
        <w:adjustRightInd w:val="0"/>
        <w:spacing w:before="0" w:after="0" w:line="240" w:lineRule="auto"/>
        <w:ind w:right="20"/>
      </w:pPr>
      <w:r w:rsidRPr="00E6115F">
        <w:t>Felismerjük és gondozzuk az egyedi erősségeiket és tehetségüket, hogy képessé váljanak kihozni magukból a legtöbbet, és a társadalom hasznos tagjai legyenek.</w:t>
      </w:r>
    </w:p>
    <w:p w14:paraId="7C6D0C4D" w14:textId="77777777" w:rsidR="00E6115F" w:rsidRPr="00E6115F" w:rsidRDefault="00E6115F" w:rsidP="000912A4">
      <w:pPr>
        <w:widowControl w:val="0"/>
        <w:numPr>
          <w:ilvl w:val="0"/>
          <w:numId w:val="78"/>
        </w:numPr>
        <w:tabs>
          <w:tab w:val="num" w:pos="760"/>
        </w:tabs>
        <w:overflowPunct w:val="0"/>
        <w:autoSpaceDE w:val="0"/>
        <w:autoSpaceDN w:val="0"/>
        <w:adjustRightInd w:val="0"/>
        <w:spacing w:before="0" w:after="0" w:line="240" w:lineRule="auto"/>
        <w:ind w:right="20"/>
      </w:pPr>
      <w:r w:rsidRPr="00E6115F">
        <w:t>Elősegítjük a pozitív érzelmek megélését az oktatási környezetben, előtérbe helyezve az örömöt, a hálát és a reményt, a tanulmányi eredményük és az általános jóllétük javulása érdekében.</w:t>
      </w:r>
    </w:p>
    <w:p w14:paraId="7E7DD95C" w14:textId="77777777" w:rsidR="00E6115F" w:rsidRPr="00E6115F" w:rsidRDefault="00E6115F" w:rsidP="000912A4">
      <w:pPr>
        <w:widowControl w:val="0"/>
        <w:numPr>
          <w:ilvl w:val="0"/>
          <w:numId w:val="78"/>
        </w:numPr>
        <w:tabs>
          <w:tab w:val="num" w:pos="760"/>
        </w:tabs>
        <w:overflowPunct w:val="0"/>
        <w:autoSpaceDE w:val="0"/>
        <w:autoSpaceDN w:val="0"/>
        <w:adjustRightInd w:val="0"/>
        <w:spacing w:before="0" w:after="0" w:line="240" w:lineRule="auto"/>
        <w:ind w:right="20"/>
      </w:pPr>
      <w:r w:rsidRPr="00E6115F">
        <w:lastRenderedPageBreak/>
        <w:t xml:space="preserve">Támogatjuk diákjaink tevékeny </w:t>
      </w:r>
      <w:proofErr w:type="spellStart"/>
      <w:r w:rsidRPr="00E6115F">
        <w:t>bevonódását</w:t>
      </w:r>
      <w:proofErr w:type="spellEnd"/>
      <w:r w:rsidRPr="00E6115F">
        <w:t xml:space="preserve"> a tanulási folyamatba azáltal, hogy lehetőséget biztosítunk az aktív részvételre, a valós élethez kapcsolódó gyakorlati feladatok megoldására és az élményszerzésre, bátorítva a kíváncsiságukat, a felfedezés örömét és a célkeresésüket.</w:t>
      </w:r>
    </w:p>
    <w:p w14:paraId="3D089422" w14:textId="77777777" w:rsidR="00E6115F" w:rsidRPr="00E6115F" w:rsidRDefault="00E6115F" w:rsidP="000912A4">
      <w:pPr>
        <w:widowControl w:val="0"/>
        <w:numPr>
          <w:ilvl w:val="0"/>
          <w:numId w:val="78"/>
        </w:numPr>
        <w:tabs>
          <w:tab w:val="num" w:pos="760"/>
        </w:tabs>
        <w:overflowPunct w:val="0"/>
        <w:autoSpaceDE w:val="0"/>
        <w:autoSpaceDN w:val="0"/>
        <w:adjustRightInd w:val="0"/>
        <w:spacing w:before="0" w:after="0" w:line="240" w:lineRule="auto"/>
        <w:ind w:right="20"/>
      </w:pPr>
      <w:r w:rsidRPr="00E6115F">
        <w:t>Lehetővé tesszük a jó kapcsolatok kialakulását a diákok, az oktatók és az iskolai közösség tagjai között, hangsúlyozva az együttérzést, a tiszteletet és az együttműködést egy támogató és befogadó tanulási környezet kialakulása érdekében.</w:t>
      </w:r>
    </w:p>
    <w:p w14:paraId="0D27C3FB" w14:textId="77777777" w:rsidR="00E6115F" w:rsidRPr="00E6115F" w:rsidRDefault="00E6115F" w:rsidP="000912A4">
      <w:pPr>
        <w:widowControl w:val="0"/>
        <w:numPr>
          <w:ilvl w:val="0"/>
          <w:numId w:val="78"/>
        </w:numPr>
        <w:tabs>
          <w:tab w:val="num" w:pos="760"/>
        </w:tabs>
        <w:overflowPunct w:val="0"/>
        <w:autoSpaceDE w:val="0"/>
        <w:autoSpaceDN w:val="0"/>
        <w:adjustRightInd w:val="0"/>
        <w:spacing w:before="0" w:after="0" w:line="240" w:lineRule="auto"/>
        <w:ind w:right="20"/>
      </w:pPr>
      <w:r w:rsidRPr="00E6115F">
        <w:t>Tudatosítjuk a tanulás értelmét azáltal, hogy a tapasztalatokat összekötjük azok lehetséges alkalmazásaival az élet különböző területein, hangsúlyozva azok értékét a diákok életére és célkitűzéseire vonatkozóan.</w:t>
      </w:r>
    </w:p>
    <w:p w14:paraId="49962FAD" w14:textId="77777777" w:rsidR="00E6115F" w:rsidRPr="00E6115F" w:rsidRDefault="00E6115F" w:rsidP="000912A4">
      <w:pPr>
        <w:widowControl w:val="0"/>
        <w:numPr>
          <w:ilvl w:val="0"/>
          <w:numId w:val="78"/>
        </w:numPr>
        <w:tabs>
          <w:tab w:val="num" w:pos="760"/>
        </w:tabs>
        <w:overflowPunct w:val="0"/>
        <w:autoSpaceDE w:val="0"/>
        <w:autoSpaceDN w:val="0"/>
        <w:adjustRightInd w:val="0"/>
        <w:spacing w:before="0" w:after="0" w:line="240" w:lineRule="auto"/>
        <w:ind w:right="20"/>
      </w:pPr>
      <w:r w:rsidRPr="00E6115F">
        <w:t>Elismerjük az iskolai nevelés eredményeinek sokféleségét; a tudásuk gyarapodásán túl a társas készségek, az érzelemkifejezés és a jellemük fejlődését is, ezáltal törekedve a fiatalok teljes személyiségének fejlesztésére.</w:t>
      </w:r>
    </w:p>
    <w:p w14:paraId="21AFE23B" w14:textId="77777777" w:rsidR="00E6115F" w:rsidRPr="00E6115F" w:rsidRDefault="00E6115F" w:rsidP="000912A4">
      <w:pPr>
        <w:widowControl w:val="0"/>
        <w:numPr>
          <w:ilvl w:val="0"/>
          <w:numId w:val="78"/>
        </w:numPr>
        <w:tabs>
          <w:tab w:val="num" w:pos="760"/>
        </w:tabs>
        <w:overflowPunct w:val="0"/>
        <w:autoSpaceDE w:val="0"/>
        <w:autoSpaceDN w:val="0"/>
        <w:adjustRightInd w:val="0"/>
        <w:spacing w:before="0" w:after="0" w:line="240" w:lineRule="auto"/>
        <w:ind w:right="20"/>
      </w:pPr>
      <w:r w:rsidRPr="00E6115F">
        <w:t xml:space="preserve">Előtérbe helyezzük az oktatók jóllétét is azáltal, hogy lehetőséget biztosítunk számukra a szakmai fejlődésre és támogató közösségek kialakítására, hogy a munkájukkal elégedettek, szellemileg frissek lehessenek. </w:t>
      </w:r>
    </w:p>
    <w:p w14:paraId="7386B7DD" w14:textId="77777777" w:rsidR="00E6115F" w:rsidRPr="00E6115F" w:rsidRDefault="00E6115F" w:rsidP="000912A4">
      <w:pPr>
        <w:widowControl w:val="0"/>
        <w:numPr>
          <w:ilvl w:val="0"/>
          <w:numId w:val="78"/>
        </w:numPr>
        <w:tabs>
          <w:tab w:val="num" w:pos="760"/>
        </w:tabs>
        <w:overflowPunct w:val="0"/>
        <w:autoSpaceDE w:val="0"/>
        <w:autoSpaceDN w:val="0"/>
        <w:adjustRightInd w:val="0"/>
        <w:spacing w:before="0" w:after="0" w:line="240" w:lineRule="auto"/>
        <w:ind w:right="20"/>
      </w:pPr>
      <w:r w:rsidRPr="00E6115F">
        <w:t xml:space="preserve">Olyan pozitív iskolai kultúra kialakítására törekszünk, amelynek értékei között szerepel a jóllét, a befogadás és a sokszínűség, hogy a közösség minden tagja számára elérhetővé váljon az idetartozás érzése, a bizakodás a céljaik elérésében, valamint a mentális egészség megőrzése. </w:t>
      </w:r>
    </w:p>
    <w:p w14:paraId="07A5094B" w14:textId="7DCE0669" w:rsidR="00D32764" w:rsidRPr="00E61251" w:rsidRDefault="00E6115F" w:rsidP="000912A4">
      <w:pPr>
        <w:widowControl w:val="0"/>
        <w:numPr>
          <w:ilvl w:val="0"/>
          <w:numId w:val="78"/>
        </w:numPr>
        <w:tabs>
          <w:tab w:val="num" w:pos="760"/>
        </w:tabs>
        <w:overflowPunct w:val="0"/>
        <w:autoSpaceDE w:val="0"/>
        <w:autoSpaceDN w:val="0"/>
        <w:adjustRightInd w:val="0"/>
        <w:spacing w:before="0" w:after="0" w:line="240" w:lineRule="auto"/>
        <w:ind w:right="20"/>
      </w:pPr>
      <w:r w:rsidRPr="00E6115F">
        <w:t>Kiállunk amellett, hogy a pozitív pszichológia elveit és gyakorlatát érdemes beépíteni az oktatásra vonatkozó döntésekbe és programokba azzal a céllal, hogy az oktatási intézményekben fenntartható legyen a jóllétre, a jó kapcsolatokra és a személyiségfejlesztésre fordított figyelem.</w:t>
      </w:r>
    </w:p>
    <w:p w14:paraId="291198C3" w14:textId="77777777" w:rsidR="00017829" w:rsidRPr="00E61251" w:rsidRDefault="00017829" w:rsidP="00356327">
      <w:pPr>
        <w:widowControl w:val="0"/>
        <w:tabs>
          <w:tab w:val="num" w:pos="760"/>
        </w:tabs>
        <w:overflowPunct w:val="0"/>
        <w:autoSpaceDE w:val="0"/>
        <w:autoSpaceDN w:val="0"/>
        <w:adjustRightInd w:val="0"/>
        <w:spacing w:before="0" w:after="0" w:line="240" w:lineRule="auto"/>
        <w:ind w:right="20"/>
      </w:pPr>
    </w:p>
    <w:p w14:paraId="30F442DB" w14:textId="60ADDD29" w:rsidR="00E6115F" w:rsidRPr="00E61251" w:rsidRDefault="0080446F" w:rsidP="000912A4">
      <w:pPr>
        <w:pStyle w:val="Cmsor2"/>
        <w:numPr>
          <w:ilvl w:val="1"/>
          <w:numId w:val="4"/>
        </w:numPr>
      </w:pPr>
      <w:bookmarkStart w:id="157" w:name="_Toc209454381"/>
      <w:bookmarkStart w:id="158" w:name="_Hlk208321503"/>
      <w:bookmarkEnd w:id="135"/>
      <w:r w:rsidRPr="00E61251">
        <w:t>Csoportos jutalmazás</w:t>
      </w:r>
      <w:bookmarkEnd w:id="157"/>
    </w:p>
    <w:p w14:paraId="22215074" w14:textId="77777777" w:rsidR="00D32764" w:rsidRPr="00E61251" w:rsidRDefault="00D32764" w:rsidP="00356327">
      <w:pPr>
        <w:widowControl w:val="0"/>
        <w:overflowPunct w:val="0"/>
        <w:autoSpaceDE w:val="0"/>
        <w:autoSpaceDN w:val="0"/>
        <w:adjustRightInd w:val="0"/>
        <w:spacing w:before="0" w:after="0" w:line="240" w:lineRule="auto"/>
        <w:rPr>
          <w:szCs w:val="24"/>
        </w:rPr>
      </w:pPr>
      <w:bookmarkStart w:id="159" w:name="_Hlk156901743"/>
      <w:bookmarkEnd w:id="158"/>
    </w:p>
    <w:bookmarkEnd w:id="159"/>
    <w:p w14:paraId="42D4B662" w14:textId="77777777" w:rsidR="001852F2" w:rsidRPr="001852F2" w:rsidRDefault="001852F2" w:rsidP="001852F2">
      <w:pPr>
        <w:widowControl w:val="0"/>
        <w:overflowPunct w:val="0"/>
        <w:autoSpaceDE w:val="0"/>
        <w:autoSpaceDN w:val="0"/>
        <w:adjustRightInd w:val="0"/>
        <w:spacing w:before="0" w:after="0" w:line="240" w:lineRule="auto"/>
        <w:ind w:left="0" w:firstLine="0"/>
        <w:rPr>
          <w:szCs w:val="24"/>
        </w:rPr>
      </w:pPr>
      <w:r w:rsidRPr="001852F2">
        <w:rPr>
          <w:szCs w:val="24"/>
        </w:rPr>
        <w:t xml:space="preserve">Kiemelkedő együttes munkájuk, példamutató egységes helytállásuk alapján tanulói közösséget csoportos dicséretben és jutalomban lehet részesíteni. </w:t>
      </w:r>
    </w:p>
    <w:p w14:paraId="756595D4" w14:textId="77777777" w:rsidR="001852F2" w:rsidRDefault="001852F2" w:rsidP="001852F2">
      <w:pPr>
        <w:widowControl w:val="0"/>
        <w:overflowPunct w:val="0"/>
        <w:autoSpaceDE w:val="0"/>
        <w:autoSpaceDN w:val="0"/>
        <w:adjustRightInd w:val="0"/>
        <w:spacing w:before="0" w:after="0" w:line="240" w:lineRule="auto"/>
        <w:ind w:left="0" w:firstLine="0"/>
        <w:rPr>
          <w:szCs w:val="24"/>
        </w:rPr>
      </w:pPr>
      <w:r w:rsidRPr="001852F2">
        <w:rPr>
          <w:szCs w:val="24"/>
        </w:rPr>
        <w:t xml:space="preserve">A csoportos jutalmazás formái lehetnek: jutalomkirándulás, kulturális programokhoz történő hozzájárulás. </w:t>
      </w:r>
    </w:p>
    <w:p w14:paraId="2CE7E844" w14:textId="77777777" w:rsidR="004E7360" w:rsidRPr="001852F2" w:rsidRDefault="004E7360" w:rsidP="001852F2">
      <w:pPr>
        <w:widowControl w:val="0"/>
        <w:overflowPunct w:val="0"/>
        <w:autoSpaceDE w:val="0"/>
        <w:autoSpaceDN w:val="0"/>
        <w:adjustRightInd w:val="0"/>
        <w:spacing w:before="0" w:after="0" w:line="240" w:lineRule="auto"/>
        <w:ind w:left="0" w:firstLine="0"/>
        <w:rPr>
          <w:szCs w:val="24"/>
        </w:rPr>
      </w:pPr>
    </w:p>
    <w:p w14:paraId="747127BC" w14:textId="77777777" w:rsidR="0080446F" w:rsidRPr="00E61251" w:rsidRDefault="0080446F" w:rsidP="00B45569">
      <w:pPr>
        <w:pStyle w:val="Cmsor1"/>
      </w:pPr>
      <w:bookmarkStart w:id="160" w:name="_Toc209454382"/>
      <w:r w:rsidRPr="00E61251">
        <w:t>FEGYELMEZŐ INTÉZKEDÉSEK</w:t>
      </w:r>
      <w:bookmarkEnd w:id="160"/>
    </w:p>
    <w:p w14:paraId="3AEBDC31" w14:textId="77777777" w:rsidR="00C12B6B" w:rsidRPr="00E61251" w:rsidRDefault="00C12B6B" w:rsidP="00356327">
      <w:pPr>
        <w:widowControl w:val="0"/>
        <w:tabs>
          <w:tab w:val="num" w:pos="426"/>
        </w:tabs>
        <w:overflowPunct w:val="0"/>
        <w:autoSpaceDE w:val="0"/>
        <w:autoSpaceDN w:val="0"/>
        <w:adjustRightInd w:val="0"/>
        <w:spacing w:before="0" w:after="0" w:line="240" w:lineRule="auto"/>
        <w:ind w:right="40"/>
        <w:rPr>
          <w:bCs/>
        </w:rPr>
      </w:pPr>
      <w:bookmarkStart w:id="161" w:name="_Hlk156901861"/>
    </w:p>
    <w:bookmarkEnd w:id="161"/>
    <w:p w14:paraId="11DC3F32" w14:textId="77777777" w:rsidR="0016615B" w:rsidRPr="0016615B" w:rsidRDefault="0016615B" w:rsidP="0016615B">
      <w:pPr>
        <w:widowControl w:val="0"/>
        <w:tabs>
          <w:tab w:val="num" w:pos="426"/>
        </w:tabs>
        <w:overflowPunct w:val="0"/>
        <w:autoSpaceDE w:val="0"/>
        <w:autoSpaceDN w:val="0"/>
        <w:adjustRightInd w:val="0"/>
        <w:spacing w:before="0" w:after="0" w:line="240" w:lineRule="auto"/>
        <w:ind w:left="0" w:right="40" w:firstLine="0"/>
        <w:rPr>
          <w:bCs/>
        </w:rPr>
      </w:pPr>
      <w:r w:rsidRPr="0016615B">
        <w:rPr>
          <w:bCs/>
        </w:rPr>
        <w:t>Ha a tanuló a Házirendben foglalt kötelességeket és tilalmakat megszegi, fegyelmező intézkedésben részesül. Kiemelkedően súlyos, valamint a kötelességek és tilalmak rendszeres és tudatos megszegése esetén fegyelmi büntetésben részesíthető. Ugyanazért a kötelességszegésért csak egy fegyelmi büntetés állapítható meg.</w:t>
      </w:r>
    </w:p>
    <w:p w14:paraId="76F5C9EC" w14:textId="01185D2A" w:rsidR="00C12B6B" w:rsidRPr="00E61251" w:rsidRDefault="00C12B6B" w:rsidP="0016615B">
      <w:pPr>
        <w:widowControl w:val="0"/>
        <w:tabs>
          <w:tab w:val="num" w:pos="426"/>
        </w:tabs>
        <w:overflowPunct w:val="0"/>
        <w:autoSpaceDE w:val="0"/>
        <w:autoSpaceDN w:val="0"/>
        <w:adjustRightInd w:val="0"/>
        <w:spacing w:before="0" w:after="0" w:line="240" w:lineRule="auto"/>
        <w:ind w:left="0" w:right="40" w:firstLine="0"/>
      </w:pPr>
    </w:p>
    <w:p w14:paraId="21518883" w14:textId="77777777" w:rsidR="0080446F" w:rsidRPr="00E61251" w:rsidRDefault="0080446F" w:rsidP="000912A4">
      <w:pPr>
        <w:pStyle w:val="Listaszerbekezds"/>
        <w:numPr>
          <w:ilvl w:val="0"/>
          <w:numId w:val="4"/>
        </w:numPr>
        <w:spacing w:before="0" w:after="0" w:line="240" w:lineRule="auto"/>
        <w:contextualSpacing w:val="0"/>
        <w:jc w:val="left"/>
        <w:outlineLvl w:val="1"/>
        <w:rPr>
          <w:rFonts w:eastAsiaTheme="majorEastAsia"/>
          <w:b/>
          <w:bCs/>
          <w:vanish/>
          <w:color w:val="FFFFFF" w:themeColor="background1"/>
          <w:sz w:val="2"/>
          <w:szCs w:val="26"/>
          <w:lang w:bidi="en-US"/>
        </w:rPr>
      </w:pPr>
      <w:bookmarkStart w:id="162" w:name="_Toc48084283"/>
      <w:bookmarkStart w:id="163" w:name="_Toc48084382"/>
      <w:bookmarkStart w:id="164" w:name="_Toc48116705"/>
      <w:bookmarkStart w:id="165" w:name="_Toc48117105"/>
      <w:bookmarkStart w:id="166" w:name="_Toc48119965"/>
      <w:bookmarkStart w:id="167" w:name="_Toc48120040"/>
      <w:bookmarkStart w:id="168" w:name="_Toc117764126"/>
      <w:bookmarkStart w:id="169" w:name="_Toc146196888"/>
      <w:bookmarkStart w:id="170" w:name="_Toc146196959"/>
      <w:bookmarkStart w:id="171" w:name="_Toc146197233"/>
      <w:bookmarkStart w:id="172" w:name="_Toc146198922"/>
      <w:bookmarkStart w:id="173" w:name="_Toc146548932"/>
      <w:bookmarkStart w:id="174" w:name="_Toc146549003"/>
      <w:bookmarkStart w:id="175" w:name="_Toc146549619"/>
      <w:bookmarkStart w:id="176" w:name="_Toc146549689"/>
      <w:bookmarkStart w:id="177" w:name="_Toc146549760"/>
      <w:bookmarkStart w:id="178" w:name="_Toc146549831"/>
      <w:bookmarkStart w:id="179" w:name="_Toc146549902"/>
      <w:bookmarkStart w:id="180" w:name="_Toc146549974"/>
      <w:bookmarkStart w:id="181" w:name="_Toc146550045"/>
      <w:bookmarkStart w:id="182" w:name="_Toc157086178"/>
      <w:bookmarkStart w:id="183" w:name="_Toc157520733"/>
      <w:bookmarkStart w:id="184" w:name="_Toc157523786"/>
      <w:bookmarkStart w:id="185" w:name="_Toc208304292"/>
      <w:bookmarkStart w:id="186" w:name="_Toc208322810"/>
      <w:bookmarkStart w:id="187" w:name="_Toc208322883"/>
      <w:bookmarkStart w:id="188" w:name="_Toc208323789"/>
      <w:bookmarkStart w:id="189" w:name="_Toc208326053"/>
      <w:bookmarkStart w:id="190" w:name="_Toc208387471"/>
      <w:bookmarkStart w:id="191" w:name="_Toc208387625"/>
      <w:bookmarkStart w:id="192" w:name="_Toc208387923"/>
      <w:bookmarkStart w:id="193" w:name="_Toc209425682"/>
      <w:bookmarkStart w:id="194" w:name="_Toc209454300"/>
      <w:bookmarkStart w:id="195" w:name="_Toc209454383"/>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4FEEDA83" w14:textId="0C333D13" w:rsidR="0080446F" w:rsidRPr="004E7360" w:rsidRDefault="0080446F" w:rsidP="00785BCB">
      <w:pPr>
        <w:pStyle w:val="Cmsor2"/>
      </w:pPr>
      <w:bookmarkStart w:id="196" w:name="_Toc209454384"/>
      <w:r w:rsidRPr="004E7360">
        <w:t>A tanulóval szembeni írásbeli fegyelmező intézkedések</w:t>
      </w:r>
      <w:bookmarkEnd w:id="196"/>
    </w:p>
    <w:p w14:paraId="08255D65" w14:textId="77777777" w:rsidR="00C12B6B" w:rsidRPr="00E61251" w:rsidRDefault="00C12B6B" w:rsidP="00356327">
      <w:pPr>
        <w:widowControl w:val="0"/>
        <w:tabs>
          <w:tab w:val="num" w:pos="426"/>
        </w:tabs>
        <w:overflowPunct w:val="0"/>
        <w:autoSpaceDE w:val="0"/>
        <w:autoSpaceDN w:val="0"/>
        <w:adjustRightInd w:val="0"/>
        <w:spacing w:before="0" w:after="0" w:line="240" w:lineRule="auto"/>
        <w:ind w:right="40"/>
        <w:rPr>
          <w:b/>
          <w:szCs w:val="24"/>
        </w:rPr>
      </w:pPr>
      <w:bookmarkStart w:id="197" w:name="_Hlk156901935"/>
    </w:p>
    <w:p w14:paraId="39C88F4E" w14:textId="77777777" w:rsidR="0016615B" w:rsidRPr="0016615B" w:rsidRDefault="0016615B" w:rsidP="0016615B">
      <w:pPr>
        <w:widowControl w:val="0"/>
        <w:tabs>
          <w:tab w:val="num" w:pos="426"/>
        </w:tabs>
        <w:overflowPunct w:val="0"/>
        <w:autoSpaceDE w:val="0"/>
        <w:autoSpaceDN w:val="0"/>
        <w:adjustRightInd w:val="0"/>
        <w:spacing w:before="0" w:after="0" w:line="240" w:lineRule="auto"/>
        <w:ind w:left="0" w:right="40" w:firstLine="0"/>
        <w:rPr>
          <w:rFonts w:eastAsia="Times New Roman"/>
          <w:szCs w:val="24"/>
          <w:lang w:eastAsia="hu-HU"/>
        </w:rPr>
      </w:pPr>
      <w:r w:rsidRPr="0016615B">
        <w:rPr>
          <w:rFonts w:eastAsia="Times New Roman"/>
          <w:b/>
          <w:szCs w:val="24"/>
          <w:lang w:eastAsia="hu-HU"/>
        </w:rPr>
        <w:t>Szakoktatói / oktatói figyelmeztetés:</w:t>
      </w:r>
      <w:r w:rsidRPr="0016615B">
        <w:rPr>
          <w:rFonts w:eastAsia="Times New Roman"/>
          <w:szCs w:val="24"/>
          <w:lang w:eastAsia="hu-HU"/>
        </w:rPr>
        <w:t xml:space="preserve"> egyes tanórákon előforduló, az óra menetét zavaró fegyelmezetlenségekért és tiszteletlen viselkedésért adható. Dokumentálása: elektronikus naplóprogramba. </w:t>
      </w:r>
    </w:p>
    <w:p w14:paraId="073232E1" w14:textId="77777777" w:rsidR="0016615B" w:rsidRPr="00E61251" w:rsidRDefault="0016615B" w:rsidP="0016615B">
      <w:pPr>
        <w:widowControl w:val="0"/>
        <w:tabs>
          <w:tab w:val="num" w:pos="426"/>
        </w:tabs>
        <w:overflowPunct w:val="0"/>
        <w:autoSpaceDE w:val="0"/>
        <w:autoSpaceDN w:val="0"/>
        <w:adjustRightInd w:val="0"/>
        <w:spacing w:before="0" w:after="0" w:line="240" w:lineRule="auto"/>
        <w:ind w:left="0" w:right="40" w:firstLine="0"/>
        <w:rPr>
          <w:rFonts w:eastAsia="Times New Roman"/>
          <w:b/>
          <w:szCs w:val="24"/>
          <w:lang w:eastAsia="hu-HU"/>
        </w:rPr>
      </w:pPr>
    </w:p>
    <w:p w14:paraId="5E2E6665" w14:textId="09C9363B" w:rsidR="0016615B" w:rsidRPr="0016615B" w:rsidRDefault="0016615B" w:rsidP="0016615B">
      <w:pPr>
        <w:widowControl w:val="0"/>
        <w:tabs>
          <w:tab w:val="num" w:pos="426"/>
        </w:tabs>
        <w:overflowPunct w:val="0"/>
        <w:autoSpaceDE w:val="0"/>
        <w:autoSpaceDN w:val="0"/>
        <w:adjustRightInd w:val="0"/>
        <w:spacing w:before="0" w:after="0" w:line="240" w:lineRule="auto"/>
        <w:ind w:left="0" w:right="40" w:firstLine="0"/>
        <w:rPr>
          <w:rFonts w:eastAsia="Times New Roman"/>
          <w:szCs w:val="24"/>
          <w:lang w:eastAsia="hu-HU"/>
        </w:rPr>
      </w:pPr>
      <w:r w:rsidRPr="0016615B">
        <w:rPr>
          <w:rFonts w:eastAsia="Times New Roman"/>
          <w:b/>
          <w:szCs w:val="24"/>
          <w:lang w:eastAsia="hu-HU"/>
        </w:rPr>
        <w:t>Osztályfőnöki figyelmeztetés:</w:t>
      </w:r>
      <w:r w:rsidRPr="0016615B">
        <w:rPr>
          <w:rFonts w:eastAsia="Times New Roman"/>
          <w:szCs w:val="24"/>
          <w:lang w:eastAsia="hu-HU"/>
        </w:rPr>
        <w:t xml:space="preserve"> rendszeresen előforduló tanórai fegyelmezetlenségekért, tiszteletlen viselkedésért, illetve egyéb házirendsértésekért adható. Dokumentálása: elektronikus naplóprogramba. </w:t>
      </w:r>
    </w:p>
    <w:p w14:paraId="61D6B446" w14:textId="77777777" w:rsidR="0016615B" w:rsidRPr="00E61251" w:rsidRDefault="0016615B" w:rsidP="0016615B">
      <w:pPr>
        <w:widowControl w:val="0"/>
        <w:tabs>
          <w:tab w:val="num" w:pos="426"/>
        </w:tabs>
        <w:overflowPunct w:val="0"/>
        <w:autoSpaceDE w:val="0"/>
        <w:autoSpaceDN w:val="0"/>
        <w:adjustRightInd w:val="0"/>
        <w:spacing w:before="0" w:after="0" w:line="240" w:lineRule="auto"/>
        <w:ind w:left="0" w:right="40" w:firstLine="0"/>
        <w:rPr>
          <w:rFonts w:eastAsia="Times New Roman"/>
          <w:b/>
          <w:szCs w:val="24"/>
          <w:lang w:eastAsia="hu-HU"/>
        </w:rPr>
      </w:pPr>
    </w:p>
    <w:p w14:paraId="351B2056" w14:textId="2BD6931E" w:rsidR="0016615B" w:rsidRPr="0016615B" w:rsidRDefault="0016615B" w:rsidP="0016615B">
      <w:pPr>
        <w:widowControl w:val="0"/>
        <w:tabs>
          <w:tab w:val="num" w:pos="426"/>
        </w:tabs>
        <w:overflowPunct w:val="0"/>
        <w:autoSpaceDE w:val="0"/>
        <w:autoSpaceDN w:val="0"/>
        <w:adjustRightInd w:val="0"/>
        <w:spacing w:before="0" w:after="0" w:line="240" w:lineRule="auto"/>
        <w:ind w:left="0" w:right="40" w:firstLine="0"/>
        <w:rPr>
          <w:rFonts w:eastAsia="Times New Roman"/>
          <w:szCs w:val="24"/>
          <w:lang w:eastAsia="hu-HU"/>
        </w:rPr>
      </w:pPr>
      <w:r w:rsidRPr="0016615B">
        <w:rPr>
          <w:rFonts w:eastAsia="Times New Roman"/>
          <w:b/>
          <w:szCs w:val="24"/>
          <w:lang w:eastAsia="hu-HU"/>
        </w:rPr>
        <w:t>Osztályfőnöki intés:</w:t>
      </w:r>
      <w:r w:rsidRPr="0016615B">
        <w:rPr>
          <w:rFonts w:eastAsia="Times New Roman"/>
          <w:szCs w:val="24"/>
          <w:lang w:eastAsia="hu-HU"/>
        </w:rPr>
        <w:t xml:space="preserve"> rendszeresen előforduló, tudatos tanórai fegyelmezetlenségekért, tiszteletlen viselkedésért, illetve folytatólagos házirendsértésekért adható. Dokumentálása: elektronikus naplóprogramba. </w:t>
      </w:r>
    </w:p>
    <w:p w14:paraId="09ED5800" w14:textId="77777777" w:rsidR="0016615B" w:rsidRPr="00E61251" w:rsidRDefault="0016615B" w:rsidP="0016615B">
      <w:pPr>
        <w:widowControl w:val="0"/>
        <w:tabs>
          <w:tab w:val="num" w:pos="426"/>
        </w:tabs>
        <w:overflowPunct w:val="0"/>
        <w:autoSpaceDE w:val="0"/>
        <w:autoSpaceDN w:val="0"/>
        <w:adjustRightInd w:val="0"/>
        <w:spacing w:before="0" w:after="0" w:line="240" w:lineRule="auto"/>
        <w:ind w:left="0" w:right="40" w:firstLine="0"/>
        <w:rPr>
          <w:rFonts w:eastAsia="Times New Roman"/>
          <w:b/>
          <w:szCs w:val="24"/>
          <w:lang w:eastAsia="hu-HU"/>
        </w:rPr>
      </w:pPr>
    </w:p>
    <w:p w14:paraId="6CB44F71" w14:textId="04CEBB1F" w:rsidR="0016615B" w:rsidRPr="0016615B" w:rsidRDefault="0016615B" w:rsidP="0016615B">
      <w:pPr>
        <w:widowControl w:val="0"/>
        <w:tabs>
          <w:tab w:val="num" w:pos="426"/>
        </w:tabs>
        <w:overflowPunct w:val="0"/>
        <w:autoSpaceDE w:val="0"/>
        <w:autoSpaceDN w:val="0"/>
        <w:adjustRightInd w:val="0"/>
        <w:spacing w:before="0" w:after="0" w:line="240" w:lineRule="auto"/>
        <w:ind w:left="0" w:right="40" w:firstLine="0"/>
        <w:rPr>
          <w:rFonts w:eastAsia="Times New Roman"/>
          <w:szCs w:val="24"/>
          <w:lang w:eastAsia="hu-HU"/>
        </w:rPr>
      </w:pPr>
      <w:r w:rsidRPr="0016615B">
        <w:rPr>
          <w:rFonts w:eastAsia="Times New Roman"/>
          <w:b/>
          <w:szCs w:val="24"/>
          <w:lang w:eastAsia="hu-HU"/>
        </w:rPr>
        <w:t>Igazgatói figyelmeztetés:</w:t>
      </w:r>
      <w:r w:rsidRPr="0016615B">
        <w:rPr>
          <w:rFonts w:eastAsia="Times New Roman"/>
          <w:szCs w:val="24"/>
          <w:lang w:eastAsia="hu-HU"/>
        </w:rPr>
        <w:t xml:space="preserve"> rendszeresen előforduló, tudatos tanórai fegyelmezetlenségekért, súlyos tiszteletlen viselkedésért, illetve folytatólagos, súlyos házirendsértésekért Igazgatói határozat formájában adható. Dokumentálása: elektronikus naplóprogramba, szülő értesítése hivatalos levél útján. </w:t>
      </w:r>
    </w:p>
    <w:p w14:paraId="7FCB2B8A" w14:textId="77777777" w:rsidR="0016615B" w:rsidRPr="00E61251" w:rsidRDefault="0016615B" w:rsidP="0016615B">
      <w:pPr>
        <w:widowControl w:val="0"/>
        <w:tabs>
          <w:tab w:val="num" w:pos="426"/>
        </w:tabs>
        <w:overflowPunct w:val="0"/>
        <w:autoSpaceDE w:val="0"/>
        <w:autoSpaceDN w:val="0"/>
        <w:adjustRightInd w:val="0"/>
        <w:spacing w:before="0" w:after="0" w:line="240" w:lineRule="auto"/>
        <w:ind w:left="0" w:right="40" w:firstLine="0"/>
        <w:rPr>
          <w:rFonts w:eastAsia="Times New Roman"/>
          <w:b/>
          <w:szCs w:val="24"/>
          <w:lang w:eastAsia="hu-HU"/>
        </w:rPr>
      </w:pPr>
    </w:p>
    <w:p w14:paraId="5C5897D6" w14:textId="7155B344" w:rsidR="0016615B" w:rsidRPr="0016615B" w:rsidRDefault="0016615B" w:rsidP="0016615B">
      <w:pPr>
        <w:widowControl w:val="0"/>
        <w:tabs>
          <w:tab w:val="num" w:pos="426"/>
        </w:tabs>
        <w:overflowPunct w:val="0"/>
        <w:autoSpaceDE w:val="0"/>
        <w:autoSpaceDN w:val="0"/>
        <w:adjustRightInd w:val="0"/>
        <w:spacing w:before="0" w:after="0" w:line="240" w:lineRule="auto"/>
        <w:ind w:left="0" w:right="40" w:firstLine="0"/>
        <w:rPr>
          <w:rFonts w:eastAsia="Times New Roman"/>
          <w:szCs w:val="24"/>
          <w:lang w:eastAsia="hu-HU"/>
        </w:rPr>
      </w:pPr>
      <w:r w:rsidRPr="0016615B">
        <w:rPr>
          <w:rFonts w:eastAsia="Times New Roman"/>
          <w:b/>
          <w:szCs w:val="24"/>
          <w:lang w:eastAsia="hu-HU"/>
        </w:rPr>
        <w:t>Második igazgatói figyelmeztetés:</w:t>
      </w:r>
      <w:r w:rsidRPr="0016615B">
        <w:rPr>
          <w:rFonts w:eastAsia="Times New Roman"/>
          <w:szCs w:val="24"/>
          <w:lang w:eastAsia="hu-HU"/>
        </w:rPr>
        <w:t xml:space="preserve"> továbbra is fennálló, rendszeresen előforduló, tudatos tanórai fegyelmezetlenségekért, súlyos tiszteletlen viselkedésért, illetve folytatólagos, súlyos házirendsértésekért Igazgatói határozat formájában adható. Dokumentálása: elektronikus naplóprogramba, szülő értesítése hivatalos levél útján.</w:t>
      </w:r>
    </w:p>
    <w:p w14:paraId="5F6539E3" w14:textId="77777777" w:rsidR="0016615B" w:rsidRPr="00E61251" w:rsidRDefault="0016615B" w:rsidP="0016615B">
      <w:pPr>
        <w:widowControl w:val="0"/>
        <w:tabs>
          <w:tab w:val="num" w:pos="426"/>
        </w:tabs>
        <w:overflowPunct w:val="0"/>
        <w:autoSpaceDE w:val="0"/>
        <w:autoSpaceDN w:val="0"/>
        <w:adjustRightInd w:val="0"/>
        <w:spacing w:before="0" w:after="0" w:line="240" w:lineRule="auto"/>
        <w:ind w:left="0" w:right="40" w:firstLine="0"/>
        <w:rPr>
          <w:rFonts w:eastAsia="Times New Roman"/>
          <w:b/>
          <w:szCs w:val="24"/>
          <w:lang w:eastAsia="hu-HU"/>
        </w:rPr>
      </w:pPr>
    </w:p>
    <w:p w14:paraId="4DC5DB43" w14:textId="30524671" w:rsidR="0016615B" w:rsidRPr="0016615B" w:rsidRDefault="0016615B" w:rsidP="0016615B">
      <w:pPr>
        <w:widowControl w:val="0"/>
        <w:tabs>
          <w:tab w:val="num" w:pos="426"/>
        </w:tabs>
        <w:overflowPunct w:val="0"/>
        <w:autoSpaceDE w:val="0"/>
        <w:autoSpaceDN w:val="0"/>
        <w:adjustRightInd w:val="0"/>
        <w:spacing w:before="0" w:after="0" w:line="240" w:lineRule="auto"/>
        <w:ind w:left="0" w:right="40" w:firstLine="0"/>
        <w:rPr>
          <w:rFonts w:eastAsia="Times New Roman"/>
          <w:szCs w:val="24"/>
          <w:lang w:eastAsia="hu-HU"/>
        </w:rPr>
      </w:pPr>
      <w:r w:rsidRPr="0016615B">
        <w:rPr>
          <w:rFonts w:eastAsia="Times New Roman"/>
          <w:b/>
          <w:szCs w:val="24"/>
          <w:lang w:eastAsia="hu-HU"/>
        </w:rPr>
        <w:t xml:space="preserve">Harmadik igazgatói figyelmeztetés: </w:t>
      </w:r>
      <w:r w:rsidRPr="0016615B">
        <w:rPr>
          <w:rFonts w:eastAsia="Times New Roman"/>
          <w:szCs w:val="24"/>
          <w:lang w:eastAsia="hu-HU"/>
        </w:rPr>
        <w:t>továbbra is fennálló, rendszeresen előforduló, tudatos tanórai fegyelmezetlenségekért, súlyos tiszteletlen viselkedésért, illetve folytatólagos, súlyos házirendsértésekért Igazgatói határozat formájában adható. Dokumentálása: elektronikus naplóprogramba, szülő értesítése hivatalos levél útján.</w:t>
      </w:r>
    </w:p>
    <w:p w14:paraId="0551AA58" w14:textId="77777777" w:rsidR="0016615B" w:rsidRPr="00E61251" w:rsidRDefault="0016615B" w:rsidP="0016615B">
      <w:pPr>
        <w:widowControl w:val="0"/>
        <w:tabs>
          <w:tab w:val="num" w:pos="426"/>
        </w:tabs>
        <w:overflowPunct w:val="0"/>
        <w:autoSpaceDE w:val="0"/>
        <w:autoSpaceDN w:val="0"/>
        <w:adjustRightInd w:val="0"/>
        <w:spacing w:before="0" w:after="0" w:line="240" w:lineRule="auto"/>
        <w:ind w:left="0" w:right="40" w:firstLine="0"/>
        <w:rPr>
          <w:rFonts w:eastAsia="Times New Roman"/>
          <w:b/>
          <w:szCs w:val="24"/>
          <w:lang w:eastAsia="hu-HU"/>
        </w:rPr>
      </w:pPr>
    </w:p>
    <w:p w14:paraId="3A79701C" w14:textId="72AD8198" w:rsidR="0016615B" w:rsidRPr="0016615B" w:rsidRDefault="0016615B" w:rsidP="0016615B">
      <w:pPr>
        <w:widowControl w:val="0"/>
        <w:tabs>
          <w:tab w:val="num" w:pos="426"/>
        </w:tabs>
        <w:overflowPunct w:val="0"/>
        <w:autoSpaceDE w:val="0"/>
        <w:autoSpaceDN w:val="0"/>
        <w:adjustRightInd w:val="0"/>
        <w:spacing w:before="0" w:after="0" w:line="240" w:lineRule="auto"/>
        <w:ind w:left="0" w:right="40" w:firstLine="0"/>
        <w:rPr>
          <w:rFonts w:eastAsia="Times New Roman"/>
          <w:b/>
          <w:szCs w:val="24"/>
          <w:lang w:eastAsia="hu-HU"/>
        </w:rPr>
      </w:pPr>
      <w:r w:rsidRPr="0016615B">
        <w:rPr>
          <w:rFonts w:eastAsia="Times New Roman"/>
          <w:b/>
          <w:szCs w:val="24"/>
          <w:lang w:eastAsia="hu-HU"/>
        </w:rPr>
        <w:t xml:space="preserve">Igazgatói intés: </w:t>
      </w:r>
      <w:r w:rsidRPr="0016615B">
        <w:rPr>
          <w:rFonts w:eastAsia="Times New Roman"/>
          <w:szCs w:val="24"/>
          <w:lang w:eastAsia="hu-HU"/>
        </w:rPr>
        <w:t>továbbra is fennálló, rendszeresen előforduló, rendkívül súlyos, tudatos tanórai fegyelmezetlenségekért, vagy kirívóan súlyos tiszteletlen viselkedésért, illetve folytatólagos, súlyos házirendsértésekért Igazgatói határozat formájában adható. Dokumentálása: elektronikus naplóprogramba, szülő értesítése hivatalos levél útján.</w:t>
      </w:r>
    </w:p>
    <w:p w14:paraId="19A6CEC7" w14:textId="77777777" w:rsidR="0016615B" w:rsidRPr="00E61251" w:rsidRDefault="0016615B" w:rsidP="0016615B">
      <w:pPr>
        <w:widowControl w:val="0"/>
        <w:tabs>
          <w:tab w:val="num" w:pos="426"/>
        </w:tabs>
        <w:overflowPunct w:val="0"/>
        <w:autoSpaceDE w:val="0"/>
        <w:autoSpaceDN w:val="0"/>
        <w:adjustRightInd w:val="0"/>
        <w:spacing w:before="0" w:after="0" w:line="240" w:lineRule="auto"/>
        <w:ind w:left="0" w:right="40" w:firstLine="0"/>
        <w:rPr>
          <w:rFonts w:eastAsia="Times New Roman"/>
          <w:b/>
          <w:szCs w:val="24"/>
          <w:lang w:eastAsia="hu-HU"/>
        </w:rPr>
      </w:pPr>
    </w:p>
    <w:p w14:paraId="5FCEA2AF" w14:textId="2900AAD7" w:rsidR="0016615B" w:rsidRPr="0016615B" w:rsidRDefault="0016615B" w:rsidP="0016615B">
      <w:pPr>
        <w:widowControl w:val="0"/>
        <w:tabs>
          <w:tab w:val="num" w:pos="426"/>
        </w:tabs>
        <w:overflowPunct w:val="0"/>
        <w:autoSpaceDE w:val="0"/>
        <w:autoSpaceDN w:val="0"/>
        <w:adjustRightInd w:val="0"/>
        <w:spacing w:before="0" w:after="0" w:line="240" w:lineRule="auto"/>
        <w:ind w:left="0" w:right="40" w:firstLine="0"/>
        <w:rPr>
          <w:rFonts w:eastAsia="Times New Roman"/>
          <w:szCs w:val="24"/>
          <w:lang w:eastAsia="hu-HU"/>
        </w:rPr>
      </w:pPr>
      <w:r w:rsidRPr="0016615B">
        <w:rPr>
          <w:rFonts w:eastAsia="Times New Roman"/>
          <w:b/>
          <w:szCs w:val="24"/>
          <w:lang w:eastAsia="hu-HU"/>
        </w:rPr>
        <w:t>Fegyelmi eljárás:</w:t>
      </w:r>
      <w:r w:rsidRPr="0016615B">
        <w:rPr>
          <w:rFonts w:eastAsia="Times New Roman"/>
          <w:szCs w:val="24"/>
          <w:lang w:eastAsia="hu-HU"/>
        </w:rPr>
        <w:t xml:space="preserve"> Előzőekben felsorolt rendszeresen előforduló, súlyos házirendsértések esetén külön eljárásrend alapján lefolytatható. </w:t>
      </w:r>
    </w:p>
    <w:p w14:paraId="1543FC7A" w14:textId="77777777" w:rsidR="0016615B" w:rsidRPr="0016615B" w:rsidRDefault="0016615B" w:rsidP="0016615B">
      <w:pPr>
        <w:widowControl w:val="0"/>
        <w:tabs>
          <w:tab w:val="num" w:pos="426"/>
        </w:tabs>
        <w:overflowPunct w:val="0"/>
        <w:autoSpaceDE w:val="0"/>
        <w:autoSpaceDN w:val="0"/>
        <w:adjustRightInd w:val="0"/>
        <w:spacing w:before="0" w:after="0" w:line="240" w:lineRule="auto"/>
        <w:ind w:left="0" w:right="40" w:firstLine="0"/>
        <w:rPr>
          <w:rFonts w:eastAsia="Times New Roman"/>
          <w:szCs w:val="24"/>
          <w:lang w:eastAsia="hu-HU"/>
        </w:rPr>
      </w:pPr>
      <w:r w:rsidRPr="0016615B">
        <w:rPr>
          <w:rFonts w:eastAsia="Times New Roman"/>
          <w:szCs w:val="24"/>
          <w:lang w:eastAsia="hu-HU"/>
        </w:rPr>
        <w:t>A fenti fegyelmi intézkedések fokozatokként értendők, de a fokozatok különösen súlyos, kirívó házirendsértések esetén kihagyhatók.</w:t>
      </w:r>
    </w:p>
    <w:p w14:paraId="72EA9230" w14:textId="77777777" w:rsidR="00C12B6B" w:rsidRPr="00E61251" w:rsidRDefault="00C12B6B" w:rsidP="00356327">
      <w:pPr>
        <w:widowControl w:val="0"/>
        <w:tabs>
          <w:tab w:val="num" w:pos="426"/>
        </w:tabs>
        <w:overflowPunct w:val="0"/>
        <w:autoSpaceDE w:val="0"/>
        <w:autoSpaceDN w:val="0"/>
        <w:adjustRightInd w:val="0"/>
        <w:spacing w:before="0" w:after="0" w:line="240" w:lineRule="auto"/>
        <w:ind w:right="40"/>
        <w:rPr>
          <w:szCs w:val="24"/>
        </w:rPr>
      </w:pPr>
    </w:p>
    <w:p w14:paraId="41A7222B" w14:textId="77777777" w:rsidR="0080446F" w:rsidRPr="00E61251" w:rsidRDefault="0080446F" w:rsidP="00785BCB">
      <w:pPr>
        <w:pStyle w:val="Cmsor2"/>
      </w:pPr>
      <w:bookmarkStart w:id="198" w:name="_Toc209454385"/>
      <w:bookmarkEnd w:id="197"/>
      <w:r w:rsidRPr="00E61251">
        <w:t>A fegyelmi eljárás</w:t>
      </w:r>
      <w:bookmarkEnd w:id="198"/>
    </w:p>
    <w:p w14:paraId="4616DD5F" w14:textId="77777777" w:rsidR="0016615B" w:rsidRPr="0016615B" w:rsidRDefault="0016615B" w:rsidP="0016615B">
      <w:pPr>
        <w:widowControl w:val="0"/>
        <w:tabs>
          <w:tab w:val="num" w:pos="426"/>
        </w:tabs>
        <w:overflowPunct w:val="0"/>
        <w:autoSpaceDE w:val="0"/>
        <w:autoSpaceDN w:val="0"/>
        <w:adjustRightInd w:val="0"/>
        <w:spacing w:before="0" w:after="0" w:line="240" w:lineRule="auto"/>
        <w:ind w:left="0" w:right="40" w:firstLine="0"/>
        <w:rPr>
          <w:rFonts w:eastAsia="Times New Roman"/>
          <w:szCs w:val="24"/>
          <w:lang w:eastAsia="hu-HU"/>
        </w:rPr>
      </w:pPr>
      <w:bookmarkStart w:id="199" w:name="_Hlk156901988"/>
      <w:r w:rsidRPr="0016615B">
        <w:rPr>
          <w:rFonts w:eastAsia="Times New Roman"/>
          <w:szCs w:val="24"/>
          <w:lang w:eastAsia="hu-HU"/>
        </w:rPr>
        <w:t xml:space="preserve">Az eljárás kizárólag </w:t>
      </w:r>
      <w:r w:rsidRPr="0016615B">
        <w:rPr>
          <w:rFonts w:eastAsia="Times New Roman"/>
          <w:lang w:eastAsia="hu-HU"/>
        </w:rPr>
        <w:t xml:space="preserve">a szakképzésről szóló 2019. évi LXXX. törvény, valamint a szakképzésről szóló törvény végrehajtásáról szóló 12/2020. (II. 7.) Korm. rendelet </w:t>
      </w:r>
      <w:r w:rsidRPr="0016615B">
        <w:rPr>
          <w:rFonts w:eastAsia="Times New Roman"/>
          <w:szCs w:val="24"/>
          <w:lang w:eastAsia="hu-HU"/>
        </w:rPr>
        <w:t xml:space="preserve">irányelveinek és rendelkezéseinek pontos betartásával folytatható le. </w:t>
      </w:r>
    </w:p>
    <w:p w14:paraId="1D4A5274" w14:textId="0C7B31A1" w:rsidR="00C12B6B" w:rsidRPr="00E61251" w:rsidRDefault="0016615B" w:rsidP="0016615B">
      <w:pPr>
        <w:widowControl w:val="0"/>
        <w:tabs>
          <w:tab w:val="num" w:pos="426"/>
        </w:tabs>
        <w:overflowPunct w:val="0"/>
        <w:autoSpaceDE w:val="0"/>
        <w:autoSpaceDN w:val="0"/>
        <w:adjustRightInd w:val="0"/>
        <w:spacing w:before="0" w:after="0" w:line="240" w:lineRule="auto"/>
        <w:ind w:left="0" w:firstLine="0"/>
        <w:rPr>
          <w:rFonts w:eastAsia="Times New Roman"/>
          <w:szCs w:val="24"/>
          <w:lang w:eastAsia="hu-HU"/>
        </w:rPr>
      </w:pPr>
      <w:r w:rsidRPr="00E61251">
        <w:rPr>
          <w:rFonts w:eastAsia="Times New Roman"/>
          <w:szCs w:val="24"/>
          <w:lang w:eastAsia="hu-HU"/>
        </w:rPr>
        <w:t>A fegyelmi eljárás részletszabályait külön belső szabályzat határozza meg, amely az Szervezeti és Működési Szabályzat 7. számú melléklete</w:t>
      </w:r>
      <w:r w:rsidR="004E7360">
        <w:rPr>
          <w:rFonts w:eastAsia="Times New Roman"/>
          <w:szCs w:val="24"/>
          <w:lang w:eastAsia="hu-HU"/>
        </w:rPr>
        <w:t>.</w:t>
      </w:r>
    </w:p>
    <w:p w14:paraId="2AB1244C" w14:textId="77777777" w:rsidR="00A20936" w:rsidRDefault="00A20936" w:rsidP="0016615B">
      <w:pPr>
        <w:widowControl w:val="0"/>
        <w:tabs>
          <w:tab w:val="num" w:pos="426"/>
        </w:tabs>
        <w:overflowPunct w:val="0"/>
        <w:autoSpaceDE w:val="0"/>
        <w:autoSpaceDN w:val="0"/>
        <w:adjustRightInd w:val="0"/>
        <w:spacing w:before="0" w:after="0" w:line="240" w:lineRule="auto"/>
        <w:ind w:left="0" w:firstLine="0"/>
        <w:rPr>
          <w:szCs w:val="24"/>
        </w:rPr>
      </w:pPr>
    </w:p>
    <w:p w14:paraId="15747CA9" w14:textId="77777777" w:rsidR="004E7360" w:rsidRPr="00E61251" w:rsidRDefault="004E7360" w:rsidP="0016615B">
      <w:pPr>
        <w:widowControl w:val="0"/>
        <w:tabs>
          <w:tab w:val="num" w:pos="426"/>
        </w:tabs>
        <w:overflowPunct w:val="0"/>
        <w:autoSpaceDE w:val="0"/>
        <w:autoSpaceDN w:val="0"/>
        <w:adjustRightInd w:val="0"/>
        <w:spacing w:before="0" w:after="0" w:line="240" w:lineRule="auto"/>
        <w:ind w:left="0" w:firstLine="0"/>
        <w:rPr>
          <w:szCs w:val="24"/>
        </w:rPr>
      </w:pPr>
    </w:p>
    <w:p w14:paraId="1DB5E49C" w14:textId="77777777" w:rsidR="0080446F" w:rsidRPr="00E61251" w:rsidRDefault="0080446F" w:rsidP="00B45569">
      <w:pPr>
        <w:pStyle w:val="Cmsor1"/>
        <w:numPr>
          <w:ilvl w:val="0"/>
          <w:numId w:val="7"/>
        </w:numPr>
      </w:pPr>
      <w:bookmarkStart w:id="200" w:name="_Toc209454386"/>
      <w:bookmarkEnd w:id="199"/>
      <w:r w:rsidRPr="00E61251">
        <w:t>SZÜLŐKKEL VALÓ KAPCSOLATTARTÁS</w:t>
      </w:r>
      <w:bookmarkEnd w:id="200"/>
    </w:p>
    <w:p w14:paraId="57267DE6" w14:textId="77777777" w:rsidR="00C12B6B" w:rsidRPr="00E61251" w:rsidRDefault="00C12B6B" w:rsidP="00356327">
      <w:pPr>
        <w:widowControl w:val="0"/>
        <w:autoSpaceDE w:val="0"/>
        <w:autoSpaceDN w:val="0"/>
        <w:adjustRightInd w:val="0"/>
        <w:spacing w:before="0" w:after="0" w:line="240" w:lineRule="auto"/>
        <w:ind w:left="40"/>
        <w:rPr>
          <w:highlight w:val="yellow"/>
        </w:rPr>
      </w:pPr>
    </w:p>
    <w:p w14:paraId="2B2A0875" w14:textId="77777777" w:rsidR="00ED43CF" w:rsidRPr="00ED43CF" w:rsidRDefault="00ED43CF" w:rsidP="00ED43CF">
      <w:pPr>
        <w:widowControl w:val="0"/>
        <w:autoSpaceDE w:val="0"/>
        <w:autoSpaceDN w:val="0"/>
        <w:adjustRightInd w:val="0"/>
        <w:spacing w:before="0" w:after="0" w:line="240" w:lineRule="auto"/>
        <w:ind w:left="0" w:firstLine="0"/>
        <w:rPr>
          <w:rFonts w:eastAsia="Times New Roman"/>
          <w:szCs w:val="24"/>
          <w:lang w:eastAsia="hu-HU"/>
        </w:rPr>
      </w:pPr>
      <w:r w:rsidRPr="00ED43CF">
        <w:rPr>
          <w:rFonts w:eastAsia="Times New Roman"/>
          <w:lang w:eastAsia="hu-HU"/>
        </w:rPr>
        <w:t xml:space="preserve">Az intézmény szülői értekezletet évente minimum 2 alkalommal tart. A szülői értekezletek pontos időpontját az éves munkaterv határozza meg, konkrét időpontjáról a szülőket a KRÉTA rendszeren keresztül tájékoztatjuk. </w:t>
      </w:r>
    </w:p>
    <w:p w14:paraId="06932A21" w14:textId="77777777" w:rsidR="00ED43CF" w:rsidRPr="00ED43CF" w:rsidRDefault="00ED43CF" w:rsidP="00ED43CF">
      <w:pPr>
        <w:widowControl w:val="0"/>
        <w:autoSpaceDE w:val="0"/>
        <w:autoSpaceDN w:val="0"/>
        <w:adjustRightInd w:val="0"/>
        <w:spacing w:before="0" w:after="0" w:line="240" w:lineRule="auto"/>
        <w:ind w:left="0" w:firstLine="0"/>
        <w:rPr>
          <w:rFonts w:eastAsia="Times New Roman"/>
          <w:lang w:eastAsia="hu-HU"/>
        </w:rPr>
      </w:pPr>
      <w:r w:rsidRPr="00ED43CF">
        <w:rPr>
          <w:rFonts w:eastAsia="Times New Roman"/>
          <w:bCs/>
          <w:iCs/>
          <w:lang w:eastAsia="hu-HU"/>
        </w:rPr>
        <w:t>Az intézmény fogadó órákat tart, melyeknek időpontjáról</w:t>
      </w:r>
      <w:r w:rsidRPr="00ED43CF">
        <w:rPr>
          <w:rFonts w:eastAsia="Times New Roman"/>
          <w:lang w:eastAsia="hu-HU"/>
        </w:rPr>
        <w:t xml:space="preserve"> az éves munkaterv határoz, ezekről a konkrét időpontjáról a szülőket a KRÉTA rendszeren tájékoztatjuk. </w:t>
      </w:r>
    </w:p>
    <w:p w14:paraId="56C3DB40" w14:textId="77777777" w:rsidR="00ED43CF" w:rsidRPr="00ED43CF" w:rsidRDefault="00ED43CF" w:rsidP="00ED43CF">
      <w:pPr>
        <w:widowControl w:val="0"/>
        <w:autoSpaceDE w:val="0"/>
        <w:autoSpaceDN w:val="0"/>
        <w:adjustRightInd w:val="0"/>
        <w:spacing w:before="0" w:after="0" w:line="240" w:lineRule="auto"/>
        <w:ind w:left="0" w:firstLine="0"/>
        <w:rPr>
          <w:rFonts w:eastAsia="Times New Roman"/>
          <w:bCs/>
          <w:iCs/>
          <w:lang w:eastAsia="hu-HU"/>
        </w:rPr>
      </w:pPr>
      <w:r w:rsidRPr="00ED43CF">
        <w:rPr>
          <w:rFonts w:eastAsia="Times New Roman"/>
          <w:bCs/>
          <w:iCs/>
          <w:lang w:eastAsia="hu-HU"/>
        </w:rPr>
        <w:t xml:space="preserve">A fenti lehetőségeken túlmenően az intézmény előzetesen egyeztetett időpontokban lehetőséget biztosít a szülők számára a kapcsolattartásra az intézménnyel és az oktatókkal. </w:t>
      </w:r>
    </w:p>
    <w:p w14:paraId="77DDC81F" w14:textId="32BF06FC" w:rsidR="00C12B6B" w:rsidRPr="00E61251" w:rsidRDefault="00ED43CF" w:rsidP="00ED43CF">
      <w:pPr>
        <w:widowControl w:val="0"/>
        <w:autoSpaceDE w:val="0"/>
        <w:autoSpaceDN w:val="0"/>
        <w:adjustRightInd w:val="0"/>
        <w:spacing w:before="0" w:after="0" w:line="240" w:lineRule="auto"/>
        <w:ind w:left="0" w:firstLine="0"/>
        <w:rPr>
          <w:rFonts w:eastAsia="Times New Roman"/>
          <w:lang w:eastAsia="hu-HU"/>
        </w:rPr>
      </w:pPr>
      <w:r w:rsidRPr="00E61251">
        <w:rPr>
          <w:rFonts w:eastAsia="Times New Roman"/>
          <w:bCs/>
          <w:iCs/>
          <w:lang w:eastAsia="hu-HU"/>
        </w:rPr>
        <w:t>A szülői házzal való további közvetlen, írásbeli kapcsolattartási lehetőségek</w:t>
      </w:r>
      <w:r w:rsidRPr="00E61251">
        <w:rPr>
          <w:rFonts w:eastAsia="Times New Roman"/>
          <w:lang w:eastAsia="hu-HU"/>
        </w:rPr>
        <w:t xml:space="preserve"> az elektronikus naplóprogramhoz való hozzáférési lehetőség, az osztályfőnök, valamint az Intézmény hivatalos levelei.</w:t>
      </w:r>
    </w:p>
    <w:p w14:paraId="34111BCD" w14:textId="77777777" w:rsidR="00ED43CF" w:rsidRDefault="00ED43CF" w:rsidP="00ED43CF">
      <w:pPr>
        <w:widowControl w:val="0"/>
        <w:autoSpaceDE w:val="0"/>
        <w:autoSpaceDN w:val="0"/>
        <w:adjustRightInd w:val="0"/>
        <w:spacing w:before="0" w:after="0" w:line="240" w:lineRule="auto"/>
        <w:ind w:left="0" w:firstLine="0"/>
        <w:rPr>
          <w:bCs/>
          <w:iCs/>
        </w:rPr>
      </w:pPr>
    </w:p>
    <w:p w14:paraId="37254C65" w14:textId="77777777" w:rsidR="008307E9" w:rsidRDefault="008307E9" w:rsidP="00ED43CF">
      <w:pPr>
        <w:widowControl w:val="0"/>
        <w:autoSpaceDE w:val="0"/>
        <w:autoSpaceDN w:val="0"/>
        <w:adjustRightInd w:val="0"/>
        <w:spacing w:before="0" w:after="0" w:line="240" w:lineRule="auto"/>
        <w:ind w:left="0" w:firstLine="0"/>
        <w:rPr>
          <w:bCs/>
          <w:iCs/>
        </w:rPr>
      </w:pPr>
    </w:p>
    <w:p w14:paraId="3DCAF567" w14:textId="77777777" w:rsidR="004E7360" w:rsidRPr="00E61251" w:rsidRDefault="004E7360" w:rsidP="00ED43CF">
      <w:pPr>
        <w:widowControl w:val="0"/>
        <w:autoSpaceDE w:val="0"/>
        <w:autoSpaceDN w:val="0"/>
        <w:adjustRightInd w:val="0"/>
        <w:spacing w:before="0" w:after="0" w:line="240" w:lineRule="auto"/>
        <w:ind w:left="0" w:firstLine="0"/>
        <w:rPr>
          <w:bCs/>
          <w:iCs/>
        </w:rPr>
      </w:pPr>
    </w:p>
    <w:p w14:paraId="0DC6F60D" w14:textId="77777777" w:rsidR="00140F55" w:rsidRDefault="00140F55" w:rsidP="00B45569">
      <w:pPr>
        <w:pStyle w:val="Cmsor1"/>
        <w:numPr>
          <w:ilvl w:val="0"/>
          <w:numId w:val="7"/>
        </w:numPr>
      </w:pPr>
      <w:bookmarkStart w:id="201" w:name="_Toc207204188"/>
      <w:bookmarkStart w:id="202" w:name="_Toc209454387"/>
      <w:r w:rsidRPr="00140F55">
        <w:t>A TANULÓ JUTTATÁSAI</w:t>
      </w:r>
      <w:bookmarkEnd w:id="201"/>
      <w:bookmarkEnd w:id="202"/>
      <w:r w:rsidRPr="00140F55">
        <w:t xml:space="preserve"> </w:t>
      </w:r>
    </w:p>
    <w:p w14:paraId="344AFF5F" w14:textId="77777777" w:rsidR="00BA20EE" w:rsidRDefault="00BA20EE" w:rsidP="00140F55">
      <w:pPr>
        <w:widowControl w:val="0"/>
        <w:autoSpaceDE w:val="0"/>
        <w:autoSpaceDN w:val="0"/>
        <w:adjustRightInd w:val="0"/>
        <w:spacing w:before="0" w:after="0" w:line="240" w:lineRule="auto"/>
        <w:ind w:left="0" w:firstLine="0"/>
        <w:rPr>
          <w:bCs/>
          <w:iCs/>
        </w:rPr>
      </w:pPr>
    </w:p>
    <w:p w14:paraId="24DA021A" w14:textId="79BBCA40" w:rsidR="00140F55" w:rsidRPr="00140F55" w:rsidRDefault="00140F55" w:rsidP="00140F55">
      <w:pPr>
        <w:widowControl w:val="0"/>
        <w:autoSpaceDE w:val="0"/>
        <w:autoSpaceDN w:val="0"/>
        <w:adjustRightInd w:val="0"/>
        <w:spacing w:before="0" w:after="0" w:line="240" w:lineRule="auto"/>
        <w:ind w:left="0" w:firstLine="0"/>
        <w:rPr>
          <w:bCs/>
          <w:iCs/>
        </w:rPr>
      </w:pPr>
      <w:r w:rsidRPr="00140F55">
        <w:rPr>
          <w:bCs/>
          <w:iCs/>
        </w:rPr>
        <w:t>A 12/2020. (II. 7.) Korm. rendelet 66. fejezet 170. – 175. § alapján a technikumban tanuló tanulók ösztöndíjra és egyszeri pályakezdési juttatásra jogosultak a rendeletben meghatározott feltételek teljesülése esetén.</w:t>
      </w:r>
    </w:p>
    <w:p w14:paraId="7DBC2496" w14:textId="77777777" w:rsidR="008307E9" w:rsidRDefault="008307E9" w:rsidP="00140F55">
      <w:pPr>
        <w:widowControl w:val="0"/>
        <w:autoSpaceDE w:val="0"/>
        <w:autoSpaceDN w:val="0"/>
        <w:adjustRightInd w:val="0"/>
        <w:spacing w:before="0" w:after="0" w:line="240" w:lineRule="auto"/>
        <w:ind w:left="0" w:firstLine="0"/>
        <w:rPr>
          <w:b/>
          <w:bCs/>
          <w:iCs/>
        </w:rPr>
      </w:pPr>
    </w:p>
    <w:p w14:paraId="5A8F6DD2" w14:textId="350E3962" w:rsidR="00140F55" w:rsidRPr="00140F55" w:rsidRDefault="00140F55" w:rsidP="00140F55">
      <w:pPr>
        <w:widowControl w:val="0"/>
        <w:autoSpaceDE w:val="0"/>
        <w:autoSpaceDN w:val="0"/>
        <w:adjustRightInd w:val="0"/>
        <w:spacing w:before="0" w:after="0" w:line="240" w:lineRule="auto"/>
        <w:ind w:left="0" w:firstLine="0"/>
        <w:rPr>
          <w:b/>
          <w:bCs/>
          <w:iCs/>
        </w:rPr>
      </w:pPr>
      <w:r w:rsidRPr="00140F55">
        <w:rPr>
          <w:b/>
          <w:bCs/>
          <w:iCs/>
        </w:rPr>
        <w:t>Apáczai ösztöndíj</w:t>
      </w:r>
    </w:p>
    <w:p w14:paraId="17369093" w14:textId="77777777" w:rsidR="00997ABB" w:rsidRPr="00E61251" w:rsidRDefault="00997ABB" w:rsidP="00140F55">
      <w:pPr>
        <w:widowControl w:val="0"/>
        <w:autoSpaceDE w:val="0"/>
        <w:autoSpaceDN w:val="0"/>
        <w:adjustRightInd w:val="0"/>
        <w:spacing w:before="0" w:after="0" w:line="240" w:lineRule="auto"/>
        <w:ind w:left="0" w:firstLine="0"/>
        <w:rPr>
          <w:bCs/>
          <w:iCs/>
        </w:rPr>
      </w:pPr>
    </w:p>
    <w:p w14:paraId="4B74EAFA" w14:textId="3FF0E2B8" w:rsidR="00140F55" w:rsidRPr="00E61251" w:rsidRDefault="00140F55" w:rsidP="00140F55">
      <w:pPr>
        <w:widowControl w:val="0"/>
        <w:autoSpaceDE w:val="0"/>
        <w:autoSpaceDN w:val="0"/>
        <w:adjustRightInd w:val="0"/>
        <w:spacing w:before="0" w:after="0" w:line="240" w:lineRule="auto"/>
        <w:ind w:left="0" w:firstLine="0"/>
        <w:rPr>
          <w:bCs/>
          <w:iCs/>
        </w:rPr>
      </w:pPr>
      <w:r w:rsidRPr="00140F55">
        <w:rPr>
          <w:bCs/>
          <w:iCs/>
        </w:rPr>
        <w:t>A Nemzeti Szakképzési és Felnőttképzési Hivatal minden tanévben ösztöndíjprogramot hirdet, amelynek benyújtására szakmai oktatásban tanulói jogviszonnyal rendelkező, technikum 9-13. évfolyamának tanulója jogosult. A rászorultsági helyzet és a jó tanulmányi eredmény alapján pályázat útján nyújtható támogatás az adott tanévre igényelhető.</w:t>
      </w:r>
    </w:p>
    <w:p w14:paraId="78A08EC6" w14:textId="77777777" w:rsidR="00140F55" w:rsidRPr="00140F55" w:rsidRDefault="00140F55" w:rsidP="00140F55">
      <w:pPr>
        <w:widowControl w:val="0"/>
        <w:autoSpaceDE w:val="0"/>
        <w:autoSpaceDN w:val="0"/>
        <w:adjustRightInd w:val="0"/>
        <w:spacing w:before="0" w:after="0" w:line="240" w:lineRule="auto"/>
        <w:ind w:left="0" w:firstLine="0"/>
        <w:rPr>
          <w:bCs/>
          <w:iCs/>
        </w:rPr>
      </w:pPr>
    </w:p>
    <w:p w14:paraId="5F6762EB" w14:textId="77777777" w:rsidR="00140F55" w:rsidRPr="00140F55" w:rsidRDefault="00140F55" w:rsidP="00B45569">
      <w:pPr>
        <w:pStyle w:val="Cmsor1"/>
        <w:numPr>
          <w:ilvl w:val="0"/>
          <w:numId w:val="7"/>
        </w:numPr>
      </w:pPr>
      <w:bookmarkStart w:id="203" w:name="_Toc189637167"/>
      <w:bookmarkStart w:id="204" w:name="_Toc207204189"/>
      <w:bookmarkStart w:id="205" w:name="_Toc209454388"/>
      <w:r w:rsidRPr="00140F55">
        <w:t>Honvéd Kadét Program</w:t>
      </w:r>
      <w:bookmarkEnd w:id="203"/>
      <w:bookmarkEnd w:id="204"/>
      <w:bookmarkEnd w:id="205"/>
    </w:p>
    <w:p w14:paraId="30F72848" w14:textId="77777777" w:rsidR="00225712" w:rsidRPr="00E61251" w:rsidRDefault="00225712" w:rsidP="00140F55">
      <w:pPr>
        <w:widowControl w:val="0"/>
        <w:autoSpaceDE w:val="0"/>
        <w:autoSpaceDN w:val="0"/>
        <w:adjustRightInd w:val="0"/>
        <w:spacing w:before="0" w:after="0" w:line="240" w:lineRule="auto"/>
        <w:ind w:left="0" w:firstLine="0"/>
        <w:rPr>
          <w:bCs/>
          <w:iCs/>
        </w:rPr>
      </w:pPr>
    </w:p>
    <w:p w14:paraId="1C4AB301" w14:textId="19C8371E" w:rsidR="00140F55" w:rsidRPr="00140F55" w:rsidRDefault="00140F55" w:rsidP="00140F55">
      <w:pPr>
        <w:widowControl w:val="0"/>
        <w:autoSpaceDE w:val="0"/>
        <w:autoSpaceDN w:val="0"/>
        <w:adjustRightInd w:val="0"/>
        <w:spacing w:before="0" w:after="0" w:line="240" w:lineRule="auto"/>
        <w:ind w:left="0" w:firstLine="0"/>
        <w:rPr>
          <w:bCs/>
          <w:iCs/>
        </w:rPr>
      </w:pPr>
      <w:r w:rsidRPr="00140F55">
        <w:rPr>
          <w:bCs/>
          <w:iCs/>
        </w:rPr>
        <w:t>A Programhoz csatlakozhat iskolánk bármely tanulója, aki legalább 3,5 tanulmányi átlagot ért el, a történelem osztályzata jeles vagy jó és a magatartása példás vagy jó.</w:t>
      </w:r>
    </w:p>
    <w:p w14:paraId="78C1FAD6" w14:textId="77777777" w:rsidR="00140F55" w:rsidRPr="00140F55" w:rsidRDefault="00140F55" w:rsidP="00140F55">
      <w:pPr>
        <w:widowControl w:val="0"/>
        <w:autoSpaceDE w:val="0"/>
        <w:autoSpaceDN w:val="0"/>
        <w:adjustRightInd w:val="0"/>
        <w:spacing w:before="0" w:after="0" w:line="240" w:lineRule="auto"/>
        <w:ind w:left="0" w:firstLine="0"/>
        <w:rPr>
          <w:bCs/>
          <w:iCs/>
        </w:rPr>
      </w:pPr>
    </w:p>
    <w:p w14:paraId="44C0DCE7" w14:textId="77777777" w:rsidR="00140F55" w:rsidRPr="00140F55" w:rsidRDefault="00140F55" w:rsidP="00140F55">
      <w:pPr>
        <w:widowControl w:val="0"/>
        <w:autoSpaceDE w:val="0"/>
        <w:autoSpaceDN w:val="0"/>
        <w:adjustRightInd w:val="0"/>
        <w:spacing w:before="0" w:after="0" w:line="240" w:lineRule="auto"/>
        <w:ind w:left="0" w:firstLine="0"/>
        <w:rPr>
          <w:bCs/>
          <w:iCs/>
        </w:rPr>
      </w:pPr>
      <w:r w:rsidRPr="00140F55">
        <w:rPr>
          <w:bCs/>
          <w:iCs/>
        </w:rPr>
        <w:t>A szakképzésről szóló 2019. évi LXXX. törvény 32. § (2) bekezdése és a szakképzésről szóló 2019. évi LXXX. törvény végrehajtásáról szóló 12/2020. (II. 7.) Korm. rendelet 96. §-a alapján a technikum, a Nemzeti köznevelésről szóló 2011. évi CXC. törvény 25. § (2) bekezdése és a nevelési-oktatási intézmények működéséről és a köznevelési intézmények névhasználatáról szóló 20/2012. (VIII. 31.) EMMI rendelet 5. §-a alapján a gimnázium házirendjében állapítja meg a középiskolában elvárt viselkedés szabályait, köztük szabályozhatja a formaruhaviselés előírásait.</w:t>
      </w:r>
    </w:p>
    <w:p w14:paraId="35E758D2" w14:textId="77777777" w:rsidR="00140F55" w:rsidRPr="00140F55" w:rsidRDefault="00140F55" w:rsidP="00140F55">
      <w:pPr>
        <w:widowControl w:val="0"/>
        <w:autoSpaceDE w:val="0"/>
        <w:autoSpaceDN w:val="0"/>
        <w:adjustRightInd w:val="0"/>
        <w:spacing w:before="0" w:after="0" w:line="240" w:lineRule="auto"/>
        <w:ind w:left="0" w:firstLine="0"/>
        <w:rPr>
          <w:bCs/>
          <w:iCs/>
        </w:rPr>
      </w:pPr>
    </w:p>
    <w:p w14:paraId="07472E09" w14:textId="77777777" w:rsidR="00140F55" w:rsidRPr="00140F55" w:rsidRDefault="00140F55" w:rsidP="00140F55">
      <w:pPr>
        <w:widowControl w:val="0"/>
        <w:autoSpaceDE w:val="0"/>
        <w:autoSpaceDN w:val="0"/>
        <w:adjustRightInd w:val="0"/>
        <w:spacing w:before="0" w:after="0" w:line="240" w:lineRule="auto"/>
        <w:ind w:left="0" w:firstLine="0"/>
        <w:rPr>
          <w:bCs/>
          <w:iCs/>
        </w:rPr>
      </w:pPr>
      <w:r w:rsidRPr="00140F55">
        <w:rPr>
          <w:bCs/>
          <w:iCs/>
        </w:rPr>
        <w:t>Formaruha viselésének szabályai:</w:t>
      </w:r>
    </w:p>
    <w:p w14:paraId="50BDB628" w14:textId="77777777" w:rsidR="00140F55" w:rsidRPr="00140F55" w:rsidRDefault="00140F55" w:rsidP="000912A4">
      <w:pPr>
        <w:widowControl w:val="0"/>
        <w:numPr>
          <w:ilvl w:val="0"/>
          <w:numId w:val="73"/>
        </w:numPr>
        <w:autoSpaceDE w:val="0"/>
        <w:autoSpaceDN w:val="0"/>
        <w:adjustRightInd w:val="0"/>
        <w:spacing w:before="0" w:after="0" w:line="240" w:lineRule="auto"/>
        <w:rPr>
          <w:bCs/>
          <w:iCs/>
        </w:rPr>
      </w:pPr>
      <w:r w:rsidRPr="00140F55">
        <w:rPr>
          <w:bCs/>
          <w:iCs/>
        </w:rPr>
        <w:t>minden esetben az INSTRUKTOR vagy az OKTATÓ határozza meg a formaruha viselést</w:t>
      </w:r>
    </w:p>
    <w:p w14:paraId="190200CA" w14:textId="77777777" w:rsidR="00140F55" w:rsidRPr="00140F55" w:rsidRDefault="00140F55" w:rsidP="000912A4">
      <w:pPr>
        <w:widowControl w:val="0"/>
        <w:numPr>
          <w:ilvl w:val="0"/>
          <w:numId w:val="73"/>
        </w:numPr>
        <w:autoSpaceDE w:val="0"/>
        <w:autoSpaceDN w:val="0"/>
        <w:adjustRightInd w:val="0"/>
        <w:spacing w:before="0" w:after="0" w:line="240" w:lineRule="auto"/>
        <w:rPr>
          <w:bCs/>
          <w:iCs/>
        </w:rPr>
      </w:pPr>
      <w:r w:rsidRPr="00140F55">
        <w:rPr>
          <w:bCs/>
          <w:iCs/>
        </w:rPr>
        <w:t>mindig az időjárásnak megfelelően kell viselni</w:t>
      </w:r>
    </w:p>
    <w:p w14:paraId="7CE4FA34" w14:textId="77777777" w:rsidR="00140F55" w:rsidRPr="00140F55" w:rsidRDefault="00140F55" w:rsidP="000912A4">
      <w:pPr>
        <w:widowControl w:val="0"/>
        <w:numPr>
          <w:ilvl w:val="0"/>
          <w:numId w:val="73"/>
        </w:numPr>
        <w:autoSpaceDE w:val="0"/>
        <w:autoSpaceDN w:val="0"/>
        <w:adjustRightInd w:val="0"/>
        <w:spacing w:before="0" w:after="0" w:line="240" w:lineRule="auto"/>
        <w:rPr>
          <w:bCs/>
          <w:iCs/>
        </w:rPr>
      </w:pPr>
      <w:r w:rsidRPr="00140F55">
        <w:rPr>
          <w:bCs/>
          <w:iCs/>
        </w:rPr>
        <w:t xml:space="preserve">a formaruhát lehet viselni </w:t>
      </w:r>
    </w:p>
    <w:p w14:paraId="775F9F43" w14:textId="77777777" w:rsidR="00140F55" w:rsidRPr="00140F55" w:rsidRDefault="00140F55" w:rsidP="000912A4">
      <w:pPr>
        <w:widowControl w:val="0"/>
        <w:numPr>
          <w:ilvl w:val="0"/>
          <w:numId w:val="79"/>
        </w:numPr>
        <w:autoSpaceDE w:val="0"/>
        <w:autoSpaceDN w:val="0"/>
        <w:adjustRightInd w:val="0"/>
        <w:spacing w:before="0" w:after="0" w:line="240" w:lineRule="auto"/>
        <w:ind w:left="1560"/>
        <w:rPr>
          <w:bCs/>
          <w:iCs/>
        </w:rPr>
      </w:pPr>
      <w:r w:rsidRPr="00140F55">
        <w:rPr>
          <w:bCs/>
          <w:iCs/>
        </w:rPr>
        <w:t>iskolai foglalkozáson</w:t>
      </w:r>
    </w:p>
    <w:p w14:paraId="2A6DCFA4" w14:textId="77777777" w:rsidR="00140F55" w:rsidRPr="00140F55" w:rsidRDefault="00140F55" w:rsidP="000912A4">
      <w:pPr>
        <w:widowControl w:val="0"/>
        <w:numPr>
          <w:ilvl w:val="0"/>
          <w:numId w:val="79"/>
        </w:numPr>
        <w:autoSpaceDE w:val="0"/>
        <w:autoSpaceDN w:val="0"/>
        <w:adjustRightInd w:val="0"/>
        <w:spacing w:before="0" w:after="0" w:line="240" w:lineRule="auto"/>
        <w:ind w:left="1560"/>
        <w:rPr>
          <w:bCs/>
          <w:iCs/>
        </w:rPr>
      </w:pPr>
      <w:r w:rsidRPr="00140F55">
        <w:rPr>
          <w:bCs/>
          <w:iCs/>
        </w:rPr>
        <w:t>honvédelmi szabadidős terepfoglalkozásokon</w:t>
      </w:r>
    </w:p>
    <w:p w14:paraId="51C39B9F" w14:textId="77777777" w:rsidR="00140F55" w:rsidRPr="00140F55" w:rsidRDefault="00140F55" w:rsidP="000912A4">
      <w:pPr>
        <w:widowControl w:val="0"/>
        <w:numPr>
          <w:ilvl w:val="0"/>
          <w:numId w:val="73"/>
        </w:numPr>
        <w:autoSpaceDE w:val="0"/>
        <w:autoSpaceDN w:val="0"/>
        <w:adjustRightInd w:val="0"/>
        <w:spacing w:before="0" w:after="0" w:line="240" w:lineRule="auto"/>
        <w:rPr>
          <w:bCs/>
          <w:iCs/>
        </w:rPr>
      </w:pPr>
      <w:r w:rsidRPr="00140F55">
        <w:rPr>
          <w:bCs/>
          <w:iCs/>
        </w:rPr>
        <w:t>a formaruhán kötelező elhelyezni, az ékítményeket úgy, hogy a névfelvarrót a jobb, a kadét felvarrót bal oldalra, az évfolyamjelzést középre kell elhelyezni</w:t>
      </w:r>
    </w:p>
    <w:p w14:paraId="3D2CD607" w14:textId="77777777" w:rsidR="004E7360" w:rsidRDefault="00140F55" w:rsidP="000912A4">
      <w:pPr>
        <w:widowControl w:val="0"/>
        <w:numPr>
          <w:ilvl w:val="0"/>
          <w:numId w:val="73"/>
        </w:numPr>
        <w:autoSpaceDE w:val="0"/>
        <w:autoSpaceDN w:val="0"/>
        <w:adjustRightInd w:val="0"/>
        <w:spacing w:before="0" w:after="0" w:line="240" w:lineRule="auto"/>
        <w:ind w:left="1003" w:hanging="357"/>
        <w:rPr>
          <w:bCs/>
          <w:iCs/>
        </w:rPr>
      </w:pPr>
      <w:r w:rsidRPr="00140F55">
        <w:rPr>
          <w:bCs/>
          <w:iCs/>
        </w:rPr>
        <w:t>TILOS a formaruhát magán programon, politikai rendezvényen hordani</w:t>
      </w:r>
    </w:p>
    <w:p w14:paraId="56CFB541" w14:textId="33A4325D" w:rsidR="00140F55" w:rsidRPr="004E7360" w:rsidRDefault="00140F55" w:rsidP="000912A4">
      <w:pPr>
        <w:widowControl w:val="0"/>
        <w:numPr>
          <w:ilvl w:val="0"/>
          <w:numId w:val="73"/>
        </w:numPr>
        <w:autoSpaceDE w:val="0"/>
        <w:autoSpaceDN w:val="0"/>
        <w:adjustRightInd w:val="0"/>
        <w:spacing w:before="0" w:after="0" w:line="240" w:lineRule="auto"/>
        <w:ind w:left="1003" w:hanging="357"/>
        <w:rPr>
          <w:bCs/>
          <w:iCs/>
        </w:rPr>
      </w:pPr>
      <w:r w:rsidRPr="00140F55">
        <w:rPr>
          <w:bCs/>
          <w:iCs/>
        </w:rPr>
        <w:t>TILOS a formaruhára, az ékítményeken kívül, más feltűzőket felvarrni, feltűzni.</w:t>
      </w:r>
    </w:p>
    <w:p w14:paraId="012B111A" w14:textId="468A95E8" w:rsidR="00B45569" w:rsidRDefault="00B45569">
      <w:pPr>
        <w:rPr>
          <w:bCs/>
          <w:iCs/>
        </w:rPr>
      </w:pPr>
      <w:r>
        <w:rPr>
          <w:bCs/>
          <w:iCs/>
        </w:rPr>
        <w:br w:type="page"/>
      </w:r>
    </w:p>
    <w:p w14:paraId="4DA5CAF5" w14:textId="77777777" w:rsidR="00140F55" w:rsidRPr="00E61251" w:rsidRDefault="00140F55" w:rsidP="00ED43CF">
      <w:pPr>
        <w:widowControl w:val="0"/>
        <w:autoSpaceDE w:val="0"/>
        <w:autoSpaceDN w:val="0"/>
        <w:adjustRightInd w:val="0"/>
        <w:spacing w:before="0" w:after="0" w:line="240" w:lineRule="auto"/>
        <w:ind w:left="0" w:firstLine="0"/>
        <w:rPr>
          <w:bCs/>
          <w:iCs/>
        </w:rPr>
      </w:pPr>
    </w:p>
    <w:p w14:paraId="1AC07624" w14:textId="55F01EE3" w:rsidR="0080446F" w:rsidRPr="00E61251" w:rsidRDefault="0080446F" w:rsidP="00B45569">
      <w:pPr>
        <w:pStyle w:val="Cmsor1"/>
        <w:numPr>
          <w:ilvl w:val="0"/>
          <w:numId w:val="7"/>
        </w:numPr>
      </w:pPr>
      <w:bookmarkStart w:id="206" w:name="_Toc209454389"/>
      <w:r w:rsidRPr="00E61251">
        <w:t>AZ ISKOLÁHOZ TARTOZÓ LÉTESÍTMÉNYEK, HELYISÉGEK ÉS ESZKÖZÖK HASZNÁLATI RENDJE</w:t>
      </w:r>
      <w:bookmarkEnd w:id="206"/>
    </w:p>
    <w:p w14:paraId="44E97B74" w14:textId="77777777" w:rsidR="0080446F" w:rsidRPr="00E61251" w:rsidRDefault="0080446F" w:rsidP="00C12B6B">
      <w:pPr>
        <w:widowControl w:val="0"/>
        <w:autoSpaceDE w:val="0"/>
        <w:autoSpaceDN w:val="0"/>
        <w:adjustRightInd w:val="0"/>
        <w:spacing w:before="0" w:after="0" w:line="240" w:lineRule="auto"/>
        <w:ind w:left="40"/>
        <w:rPr>
          <w:bCs/>
          <w:iCs/>
        </w:rPr>
      </w:pPr>
      <w:bookmarkStart w:id="207" w:name="_Toc48084289"/>
      <w:bookmarkStart w:id="208" w:name="_Toc48084388"/>
      <w:bookmarkStart w:id="209" w:name="_Toc48116711"/>
      <w:bookmarkStart w:id="210" w:name="_Toc48117111"/>
      <w:bookmarkStart w:id="211" w:name="_Toc48119971"/>
      <w:bookmarkStart w:id="212" w:name="_Toc48120046"/>
      <w:bookmarkStart w:id="213" w:name="_Toc117764131"/>
      <w:bookmarkStart w:id="214" w:name="_Toc146196893"/>
      <w:bookmarkStart w:id="215" w:name="_Toc146196964"/>
      <w:bookmarkStart w:id="216" w:name="_Toc146197238"/>
      <w:bookmarkStart w:id="217" w:name="_Toc146198927"/>
      <w:bookmarkStart w:id="218" w:name="_Toc146548937"/>
      <w:bookmarkStart w:id="219" w:name="_Toc146549008"/>
      <w:bookmarkStart w:id="220" w:name="_Toc146549624"/>
      <w:bookmarkStart w:id="221" w:name="_Toc146549694"/>
      <w:bookmarkStart w:id="222" w:name="_Toc146549765"/>
      <w:bookmarkStart w:id="223" w:name="_Toc146549836"/>
      <w:bookmarkStart w:id="224" w:name="_Toc146549907"/>
      <w:bookmarkStart w:id="225" w:name="_Toc146549979"/>
      <w:bookmarkStart w:id="226" w:name="_Toc146550050"/>
      <w:bookmarkStart w:id="227" w:name="_Toc157086183"/>
      <w:bookmarkStart w:id="228" w:name="_Toc48084290"/>
      <w:bookmarkStart w:id="229" w:name="_Toc48084389"/>
      <w:bookmarkStart w:id="230" w:name="_Toc48116712"/>
      <w:bookmarkStart w:id="231" w:name="_Toc48117112"/>
      <w:bookmarkStart w:id="232" w:name="_Toc48119972"/>
      <w:bookmarkStart w:id="233" w:name="_Toc48120047"/>
      <w:bookmarkStart w:id="234" w:name="_Toc117764132"/>
      <w:bookmarkStart w:id="235" w:name="_Toc146196894"/>
      <w:bookmarkStart w:id="236" w:name="_Toc146196965"/>
      <w:bookmarkStart w:id="237" w:name="_Toc146197239"/>
      <w:bookmarkStart w:id="238" w:name="_Toc146198928"/>
      <w:bookmarkStart w:id="239" w:name="_Toc146548938"/>
      <w:bookmarkStart w:id="240" w:name="_Toc146549009"/>
      <w:bookmarkStart w:id="241" w:name="_Toc146549625"/>
      <w:bookmarkStart w:id="242" w:name="_Toc146549695"/>
      <w:bookmarkStart w:id="243" w:name="_Toc146549766"/>
      <w:bookmarkStart w:id="244" w:name="_Toc146549837"/>
      <w:bookmarkStart w:id="245" w:name="_Toc146549908"/>
      <w:bookmarkStart w:id="246" w:name="_Toc146549980"/>
      <w:bookmarkStart w:id="247" w:name="_Toc146550051"/>
      <w:bookmarkStart w:id="248" w:name="_Toc157086184"/>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1FD337C3" w14:textId="14A73C31" w:rsidR="00C12B6B" w:rsidRPr="001A4001" w:rsidRDefault="0080446F" w:rsidP="00785BCB">
      <w:pPr>
        <w:pStyle w:val="Cmsor2"/>
      </w:pPr>
      <w:bookmarkStart w:id="249" w:name="_Toc209454390"/>
      <w:r w:rsidRPr="001A4001">
        <w:t>Az intézményi könyvtár használati rendje</w:t>
      </w:r>
      <w:bookmarkEnd w:id="249"/>
    </w:p>
    <w:p w14:paraId="51EE5CCD" w14:textId="77777777" w:rsidR="00E61251" w:rsidRPr="00E61251" w:rsidRDefault="00E61251" w:rsidP="00E61251"/>
    <w:p w14:paraId="56E60E07" w14:textId="5050C502" w:rsidR="00225712" w:rsidRPr="00E61251" w:rsidRDefault="00225712" w:rsidP="000912A4">
      <w:pPr>
        <w:pStyle w:val="Listaszerbekezds"/>
        <w:numPr>
          <w:ilvl w:val="0"/>
          <w:numId w:val="80"/>
        </w:numPr>
        <w:spacing w:before="0" w:after="0" w:line="240" w:lineRule="auto"/>
        <w:rPr>
          <w:rFonts w:eastAsia="Times New Roman"/>
          <w:szCs w:val="24"/>
          <w:lang w:eastAsia="hu-HU"/>
        </w:rPr>
      </w:pPr>
      <w:r w:rsidRPr="00E61251">
        <w:rPr>
          <w:rFonts w:eastAsia="Times New Roman"/>
          <w:szCs w:val="24"/>
          <w:lang w:eastAsia="hu-HU"/>
        </w:rPr>
        <w:t>Az intézmény könyvtárának nyitvatartás</w:t>
      </w:r>
      <w:r w:rsidR="00674B4D">
        <w:rPr>
          <w:rFonts w:eastAsia="Times New Roman"/>
          <w:szCs w:val="24"/>
          <w:lang w:eastAsia="hu-HU"/>
        </w:rPr>
        <w:t>i</w:t>
      </w:r>
      <w:r w:rsidRPr="00E61251">
        <w:rPr>
          <w:rFonts w:eastAsia="Times New Roman"/>
          <w:szCs w:val="24"/>
          <w:lang w:eastAsia="hu-HU"/>
        </w:rPr>
        <w:t xml:space="preserve"> rendje: hétfőtől péntekig, minden munkanap 7:30-tól 13:05-ig.</w:t>
      </w:r>
    </w:p>
    <w:p w14:paraId="52B50E10" w14:textId="10714FF1" w:rsidR="00225712" w:rsidRPr="00E61251" w:rsidRDefault="00225712" w:rsidP="000912A4">
      <w:pPr>
        <w:pStyle w:val="Listaszerbekezds"/>
        <w:widowControl w:val="0"/>
        <w:numPr>
          <w:ilvl w:val="0"/>
          <w:numId w:val="80"/>
        </w:numPr>
        <w:overflowPunct w:val="0"/>
        <w:autoSpaceDE w:val="0"/>
        <w:autoSpaceDN w:val="0"/>
        <w:adjustRightInd w:val="0"/>
        <w:spacing w:before="0" w:after="0" w:line="240" w:lineRule="auto"/>
        <w:jc w:val="left"/>
        <w:rPr>
          <w:rFonts w:eastAsia="Times New Roman"/>
          <w:szCs w:val="24"/>
          <w:lang w:eastAsia="hu-HU"/>
        </w:rPr>
      </w:pPr>
      <w:r w:rsidRPr="00E61251">
        <w:rPr>
          <w:rFonts w:eastAsia="Times New Roman"/>
          <w:szCs w:val="24"/>
          <w:lang w:eastAsia="hu-HU"/>
        </w:rPr>
        <w:t xml:space="preserve">A </w:t>
      </w:r>
      <w:proofErr w:type="spellStart"/>
      <w:r w:rsidRPr="00E61251">
        <w:rPr>
          <w:rFonts w:eastAsia="Times New Roman"/>
          <w:szCs w:val="24"/>
          <w:lang w:eastAsia="hu-HU"/>
        </w:rPr>
        <w:t>nyitvatartás</w:t>
      </w:r>
      <w:proofErr w:type="spellEnd"/>
      <w:r w:rsidRPr="00E61251">
        <w:rPr>
          <w:rFonts w:eastAsia="Times New Roman"/>
          <w:szCs w:val="24"/>
          <w:lang w:eastAsia="hu-HU"/>
        </w:rPr>
        <w:t xml:space="preserve"> változhat a szükségleteknek megfelelően igazgatói engedéllyel. Az aktuális nyitvatartási idő a könyvtár ajtaján kerül kifüggesztésre.</w:t>
      </w:r>
    </w:p>
    <w:p w14:paraId="06E96EC2" w14:textId="011FC578" w:rsidR="00225712" w:rsidRPr="00E61251" w:rsidRDefault="00225712" w:rsidP="000912A4">
      <w:pPr>
        <w:pStyle w:val="Listaszerbekezds"/>
        <w:widowControl w:val="0"/>
        <w:numPr>
          <w:ilvl w:val="0"/>
          <w:numId w:val="80"/>
        </w:numPr>
        <w:overflowPunct w:val="0"/>
        <w:autoSpaceDE w:val="0"/>
        <w:autoSpaceDN w:val="0"/>
        <w:adjustRightInd w:val="0"/>
        <w:spacing w:before="0" w:after="0" w:line="240" w:lineRule="auto"/>
        <w:jc w:val="left"/>
        <w:rPr>
          <w:rFonts w:eastAsia="Times New Roman"/>
          <w:szCs w:val="24"/>
          <w:lang w:eastAsia="hu-HU"/>
        </w:rPr>
      </w:pPr>
      <w:r w:rsidRPr="00E61251">
        <w:rPr>
          <w:rFonts w:eastAsia="Times New Roman"/>
          <w:szCs w:val="24"/>
          <w:lang w:eastAsia="hu-HU"/>
        </w:rPr>
        <w:t xml:space="preserve">Az intézményi könyvtár korlátozottan nyilvános könyvtár. Az intézményi könyvtárat az intézmény tanulói, az intézményi képzések résztvevői, oktatói, adminisztratív és technikai dolgozói a nyitvatartási időben használhatják. </w:t>
      </w:r>
    </w:p>
    <w:p w14:paraId="444AAE04" w14:textId="41E5F3E0" w:rsidR="00225712" w:rsidRPr="00E61251" w:rsidRDefault="00225712" w:rsidP="000912A4">
      <w:pPr>
        <w:pStyle w:val="Listaszerbekezds"/>
        <w:widowControl w:val="0"/>
        <w:numPr>
          <w:ilvl w:val="0"/>
          <w:numId w:val="80"/>
        </w:numPr>
        <w:overflowPunct w:val="0"/>
        <w:autoSpaceDE w:val="0"/>
        <w:autoSpaceDN w:val="0"/>
        <w:adjustRightInd w:val="0"/>
        <w:spacing w:before="0" w:after="0" w:line="240" w:lineRule="auto"/>
        <w:jc w:val="left"/>
        <w:rPr>
          <w:rFonts w:eastAsia="Times New Roman"/>
          <w:szCs w:val="24"/>
          <w:lang w:eastAsia="hu-HU"/>
        </w:rPr>
      </w:pPr>
      <w:r w:rsidRPr="00E61251">
        <w:rPr>
          <w:rFonts w:eastAsia="Times New Roman"/>
          <w:szCs w:val="24"/>
          <w:lang w:eastAsia="hu-HU"/>
        </w:rPr>
        <w:t>A könyvtár használata ingyenes.</w:t>
      </w:r>
    </w:p>
    <w:p w14:paraId="012853CB" w14:textId="77777777" w:rsidR="00225712" w:rsidRPr="00E61251" w:rsidRDefault="00225712" w:rsidP="000912A4">
      <w:pPr>
        <w:pStyle w:val="Listaszerbekezds"/>
        <w:numPr>
          <w:ilvl w:val="0"/>
          <w:numId w:val="80"/>
        </w:numPr>
        <w:autoSpaceDE w:val="0"/>
        <w:autoSpaceDN w:val="0"/>
        <w:adjustRightInd w:val="0"/>
        <w:spacing w:before="0" w:after="0" w:line="240" w:lineRule="auto"/>
        <w:rPr>
          <w:szCs w:val="24"/>
        </w:rPr>
      </w:pPr>
      <w:r w:rsidRPr="00E61251">
        <w:rPr>
          <w:szCs w:val="24"/>
        </w:rPr>
        <w:t>Az intézmény minden dolgozója és tanulója felelős a közösségi tulajdon védelméért, állagának megőrzéséért, az energia-felhasználással való takarékoskodásért, a tűz- és balesetvédelmi, valamint a munkavédelmi szabályok betartásáért. Ezért az alábbiak mindenkire kötelező érvényűek.</w:t>
      </w:r>
    </w:p>
    <w:p w14:paraId="032341A8" w14:textId="77777777" w:rsidR="00225712" w:rsidRPr="00225712" w:rsidRDefault="00225712" w:rsidP="000912A4">
      <w:pPr>
        <w:numPr>
          <w:ilvl w:val="0"/>
          <w:numId w:val="80"/>
        </w:numPr>
        <w:autoSpaceDE w:val="0"/>
        <w:autoSpaceDN w:val="0"/>
        <w:adjustRightInd w:val="0"/>
        <w:spacing w:before="0" w:after="0" w:line="240" w:lineRule="auto"/>
        <w:contextualSpacing/>
        <w:rPr>
          <w:szCs w:val="24"/>
        </w:rPr>
      </w:pPr>
      <w:r w:rsidRPr="00225712">
        <w:rPr>
          <w:rFonts w:eastAsia="Times New Roman"/>
          <w:szCs w:val="24"/>
          <w:lang w:eastAsia="hu-HU"/>
        </w:rPr>
        <w:t>A könyvtár állománya, felszereltsége igen nagy anyagi értéket képvisel, ezért beiratkozáskor az olvasó kötelességet vállal a könyvtárhasználati szabályokat betartására (bővebben: könyvtári SZMSZ 1. számú melléklet).</w:t>
      </w:r>
    </w:p>
    <w:p w14:paraId="7A9A8019" w14:textId="77777777" w:rsidR="00225712" w:rsidRPr="00225712" w:rsidRDefault="00225712" w:rsidP="000912A4">
      <w:pPr>
        <w:numPr>
          <w:ilvl w:val="0"/>
          <w:numId w:val="80"/>
        </w:numPr>
        <w:spacing w:before="0" w:after="0" w:line="240" w:lineRule="auto"/>
        <w:contextualSpacing/>
        <w:rPr>
          <w:rFonts w:eastAsia="Times New Roman"/>
          <w:szCs w:val="24"/>
          <w:lang w:eastAsia="hu-HU"/>
        </w:rPr>
      </w:pPr>
      <w:r w:rsidRPr="00225712">
        <w:rPr>
          <w:rFonts w:eastAsia="Times New Roman"/>
          <w:szCs w:val="24"/>
          <w:lang w:eastAsia="hu-HU"/>
        </w:rPr>
        <w:t xml:space="preserve">A könyvtár egész területén az ételfogyasztás kerülendő. </w:t>
      </w:r>
    </w:p>
    <w:p w14:paraId="143148EC" w14:textId="77777777" w:rsidR="00225712" w:rsidRPr="00225712" w:rsidRDefault="00225712" w:rsidP="000912A4">
      <w:pPr>
        <w:numPr>
          <w:ilvl w:val="0"/>
          <w:numId w:val="80"/>
        </w:numPr>
        <w:spacing w:before="0" w:after="0" w:line="240" w:lineRule="auto"/>
        <w:contextualSpacing/>
        <w:rPr>
          <w:rFonts w:eastAsia="Times New Roman"/>
          <w:szCs w:val="24"/>
          <w:lang w:eastAsia="hu-HU"/>
        </w:rPr>
      </w:pPr>
      <w:r w:rsidRPr="00225712">
        <w:rPr>
          <w:rFonts w:eastAsia="Times New Roman"/>
          <w:szCs w:val="24"/>
          <w:lang w:eastAsia="hu-HU"/>
        </w:rPr>
        <w:t>A teremben más tantárgyak oktatása során is be kell tartani a helyiség használati rendjét.</w:t>
      </w:r>
    </w:p>
    <w:p w14:paraId="41C749B2" w14:textId="77777777" w:rsidR="00225712" w:rsidRPr="00225712" w:rsidRDefault="00225712" w:rsidP="000912A4">
      <w:pPr>
        <w:numPr>
          <w:ilvl w:val="0"/>
          <w:numId w:val="1"/>
        </w:numPr>
        <w:spacing w:before="0" w:after="0" w:line="240" w:lineRule="auto"/>
        <w:contextualSpacing/>
        <w:rPr>
          <w:rFonts w:eastAsia="Times New Roman"/>
          <w:szCs w:val="24"/>
          <w:lang w:eastAsia="hu-HU"/>
        </w:rPr>
      </w:pPr>
      <w:r w:rsidRPr="00225712">
        <w:rPr>
          <w:rFonts w:eastAsia="Times New Roman"/>
          <w:szCs w:val="24"/>
          <w:lang w:eastAsia="hu-HU"/>
        </w:rPr>
        <w:t xml:space="preserve">Tanítási órák alatt a mobiltelefon használata tilos! </w:t>
      </w:r>
    </w:p>
    <w:p w14:paraId="156301D7" w14:textId="77777777" w:rsidR="00225712" w:rsidRPr="00225712" w:rsidRDefault="00225712" w:rsidP="000912A4">
      <w:pPr>
        <w:numPr>
          <w:ilvl w:val="0"/>
          <w:numId w:val="1"/>
        </w:numPr>
        <w:spacing w:before="0" w:after="0" w:line="240" w:lineRule="auto"/>
        <w:contextualSpacing/>
        <w:rPr>
          <w:rFonts w:eastAsia="Times New Roman"/>
          <w:szCs w:val="24"/>
          <w:lang w:eastAsia="hu-HU"/>
        </w:rPr>
      </w:pPr>
      <w:r w:rsidRPr="00225712">
        <w:rPr>
          <w:rFonts w:eastAsia="Times New Roman"/>
          <w:szCs w:val="24"/>
          <w:lang w:eastAsia="hu-HU"/>
        </w:rPr>
        <w:t>Tanítási órák végén a tanulók a könyvtár területét tisztán, rendben hagyják el!</w:t>
      </w:r>
    </w:p>
    <w:p w14:paraId="124A5639" w14:textId="77777777" w:rsidR="00225712" w:rsidRPr="00225712" w:rsidRDefault="00225712" w:rsidP="000912A4">
      <w:pPr>
        <w:numPr>
          <w:ilvl w:val="0"/>
          <w:numId w:val="1"/>
        </w:numPr>
        <w:spacing w:before="0" w:after="0" w:line="240" w:lineRule="auto"/>
        <w:contextualSpacing/>
        <w:rPr>
          <w:rFonts w:eastAsia="Times New Roman"/>
          <w:szCs w:val="24"/>
          <w:lang w:eastAsia="hu-HU"/>
        </w:rPr>
      </w:pPr>
      <w:r w:rsidRPr="00225712">
        <w:rPr>
          <w:rFonts w:eastAsia="Times New Roman"/>
          <w:szCs w:val="24"/>
          <w:lang w:eastAsia="hu-HU"/>
        </w:rPr>
        <w:t>A könyvtári állomány nagyobbik hányada kölcsönözhető, illetve részben kölcsönözhető, kisebbik része csak az olvasóteremben használható.</w:t>
      </w:r>
    </w:p>
    <w:p w14:paraId="48DA7643" w14:textId="77777777" w:rsidR="00225712" w:rsidRPr="00225712" w:rsidRDefault="00225712" w:rsidP="000912A4">
      <w:pPr>
        <w:numPr>
          <w:ilvl w:val="0"/>
          <w:numId w:val="1"/>
        </w:numPr>
        <w:spacing w:before="0" w:after="0" w:line="240" w:lineRule="auto"/>
        <w:contextualSpacing/>
        <w:rPr>
          <w:rFonts w:eastAsia="Times New Roman"/>
          <w:szCs w:val="24"/>
          <w:lang w:eastAsia="hu-HU"/>
        </w:rPr>
      </w:pPr>
      <w:r w:rsidRPr="00225712">
        <w:rPr>
          <w:rFonts w:eastAsia="Times New Roman"/>
          <w:szCs w:val="24"/>
          <w:lang w:eastAsia="hu-HU"/>
        </w:rPr>
        <w:t xml:space="preserve">A </w:t>
      </w:r>
      <w:proofErr w:type="spellStart"/>
      <w:r w:rsidRPr="00225712">
        <w:rPr>
          <w:rFonts w:eastAsia="Times New Roman"/>
          <w:szCs w:val="24"/>
          <w:lang w:eastAsia="hu-HU"/>
        </w:rPr>
        <w:t>kölcsönözhetőség</w:t>
      </w:r>
      <w:proofErr w:type="spellEnd"/>
      <w:r w:rsidRPr="00225712">
        <w:rPr>
          <w:rFonts w:eastAsia="Times New Roman"/>
          <w:szCs w:val="24"/>
          <w:lang w:eastAsia="hu-HU"/>
        </w:rPr>
        <w:t xml:space="preserve"> körét a könyvtáros határozza meg.</w:t>
      </w:r>
    </w:p>
    <w:p w14:paraId="7FF7D2F6" w14:textId="77777777" w:rsidR="00225712" w:rsidRPr="00225712" w:rsidRDefault="00225712" w:rsidP="000912A4">
      <w:pPr>
        <w:numPr>
          <w:ilvl w:val="0"/>
          <w:numId w:val="1"/>
        </w:numPr>
        <w:spacing w:before="0" w:after="0" w:line="240" w:lineRule="auto"/>
        <w:contextualSpacing/>
        <w:rPr>
          <w:rFonts w:eastAsia="Times New Roman"/>
          <w:szCs w:val="24"/>
          <w:lang w:eastAsia="hu-HU"/>
        </w:rPr>
      </w:pPr>
      <w:r w:rsidRPr="00225712">
        <w:rPr>
          <w:rFonts w:eastAsia="Times New Roman"/>
          <w:szCs w:val="24"/>
          <w:lang w:eastAsia="hu-HU"/>
        </w:rPr>
        <w:t>Részben kölcsönözhetők pl. szótárak vagy az 1-1 példányban található dokumentumok.</w:t>
      </w:r>
    </w:p>
    <w:p w14:paraId="61651369" w14:textId="77777777" w:rsidR="00225712" w:rsidRPr="00225712" w:rsidRDefault="00225712" w:rsidP="000912A4">
      <w:pPr>
        <w:numPr>
          <w:ilvl w:val="0"/>
          <w:numId w:val="1"/>
        </w:numPr>
        <w:spacing w:before="0" w:after="0" w:line="240" w:lineRule="auto"/>
        <w:contextualSpacing/>
        <w:rPr>
          <w:rFonts w:eastAsia="Times New Roman"/>
          <w:szCs w:val="24"/>
          <w:lang w:eastAsia="hu-HU"/>
        </w:rPr>
      </w:pPr>
      <w:r w:rsidRPr="00225712">
        <w:rPr>
          <w:rFonts w:eastAsia="Times New Roman"/>
          <w:szCs w:val="24"/>
          <w:lang w:eastAsia="hu-HU"/>
        </w:rPr>
        <w:t>Nem kölcsönözhetők pl. a könyvritkaságok, régi könyvek.</w:t>
      </w:r>
    </w:p>
    <w:p w14:paraId="7DA6A0A5" w14:textId="77777777" w:rsidR="00225712" w:rsidRPr="00225712" w:rsidRDefault="00225712" w:rsidP="000912A4">
      <w:pPr>
        <w:numPr>
          <w:ilvl w:val="0"/>
          <w:numId w:val="1"/>
        </w:numPr>
        <w:spacing w:before="0" w:after="0" w:line="240" w:lineRule="auto"/>
        <w:contextualSpacing/>
        <w:rPr>
          <w:rFonts w:eastAsia="Times New Roman"/>
          <w:szCs w:val="24"/>
          <w:lang w:eastAsia="hu-HU"/>
        </w:rPr>
      </w:pPr>
      <w:r w:rsidRPr="00225712">
        <w:rPr>
          <w:rFonts w:eastAsia="Times New Roman"/>
          <w:szCs w:val="24"/>
          <w:lang w:eastAsia="hu-HU"/>
        </w:rPr>
        <w:t>A dokumentumok kölcsönzési időtartama: 14 nap, tankönyvek esetén 1 tanév.</w:t>
      </w:r>
    </w:p>
    <w:p w14:paraId="7C6DE3A8" w14:textId="77777777" w:rsidR="00225712" w:rsidRPr="00225712" w:rsidRDefault="00225712" w:rsidP="000912A4">
      <w:pPr>
        <w:numPr>
          <w:ilvl w:val="0"/>
          <w:numId w:val="1"/>
        </w:numPr>
        <w:spacing w:before="0" w:after="0" w:line="240" w:lineRule="auto"/>
        <w:contextualSpacing/>
        <w:rPr>
          <w:rFonts w:eastAsia="Times New Roman"/>
          <w:szCs w:val="24"/>
          <w:lang w:eastAsia="hu-HU"/>
        </w:rPr>
      </w:pPr>
      <w:r w:rsidRPr="00225712">
        <w:rPr>
          <w:rFonts w:eastAsia="Times New Roman"/>
          <w:szCs w:val="24"/>
          <w:lang w:eastAsia="hu-HU"/>
        </w:rPr>
        <w:t>A részben kölcsönözhető dokumentumok esetén a kölcsönzési időt minden esetben a könyvtáros és az olvasó megállapodása határozza meg.</w:t>
      </w:r>
    </w:p>
    <w:p w14:paraId="1EC39ED7" w14:textId="77777777" w:rsidR="00225712" w:rsidRPr="00225712" w:rsidRDefault="00225712" w:rsidP="000912A4">
      <w:pPr>
        <w:numPr>
          <w:ilvl w:val="0"/>
          <w:numId w:val="1"/>
        </w:numPr>
        <w:spacing w:before="0" w:after="0" w:line="240" w:lineRule="auto"/>
        <w:contextualSpacing/>
        <w:rPr>
          <w:rFonts w:eastAsia="Times New Roman"/>
          <w:szCs w:val="24"/>
          <w:lang w:eastAsia="hu-HU"/>
        </w:rPr>
      </w:pPr>
      <w:r w:rsidRPr="00225712">
        <w:rPr>
          <w:rFonts w:eastAsia="Times New Roman"/>
          <w:szCs w:val="24"/>
          <w:lang w:eastAsia="hu-HU"/>
        </w:rPr>
        <w:t>Ha a tanuló a könyvtár állományába tartozó könyvet elveszíti vagy megrongálja, köteles másik példányról gondoskodni, vagy a forgalmi értéket megtéríteni.</w:t>
      </w:r>
    </w:p>
    <w:p w14:paraId="51B16CDB" w14:textId="77777777" w:rsidR="00225712" w:rsidRPr="00225712" w:rsidRDefault="00225712" w:rsidP="000912A4">
      <w:pPr>
        <w:numPr>
          <w:ilvl w:val="0"/>
          <w:numId w:val="1"/>
        </w:numPr>
        <w:spacing w:before="0" w:after="0" w:line="240" w:lineRule="auto"/>
        <w:contextualSpacing/>
        <w:rPr>
          <w:rFonts w:eastAsia="Times New Roman"/>
          <w:szCs w:val="24"/>
          <w:lang w:eastAsia="hu-HU"/>
        </w:rPr>
      </w:pPr>
      <w:r w:rsidRPr="00225712">
        <w:rPr>
          <w:rFonts w:eastAsia="Times New Roman"/>
          <w:szCs w:val="24"/>
          <w:lang w:eastAsia="hu-HU"/>
        </w:rPr>
        <w:t>Amennyiben a tanuló a könyvtárral szembeni tartozását többszöri felszólításra sem rendezi, a könyvtáros a tanuló osztályfőnökéhez fordulhat.</w:t>
      </w:r>
    </w:p>
    <w:p w14:paraId="1EA9E3BA" w14:textId="77777777" w:rsidR="00225712" w:rsidRPr="00225712" w:rsidRDefault="00225712" w:rsidP="000912A4">
      <w:pPr>
        <w:numPr>
          <w:ilvl w:val="0"/>
          <w:numId w:val="1"/>
        </w:numPr>
        <w:spacing w:before="0" w:after="0" w:line="240" w:lineRule="auto"/>
        <w:contextualSpacing/>
        <w:rPr>
          <w:rFonts w:eastAsia="Times New Roman"/>
          <w:szCs w:val="24"/>
          <w:lang w:eastAsia="hu-HU"/>
        </w:rPr>
      </w:pPr>
      <w:r w:rsidRPr="00225712">
        <w:rPr>
          <w:rFonts w:eastAsia="Times New Roman"/>
          <w:szCs w:val="24"/>
          <w:lang w:eastAsia="hu-HU"/>
        </w:rPr>
        <w:t>A tanítási év végén, illetve az iskolából való végleges távozás előtt a könyvtári tartozásokat rendezni kell.</w:t>
      </w:r>
    </w:p>
    <w:p w14:paraId="76922C0F" w14:textId="77777777" w:rsidR="00225712" w:rsidRPr="00225712" w:rsidRDefault="00225712" w:rsidP="000912A4">
      <w:pPr>
        <w:numPr>
          <w:ilvl w:val="0"/>
          <w:numId w:val="1"/>
        </w:numPr>
        <w:spacing w:before="0" w:after="0" w:line="240" w:lineRule="auto"/>
        <w:contextualSpacing/>
        <w:rPr>
          <w:rFonts w:eastAsia="Times New Roman"/>
          <w:szCs w:val="24"/>
          <w:lang w:eastAsia="hu-HU"/>
        </w:rPr>
      </w:pPr>
      <w:r w:rsidRPr="00225712">
        <w:rPr>
          <w:rFonts w:eastAsia="Times New Roman"/>
          <w:szCs w:val="24"/>
          <w:lang w:eastAsia="hu-HU"/>
        </w:rPr>
        <w:t>A könyvtár heti 22 órában tart nyitva, ebben az időben van lehetőség a kölcsönzésre és az olvasóterem használatára.</w:t>
      </w:r>
    </w:p>
    <w:p w14:paraId="60B14551" w14:textId="77777777" w:rsidR="00225712" w:rsidRPr="00225712" w:rsidRDefault="00225712" w:rsidP="000912A4">
      <w:pPr>
        <w:numPr>
          <w:ilvl w:val="0"/>
          <w:numId w:val="1"/>
        </w:numPr>
        <w:spacing w:before="0" w:after="0" w:line="240" w:lineRule="auto"/>
        <w:contextualSpacing/>
        <w:rPr>
          <w:rFonts w:eastAsia="Times New Roman"/>
          <w:szCs w:val="24"/>
          <w:lang w:eastAsia="hu-HU"/>
        </w:rPr>
      </w:pPr>
      <w:r w:rsidRPr="00225712">
        <w:rPr>
          <w:rFonts w:eastAsia="Times New Roman"/>
          <w:szCs w:val="24"/>
          <w:lang w:eastAsia="hu-HU"/>
        </w:rPr>
        <w:t>Tanítási szünetben a könyvtár zárva tart.</w:t>
      </w:r>
    </w:p>
    <w:p w14:paraId="6F477AC5" w14:textId="77777777" w:rsidR="00C12B6B" w:rsidRPr="00E61251" w:rsidRDefault="00C12B6B" w:rsidP="00356327">
      <w:pPr>
        <w:spacing w:before="0" w:after="0" w:line="240" w:lineRule="auto"/>
        <w:rPr>
          <w:szCs w:val="24"/>
        </w:rPr>
      </w:pPr>
    </w:p>
    <w:p w14:paraId="0E27CADA" w14:textId="77777777" w:rsidR="0080446F" w:rsidRPr="00E61251" w:rsidRDefault="0080446F" w:rsidP="00785BCB">
      <w:pPr>
        <w:pStyle w:val="Cmsor2"/>
      </w:pPr>
      <w:bookmarkStart w:id="250" w:name="_Toc209454391"/>
      <w:r w:rsidRPr="00E61251">
        <w:lastRenderedPageBreak/>
        <w:t>Tantermek általános használati rendje</w:t>
      </w:r>
      <w:bookmarkEnd w:id="250"/>
    </w:p>
    <w:p w14:paraId="72C7FB1B" w14:textId="77777777" w:rsidR="00C12B6B" w:rsidRPr="00E61251" w:rsidRDefault="00C12B6B" w:rsidP="00356327">
      <w:pPr>
        <w:autoSpaceDE w:val="0"/>
        <w:autoSpaceDN w:val="0"/>
        <w:adjustRightInd w:val="0"/>
        <w:spacing w:before="0" w:after="0" w:line="240" w:lineRule="auto"/>
        <w:rPr>
          <w:szCs w:val="24"/>
        </w:rPr>
      </w:pPr>
    </w:p>
    <w:p w14:paraId="31902F6A" w14:textId="77777777" w:rsidR="00231986" w:rsidRPr="00231986" w:rsidRDefault="00231986" w:rsidP="00231986">
      <w:pPr>
        <w:pStyle w:val="Listaszerbekezds"/>
        <w:ind w:left="426"/>
        <w:rPr>
          <w:szCs w:val="24"/>
        </w:rPr>
      </w:pPr>
      <w:r w:rsidRPr="00231986">
        <w:rPr>
          <w:szCs w:val="24"/>
        </w:rPr>
        <w:t>Az intézmény minden munkavállalója és képzésben részt vevő felelős a közösségi tulajdon védelméért, állagának megőrzéséért, az energia-felhasználással való takarékoskodásért, a tűz- és balesetvédelmi, valamint a munkavédelmi szabályok betartásáért. Ezért az alábbiak mindenkire kötelező érvényűek:</w:t>
      </w:r>
    </w:p>
    <w:p w14:paraId="0377C875" w14:textId="77777777" w:rsidR="00231986" w:rsidRPr="00231986" w:rsidRDefault="00231986" w:rsidP="000912A4">
      <w:pPr>
        <w:pStyle w:val="Listaszerbekezds"/>
        <w:numPr>
          <w:ilvl w:val="0"/>
          <w:numId w:val="8"/>
        </w:numPr>
        <w:rPr>
          <w:szCs w:val="24"/>
        </w:rPr>
      </w:pPr>
      <w:r w:rsidRPr="00231986">
        <w:rPr>
          <w:szCs w:val="24"/>
        </w:rPr>
        <w:t>A tantermekben a tanulók az alkalmazott ültetési rend szerint foglalják el helyüket, melytől csak indokolt esetben, a szakoktató engedélyével térhetnek el.</w:t>
      </w:r>
    </w:p>
    <w:p w14:paraId="2551E6E7" w14:textId="77777777" w:rsidR="00231986" w:rsidRPr="00231986" w:rsidRDefault="00231986" w:rsidP="000912A4">
      <w:pPr>
        <w:pStyle w:val="Listaszerbekezds"/>
        <w:numPr>
          <w:ilvl w:val="0"/>
          <w:numId w:val="8"/>
        </w:numPr>
        <w:rPr>
          <w:szCs w:val="24"/>
        </w:rPr>
      </w:pPr>
      <w:r w:rsidRPr="00231986">
        <w:rPr>
          <w:szCs w:val="24"/>
        </w:rPr>
        <w:t xml:space="preserve">A szünetekben a tantermek szellőztetését el kell végezni az osztályfőnök útmutatásai alapján. </w:t>
      </w:r>
    </w:p>
    <w:p w14:paraId="521400D0" w14:textId="77777777" w:rsidR="00231986" w:rsidRPr="00231986" w:rsidRDefault="00231986" w:rsidP="000912A4">
      <w:pPr>
        <w:pStyle w:val="Listaszerbekezds"/>
        <w:numPr>
          <w:ilvl w:val="0"/>
          <w:numId w:val="8"/>
        </w:numPr>
        <w:rPr>
          <w:szCs w:val="24"/>
        </w:rPr>
      </w:pPr>
      <w:r w:rsidRPr="00231986">
        <w:rPr>
          <w:szCs w:val="24"/>
        </w:rPr>
        <w:t>Az ablakba kiülni, a radiátorokra ráülni tilos és veszélyes!</w:t>
      </w:r>
    </w:p>
    <w:p w14:paraId="646FFDAF" w14:textId="77777777" w:rsidR="00231986" w:rsidRPr="00231986" w:rsidRDefault="00231986" w:rsidP="000912A4">
      <w:pPr>
        <w:pStyle w:val="Listaszerbekezds"/>
        <w:numPr>
          <w:ilvl w:val="0"/>
          <w:numId w:val="8"/>
        </w:numPr>
        <w:autoSpaceDE w:val="0"/>
        <w:autoSpaceDN w:val="0"/>
        <w:adjustRightInd w:val="0"/>
        <w:spacing w:before="0" w:after="0" w:line="240" w:lineRule="auto"/>
        <w:rPr>
          <w:szCs w:val="24"/>
        </w:rPr>
      </w:pPr>
      <w:r w:rsidRPr="00231986">
        <w:rPr>
          <w:szCs w:val="24"/>
        </w:rPr>
        <w:t xml:space="preserve">Az épület ablakában felszerelési tárgyakat, ruhákat tárolni, az ablakon szemetet kidobálni tilos! </w:t>
      </w:r>
    </w:p>
    <w:p w14:paraId="3763FF69" w14:textId="77777777" w:rsidR="00231986" w:rsidRPr="00231986" w:rsidRDefault="00231986" w:rsidP="000912A4">
      <w:pPr>
        <w:pStyle w:val="Listaszerbekezds"/>
        <w:numPr>
          <w:ilvl w:val="0"/>
          <w:numId w:val="8"/>
        </w:numPr>
        <w:rPr>
          <w:szCs w:val="24"/>
        </w:rPr>
      </w:pPr>
      <w:r w:rsidRPr="00231986">
        <w:rPr>
          <w:szCs w:val="24"/>
        </w:rPr>
        <w:t>A „vándorló” csoportok és osztályok felelnek az alkalmanként használt tanterem tisztaságáért és állagának megóvásáért. A hetesek kötelessége, hogy bármilyen rendellenességet, rongálást észlelnek, azonnal jelentsék az órát tartó oktatónak, illetve osztályfőnöknek.</w:t>
      </w:r>
    </w:p>
    <w:p w14:paraId="124A3B02" w14:textId="77777777" w:rsidR="00231986" w:rsidRPr="00231986" w:rsidRDefault="00231986" w:rsidP="000912A4">
      <w:pPr>
        <w:pStyle w:val="Listaszerbekezds"/>
        <w:numPr>
          <w:ilvl w:val="0"/>
          <w:numId w:val="8"/>
        </w:numPr>
        <w:rPr>
          <w:szCs w:val="24"/>
        </w:rPr>
      </w:pPr>
      <w:r w:rsidRPr="00231986">
        <w:rPr>
          <w:szCs w:val="24"/>
        </w:rPr>
        <w:t>A teremben elhelyezett audiovizuális eszközöket a diákok csak oktatói felügyelet mellett használhatják.</w:t>
      </w:r>
    </w:p>
    <w:p w14:paraId="44C689BA" w14:textId="77777777" w:rsidR="00231986" w:rsidRPr="00231986" w:rsidRDefault="00231986" w:rsidP="000912A4">
      <w:pPr>
        <w:pStyle w:val="Listaszerbekezds"/>
        <w:numPr>
          <w:ilvl w:val="0"/>
          <w:numId w:val="8"/>
        </w:numPr>
        <w:rPr>
          <w:szCs w:val="24"/>
        </w:rPr>
      </w:pPr>
      <w:r w:rsidRPr="00231986">
        <w:rPr>
          <w:szCs w:val="24"/>
        </w:rPr>
        <w:t>Tilos a padfirkálás!</w:t>
      </w:r>
    </w:p>
    <w:p w14:paraId="0F9E81C9" w14:textId="77777777" w:rsidR="00231986" w:rsidRPr="00231986" w:rsidRDefault="00231986" w:rsidP="000912A4">
      <w:pPr>
        <w:pStyle w:val="Listaszerbekezds"/>
        <w:numPr>
          <w:ilvl w:val="0"/>
          <w:numId w:val="8"/>
        </w:numPr>
        <w:rPr>
          <w:szCs w:val="24"/>
        </w:rPr>
      </w:pPr>
      <w:r w:rsidRPr="00231986">
        <w:rPr>
          <w:szCs w:val="24"/>
        </w:rPr>
        <w:t>Az osztály tanulói egyénileg saját padjukat, az osztály egésze a tantermet tartja rendben, felel annak állapotáért.</w:t>
      </w:r>
    </w:p>
    <w:p w14:paraId="4EE5ADFF" w14:textId="77777777" w:rsidR="00231986" w:rsidRPr="00231986" w:rsidRDefault="00231986" w:rsidP="000912A4">
      <w:pPr>
        <w:pStyle w:val="Listaszerbekezds"/>
        <w:numPr>
          <w:ilvl w:val="0"/>
          <w:numId w:val="8"/>
        </w:numPr>
        <w:rPr>
          <w:szCs w:val="24"/>
        </w:rPr>
      </w:pPr>
      <w:r w:rsidRPr="00231986">
        <w:rPr>
          <w:szCs w:val="24"/>
        </w:rPr>
        <w:t>A tanítási óra után minden tanuló összeszedi a padjából és környékéről a szemetet és a szemetesbe rakja. A táblát a hetes letörli, a világítást lekapcsolja. Az ott tanító oktató kolléga ellenőrzi ezek betartását.</w:t>
      </w:r>
    </w:p>
    <w:p w14:paraId="5C50EF65" w14:textId="77777777" w:rsidR="00231986" w:rsidRPr="00231986" w:rsidRDefault="00231986" w:rsidP="000912A4">
      <w:pPr>
        <w:pStyle w:val="Listaszerbekezds"/>
        <w:numPr>
          <w:ilvl w:val="0"/>
          <w:numId w:val="8"/>
        </w:numPr>
        <w:rPr>
          <w:szCs w:val="24"/>
        </w:rPr>
      </w:pPr>
      <w:r w:rsidRPr="00231986">
        <w:rPr>
          <w:szCs w:val="24"/>
        </w:rPr>
        <w:t xml:space="preserve">A kulccsal zárt tantermek kulcsát órakezdés előtt az oktató a tanári szobában elhelyezett tartóról magával viszi, s az óra után oda visszahelyezi, hogy a következő órát tartó oktató időben felvehesse. </w:t>
      </w:r>
    </w:p>
    <w:p w14:paraId="27FCD4C7" w14:textId="77777777" w:rsidR="00231986" w:rsidRPr="00231986" w:rsidRDefault="00231986" w:rsidP="000912A4">
      <w:pPr>
        <w:pStyle w:val="Listaszerbekezds"/>
        <w:numPr>
          <w:ilvl w:val="0"/>
          <w:numId w:val="8"/>
        </w:numPr>
        <w:rPr>
          <w:szCs w:val="24"/>
        </w:rPr>
      </w:pPr>
      <w:r w:rsidRPr="00231986">
        <w:rPr>
          <w:szCs w:val="24"/>
        </w:rPr>
        <w:t>A tanteremben tartott utolsó óra után – vándorló csoport esetén is – a tanulók a székeket felpakolják, amiért az oktató felelős.</w:t>
      </w:r>
    </w:p>
    <w:p w14:paraId="297B9D07" w14:textId="77777777" w:rsidR="00231986" w:rsidRPr="00231986" w:rsidRDefault="00231986" w:rsidP="000912A4">
      <w:pPr>
        <w:pStyle w:val="Listaszerbekezds"/>
        <w:numPr>
          <w:ilvl w:val="0"/>
          <w:numId w:val="8"/>
        </w:numPr>
        <w:rPr>
          <w:szCs w:val="24"/>
        </w:rPr>
      </w:pPr>
      <w:r w:rsidRPr="00231986">
        <w:rPr>
          <w:szCs w:val="24"/>
        </w:rPr>
        <w:t xml:space="preserve">Az utolsó órát tartó oktató feladata a világítás lekapcsolása, vándorló csoportok esetén is az ablakok </w:t>
      </w:r>
      <w:proofErr w:type="spellStart"/>
      <w:r w:rsidRPr="00231986">
        <w:rPr>
          <w:szCs w:val="24"/>
        </w:rPr>
        <w:t>bezáratása</w:t>
      </w:r>
      <w:proofErr w:type="spellEnd"/>
      <w:r w:rsidRPr="00231986">
        <w:rPr>
          <w:szCs w:val="24"/>
        </w:rPr>
        <w:t>, az egyes eszközök kikapcsolt állapotának ellenőrzése.</w:t>
      </w:r>
    </w:p>
    <w:p w14:paraId="0643DB01" w14:textId="77777777" w:rsidR="00231986" w:rsidRPr="00231986" w:rsidRDefault="00231986" w:rsidP="000912A4">
      <w:pPr>
        <w:pStyle w:val="Listaszerbekezds"/>
        <w:numPr>
          <w:ilvl w:val="0"/>
          <w:numId w:val="8"/>
        </w:numPr>
        <w:rPr>
          <w:szCs w:val="24"/>
        </w:rPr>
      </w:pPr>
      <w:r w:rsidRPr="00231986">
        <w:rPr>
          <w:szCs w:val="24"/>
        </w:rPr>
        <w:t xml:space="preserve">A hetesek kötelességei: </w:t>
      </w:r>
    </w:p>
    <w:p w14:paraId="74357772" w14:textId="77777777" w:rsidR="00231986" w:rsidRPr="00231986" w:rsidRDefault="00231986" w:rsidP="000912A4">
      <w:pPr>
        <w:pStyle w:val="Listaszerbekezds"/>
        <w:numPr>
          <w:ilvl w:val="0"/>
          <w:numId w:val="81"/>
        </w:numPr>
        <w:autoSpaceDE w:val="0"/>
        <w:autoSpaceDN w:val="0"/>
        <w:adjustRightInd w:val="0"/>
        <w:spacing w:before="0" w:after="0"/>
        <w:rPr>
          <w:szCs w:val="24"/>
        </w:rPr>
      </w:pPr>
      <w:r w:rsidRPr="00231986">
        <w:rPr>
          <w:szCs w:val="24"/>
        </w:rPr>
        <w:t>A két hetes feladatát megosztva teljesíti, őket az osztályfőnök jelöli ki.</w:t>
      </w:r>
    </w:p>
    <w:p w14:paraId="4234588F" w14:textId="77777777" w:rsidR="00231986" w:rsidRPr="00231986" w:rsidRDefault="00231986" w:rsidP="000912A4">
      <w:pPr>
        <w:pStyle w:val="Listaszerbekezds"/>
        <w:numPr>
          <w:ilvl w:val="0"/>
          <w:numId w:val="81"/>
        </w:numPr>
        <w:autoSpaceDE w:val="0"/>
        <w:autoSpaceDN w:val="0"/>
        <w:adjustRightInd w:val="0"/>
        <w:spacing w:before="0" w:after="0"/>
        <w:rPr>
          <w:szCs w:val="24"/>
        </w:rPr>
      </w:pPr>
      <w:r w:rsidRPr="00231986">
        <w:rPr>
          <w:szCs w:val="24"/>
        </w:rPr>
        <w:t>Biztosítják a tanítás tárgyi feltételeit (tiszta tábla, kréta, szemléltetőeszköz), a tiszta, kulturált környezetet.</w:t>
      </w:r>
    </w:p>
    <w:p w14:paraId="6D36416F" w14:textId="77777777" w:rsidR="00231986" w:rsidRPr="00231986" w:rsidRDefault="00231986" w:rsidP="000912A4">
      <w:pPr>
        <w:pStyle w:val="Listaszerbekezds"/>
        <w:numPr>
          <w:ilvl w:val="0"/>
          <w:numId w:val="81"/>
        </w:numPr>
        <w:autoSpaceDE w:val="0"/>
        <w:autoSpaceDN w:val="0"/>
        <w:adjustRightInd w:val="0"/>
        <w:spacing w:before="0" w:after="0"/>
        <w:rPr>
          <w:szCs w:val="24"/>
        </w:rPr>
      </w:pPr>
      <w:r w:rsidRPr="00231986">
        <w:rPr>
          <w:szCs w:val="24"/>
        </w:rPr>
        <w:t>Felügyelik az osztályt az oktató megérkezéséig.</w:t>
      </w:r>
    </w:p>
    <w:p w14:paraId="55793735" w14:textId="77777777" w:rsidR="00231986" w:rsidRPr="00231986" w:rsidRDefault="00231986" w:rsidP="000912A4">
      <w:pPr>
        <w:pStyle w:val="Listaszerbekezds"/>
        <w:numPr>
          <w:ilvl w:val="0"/>
          <w:numId w:val="81"/>
        </w:numPr>
        <w:autoSpaceDE w:val="0"/>
        <w:autoSpaceDN w:val="0"/>
        <w:adjustRightInd w:val="0"/>
        <w:spacing w:before="0" w:after="0"/>
        <w:rPr>
          <w:szCs w:val="24"/>
        </w:rPr>
      </w:pPr>
      <w:r w:rsidRPr="00231986">
        <w:rPr>
          <w:szCs w:val="24"/>
        </w:rPr>
        <w:t>Jelentik a hiányzók nevét, az esetleges gondokat, rendellenességeket.</w:t>
      </w:r>
    </w:p>
    <w:p w14:paraId="2647DE12" w14:textId="77777777" w:rsidR="00231986" w:rsidRPr="00231986" w:rsidRDefault="00231986" w:rsidP="000912A4">
      <w:pPr>
        <w:pStyle w:val="Listaszerbekezds"/>
        <w:numPr>
          <w:ilvl w:val="0"/>
          <w:numId w:val="81"/>
        </w:numPr>
        <w:autoSpaceDE w:val="0"/>
        <w:autoSpaceDN w:val="0"/>
        <w:adjustRightInd w:val="0"/>
        <w:spacing w:before="0" w:after="0"/>
        <w:rPr>
          <w:szCs w:val="24"/>
        </w:rPr>
      </w:pPr>
      <w:r w:rsidRPr="00231986">
        <w:rPr>
          <w:szCs w:val="24"/>
        </w:rPr>
        <w:t>Ha az oktató nem érkezik meg pontosan az órára, akkor becsengetés után 5 perccel megkeresik az oktatót, illetve jelzik az igazgatóhelyettesnek az oktató hiányát.</w:t>
      </w:r>
    </w:p>
    <w:p w14:paraId="2E1F2F02" w14:textId="77777777" w:rsidR="00231986" w:rsidRPr="00231986" w:rsidRDefault="00231986" w:rsidP="000912A4">
      <w:pPr>
        <w:pStyle w:val="Listaszerbekezds"/>
        <w:numPr>
          <w:ilvl w:val="0"/>
          <w:numId w:val="81"/>
        </w:numPr>
        <w:autoSpaceDE w:val="0"/>
        <w:autoSpaceDN w:val="0"/>
        <w:adjustRightInd w:val="0"/>
        <w:spacing w:before="0" w:after="0"/>
        <w:rPr>
          <w:szCs w:val="24"/>
        </w:rPr>
      </w:pPr>
      <w:r w:rsidRPr="00231986">
        <w:rPr>
          <w:szCs w:val="24"/>
        </w:rPr>
        <w:t>Az óra után az osztálytermet csak rendet rakva hagyhatják el, a szemetet leviszik a hulladékgyűjtőbe. (A hátsó ajtó a szemét kivitelére nyitva van az 5., 6., 7., 8. és a 9. óra után.)</w:t>
      </w:r>
    </w:p>
    <w:p w14:paraId="7D5B2ABA" w14:textId="77777777" w:rsidR="00231986" w:rsidRPr="00231986" w:rsidRDefault="00231986" w:rsidP="000912A4">
      <w:pPr>
        <w:pStyle w:val="Listaszerbekezds"/>
        <w:numPr>
          <w:ilvl w:val="0"/>
          <w:numId w:val="81"/>
        </w:numPr>
        <w:autoSpaceDE w:val="0"/>
        <w:autoSpaceDN w:val="0"/>
        <w:adjustRightInd w:val="0"/>
        <w:spacing w:before="0" w:after="0"/>
        <w:rPr>
          <w:szCs w:val="24"/>
        </w:rPr>
      </w:pPr>
      <w:r w:rsidRPr="00231986">
        <w:rPr>
          <w:szCs w:val="24"/>
        </w:rPr>
        <w:t>Távozáskor lekapcsolják a világítást, gondoskodnak arról, hogy napközben a villany csak indokolt esetben égjen.</w:t>
      </w:r>
    </w:p>
    <w:p w14:paraId="2D831AF5" w14:textId="77777777" w:rsidR="00231986" w:rsidRPr="00231986" w:rsidRDefault="00231986" w:rsidP="000912A4">
      <w:pPr>
        <w:pStyle w:val="Listaszerbekezds"/>
        <w:numPr>
          <w:ilvl w:val="0"/>
          <w:numId w:val="81"/>
        </w:numPr>
        <w:autoSpaceDE w:val="0"/>
        <w:autoSpaceDN w:val="0"/>
        <w:adjustRightInd w:val="0"/>
        <w:spacing w:before="0" w:after="0"/>
        <w:rPr>
          <w:szCs w:val="24"/>
        </w:rPr>
      </w:pPr>
      <w:r w:rsidRPr="00231986">
        <w:rPr>
          <w:szCs w:val="24"/>
        </w:rPr>
        <w:t>Amikor az osztálynak nem saját termében van órája, a hetes köteles saját osztálykulccsal bezárni az osztálytermet.</w:t>
      </w:r>
    </w:p>
    <w:p w14:paraId="19ADE65F" w14:textId="77777777" w:rsidR="00231986" w:rsidRPr="00231986" w:rsidRDefault="00231986" w:rsidP="000912A4">
      <w:pPr>
        <w:pStyle w:val="Listaszerbekezds"/>
        <w:numPr>
          <w:ilvl w:val="0"/>
          <w:numId w:val="81"/>
        </w:numPr>
        <w:autoSpaceDE w:val="0"/>
        <w:autoSpaceDN w:val="0"/>
        <w:adjustRightInd w:val="0"/>
        <w:spacing w:before="0" w:after="0"/>
        <w:rPr>
          <w:szCs w:val="24"/>
        </w:rPr>
      </w:pPr>
      <w:r w:rsidRPr="00231986">
        <w:rPr>
          <w:szCs w:val="24"/>
        </w:rPr>
        <w:t>Az utolsó óra után bezárják az ablakot, illetve a tantermet, gondoskodnak a székek felrakásáról.</w:t>
      </w:r>
    </w:p>
    <w:p w14:paraId="3F6B9B49" w14:textId="77777777" w:rsidR="00231986" w:rsidRPr="00231986" w:rsidRDefault="00231986" w:rsidP="000912A4">
      <w:pPr>
        <w:pStyle w:val="Listaszerbekezds"/>
        <w:numPr>
          <w:ilvl w:val="0"/>
          <w:numId w:val="81"/>
        </w:numPr>
        <w:autoSpaceDE w:val="0"/>
        <w:autoSpaceDN w:val="0"/>
        <w:adjustRightInd w:val="0"/>
        <w:spacing w:before="0" w:after="0"/>
        <w:rPr>
          <w:szCs w:val="24"/>
        </w:rPr>
      </w:pPr>
      <w:r w:rsidRPr="00231986">
        <w:rPr>
          <w:szCs w:val="24"/>
        </w:rPr>
        <w:t>Ha a hetes hiányzik, helyettese a névsorban utána következő tanuló lesz.</w:t>
      </w:r>
    </w:p>
    <w:p w14:paraId="1E311205" w14:textId="77777777" w:rsidR="00231986" w:rsidRPr="00231986" w:rsidRDefault="00231986" w:rsidP="000912A4">
      <w:pPr>
        <w:pStyle w:val="Listaszerbekezds"/>
        <w:numPr>
          <w:ilvl w:val="0"/>
          <w:numId w:val="81"/>
        </w:numPr>
        <w:autoSpaceDE w:val="0"/>
        <w:autoSpaceDN w:val="0"/>
        <w:adjustRightInd w:val="0"/>
        <w:spacing w:before="0" w:after="0"/>
        <w:rPr>
          <w:szCs w:val="24"/>
        </w:rPr>
      </w:pPr>
      <w:r w:rsidRPr="00231986">
        <w:rPr>
          <w:szCs w:val="24"/>
        </w:rPr>
        <w:lastRenderedPageBreak/>
        <w:t>A hetesi kötelezettség elmulasztása esetén annak súlyosságától függően az osztályfőnök dönt a fegyelmi büntetés módjáról.</w:t>
      </w:r>
    </w:p>
    <w:p w14:paraId="5B8CFCC4" w14:textId="77777777" w:rsidR="00231986" w:rsidRPr="00231986" w:rsidRDefault="00231986" w:rsidP="000912A4">
      <w:pPr>
        <w:pStyle w:val="Listaszerbekezds"/>
        <w:numPr>
          <w:ilvl w:val="0"/>
          <w:numId w:val="81"/>
        </w:numPr>
        <w:autoSpaceDE w:val="0"/>
        <w:autoSpaceDN w:val="0"/>
        <w:adjustRightInd w:val="0"/>
        <w:spacing w:before="0" w:after="0"/>
        <w:rPr>
          <w:szCs w:val="24"/>
          <w:lang w:val="fr-FR"/>
        </w:rPr>
      </w:pPr>
      <w:r w:rsidRPr="00231986">
        <w:rPr>
          <w:szCs w:val="24"/>
        </w:rPr>
        <w:t>A heteseket munkájuk teljesítésében mindenki köteles segíteni.</w:t>
      </w:r>
    </w:p>
    <w:p w14:paraId="1B9014C3" w14:textId="77777777" w:rsidR="00FD164B" w:rsidRPr="00E61251" w:rsidRDefault="00FD164B" w:rsidP="00FD164B">
      <w:pPr>
        <w:pStyle w:val="Listaszerbekezds"/>
        <w:autoSpaceDE w:val="0"/>
        <w:autoSpaceDN w:val="0"/>
        <w:adjustRightInd w:val="0"/>
        <w:spacing w:before="0" w:after="0" w:line="240" w:lineRule="auto"/>
        <w:ind w:left="426"/>
        <w:rPr>
          <w:szCs w:val="24"/>
        </w:rPr>
      </w:pPr>
    </w:p>
    <w:p w14:paraId="437FBC3E" w14:textId="05A66902" w:rsidR="00675E9F" w:rsidRPr="00675E9F" w:rsidRDefault="00675E9F" w:rsidP="00785BCB">
      <w:pPr>
        <w:pStyle w:val="Cmsor2"/>
      </w:pPr>
      <w:bookmarkStart w:id="251" w:name="_Toc189637172"/>
      <w:bookmarkStart w:id="252" w:name="_Toc207204194"/>
      <w:bookmarkStart w:id="253" w:name="_Toc209454392"/>
      <w:r w:rsidRPr="00675E9F">
        <w:t>Az informatika szaktantermek használati rendje</w:t>
      </w:r>
      <w:bookmarkEnd w:id="251"/>
      <w:bookmarkEnd w:id="252"/>
      <w:bookmarkEnd w:id="253"/>
    </w:p>
    <w:p w14:paraId="16656460" w14:textId="77777777" w:rsidR="00675E9F" w:rsidRPr="00675E9F" w:rsidRDefault="00675E9F" w:rsidP="000912A4">
      <w:pPr>
        <w:numPr>
          <w:ilvl w:val="0"/>
          <w:numId w:val="83"/>
        </w:numPr>
        <w:spacing w:before="100" w:beforeAutospacing="1" w:after="100" w:afterAutospacing="1" w:line="240" w:lineRule="auto"/>
        <w:ind w:left="709" w:right="85" w:hanging="357"/>
        <w:rPr>
          <w:rFonts w:eastAsia="Times New Roman"/>
          <w:szCs w:val="24"/>
        </w:rPr>
      </w:pPr>
      <w:r w:rsidRPr="00675E9F">
        <w:rPr>
          <w:rFonts w:eastAsia="Times New Roman"/>
          <w:szCs w:val="24"/>
        </w:rPr>
        <w:t>Az informatikai szaktermeket a tanítási órákon kívül zárva kell tartani, a kulcsokat csak a teremben oktatók és a technikai dolgozók kaphatják meg. Tanulók csak felügyelet mellett tartózkodhatnak a géptermekben. A helyiségek áramtalanításáért felelős a termeket utoljára használó oktató.</w:t>
      </w:r>
    </w:p>
    <w:p w14:paraId="4AC88626" w14:textId="77777777" w:rsidR="00675E9F" w:rsidRPr="00675E9F" w:rsidRDefault="00675E9F" w:rsidP="000912A4">
      <w:pPr>
        <w:numPr>
          <w:ilvl w:val="0"/>
          <w:numId w:val="83"/>
        </w:numPr>
        <w:spacing w:before="100" w:beforeAutospacing="1" w:after="100" w:afterAutospacing="1" w:line="240" w:lineRule="auto"/>
        <w:ind w:left="709" w:right="83"/>
        <w:contextualSpacing/>
        <w:rPr>
          <w:rFonts w:eastAsia="Times New Roman"/>
          <w:szCs w:val="24"/>
        </w:rPr>
      </w:pPr>
      <w:r w:rsidRPr="00675E9F">
        <w:rPr>
          <w:rFonts w:eastAsia="Times New Roman"/>
          <w:szCs w:val="24"/>
        </w:rPr>
        <w:t>Az esztétikus, higiénikus, folyamatos munkavégzés feltételeit meg kell őrizni. A rend megtartásáért és a biztonságos műszaki üzemeltetésért felelősek az oktatók és az oktatástechnikus.</w:t>
      </w:r>
    </w:p>
    <w:p w14:paraId="09CF4064" w14:textId="77777777" w:rsidR="00675E9F" w:rsidRPr="00675E9F" w:rsidRDefault="00675E9F" w:rsidP="000912A4">
      <w:pPr>
        <w:numPr>
          <w:ilvl w:val="0"/>
          <w:numId w:val="83"/>
        </w:numPr>
        <w:suppressAutoHyphens/>
        <w:spacing w:before="100" w:beforeAutospacing="1" w:after="100" w:afterAutospacing="1" w:line="240" w:lineRule="auto"/>
        <w:ind w:left="709" w:hanging="357"/>
        <w:contextualSpacing/>
        <w:rPr>
          <w:rFonts w:eastAsia="Times New Roman"/>
          <w:szCs w:val="24"/>
        </w:rPr>
      </w:pPr>
      <w:r w:rsidRPr="00675E9F">
        <w:rPr>
          <w:rFonts w:eastAsia="Times New Roman"/>
          <w:szCs w:val="24"/>
        </w:rPr>
        <w:t>A géptermekbe ételt, italt bevinni és ott elfogyasztani TILOS!</w:t>
      </w:r>
    </w:p>
    <w:p w14:paraId="6EE5F4F9" w14:textId="77777777" w:rsidR="00675E9F" w:rsidRPr="00675E9F" w:rsidRDefault="00675E9F" w:rsidP="000912A4">
      <w:pPr>
        <w:numPr>
          <w:ilvl w:val="0"/>
          <w:numId w:val="83"/>
        </w:numPr>
        <w:suppressAutoHyphens/>
        <w:spacing w:before="100" w:beforeAutospacing="1" w:after="100" w:afterAutospacing="1" w:line="240" w:lineRule="auto"/>
        <w:ind w:left="709" w:hanging="357"/>
        <w:contextualSpacing/>
        <w:rPr>
          <w:rFonts w:eastAsia="Times New Roman"/>
          <w:szCs w:val="24"/>
        </w:rPr>
      </w:pPr>
      <w:r w:rsidRPr="00675E9F">
        <w:rPr>
          <w:rFonts w:eastAsia="Times New Roman"/>
          <w:szCs w:val="24"/>
        </w:rPr>
        <w:t>A géptermekben tüzet okozó tevékenységet folytatni szigorúan TILOS!</w:t>
      </w:r>
    </w:p>
    <w:p w14:paraId="06F3DA97" w14:textId="77777777" w:rsidR="00675E9F" w:rsidRPr="00675E9F" w:rsidRDefault="00675E9F" w:rsidP="000912A4">
      <w:pPr>
        <w:numPr>
          <w:ilvl w:val="0"/>
          <w:numId w:val="83"/>
        </w:numPr>
        <w:spacing w:before="100" w:beforeAutospacing="1" w:after="100" w:afterAutospacing="1" w:line="240" w:lineRule="auto"/>
        <w:ind w:left="709"/>
        <w:contextualSpacing/>
        <w:rPr>
          <w:rFonts w:eastAsia="Times New Roman"/>
          <w:szCs w:val="24"/>
        </w:rPr>
      </w:pPr>
      <w:r w:rsidRPr="00675E9F">
        <w:rPr>
          <w:rFonts w:eastAsia="Times New Roman"/>
          <w:szCs w:val="24"/>
        </w:rPr>
        <w:t>A géptermek takarítását csak az arra előzőleg kioktatott személyek végezhetik.</w:t>
      </w:r>
    </w:p>
    <w:p w14:paraId="54157625" w14:textId="77777777" w:rsidR="00675E9F" w:rsidRPr="00675E9F" w:rsidRDefault="00675E9F" w:rsidP="000912A4">
      <w:pPr>
        <w:numPr>
          <w:ilvl w:val="0"/>
          <w:numId w:val="83"/>
        </w:numPr>
        <w:spacing w:before="100" w:beforeAutospacing="1" w:after="100" w:afterAutospacing="1" w:line="240" w:lineRule="auto"/>
        <w:ind w:left="709" w:right="85" w:hanging="357"/>
        <w:rPr>
          <w:rFonts w:eastAsia="Times New Roman"/>
          <w:szCs w:val="24"/>
        </w:rPr>
      </w:pPr>
      <w:r w:rsidRPr="00675E9F">
        <w:rPr>
          <w:rFonts w:eastAsia="Times New Roman"/>
          <w:szCs w:val="24"/>
        </w:rPr>
        <w:t>A berendezések belsejébe nyúlni TILOS! Bármilyen nem a gépkezeléssel összefüggő beavatkozást csak a rendszergazda és a szervizek szakemberei végezhetnek.</w:t>
      </w:r>
    </w:p>
    <w:p w14:paraId="5662587C" w14:textId="77777777" w:rsidR="00675E9F" w:rsidRPr="00675E9F" w:rsidRDefault="00675E9F" w:rsidP="000912A4">
      <w:pPr>
        <w:numPr>
          <w:ilvl w:val="0"/>
          <w:numId w:val="83"/>
        </w:numPr>
        <w:spacing w:before="100" w:beforeAutospacing="1" w:after="100" w:afterAutospacing="1" w:line="240" w:lineRule="auto"/>
        <w:contextualSpacing/>
        <w:rPr>
          <w:rFonts w:eastAsia="Times New Roman"/>
          <w:szCs w:val="24"/>
        </w:rPr>
      </w:pPr>
      <w:r w:rsidRPr="00675E9F">
        <w:rPr>
          <w:rFonts w:eastAsia="Times New Roman"/>
          <w:szCs w:val="24"/>
        </w:rPr>
        <w:t>A számítógépeket csak rendeltetésszerűen lehet használni.</w:t>
      </w:r>
    </w:p>
    <w:p w14:paraId="15E96E3B" w14:textId="77777777" w:rsidR="00675E9F" w:rsidRPr="00675E9F" w:rsidRDefault="00675E9F" w:rsidP="000912A4">
      <w:pPr>
        <w:numPr>
          <w:ilvl w:val="0"/>
          <w:numId w:val="83"/>
        </w:numPr>
        <w:spacing w:before="100" w:beforeAutospacing="1" w:after="100" w:afterAutospacing="1" w:line="240" w:lineRule="auto"/>
        <w:ind w:right="83"/>
        <w:contextualSpacing/>
        <w:rPr>
          <w:rFonts w:eastAsia="Times New Roman"/>
          <w:szCs w:val="24"/>
        </w:rPr>
      </w:pPr>
      <w:r w:rsidRPr="00675E9F">
        <w:rPr>
          <w:rFonts w:eastAsia="Times New Roman"/>
          <w:szCs w:val="24"/>
        </w:rPr>
        <w:t xml:space="preserve">Az elektromos hálózatba más - nem a számítógépekhez, illetve azok kiszolgálásához tartozó - berendezéseket csatlakoztatni csak engedéllyel lehet. (pl. saját laptop, tablet, stb.) </w:t>
      </w:r>
    </w:p>
    <w:p w14:paraId="37369777" w14:textId="77777777" w:rsidR="00675E9F" w:rsidRPr="00675E9F" w:rsidRDefault="00675E9F" w:rsidP="000912A4">
      <w:pPr>
        <w:numPr>
          <w:ilvl w:val="0"/>
          <w:numId w:val="83"/>
        </w:numPr>
        <w:spacing w:before="100" w:beforeAutospacing="1" w:after="100" w:afterAutospacing="1" w:line="240" w:lineRule="auto"/>
        <w:ind w:right="83"/>
        <w:contextualSpacing/>
        <w:rPr>
          <w:rFonts w:eastAsia="Times New Roman"/>
          <w:szCs w:val="24"/>
        </w:rPr>
      </w:pPr>
      <w:r w:rsidRPr="00675E9F">
        <w:rPr>
          <w:rFonts w:eastAsia="Times New Roman"/>
          <w:szCs w:val="24"/>
        </w:rPr>
        <w:t>A géptermekben elhelyezett jelzőberendezés műszaki állapotát folyamatosan figyelni kell az ott dolgozóknak és bármilyen rendellenességet azonnal jelenteni kell a működésükért felelősöknek, illetve az igazgatónak.</w:t>
      </w:r>
    </w:p>
    <w:p w14:paraId="445D7564" w14:textId="77777777" w:rsidR="00675E9F" w:rsidRPr="00675E9F" w:rsidRDefault="00675E9F" w:rsidP="000912A4">
      <w:pPr>
        <w:numPr>
          <w:ilvl w:val="0"/>
          <w:numId w:val="83"/>
        </w:numPr>
        <w:spacing w:before="100" w:beforeAutospacing="1" w:after="100" w:afterAutospacing="1" w:line="240" w:lineRule="auto"/>
        <w:ind w:right="83"/>
        <w:contextualSpacing/>
        <w:rPr>
          <w:rFonts w:eastAsia="Times New Roman"/>
          <w:szCs w:val="24"/>
        </w:rPr>
      </w:pPr>
      <w:r w:rsidRPr="00675E9F">
        <w:rPr>
          <w:rFonts w:eastAsia="Times New Roman"/>
          <w:szCs w:val="24"/>
        </w:rPr>
        <w:t>A számítógép javításoknak, illetve bármilyen beavatkozásoknak minden esetben ki kell elégíteni a szükséges műszaki feltételeken kívül a balesetmentes használat, a szakszerűség, a vonatkozó érintésvédelmi szabályok és az esztétikai követelményeket. Nem végezhető olyan javítás, szerelés, átalakítás vagy bármely beavatkozás, amely nem elégíti ki a balesetvédelmi előírásokat.</w:t>
      </w:r>
    </w:p>
    <w:p w14:paraId="506D49E7" w14:textId="77777777" w:rsidR="00675E9F" w:rsidRPr="00675E9F" w:rsidRDefault="00675E9F" w:rsidP="000912A4">
      <w:pPr>
        <w:numPr>
          <w:ilvl w:val="0"/>
          <w:numId w:val="83"/>
        </w:numPr>
        <w:spacing w:before="100" w:beforeAutospacing="1" w:after="100" w:afterAutospacing="1" w:line="240" w:lineRule="auto"/>
        <w:ind w:right="83"/>
        <w:contextualSpacing/>
        <w:rPr>
          <w:rFonts w:eastAsia="Times New Roman"/>
          <w:szCs w:val="24"/>
        </w:rPr>
      </w:pPr>
      <w:r w:rsidRPr="00675E9F">
        <w:rPr>
          <w:rFonts w:eastAsia="Times New Roman"/>
          <w:szCs w:val="24"/>
        </w:rPr>
        <w:t xml:space="preserve">Ha az oktatás során, vagy projekttevékenység során szükséges hardveres szerelés, mérés, forrasztás, stb. úgy fokozottan ügyelni kell az </w:t>
      </w:r>
      <w:r w:rsidRPr="00675E9F">
        <w:rPr>
          <w:rFonts w:eastAsia="Times New Roman"/>
          <w:b/>
          <w:bCs/>
          <w:szCs w:val="24"/>
        </w:rPr>
        <w:t>érintésvédelmi</w:t>
      </w:r>
      <w:r w:rsidRPr="00675E9F">
        <w:rPr>
          <w:rFonts w:eastAsia="Times New Roman"/>
          <w:szCs w:val="24"/>
        </w:rPr>
        <w:t xml:space="preserve"> előírások betartására, valamint a mechanikai sérülések és magas hőmérséklet okozta veszélyek elhárítására.</w:t>
      </w:r>
    </w:p>
    <w:p w14:paraId="0BB91530" w14:textId="77777777" w:rsidR="00675E9F" w:rsidRPr="00675E9F" w:rsidRDefault="00675E9F" w:rsidP="000912A4">
      <w:pPr>
        <w:numPr>
          <w:ilvl w:val="0"/>
          <w:numId w:val="83"/>
        </w:numPr>
        <w:spacing w:before="100" w:beforeAutospacing="1" w:after="100" w:afterAutospacing="1" w:line="240" w:lineRule="auto"/>
        <w:ind w:right="83"/>
        <w:contextualSpacing/>
        <w:rPr>
          <w:rFonts w:eastAsia="Times New Roman"/>
          <w:szCs w:val="24"/>
          <w:lang w:val="de-DE"/>
        </w:rPr>
      </w:pPr>
      <w:r w:rsidRPr="00675E9F">
        <w:rPr>
          <w:rFonts w:eastAsia="Times New Roman"/>
          <w:szCs w:val="24"/>
        </w:rPr>
        <w:t>Tilos:</w:t>
      </w:r>
    </w:p>
    <w:p w14:paraId="566E85FD" w14:textId="77777777" w:rsidR="00675E9F" w:rsidRPr="00675E9F" w:rsidRDefault="00675E9F" w:rsidP="000912A4">
      <w:pPr>
        <w:numPr>
          <w:ilvl w:val="1"/>
          <w:numId w:val="82"/>
        </w:numPr>
        <w:spacing w:before="100" w:beforeAutospacing="1" w:after="100" w:afterAutospacing="1" w:line="240" w:lineRule="auto"/>
        <w:ind w:left="1134" w:right="83"/>
        <w:contextualSpacing/>
        <w:rPr>
          <w:rFonts w:eastAsia="Times New Roman"/>
          <w:szCs w:val="24"/>
          <w:lang w:val="de-DE"/>
        </w:rPr>
      </w:pPr>
      <w:r w:rsidRPr="00675E9F">
        <w:rPr>
          <w:rFonts w:eastAsia="Times New Roman"/>
          <w:szCs w:val="24"/>
        </w:rPr>
        <w:t>a számítógépek hardver és szoftver beállításait módosítani, a telepített operációs rendszer és más alkalmazói program működési paramétereit, jellemzőit megváltoztatni,</w:t>
      </w:r>
    </w:p>
    <w:p w14:paraId="6917138C" w14:textId="77777777" w:rsidR="00675E9F" w:rsidRPr="00675E9F" w:rsidRDefault="00675E9F" w:rsidP="000912A4">
      <w:pPr>
        <w:numPr>
          <w:ilvl w:val="1"/>
          <w:numId w:val="82"/>
        </w:numPr>
        <w:spacing w:before="100" w:beforeAutospacing="1" w:after="100" w:afterAutospacing="1" w:line="240" w:lineRule="auto"/>
        <w:ind w:left="1134" w:right="83"/>
        <w:contextualSpacing/>
        <w:rPr>
          <w:rFonts w:eastAsia="Times New Roman"/>
          <w:szCs w:val="24"/>
          <w:lang w:val="de-DE"/>
        </w:rPr>
      </w:pPr>
      <w:r w:rsidRPr="00675E9F">
        <w:rPr>
          <w:rFonts w:eastAsia="Times New Roman"/>
          <w:szCs w:val="24"/>
        </w:rPr>
        <w:t>mások adatait és munkáit elolvasni, letörölni, módosítani és illetéktelenül adatokhoz hozzáférni, valamint</w:t>
      </w:r>
    </w:p>
    <w:p w14:paraId="3555DD7E" w14:textId="77777777" w:rsidR="00675E9F" w:rsidRPr="00675E9F" w:rsidRDefault="00675E9F" w:rsidP="000912A4">
      <w:pPr>
        <w:numPr>
          <w:ilvl w:val="1"/>
          <w:numId w:val="82"/>
        </w:numPr>
        <w:spacing w:before="100" w:beforeAutospacing="1" w:after="100" w:afterAutospacing="1" w:line="240" w:lineRule="auto"/>
        <w:ind w:left="1134"/>
        <w:contextualSpacing/>
        <w:rPr>
          <w:rFonts w:eastAsia="Times New Roman"/>
          <w:szCs w:val="24"/>
          <w:lang w:val="de-DE"/>
        </w:rPr>
      </w:pPr>
      <w:r w:rsidRPr="00675E9F">
        <w:rPr>
          <w:rFonts w:eastAsia="Times New Roman"/>
          <w:szCs w:val="24"/>
        </w:rPr>
        <w:t>bármilyen módon a jogosultságokat kijátszani, a védelmi rendszert feltörni.</w:t>
      </w:r>
    </w:p>
    <w:p w14:paraId="3A1EF960" w14:textId="77777777" w:rsidR="00675E9F" w:rsidRPr="00675E9F" w:rsidRDefault="00675E9F" w:rsidP="000912A4">
      <w:pPr>
        <w:numPr>
          <w:ilvl w:val="0"/>
          <w:numId w:val="83"/>
        </w:numPr>
        <w:spacing w:before="100" w:beforeAutospacing="1" w:after="100" w:afterAutospacing="1" w:line="240" w:lineRule="auto"/>
        <w:contextualSpacing/>
        <w:rPr>
          <w:rFonts w:eastAsia="Times New Roman"/>
          <w:szCs w:val="24"/>
          <w:lang w:val="de-DE"/>
        </w:rPr>
      </w:pPr>
      <w:r w:rsidRPr="00675E9F">
        <w:rPr>
          <w:rFonts w:eastAsia="Times New Roman"/>
          <w:szCs w:val="24"/>
        </w:rPr>
        <w:t>Bármilyen meghibásodás vagy rendellenes működés esetén azonnal értesíteni kell az oktatót.</w:t>
      </w:r>
    </w:p>
    <w:p w14:paraId="5151A01B" w14:textId="13519D04" w:rsidR="00675E9F" w:rsidRPr="00675E9F" w:rsidRDefault="00675E9F" w:rsidP="000912A4">
      <w:pPr>
        <w:numPr>
          <w:ilvl w:val="0"/>
          <w:numId w:val="83"/>
        </w:numPr>
        <w:spacing w:before="100" w:beforeAutospacing="1" w:after="100" w:afterAutospacing="1" w:line="240" w:lineRule="auto"/>
        <w:ind w:right="83"/>
        <w:contextualSpacing/>
        <w:rPr>
          <w:rFonts w:eastAsia="Times New Roman"/>
          <w:szCs w:val="24"/>
        </w:rPr>
      </w:pPr>
      <w:r w:rsidRPr="00675E9F">
        <w:rPr>
          <w:rFonts w:eastAsia="Times New Roman"/>
          <w:szCs w:val="24"/>
        </w:rPr>
        <w:t xml:space="preserve">A tanuló </w:t>
      </w:r>
      <w:r w:rsidR="005361EC">
        <w:rPr>
          <w:rFonts w:eastAsia="Times New Roman"/>
          <w:szCs w:val="24"/>
        </w:rPr>
        <w:t>k</w:t>
      </w:r>
      <w:r w:rsidRPr="00675E9F">
        <w:rPr>
          <w:rFonts w:eastAsia="Times New Roman"/>
          <w:szCs w:val="24"/>
        </w:rPr>
        <w:t>özérdeket, közerkölcsöt sértő, gyűlöletkeltésre alkalmas tartalmú oldalakat nem látogathat, és nem tehet közzé!</w:t>
      </w:r>
    </w:p>
    <w:p w14:paraId="4378098B" w14:textId="77777777" w:rsidR="00675E9F" w:rsidRPr="00E61251" w:rsidRDefault="00675E9F" w:rsidP="000912A4">
      <w:pPr>
        <w:numPr>
          <w:ilvl w:val="0"/>
          <w:numId w:val="83"/>
        </w:numPr>
        <w:spacing w:before="100" w:beforeAutospacing="1" w:after="100" w:afterAutospacing="1" w:line="240" w:lineRule="auto"/>
        <w:ind w:right="84"/>
        <w:contextualSpacing/>
        <w:rPr>
          <w:rFonts w:eastAsia="Times New Roman"/>
          <w:szCs w:val="24"/>
        </w:rPr>
      </w:pPr>
      <w:r w:rsidRPr="00675E9F">
        <w:rPr>
          <w:rFonts w:eastAsia="Times New Roman"/>
          <w:szCs w:val="24"/>
        </w:rPr>
        <w:t>A fenti rendelkezések megsértése esetén az elkövetővel szemben felelősségre vonás kezdeményezhető.</w:t>
      </w:r>
    </w:p>
    <w:p w14:paraId="0E7D5D95" w14:textId="77777777" w:rsidR="00675E9F" w:rsidRPr="00675E9F" w:rsidRDefault="00675E9F" w:rsidP="00675E9F">
      <w:pPr>
        <w:spacing w:before="100" w:beforeAutospacing="1" w:after="100" w:afterAutospacing="1" w:line="240" w:lineRule="auto"/>
        <w:ind w:left="365" w:right="84" w:firstLine="0"/>
        <w:contextualSpacing/>
        <w:rPr>
          <w:rFonts w:eastAsia="Times New Roman"/>
          <w:szCs w:val="24"/>
        </w:rPr>
      </w:pPr>
    </w:p>
    <w:p w14:paraId="6F12FC40" w14:textId="60FFB78E" w:rsidR="00675E9F" w:rsidRPr="00675E9F" w:rsidRDefault="00675E9F" w:rsidP="00785BCB">
      <w:pPr>
        <w:pStyle w:val="Cmsor2"/>
      </w:pPr>
      <w:bookmarkStart w:id="254" w:name="_Toc189637173"/>
      <w:bookmarkStart w:id="255" w:name="_Toc207204195"/>
      <w:bookmarkStart w:id="256" w:name="_Toc209454393"/>
      <w:r w:rsidRPr="00675E9F">
        <w:lastRenderedPageBreak/>
        <w:t>A sportcsarnok rendje</w:t>
      </w:r>
      <w:bookmarkEnd w:id="254"/>
      <w:bookmarkEnd w:id="255"/>
      <w:bookmarkEnd w:id="256"/>
    </w:p>
    <w:p w14:paraId="46640C86" w14:textId="77777777" w:rsidR="00675E9F" w:rsidRDefault="00675E9F" w:rsidP="00E3016C">
      <w:pPr>
        <w:autoSpaceDE w:val="0"/>
        <w:autoSpaceDN w:val="0"/>
        <w:adjustRightInd w:val="0"/>
        <w:spacing w:before="0" w:after="0" w:line="240" w:lineRule="auto"/>
        <w:ind w:left="0" w:firstLine="0"/>
        <w:rPr>
          <w:rFonts w:eastAsia="Times New Roman"/>
          <w:szCs w:val="24"/>
        </w:rPr>
      </w:pPr>
      <w:r w:rsidRPr="00675E9F">
        <w:rPr>
          <w:rFonts w:eastAsia="Times New Roman"/>
          <w:color w:val="000000"/>
          <w:szCs w:val="24"/>
        </w:rPr>
        <w:t>A testnevelés</w:t>
      </w:r>
      <w:r w:rsidRPr="00675E9F">
        <w:rPr>
          <w:rFonts w:eastAsia="Times New Roman"/>
          <w:szCs w:val="24"/>
        </w:rPr>
        <w:t>, speciális testnevelés és önvédelem, erő és állóképesség fejlesztése, lövészet és a sportfoglalkozások során fokozott a balesetveszély, ezért különösen fontos az oktatói utasítások pontos követése és az alábbiak betartása.</w:t>
      </w:r>
    </w:p>
    <w:p w14:paraId="49B82018" w14:textId="77777777" w:rsidR="00E3016C" w:rsidRPr="00675E9F" w:rsidRDefault="00E3016C" w:rsidP="00E3016C">
      <w:pPr>
        <w:autoSpaceDE w:val="0"/>
        <w:autoSpaceDN w:val="0"/>
        <w:adjustRightInd w:val="0"/>
        <w:spacing w:before="0" w:after="0" w:line="240" w:lineRule="auto"/>
        <w:ind w:left="0" w:firstLine="0"/>
        <w:rPr>
          <w:rFonts w:eastAsia="Times New Roman"/>
          <w:szCs w:val="24"/>
        </w:rPr>
      </w:pPr>
    </w:p>
    <w:p w14:paraId="07415277" w14:textId="77777777" w:rsidR="00675E9F" w:rsidRPr="00675E9F" w:rsidRDefault="00675E9F" w:rsidP="000912A4">
      <w:pPr>
        <w:numPr>
          <w:ilvl w:val="0"/>
          <w:numId w:val="84"/>
        </w:numPr>
        <w:spacing w:before="100" w:beforeAutospacing="1" w:after="100" w:afterAutospacing="1" w:line="240" w:lineRule="auto"/>
        <w:ind w:left="709"/>
        <w:contextualSpacing/>
        <w:rPr>
          <w:rFonts w:eastAsia="Times New Roman"/>
          <w:szCs w:val="24"/>
        </w:rPr>
      </w:pPr>
      <w:r w:rsidRPr="00675E9F">
        <w:rPr>
          <w:rFonts w:eastAsia="Times New Roman"/>
          <w:szCs w:val="24"/>
        </w:rPr>
        <w:t xml:space="preserve">A sportcsarnok küzdőterületén és a sportpályán, a </w:t>
      </w:r>
      <w:proofErr w:type="spellStart"/>
      <w:r w:rsidRPr="00675E9F">
        <w:rPr>
          <w:rFonts w:eastAsia="Times New Roman"/>
          <w:szCs w:val="24"/>
        </w:rPr>
        <w:t>lőpályán</w:t>
      </w:r>
      <w:proofErr w:type="spellEnd"/>
      <w:r w:rsidRPr="00675E9F">
        <w:rPr>
          <w:rFonts w:eastAsia="Times New Roman"/>
          <w:szCs w:val="24"/>
        </w:rPr>
        <w:t xml:space="preserve"> a diák csak oktatói felügyelettel sportolhat, tartózkodhat.</w:t>
      </w:r>
    </w:p>
    <w:p w14:paraId="70055447" w14:textId="77777777" w:rsidR="00675E9F" w:rsidRPr="00675E9F" w:rsidRDefault="00675E9F" w:rsidP="000912A4">
      <w:pPr>
        <w:numPr>
          <w:ilvl w:val="0"/>
          <w:numId w:val="84"/>
        </w:numPr>
        <w:spacing w:before="100" w:beforeAutospacing="1" w:after="100" w:afterAutospacing="1" w:line="240" w:lineRule="auto"/>
        <w:ind w:left="709"/>
        <w:contextualSpacing/>
        <w:rPr>
          <w:rFonts w:eastAsia="Times New Roman"/>
          <w:szCs w:val="24"/>
        </w:rPr>
      </w:pPr>
      <w:r w:rsidRPr="00675E9F">
        <w:rPr>
          <w:rFonts w:eastAsia="Times New Roman"/>
          <w:szCs w:val="24"/>
        </w:rPr>
        <w:t>A tanulók csak a számukra kijelölt öltözőkben öltözhetnek.</w:t>
      </w:r>
    </w:p>
    <w:p w14:paraId="177F18B6" w14:textId="77777777" w:rsidR="00675E9F" w:rsidRPr="00675E9F" w:rsidRDefault="00675E9F" w:rsidP="000912A4">
      <w:pPr>
        <w:numPr>
          <w:ilvl w:val="0"/>
          <w:numId w:val="84"/>
        </w:numPr>
        <w:spacing w:before="100" w:beforeAutospacing="1" w:after="100" w:afterAutospacing="1" w:line="240" w:lineRule="auto"/>
        <w:ind w:left="709"/>
        <w:contextualSpacing/>
        <w:rPr>
          <w:rFonts w:eastAsia="Times New Roman"/>
          <w:szCs w:val="24"/>
        </w:rPr>
      </w:pPr>
      <w:r w:rsidRPr="00675E9F">
        <w:rPr>
          <w:rFonts w:eastAsia="Times New Roman"/>
          <w:szCs w:val="24"/>
        </w:rPr>
        <w:t>Az öltözői tárgyak épségéért az éppen ott öltöző osztály felel, a sérülést vagy rongálást azonnal jelenteni kell az oktatónak!</w:t>
      </w:r>
    </w:p>
    <w:p w14:paraId="01E3CDC5" w14:textId="77777777" w:rsidR="00675E9F" w:rsidRPr="00675E9F" w:rsidRDefault="00675E9F" w:rsidP="000912A4">
      <w:pPr>
        <w:numPr>
          <w:ilvl w:val="0"/>
          <w:numId w:val="84"/>
        </w:numPr>
        <w:spacing w:before="100" w:beforeAutospacing="1" w:after="100" w:afterAutospacing="1" w:line="240" w:lineRule="auto"/>
        <w:ind w:left="709"/>
        <w:contextualSpacing/>
        <w:rPr>
          <w:rFonts w:eastAsia="Times New Roman"/>
          <w:szCs w:val="24"/>
        </w:rPr>
      </w:pPr>
      <w:r w:rsidRPr="00675E9F">
        <w:rPr>
          <w:rFonts w:eastAsia="Times New Roman"/>
          <w:szCs w:val="24"/>
        </w:rPr>
        <w:t>A tanulók az oktatót az öltözőben fegyelmezetten várják.</w:t>
      </w:r>
    </w:p>
    <w:p w14:paraId="1B59B544" w14:textId="77777777" w:rsidR="00675E9F" w:rsidRPr="00675E9F" w:rsidRDefault="00675E9F" w:rsidP="000912A4">
      <w:pPr>
        <w:numPr>
          <w:ilvl w:val="0"/>
          <w:numId w:val="84"/>
        </w:numPr>
        <w:spacing w:before="100" w:beforeAutospacing="1" w:after="100" w:afterAutospacing="1" w:line="240" w:lineRule="auto"/>
        <w:ind w:left="709"/>
        <w:contextualSpacing/>
        <w:rPr>
          <w:rFonts w:eastAsia="Times New Roman"/>
          <w:szCs w:val="24"/>
        </w:rPr>
      </w:pPr>
      <w:r w:rsidRPr="00675E9F">
        <w:rPr>
          <w:rFonts w:eastAsia="Times New Roman"/>
          <w:szCs w:val="24"/>
        </w:rPr>
        <w:t>Az öltözőket az óra elején az oktató bezárja, oda óra közben senki nem léphet be.</w:t>
      </w:r>
    </w:p>
    <w:p w14:paraId="5B8BBC1C" w14:textId="77777777" w:rsidR="00675E9F" w:rsidRPr="00675E9F" w:rsidRDefault="00675E9F" w:rsidP="000912A4">
      <w:pPr>
        <w:numPr>
          <w:ilvl w:val="0"/>
          <w:numId w:val="84"/>
        </w:numPr>
        <w:spacing w:before="100" w:beforeAutospacing="1" w:after="100" w:afterAutospacing="1" w:line="240" w:lineRule="auto"/>
        <w:ind w:left="709" w:right="93"/>
        <w:contextualSpacing/>
        <w:rPr>
          <w:rFonts w:eastAsia="Times New Roman"/>
          <w:szCs w:val="24"/>
        </w:rPr>
      </w:pPr>
      <w:r w:rsidRPr="00675E9F">
        <w:rPr>
          <w:rFonts w:eastAsia="Times New Roman"/>
          <w:szCs w:val="24"/>
        </w:rPr>
        <w:t>Az óra után az öltözőben vagy a sportcsarnokban, konditeremben hagyott felszerelésekért, értéktárgyakért, pénzért az iskola felelősséget nem vállal.</w:t>
      </w:r>
    </w:p>
    <w:p w14:paraId="1ABC56D1" w14:textId="77777777" w:rsidR="00675E9F" w:rsidRPr="00675E9F" w:rsidRDefault="00675E9F" w:rsidP="000912A4">
      <w:pPr>
        <w:numPr>
          <w:ilvl w:val="0"/>
          <w:numId w:val="84"/>
        </w:numPr>
        <w:spacing w:before="100" w:beforeAutospacing="1" w:after="100" w:afterAutospacing="1" w:line="240" w:lineRule="auto"/>
        <w:ind w:left="709"/>
        <w:contextualSpacing/>
        <w:rPr>
          <w:rFonts w:eastAsia="Times New Roman"/>
          <w:szCs w:val="24"/>
        </w:rPr>
      </w:pPr>
      <w:r w:rsidRPr="00675E9F">
        <w:rPr>
          <w:rFonts w:eastAsia="Times New Roman"/>
          <w:szCs w:val="24"/>
        </w:rPr>
        <w:t>Amennyiben a tanulónak nincs órája vagy délutáni foglalkozása, az öltözőben nem tartózkodhat.</w:t>
      </w:r>
    </w:p>
    <w:p w14:paraId="465B3ED5" w14:textId="77777777" w:rsidR="00675E9F" w:rsidRPr="00675E9F" w:rsidRDefault="00675E9F" w:rsidP="000912A4">
      <w:pPr>
        <w:numPr>
          <w:ilvl w:val="0"/>
          <w:numId w:val="84"/>
        </w:numPr>
        <w:spacing w:before="100" w:beforeAutospacing="1" w:after="100" w:afterAutospacing="1" w:line="240" w:lineRule="auto"/>
        <w:ind w:left="709"/>
        <w:contextualSpacing/>
        <w:rPr>
          <w:rFonts w:eastAsia="Times New Roman"/>
          <w:szCs w:val="24"/>
        </w:rPr>
      </w:pPr>
      <w:r w:rsidRPr="00675E9F">
        <w:rPr>
          <w:rFonts w:eastAsia="Times New Roman"/>
          <w:szCs w:val="24"/>
        </w:rPr>
        <w:t>Élelmiszert bevinni és fogyasztani a sportcsarnokban és a konditeremben egyaránt tilos!</w:t>
      </w:r>
    </w:p>
    <w:p w14:paraId="35863FFB" w14:textId="77777777" w:rsidR="00675E9F" w:rsidRPr="00675E9F" w:rsidRDefault="00675E9F" w:rsidP="000912A4">
      <w:pPr>
        <w:numPr>
          <w:ilvl w:val="0"/>
          <w:numId w:val="84"/>
        </w:numPr>
        <w:spacing w:before="100" w:beforeAutospacing="1" w:after="100" w:afterAutospacing="1" w:line="240" w:lineRule="auto"/>
        <w:ind w:left="709"/>
        <w:contextualSpacing/>
        <w:rPr>
          <w:rFonts w:eastAsia="Times New Roman"/>
          <w:szCs w:val="24"/>
        </w:rPr>
      </w:pPr>
      <w:r w:rsidRPr="00675E9F">
        <w:rPr>
          <w:rFonts w:eastAsia="Times New Roman"/>
          <w:szCs w:val="24"/>
        </w:rPr>
        <w:t>A sportcsarnokban, a konditeremben és a sportpályán is ügyelni kell a tisztaságra!</w:t>
      </w:r>
    </w:p>
    <w:p w14:paraId="7A514869" w14:textId="77777777" w:rsidR="00675E9F" w:rsidRPr="00675E9F" w:rsidRDefault="00675E9F" w:rsidP="000912A4">
      <w:pPr>
        <w:numPr>
          <w:ilvl w:val="0"/>
          <w:numId w:val="84"/>
        </w:numPr>
        <w:spacing w:before="100" w:beforeAutospacing="1" w:after="100" w:afterAutospacing="1" w:line="240" w:lineRule="auto"/>
        <w:ind w:left="709" w:right="93"/>
        <w:contextualSpacing/>
        <w:rPr>
          <w:rFonts w:eastAsia="Times New Roman"/>
          <w:szCs w:val="24"/>
        </w:rPr>
      </w:pPr>
      <w:r w:rsidRPr="00675E9F">
        <w:rPr>
          <w:rFonts w:eastAsia="Times New Roman"/>
          <w:szCs w:val="24"/>
        </w:rPr>
        <w:t>A csarnokban és a konditeremben a ruhák, eszközök és a terem tisztaságának, állagának védelme érdekében tornacipő használata kötelező!</w:t>
      </w:r>
    </w:p>
    <w:p w14:paraId="1B53E83F" w14:textId="77777777" w:rsidR="00675E9F" w:rsidRPr="00675E9F" w:rsidRDefault="00675E9F" w:rsidP="000912A4">
      <w:pPr>
        <w:numPr>
          <w:ilvl w:val="0"/>
          <w:numId w:val="84"/>
        </w:numPr>
        <w:spacing w:before="100" w:beforeAutospacing="1" w:after="100" w:afterAutospacing="1" w:line="240" w:lineRule="auto"/>
        <w:ind w:left="709"/>
        <w:contextualSpacing/>
        <w:rPr>
          <w:rFonts w:eastAsia="Times New Roman"/>
          <w:szCs w:val="24"/>
        </w:rPr>
      </w:pPr>
      <w:r w:rsidRPr="00675E9F">
        <w:rPr>
          <w:rFonts w:eastAsia="Times New Roman"/>
          <w:szCs w:val="24"/>
        </w:rPr>
        <w:t>Engedély és felügyelet nélkül a tornaeszközök használata tilos és balesetveszélyes.</w:t>
      </w:r>
    </w:p>
    <w:p w14:paraId="7D01755A" w14:textId="77777777" w:rsidR="00675E9F" w:rsidRPr="00675E9F" w:rsidRDefault="00675E9F" w:rsidP="000912A4">
      <w:pPr>
        <w:numPr>
          <w:ilvl w:val="0"/>
          <w:numId w:val="84"/>
        </w:numPr>
        <w:spacing w:before="100" w:beforeAutospacing="1" w:after="100" w:afterAutospacing="1" w:line="240" w:lineRule="auto"/>
        <w:ind w:left="709"/>
        <w:contextualSpacing/>
        <w:rPr>
          <w:rFonts w:eastAsia="Times New Roman"/>
          <w:szCs w:val="24"/>
        </w:rPr>
      </w:pPr>
      <w:r w:rsidRPr="00675E9F">
        <w:rPr>
          <w:rFonts w:eastAsia="Times New Roman"/>
          <w:szCs w:val="24"/>
        </w:rPr>
        <w:t>A sportcsarnokból, konditeremből engedély nélkül semmilyen eszközt nem lehet kivinni!</w:t>
      </w:r>
    </w:p>
    <w:p w14:paraId="3BFFEDF0" w14:textId="77777777" w:rsidR="00675E9F" w:rsidRPr="00675E9F" w:rsidRDefault="00675E9F" w:rsidP="000912A4">
      <w:pPr>
        <w:numPr>
          <w:ilvl w:val="0"/>
          <w:numId w:val="84"/>
        </w:numPr>
        <w:spacing w:before="100" w:beforeAutospacing="1" w:after="100" w:afterAutospacing="1" w:line="240" w:lineRule="auto"/>
        <w:ind w:left="709"/>
        <w:contextualSpacing/>
        <w:rPr>
          <w:rFonts w:eastAsia="Times New Roman"/>
          <w:szCs w:val="24"/>
        </w:rPr>
      </w:pPr>
      <w:r w:rsidRPr="00675E9F">
        <w:rPr>
          <w:rFonts w:eastAsia="Times New Roman"/>
          <w:szCs w:val="24"/>
        </w:rPr>
        <w:t>A szertárba csak az oktató jelenlétében (engedélyével) léphetnek be a tanulók!</w:t>
      </w:r>
    </w:p>
    <w:p w14:paraId="6457EDEC" w14:textId="77777777" w:rsidR="00675E9F" w:rsidRPr="00675E9F" w:rsidRDefault="00675E9F" w:rsidP="000912A4">
      <w:pPr>
        <w:numPr>
          <w:ilvl w:val="0"/>
          <w:numId w:val="84"/>
        </w:numPr>
        <w:spacing w:before="100" w:beforeAutospacing="1" w:after="100" w:afterAutospacing="1" w:line="240" w:lineRule="auto"/>
        <w:ind w:left="709" w:right="93"/>
        <w:contextualSpacing/>
        <w:rPr>
          <w:rFonts w:eastAsia="Times New Roman"/>
          <w:szCs w:val="24"/>
        </w:rPr>
      </w:pPr>
      <w:r w:rsidRPr="00675E9F">
        <w:rPr>
          <w:rFonts w:eastAsia="Times New Roman"/>
          <w:szCs w:val="24"/>
        </w:rPr>
        <w:t xml:space="preserve">A torna- és sportszereket, rendészeti eszközöket, lőfegyvereket (légpuska, légpisztoly, </w:t>
      </w:r>
      <w:proofErr w:type="spellStart"/>
      <w:r w:rsidRPr="00675E9F">
        <w:rPr>
          <w:rFonts w:eastAsia="Times New Roman"/>
          <w:szCs w:val="24"/>
        </w:rPr>
        <w:t>airsoft</w:t>
      </w:r>
      <w:proofErr w:type="spellEnd"/>
      <w:r w:rsidRPr="00675E9F">
        <w:rPr>
          <w:rFonts w:eastAsia="Times New Roman"/>
          <w:szCs w:val="24"/>
        </w:rPr>
        <w:t xml:space="preserve">), a hozzájuk tartozó összes kiegészítőket, mindig rendeltetésszerűen kell használni, vigyázni kell azok épségére, az okozott kárt köteles a szülő megtéríteni! A tanuló a lőfegyvereket a rendészeti eszközöket csak oktató felügyelete alatt veheti fel, csak vezényszóra használhatja. </w:t>
      </w:r>
    </w:p>
    <w:p w14:paraId="1C4F597E" w14:textId="77777777" w:rsidR="00675E9F" w:rsidRPr="00675E9F" w:rsidRDefault="00675E9F" w:rsidP="000912A4">
      <w:pPr>
        <w:numPr>
          <w:ilvl w:val="0"/>
          <w:numId w:val="84"/>
        </w:numPr>
        <w:spacing w:before="100" w:beforeAutospacing="1" w:after="100" w:afterAutospacing="1" w:line="240" w:lineRule="auto"/>
        <w:ind w:left="709" w:hanging="425"/>
        <w:contextualSpacing/>
        <w:rPr>
          <w:rFonts w:eastAsia="Times New Roman"/>
          <w:szCs w:val="24"/>
        </w:rPr>
      </w:pPr>
      <w:r w:rsidRPr="00675E9F">
        <w:rPr>
          <w:rFonts w:eastAsia="Times New Roman"/>
          <w:szCs w:val="24"/>
        </w:rPr>
        <w:t>A termekből az órák, foglalkozások alatt csak oktatói engedéllyel távozhatnak a tanulók.</w:t>
      </w:r>
    </w:p>
    <w:p w14:paraId="2B28F9B0" w14:textId="77777777" w:rsidR="00675E9F" w:rsidRPr="00675E9F" w:rsidRDefault="00675E9F" w:rsidP="000912A4">
      <w:pPr>
        <w:numPr>
          <w:ilvl w:val="0"/>
          <w:numId w:val="84"/>
        </w:numPr>
        <w:spacing w:before="100" w:beforeAutospacing="1" w:after="100" w:afterAutospacing="1" w:line="240" w:lineRule="auto"/>
        <w:ind w:left="709" w:hanging="425"/>
        <w:contextualSpacing/>
        <w:rPr>
          <w:rFonts w:eastAsia="Times New Roman"/>
          <w:szCs w:val="24"/>
        </w:rPr>
      </w:pPr>
      <w:r w:rsidRPr="00675E9F">
        <w:rPr>
          <w:rFonts w:eastAsia="Times New Roman"/>
          <w:szCs w:val="24"/>
        </w:rPr>
        <w:t>Balesetvédelmi okokból tilos testékszer, fülbevaló, gyűrű, nyaklánc, karkötő, egyéb ékszer, karóra viselete és saját, vagy a társak testi épségét veszélyeztető, illetve az órai munkát akadályozó hosszúságú köröm, műköröm viselése- a testnevelés és önvédelem, speciális testnevelés és önvédelem, erő és állóképesség fejlesztése, lövészet órákon és sportfoglalkozásokon</w:t>
      </w:r>
    </w:p>
    <w:p w14:paraId="5DFF9047" w14:textId="77777777" w:rsidR="00675E9F" w:rsidRPr="00675E9F" w:rsidRDefault="00675E9F" w:rsidP="000912A4">
      <w:pPr>
        <w:numPr>
          <w:ilvl w:val="0"/>
          <w:numId w:val="84"/>
        </w:numPr>
        <w:spacing w:before="100" w:beforeAutospacing="1" w:after="100" w:afterAutospacing="1" w:line="240" w:lineRule="auto"/>
        <w:ind w:left="709" w:hanging="425"/>
        <w:contextualSpacing/>
        <w:rPr>
          <w:rFonts w:eastAsia="Times New Roman"/>
          <w:szCs w:val="24"/>
        </w:rPr>
      </w:pPr>
      <w:r w:rsidRPr="00675E9F">
        <w:rPr>
          <w:rFonts w:eastAsia="Times New Roman"/>
          <w:szCs w:val="24"/>
        </w:rPr>
        <w:t>Önvédelem, speciális testnevelés és önvédelem, erő és állóképesség fejlesztése, lövészet órákon hosszú haj esetén hajgumi használata kötelező. (hosszú hajnak tekinthető, amit kézzel össze lehet fogni)</w:t>
      </w:r>
    </w:p>
    <w:p w14:paraId="304EEE9A" w14:textId="77777777" w:rsidR="00675E9F" w:rsidRPr="00675E9F" w:rsidRDefault="00675E9F" w:rsidP="000912A4">
      <w:pPr>
        <w:numPr>
          <w:ilvl w:val="0"/>
          <w:numId w:val="84"/>
        </w:numPr>
        <w:spacing w:before="100" w:beforeAutospacing="1" w:after="100" w:afterAutospacing="1" w:line="240" w:lineRule="auto"/>
        <w:ind w:left="709" w:hanging="425"/>
        <w:contextualSpacing/>
        <w:rPr>
          <w:rFonts w:eastAsia="Times New Roman"/>
          <w:szCs w:val="24"/>
        </w:rPr>
      </w:pPr>
      <w:r w:rsidRPr="00675E9F">
        <w:rPr>
          <w:rFonts w:eastAsia="Times New Roman"/>
          <w:szCs w:val="24"/>
        </w:rPr>
        <w:t>A sportcsarnokba csak a testnevelés órához szükséges felszerelést, eszközt lehet bevinni.</w:t>
      </w:r>
    </w:p>
    <w:p w14:paraId="5F24589E" w14:textId="77777777" w:rsidR="00675E9F" w:rsidRPr="00675E9F" w:rsidRDefault="00675E9F" w:rsidP="000912A4">
      <w:pPr>
        <w:numPr>
          <w:ilvl w:val="0"/>
          <w:numId w:val="84"/>
        </w:numPr>
        <w:spacing w:before="100" w:beforeAutospacing="1" w:after="100" w:afterAutospacing="1" w:line="240" w:lineRule="auto"/>
        <w:ind w:left="709" w:hanging="425"/>
        <w:contextualSpacing/>
        <w:rPr>
          <w:rFonts w:eastAsia="Times New Roman"/>
          <w:szCs w:val="24"/>
        </w:rPr>
      </w:pPr>
      <w:r w:rsidRPr="00675E9F">
        <w:rPr>
          <w:rFonts w:eastAsia="Times New Roman"/>
          <w:szCs w:val="24"/>
        </w:rPr>
        <w:t>A felmentett tanulóknak tanítási órán együtt kell lenniük az osztállyal az órát tartó oktató felügyelete alatt.</w:t>
      </w:r>
    </w:p>
    <w:p w14:paraId="10689AF7" w14:textId="77777777" w:rsidR="00675E9F" w:rsidRPr="00675E9F" w:rsidRDefault="00675E9F" w:rsidP="000912A4">
      <w:pPr>
        <w:numPr>
          <w:ilvl w:val="0"/>
          <w:numId w:val="84"/>
        </w:numPr>
        <w:spacing w:before="100" w:beforeAutospacing="1" w:after="100" w:afterAutospacing="1" w:line="240" w:lineRule="auto"/>
        <w:ind w:left="567" w:hanging="283"/>
        <w:contextualSpacing/>
        <w:rPr>
          <w:rFonts w:eastAsia="Times New Roman"/>
          <w:szCs w:val="24"/>
        </w:rPr>
      </w:pPr>
      <w:r w:rsidRPr="00675E9F">
        <w:rPr>
          <w:rFonts w:eastAsia="Times New Roman"/>
          <w:szCs w:val="24"/>
        </w:rPr>
        <w:t>A testnevelés órán kötelező öltözékről a tanév elején a szülőket az osztályfőnök, a tanulókat a testnevelő oktatók tájékoztatják.</w:t>
      </w:r>
    </w:p>
    <w:p w14:paraId="180DA8FC" w14:textId="77777777" w:rsidR="00675E9F" w:rsidRPr="00675E9F" w:rsidRDefault="00675E9F" w:rsidP="000912A4">
      <w:pPr>
        <w:numPr>
          <w:ilvl w:val="0"/>
          <w:numId w:val="84"/>
        </w:numPr>
        <w:spacing w:before="100" w:beforeAutospacing="1" w:after="100" w:afterAutospacing="1" w:line="240" w:lineRule="auto"/>
        <w:ind w:left="709" w:hanging="425"/>
        <w:contextualSpacing/>
        <w:rPr>
          <w:rFonts w:eastAsia="Times New Roman"/>
          <w:szCs w:val="24"/>
        </w:rPr>
      </w:pPr>
      <w:r w:rsidRPr="00675E9F">
        <w:rPr>
          <w:rFonts w:eastAsia="Times New Roman"/>
          <w:szCs w:val="24"/>
        </w:rPr>
        <w:t>A sportcsarnokban lebonyolított Diákönkormányzati rendezvényeken a felügyelő oktatókon kívül a diákvezetők joga és kötelessége a rend felügyelete, így felhatalmazást nyernek a rendezvény rendjét zavaró diákok figyelmeztetésére, végső esetben a rendezvényről való kizárására. Fenti szabály érvényes az egyéb helyszíneken lebonyolított DÖK rendezvényekre is.</w:t>
      </w:r>
    </w:p>
    <w:p w14:paraId="5F188850" w14:textId="77777777" w:rsidR="00675E9F" w:rsidRPr="00675E9F" w:rsidRDefault="00675E9F" w:rsidP="000912A4">
      <w:pPr>
        <w:numPr>
          <w:ilvl w:val="0"/>
          <w:numId w:val="84"/>
        </w:numPr>
        <w:spacing w:before="100" w:beforeAutospacing="1" w:after="100" w:afterAutospacing="1" w:line="240" w:lineRule="auto"/>
        <w:ind w:left="709" w:hanging="425"/>
        <w:contextualSpacing/>
        <w:rPr>
          <w:rFonts w:eastAsia="Times New Roman"/>
          <w:szCs w:val="24"/>
        </w:rPr>
      </w:pPr>
      <w:r w:rsidRPr="00675E9F">
        <w:rPr>
          <w:rFonts w:eastAsia="Times New Roman"/>
          <w:szCs w:val="24"/>
        </w:rPr>
        <w:t>A sportcsarnok stúdiójában csak az ott megtartott rendezvény lebonyolításáért felelős személy, vagy az ő felhatalmazottja tartózkodhat.</w:t>
      </w:r>
    </w:p>
    <w:p w14:paraId="4B324AD1" w14:textId="77777777" w:rsidR="00675E9F" w:rsidRPr="00675E9F" w:rsidRDefault="00675E9F" w:rsidP="000912A4">
      <w:pPr>
        <w:numPr>
          <w:ilvl w:val="0"/>
          <w:numId w:val="84"/>
        </w:numPr>
        <w:spacing w:before="100" w:beforeAutospacing="1" w:after="100" w:afterAutospacing="1" w:line="240" w:lineRule="auto"/>
        <w:ind w:left="709" w:hanging="425"/>
        <w:contextualSpacing/>
        <w:rPr>
          <w:rFonts w:eastAsia="Times New Roman"/>
          <w:szCs w:val="24"/>
        </w:rPr>
      </w:pPr>
      <w:r w:rsidRPr="00675E9F">
        <w:rPr>
          <w:rFonts w:eastAsia="Times New Roman"/>
          <w:szCs w:val="24"/>
        </w:rPr>
        <w:lastRenderedPageBreak/>
        <w:t>A sportpályák megközelítése KRESZ szabályainak betartásával és szigorúan csak oktatói felügyelet mellett történhet.</w:t>
      </w:r>
    </w:p>
    <w:p w14:paraId="636D0106" w14:textId="67266616" w:rsidR="00675E9F" w:rsidRDefault="00675E9F" w:rsidP="00785BCB">
      <w:pPr>
        <w:pStyle w:val="Cmsor2"/>
      </w:pPr>
      <w:bookmarkStart w:id="257" w:name="_Toc207204196"/>
      <w:bookmarkStart w:id="258" w:name="_Toc209454394"/>
      <w:r w:rsidRPr="00675E9F">
        <w:t>A szabadtéri kondicionáló park használati rendje</w:t>
      </w:r>
      <w:bookmarkEnd w:id="257"/>
      <w:bookmarkEnd w:id="258"/>
    </w:p>
    <w:p w14:paraId="1307C050" w14:textId="77777777" w:rsidR="00E3016C" w:rsidRPr="00675E9F" w:rsidRDefault="00E3016C" w:rsidP="00E3016C"/>
    <w:p w14:paraId="67CD3FDC" w14:textId="77777777" w:rsidR="00675E9F" w:rsidRPr="00675E9F" w:rsidRDefault="00675E9F" w:rsidP="000912A4">
      <w:pPr>
        <w:numPr>
          <w:ilvl w:val="0"/>
          <w:numId w:val="85"/>
        </w:numPr>
        <w:spacing w:before="0" w:after="0" w:line="240" w:lineRule="auto"/>
        <w:ind w:left="1276"/>
        <w:contextualSpacing/>
        <w:rPr>
          <w:rFonts w:eastAsia="Times New Roman"/>
          <w:szCs w:val="24"/>
        </w:rPr>
      </w:pPr>
      <w:r w:rsidRPr="00675E9F">
        <w:rPr>
          <w:rFonts w:eastAsia="Times New Roman"/>
          <w:szCs w:val="24"/>
        </w:rPr>
        <w:t>A fitneszpark kizárólag felnőtt korú kísérő (oktató, edző) felügyelete mellett használható!</w:t>
      </w:r>
    </w:p>
    <w:p w14:paraId="4817BE5A" w14:textId="77777777" w:rsidR="00675E9F" w:rsidRPr="00675E9F" w:rsidRDefault="00675E9F" w:rsidP="000912A4">
      <w:pPr>
        <w:numPr>
          <w:ilvl w:val="0"/>
          <w:numId w:val="85"/>
        </w:numPr>
        <w:spacing w:before="100" w:beforeAutospacing="1" w:after="100" w:afterAutospacing="1" w:line="240" w:lineRule="auto"/>
        <w:ind w:left="1276"/>
        <w:contextualSpacing/>
        <w:rPr>
          <w:rFonts w:eastAsia="Times New Roman"/>
          <w:szCs w:val="24"/>
        </w:rPr>
      </w:pPr>
      <w:r w:rsidRPr="00675E9F">
        <w:rPr>
          <w:rFonts w:eastAsia="Times New Roman"/>
          <w:szCs w:val="24"/>
        </w:rPr>
        <w:t>A szabadtéri fitneszparkban csak sportfelszerelésben szabad tartózkodni.</w:t>
      </w:r>
    </w:p>
    <w:p w14:paraId="51EE5DF5" w14:textId="77777777" w:rsidR="00675E9F" w:rsidRPr="00675E9F" w:rsidRDefault="00675E9F" w:rsidP="000912A4">
      <w:pPr>
        <w:numPr>
          <w:ilvl w:val="0"/>
          <w:numId w:val="85"/>
        </w:numPr>
        <w:spacing w:before="100" w:beforeAutospacing="1" w:after="100" w:afterAutospacing="1" w:line="240" w:lineRule="auto"/>
        <w:ind w:left="1276"/>
        <w:contextualSpacing/>
        <w:rPr>
          <w:rFonts w:eastAsia="Times New Roman"/>
          <w:szCs w:val="24"/>
        </w:rPr>
      </w:pPr>
      <w:r w:rsidRPr="00675E9F">
        <w:rPr>
          <w:rFonts w:eastAsia="Times New Roman"/>
          <w:szCs w:val="24"/>
        </w:rPr>
        <w:t>A helyszín tisztaságáért, a szerek állapotának megőrzéséért a mindenkori ott tartózkodók a felelősek.</w:t>
      </w:r>
    </w:p>
    <w:p w14:paraId="409762FC" w14:textId="77777777" w:rsidR="00675E9F" w:rsidRPr="00675E9F" w:rsidRDefault="00675E9F" w:rsidP="000912A4">
      <w:pPr>
        <w:numPr>
          <w:ilvl w:val="0"/>
          <w:numId w:val="85"/>
        </w:numPr>
        <w:spacing w:before="100" w:beforeAutospacing="1" w:after="100" w:afterAutospacing="1" w:line="240" w:lineRule="auto"/>
        <w:ind w:left="1276"/>
        <w:contextualSpacing/>
        <w:rPr>
          <w:rFonts w:eastAsia="Times New Roman"/>
          <w:szCs w:val="24"/>
        </w:rPr>
      </w:pPr>
      <w:r w:rsidRPr="00675E9F">
        <w:rPr>
          <w:rFonts w:eastAsia="Times New Roman"/>
          <w:szCs w:val="24"/>
        </w:rPr>
        <w:t>A fitneszparkba ételt, italt bevinni tilos!</w:t>
      </w:r>
    </w:p>
    <w:p w14:paraId="0ABD355E" w14:textId="77777777" w:rsidR="00675E9F" w:rsidRPr="00675E9F" w:rsidRDefault="00675E9F" w:rsidP="000912A4">
      <w:pPr>
        <w:numPr>
          <w:ilvl w:val="0"/>
          <w:numId w:val="85"/>
        </w:numPr>
        <w:spacing w:before="100" w:beforeAutospacing="1" w:after="100" w:afterAutospacing="1" w:line="240" w:lineRule="auto"/>
        <w:ind w:left="1276"/>
        <w:contextualSpacing/>
        <w:rPr>
          <w:rFonts w:eastAsia="Times New Roman"/>
          <w:szCs w:val="24"/>
        </w:rPr>
      </w:pPr>
      <w:r w:rsidRPr="00675E9F">
        <w:rPr>
          <w:rFonts w:eastAsia="Times New Roman"/>
          <w:szCs w:val="24"/>
        </w:rPr>
        <w:t xml:space="preserve">A kezdő </w:t>
      </w:r>
      <w:proofErr w:type="spellStart"/>
      <w:r w:rsidRPr="00675E9F">
        <w:rPr>
          <w:rFonts w:eastAsia="Times New Roman"/>
          <w:szCs w:val="24"/>
        </w:rPr>
        <w:t>kondizók</w:t>
      </w:r>
      <w:proofErr w:type="spellEnd"/>
      <w:r w:rsidRPr="00675E9F">
        <w:rPr>
          <w:rFonts w:eastAsia="Times New Roman"/>
          <w:szCs w:val="24"/>
        </w:rPr>
        <w:t xml:space="preserve"> kötelesek tapasztaltabb társaik utasításait betartani!</w:t>
      </w:r>
    </w:p>
    <w:p w14:paraId="17B50622" w14:textId="77777777" w:rsidR="00675E9F" w:rsidRPr="00675E9F" w:rsidRDefault="00675E9F" w:rsidP="000912A4">
      <w:pPr>
        <w:numPr>
          <w:ilvl w:val="0"/>
          <w:numId w:val="85"/>
        </w:numPr>
        <w:spacing w:before="100" w:beforeAutospacing="1" w:after="100" w:afterAutospacing="1" w:line="240" w:lineRule="auto"/>
        <w:ind w:left="1276"/>
        <w:contextualSpacing/>
        <w:rPr>
          <w:rFonts w:eastAsia="Times New Roman"/>
          <w:szCs w:val="24"/>
        </w:rPr>
      </w:pPr>
      <w:r w:rsidRPr="00675E9F">
        <w:rPr>
          <w:rFonts w:eastAsia="Times New Roman"/>
          <w:szCs w:val="24"/>
        </w:rPr>
        <w:t>Az edzés befejezése után köteles mindenki tiszta állapotban elhagyni a helyszínt.</w:t>
      </w:r>
    </w:p>
    <w:p w14:paraId="16B8F58F" w14:textId="77777777" w:rsidR="00675E9F" w:rsidRPr="00675E9F" w:rsidRDefault="00675E9F" w:rsidP="000912A4">
      <w:pPr>
        <w:numPr>
          <w:ilvl w:val="0"/>
          <w:numId w:val="85"/>
        </w:numPr>
        <w:spacing w:before="100" w:beforeAutospacing="1" w:after="100" w:afterAutospacing="1" w:line="240" w:lineRule="auto"/>
        <w:ind w:left="1276" w:right="94"/>
        <w:contextualSpacing/>
        <w:rPr>
          <w:rFonts w:eastAsia="Times New Roman"/>
          <w:szCs w:val="24"/>
        </w:rPr>
      </w:pPr>
      <w:r w:rsidRPr="00675E9F">
        <w:rPr>
          <w:rFonts w:eastAsia="Times New Roman"/>
          <w:szCs w:val="24"/>
        </w:rPr>
        <w:t>Aki szabálytalanságot, rongálást tapasztal, köteles haladéktalanul jelezni testnevelő oktatónak és iskolánk igazgatójának!</w:t>
      </w:r>
    </w:p>
    <w:p w14:paraId="50B1330F" w14:textId="77777777" w:rsidR="00675E9F" w:rsidRPr="00675E9F" w:rsidRDefault="00675E9F" w:rsidP="000912A4">
      <w:pPr>
        <w:numPr>
          <w:ilvl w:val="0"/>
          <w:numId w:val="85"/>
        </w:numPr>
        <w:spacing w:before="100" w:beforeAutospacing="1" w:after="100" w:afterAutospacing="1" w:line="240" w:lineRule="auto"/>
        <w:ind w:left="1276" w:right="94"/>
        <w:contextualSpacing/>
        <w:rPr>
          <w:rFonts w:eastAsia="Times New Roman"/>
          <w:szCs w:val="24"/>
        </w:rPr>
      </w:pPr>
      <w:r w:rsidRPr="00675E9F">
        <w:rPr>
          <w:rFonts w:eastAsia="Times New Roman"/>
          <w:szCs w:val="24"/>
        </w:rPr>
        <w:t>Aki a szabályokat nem tartja be, kizárja magát az edzési lehetőségből! A fitneszpark házirendje mindenki számára kötelező, aki annak területén tartózkodik!</w:t>
      </w:r>
    </w:p>
    <w:p w14:paraId="3900A48F" w14:textId="77777777" w:rsidR="00675E9F" w:rsidRPr="00675E9F" w:rsidRDefault="00675E9F" w:rsidP="000912A4">
      <w:pPr>
        <w:numPr>
          <w:ilvl w:val="0"/>
          <w:numId w:val="85"/>
        </w:numPr>
        <w:spacing w:before="100" w:beforeAutospacing="1" w:after="100" w:afterAutospacing="1" w:line="240" w:lineRule="auto"/>
        <w:ind w:left="1276" w:right="94"/>
        <w:contextualSpacing/>
        <w:rPr>
          <w:rFonts w:eastAsia="Times New Roman"/>
          <w:szCs w:val="24"/>
        </w:rPr>
      </w:pPr>
      <w:r w:rsidRPr="00675E9F">
        <w:rPr>
          <w:rFonts w:eastAsia="Times New Roman"/>
          <w:szCs w:val="24"/>
        </w:rPr>
        <w:t xml:space="preserve">A fitneszparkot </w:t>
      </w:r>
      <w:proofErr w:type="spellStart"/>
      <w:r w:rsidRPr="00675E9F">
        <w:rPr>
          <w:rFonts w:eastAsia="Times New Roman"/>
          <w:szCs w:val="24"/>
        </w:rPr>
        <w:t>igénybevevők</w:t>
      </w:r>
      <w:proofErr w:type="spellEnd"/>
      <w:r w:rsidRPr="00675E9F">
        <w:rPr>
          <w:rFonts w:eastAsia="Times New Roman"/>
          <w:szCs w:val="24"/>
        </w:rPr>
        <w:t xml:space="preserve"> magukra nézve kötelező érvényűen elfogadják a vonatkozó tűz-, munka-, és balesetvédelmi előírásokat!</w:t>
      </w:r>
    </w:p>
    <w:p w14:paraId="68B5E12E" w14:textId="77777777" w:rsidR="00675E9F" w:rsidRPr="00675E9F" w:rsidRDefault="00675E9F" w:rsidP="000912A4">
      <w:pPr>
        <w:numPr>
          <w:ilvl w:val="0"/>
          <w:numId w:val="85"/>
        </w:numPr>
        <w:spacing w:before="100" w:beforeAutospacing="1" w:after="100" w:afterAutospacing="1" w:line="240" w:lineRule="auto"/>
        <w:ind w:left="1276" w:right="94"/>
        <w:contextualSpacing/>
        <w:rPr>
          <w:rFonts w:eastAsia="Times New Roman"/>
          <w:szCs w:val="24"/>
        </w:rPr>
      </w:pPr>
      <w:r w:rsidRPr="00675E9F">
        <w:rPr>
          <w:rFonts w:eastAsia="Times New Roman"/>
          <w:szCs w:val="24"/>
        </w:rPr>
        <w:t>A fitneszparkot csak arra alkalmas időjárási körülmények között lehet használni. Igénybevétele vihar és villámlás esetén szigorúan tilos!</w:t>
      </w:r>
    </w:p>
    <w:p w14:paraId="248C9CBF" w14:textId="77777777" w:rsidR="00675E9F" w:rsidRPr="00675E9F" w:rsidRDefault="00675E9F" w:rsidP="000912A4">
      <w:pPr>
        <w:numPr>
          <w:ilvl w:val="0"/>
          <w:numId w:val="85"/>
        </w:numPr>
        <w:spacing w:before="100" w:beforeAutospacing="1" w:after="100" w:afterAutospacing="1" w:line="240" w:lineRule="auto"/>
        <w:ind w:left="1276"/>
        <w:contextualSpacing/>
        <w:rPr>
          <w:rFonts w:eastAsia="Times New Roman"/>
          <w:szCs w:val="24"/>
        </w:rPr>
      </w:pPr>
      <w:r w:rsidRPr="00675E9F">
        <w:rPr>
          <w:rFonts w:eastAsia="Times New Roman"/>
          <w:szCs w:val="24"/>
        </w:rPr>
        <w:t>A fitneszpark eszközei csak rendeltetésszerűen – a mellékelt ábrák szerint – használhatóak!</w:t>
      </w:r>
    </w:p>
    <w:p w14:paraId="4166089A" w14:textId="77777777" w:rsidR="00675E9F" w:rsidRPr="00675E9F" w:rsidRDefault="00675E9F" w:rsidP="000912A4">
      <w:pPr>
        <w:numPr>
          <w:ilvl w:val="0"/>
          <w:numId w:val="85"/>
        </w:numPr>
        <w:spacing w:before="100" w:beforeAutospacing="1" w:after="100" w:afterAutospacing="1" w:line="240" w:lineRule="auto"/>
        <w:ind w:left="1276" w:right="94"/>
        <w:contextualSpacing/>
        <w:rPr>
          <w:rFonts w:eastAsia="Times New Roman"/>
          <w:szCs w:val="24"/>
        </w:rPr>
      </w:pPr>
      <w:r w:rsidRPr="00675E9F">
        <w:rPr>
          <w:rFonts w:eastAsia="Times New Roman"/>
          <w:szCs w:val="24"/>
        </w:rPr>
        <w:t>A fitneszpark eszközeit rongálni tilos! Az eszköz sérülése esetén értesítse a forgalmazót és ne használja tovább a sérült eszközt!</w:t>
      </w:r>
    </w:p>
    <w:p w14:paraId="0264E526" w14:textId="77777777" w:rsidR="00675E9F" w:rsidRPr="00E61251" w:rsidRDefault="00675E9F" w:rsidP="000912A4">
      <w:pPr>
        <w:numPr>
          <w:ilvl w:val="0"/>
          <w:numId w:val="85"/>
        </w:numPr>
        <w:spacing w:before="100" w:beforeAutospacing="1" w:after="100" w:afterAutospacing="1" w:line="240" w:lineRule="auto"/>
        <w:ind w:left="1276"/>
        <w:contextualSpacing/>
        <w:rPr>
          <w:rFonts w:eastAsia="Times New Roman"/>
          <w:szCs w:val="24"/>
        </w:rPr>
      </w:pPr>
      <w:r w:rsidRPr="00675E9F">
        <w:rPr>
          <w:rFonts w:eastAsia="Times New Roman"/>
          <w:szCs w:val="24"/>
        </w:rPr>
        <w:t>A rongáló az okozott kárért anyagi felelősséggel tartozik!</w:t>
      </w:r>
    </w:p>
    <w:p w14:paraId="5F82C82D" w14:textId="77777777" w:rsidR="00A967C0" w:rsidRPr="00675E9F" w:rsidRDefault="00A967C0" w:rsidP="00A967C0">
      <w:pPr>
        <w:spacing w:before="100" w:beforeAutospacing="1" w:after="100" w:afterAutospacing="1" w:line="240" w:lineRule="auto"/>
        <w:ind w:left="709" w:firstLine="0"/>
        <w:contextualSpacing/>
        <w:rPr>
          <w:rFonts w:eastAsia="Times New Roman"/>
          <w:szCs w:val="24"/>
        </w:rPr>
      </w:pPr>
    </w:p>
    <w:p w14:paraId="73B7972D" w14:textId="530EADAE" w:rsidR="00675E9F" w:rsidRPr="00675E9F" w:rsidRDefault="00675E9F" w:rsidP="00785BCB">
      <w:pPr>
        <w:pStyle w:val="Cmsor2"/>
      </w:pPr>
      <w:bookmarkStart w:id="259" w:name="_Toc189637174"/>
      <w:bookmarkStart w:id="260" w:name="_Toc207204197"/>
      <w:bookmarkStart w:id="261" w:name="_Toc209454395"/>
      <w:r w:rsidRPr="00675E9F">
        <w:t>A nyelvi termek rendje</w:t>
      </w:r>
      <w:bookmarkEnd w:id="259"/>
      <w:bookmarkEnd w:id="260"/>
      <w:bookmarkEnd w:id="261"/>
    </w:p>
    <w:p w14:paraId="652F9847" w14:textId="77777777" w:rsidR="00675E9F" w:rsidRPr="00675E9F" w:rsidRDefault="00675E9F" w:rsidP="000912A4">
      <w:pPr>
        <w:numPr>
          <w:ilvl w:val="0"/>
          <w:numId w:val="86"/>
        </w:numPr>
        <w:spacing w:before="100" w:beforeAutospacing="1" w:after="100" w:afterAutospacing="1" w:line="240" w:lineRule="auto"/>
        <w:ind w:left="709" w:right="94"/>
        <w:contextualSpacing/>
        <w:rPr>
          <w:rFonts w:eastAsia="Times New Roman"/>
          <w:szCs w:val="24"/>
        </w:rPr>
      </w:pPr>
      <w:r w:rsidRPr="00675E9F">
        <w:rPr>
          <w:rFonts w:eastAsia="Times New Roman"/>
          <w:szCs w:val="24"/>
        </w:rPr>
        <w:t>A nyelvi termeket tanítási órákon kívül zárva kell tartani, a kulcsokat csak az ott órát tartó személyek kaphatják meg. Tanulók csak felügyelet mellett tartózkodhatnak a termekben. A helyiségek áramtalanításáért felelős a termeket utoljára használó oktató, oktatástechnikus.</w:t>
      </w:r>
    </w:p>
    <w:p w14:paraId="6DF1C12B" w14:textId="77777777" w:rsidR="00675E9F" w:rsidRPr="00675E9F" w:rsidRDefault="00675E9F" w:rsidP="000912A4">
      <w:pPr>
        <w:numPr>
          <w:ilvl w:val="0"/>
          <w:numId w:val="86"/>
        </w:numPr>
        <w:spacing w:before="100" w:beforeAutospacing="1" w:after="100" w:afterAutospacing="1" w:line="240" w:lineRule="auto"/>
        <w:ind w:left="709" w:right="94"/>
        <w:contextualSpacing/>
        <w:rPr>
          <w:rFonts w:eastAsia="Times New Roman"/>
          <w:szCs w:val="24"/>
        </w:rPr>
      </w:pPr>
      <w:r w:rsidRPr="00675E9F">
        <w:rPr>
          <w:rFonts w:eastAsia="Times New Roman"/>
          <w:szCs w:val="24"/>
        </w:rPr>
        <w:t>Az esztétikus, higiénikus, folyamatos munkavégzés feltételeit meg kell őrizni. A rend megtartásáért és a biztonságos műszaki üzemeltetésért felelősek az oktatók.</w:t>
      </w:r>
    </w:p>
    <w:p w14:paraId="6E8C859B" w14:textId="77777777" w:rsidR="00675E9F" w:rsidRPr="00675E9F" w:rsidRDefault="00675E9F" w:rsidP="000912A4">
      <w:pPr>
        <w:numPr>
          <w:ilvl w:val="0"/>
          <w:numId w:val="86"/>
        </w:numPr>
        <w:spacing w:before="100" w:beforeAutospacing="1" w:after="100" w:afterAutospacing="1" w:line="240" w:lineRule="auto"/>
        <w:ind w:left="709"/>
        <w:contextualSpacing/>
        <w:rPr>
          <w:rFonts w:eastAsia="Times New Roman"/>
          <w:szCs w:val="24"/>
        </w:rPr>
      </w:pPr>
      <w:r w:rsidRPr="00675E9F">
        <w:rPr>
          <w:rFonts w:eastAsia="Times New Roman"/>
          <w:szCs w:val="24"/>
        </w:rPr>
        <w:t>A termekbe ételt, italt bevinni és ott elfogyasztani szigorúan TILOS!</w:t>
      </w:r>
    </w:p>
    <w:p w14:paraId="1FEE763C" w14:textId="77777777" w:rsidR="00675E9F" w:rsidRPr="00675E9F" w:rsidRDefault="00675E9F" w:rsidP="000912A4">
      <w:pPr>
        <w:numPr>
          <w:ilvl w:val="0"/>
          <w:numId w:val="86"/>
        </w:numPr>
        <w:spacing w:before="100" w:beforeAutospacing="1" w:after="100" w:afterAutospacing="1" w:line="240" w:lineRule="auto"/>
        <w:ind w:left="709"/>
        <w:contextualSpacing/>
        <w:rPr>
          <w:rFonts w:eastAsia="Times New Roman"/>
          <w:szCs w:val="24"/>
        </w:rPr>
      </w:pPr>
      <w:r w:rsidRPr="00675E9F">
        <w:rPr>
          <w:rFonts w:eastAsia="Times New Roman"/>
          <w:szCs w:val="24"/>
        </w:rPr>
        <w:t>A termekben a nyelvi csoport csak a tanítási órán, csak az oktató felügyelete mellett tartózkodhat, szünetekben a tanulók kötelesek a termeket elhagyni, még akkor is ha, ugyanazon teremben több egymást követő órája van az adott csoportnak. A fenti szabálytól eltérni csak az oktató engedélyével, annak felelősségére lehet.</w:t>
      </w:r>
    </w:p>
    <w:p w14:paraId="1A3A9711" w14:textId="77777777" w:rsidR="00675E9F" w:rsidRPr="00675E9F" w:rsidRDefault="00675E9F" w:rsidP="000912A4">
      <w:pPr>
        <w:numPr>
          <w:ilvl w:val="0"/>
          <w:numId w:val="87"/>
        </w:numPr>
        <w:spacing w:before="100" w:beforeAutospacing="1" w:after="100" w:afterAutospacing="1" w:line="240" w:lineRule="auto"/>
        <w:ind w:left="709" w:right="96"/>
        <w:contextualSpacing/>
        <w:rPr>
          <w:rFonts w:eastAsia="Times New Roman"/>
          <w:szCs w:val="24"/>
        </w:rPr>
      </w:pPr>
      <w:r w:rsidRPr="00675E9F">
        <w:rPr>
          <w:rFonts w:eastAsia="Times New Roman"/>
          <w:szCs w:val="24"/>
        </w:rPr>
        <w:t>A fenti rendelkezések megsértése esetén az elkövetővel szemben felelősségre vonás kezdeményezhető.</w:t>
      </w:r>
    </w:p>
    <w:p w14:paraId="54C234A7" w14:textId="77777777" w:rsidR="00675E9F" w:rsidRPr="00675E9F" w:rsidRDefault="00675E9F" w:rsidP="00675E9F">
      <w:pPr>
        <w:spacing w:before="100" w:beforeAutospacing="1" w:after="100" w:afterAutospacing="1" w:line="240" w:lineRule="auto"/>
        <w:ind w:left="0" w:right="96" w:firstLine="0"/>
        <w:contextualSpacing/>
        <w:rPr>
          <w:rFonts w:eastAsia="Times New Roman"/>
          <w:sz w:val="20"/>
          <w:szCs w:val="24"/>
        </w:rPr>
      </w:pPr>
    </w:p>
    <w:p w14:paraId="396ABD77" w14:textId="4B48960D" w:rsidR="00675E9F" w:rsidRPr="00675E9F" w:rsidRDefault="00675E9F" w:rsidP="00785BCB">
      <w:pPr>
        <w:pStyle w:val="Cmsor2"/>
      </w:pPr>
      <w:bookmarkStart w:id="262" w:name="_Toc189637175"/>
      <w:bookmarkStart w:id="263" w:name="_Toc207204198"/>
      <w:bookmarkStart w:id="264" w:name="_Toc209454396"/>
      <w:r w:rsidRPr="00675E9F">
        <w:lastRenderedPageBreak/>
        <w:t>A természettudományi előadók, laborok és szertárak használata és rendje</w:t>
      </w:r>
      <w:bookmarkEnd w:id="262"/>
      <w:bookmarkEnd w:id="263"/>
      <w:bookmarkEnd w:id="264"/>
    </w:p>
    <w:p w14:paraId="4EF34D0E" w14:textId="77777777" w:rsidR="00675E9F" w:rsidRPr="00675E9F" w:rsidRDefault="00675E9F" w:rsidP="00E3016C">
      <w:pPr>
        <w:spacing w:before="100" w:beforeAutospacing="1" w:after="100" w:afterAutospacing="1" w:line="240" w:lineRule="auto"/>
        <w:ind w:left="0" w:firstLine="0"/>
        <w:rPr>
          <w:rFonts w:eastAsia="Times New Roman"/>
          <w:szCs w:val="24"/>
        </w:rPr>
      </w:pPr>
      <w:r w:rsidRPr="00675E9F">
        <w:rPr>
          <w:rFonts w:eastAsia="Times New Roman"/>
          <w:szCs w:val="24"/>
        </w:rPr>
        <w:t>A kísérletek során használt eszközök, berendezések és vegyszerek fokozottan veszélyesek lehetnek, ezért az előadók, laborok használatára vonatkozó előírásokat nagyon komolyan kell venni és mindenkor be kell tartani.</w:t>
      </w:r>
    </w:p>
    <w:p w14:paraId="66DFEF38" w14:textId="77777777" w:rsidR="00675E9F" w:rsidRPr="00675E9F" w:rsidRDefault="00675E9F" w:rsidP="000912A4">
      <w:pPr>
        <w:numPr>
          <w:ilvl w:val="0"/>
          <w:numId w:val="88"/>
        </w:numPr>
        <w:spacing w:before="100" w:beforeAutospacing="1" w:after="100" w:afterAutospacing="1" w:line="240" w:lineRule="auto"/>
        <w:ind w:left="709"/>
        <w:contextualSpacing/>
        <w:rPr>
          <w:rFonts w:eastAsia="Times New Roman"/>
          <w:szCs w:val="24"/>
        </w:rPr>
      </w:pPr>
      <w:r w:rsidRPr="00675E9F">
        <w:rPr>
          <w:rFonts w:eastAsia="Times New Roman"/>
          <w:szCs w:val="24"/>
        </w:rPr>
        <w:t>Az előadókba, laborokba, szertárakba csak oktatói engedéllyel lehet belépni.</w:t>
      </w:r>
    </w:p>
    <w:p w14:paraId="37E92F14" w14:textId="77777777" w:rsidR="00675E9F" w:rsidRPr="00675E9F" w:rsidRDefault="00675E9F" w:rsidP="000912A4">
      <w:pPr>
        <w:numPr>
          <w:ilvl w:val="0"/>
          <w:numId w:val="88"/>
        </w:numPr>
        <w:spacing w:before="100" w:beforeAutospacing="1" w:after="100" w:afterAutospacing="1" w:line="240" w:lineRule="auto"/>
        <w:ind w:left="709"/>
        <w:contextualSpacing/>
        <w:rPr>
          <w:rFonts w:eastAsia="Times New Roman"/>
          <w:szCs w:val="24"/>
        </w:rPr>
      </w:pPr>
      <w:r w:rsidRPr="00675E9F">
        <w:rPr>
          <w:rFonts w:eastAsia="Times New Roman"/>
          <w:szCs w:val="24"/>
        </w:rPr>
        <w:t>A helyiségekbe ételt, italt bevinni, fogyasztani szigorúan tilos!</w:t>
      </w:r>
    </w:p>
    <w:p w14:paraId="07BFF626" w14:textId="77777777" w:rsidR="00675E9F" w:rsidRPr="00675E9F" w:rsidRDefault="00675E9F" w:rsidP="000912A4">
      <w:pPr>
        <w:numPr>
          <w:ilvl w:val="0"/>
          <w:numId w:val="88"/>
        </w:numPr>
        <w:spacing w:before="100" w:beforeAutospacing="1" w:after="100" w:afterAutospacing="1" w:line="240" w:lineRule="auto"/>
        <w:ind w:left="709"/>
        <w:contextualSpacing/>
        <w:rPr>
          <w:rFonts w:eastAsia="Times New Roman"/>
          <w:szCs w:val="24"/>
        </w:rPr>
      </w:pPr>
      <w:r w:rsidRPr="00675E9F">
        <w:rPr>
          <w:rFonts w:eastAsia="Times New Roman"/>
          <w:szCs w:val="24"/>
        </w:rPr>
        <w:t>Az év elején ismertetett baleset- és munkavédelmi szabályokat mindig be kell tartani!</w:t>
      </w:r>
    </w:p>
    <w:p w14:paraId="6A52C826" w14:textId="77777777" w:rsidR="00675E9F" w:rsidRPr="00675E9F" w:rsidRDefault="00675E9F" w:rsidP="000912A4">
      <w:pPr>
        <w:numPr>
          <w:ilvl w:val="0"/>
          <w:numId w:val="88"/>
        </w:numPr>
        <w:spacing w:before="100" w:beforeAutospacing="1" w:after="100" w:afterAutospacing="1" w:line="240" w:lineRule="auto"/>
        <w:ind w:left="709"/>
        <w:contextualSpacing/>
        <w:rPr>
          <w:rFonts w:eastAsia="Times New Roman"/>
          <w:szCs w:val="24"/>
        </w:rPr>
      </w:pPr>
      <w:r w:rsidRPr="00675E9F">
        <w:rPr>
          <w:rFonts w:eastAsia="Times New Roman"/>
          <w:szCs w:val="24"/>
        </w:rPr>
        <w:t>Az elektromos hálózatba engedély nélkül semmit nem lehet csatlakoztatni!</w:t>
      </w:r>
    </w:p>
    <w:p w14:paraId="04D54A6D" w14:textId="77777777" w:rsidR="00675E9F" w:rsidRPr="00675E9F" w:rsidRDefault="00675E9F" w:rsidP="000912A4">
      <w:pPr>
        <w:numPr>
          <w:ilvl w:val="0"/>
          <w:numId w:val="88"/>
        </w:numPr>
        <w:spacing w:before="100" w:beforeAutospacing="1" w:after="100" w:afterAutospacing="1" w:line="240" w:lineRule="auto"/>
        <w:ind w:left="709"/>
        <w:contextualSpacing/>
        <w:rPr>
          <w:rFonts w:eastAsia="Times New Roman"/>
          <w:szCs w:val="24"/>
        </w:rPr>
      </w:pPr>
      <w:r w:rsidRPr="00675E9F">
        <w:rPr>
          <w:rFonts w:eastAsia="Times New Roman"/>
          <w:szCs w:val="24"/>
        </w:rPr>
        <w:t>Bármilyen eszköz és berendezés meghibásodását azonnal jelenteni kell az oktatónak!</w:t>
      </w:r>
    </w:p>
    <w:p w14:paraId="0594EB4D" w14:textId="77777777" w:rsidR="00675E9F" w:rsidRPr="00675E9F" w:rsidRDefault="00675E9F" w:rsidP="000912A4">
      <w:pPr>
        <w:numPr>
          <w:ilvl w:val="0"/>
          <w:numId w:val="88"/>
        </w:numPr>
        <w:spacing w:before="100" w:beforeAutospacing="1" w:after="100" w:afterAutospacing="1" w:line="240" w:lineRule="auto"/>
        <w:ind w:left="709" w:right="94"/>
        <w:contextualSpacing/>
        <w:rPr>
          <w:rFonts w:eastAsia="Times New Roman"/>
          <w:szCs w:val="24"/>
        </w:rPr>
      </w:pPr>
      <w:r w:rsidRPr="00675E9F">
        <w:rPr>
          <w:rFonts w:eastAsia="Times New Roman"/>
          <w:szCs w:val="24"/>
        </w:rPr>
        <w:t>A szertárba csak az oktató engedélyével lehet belépni! Az eszközök szétosztását és a kísérletek előkészítését az oktatók végzik.</w:t>
      </w:r>
    </w:p>
    <w:p w14:paraId="3D13A930" w14:textId="655A56A1" w:rsidR="00073C39" w:rsidRDefault="00675E9F" w:rsidP="000912A4">
      <w:pPr>
        <w:numPr>
          <w:ilvl w:val="0"/>
          <w:numId w:val="88"/>
        </w:numPr>
        <w:spacing w:before="100" w:beforeAutospacing="1" w:after="100" w:afterAutospacing="1" w:line="240" w:lineRule="auto"/>
        <w:ind w:left="709" w:right="94"/>
        <w:contextualSpacing/>
        <w:rPr>
          <w:rFonts w:eastAsia="Times New Roman"/>
          <w:szCs w:val="24"/>
        </w:rPr>
      </w:pPr>
      <w:r w:rsidRPr="00675E9F">
        <w:rPr>
          <w:rFonts w:eastAsia="Times New Roman"/>
          <w:szCs w:val="24"/>
        </w:rPr>
        <w:t>A kísérleti eszközöket mindig a helyére kell visszatenni. A laborok, szertárak rendjéért minden ott dolgozó oktató felelős.</w:t>
      </w:r>
    </w:p>
    <w:p w14:paraId="5E4349EC" w14:textId="6B9EDCFE" w:rsidR="00073C39" w:rsidRDefault="00073C39" w:rsidP="00B45569">
      <w:pPr>
        <w:pStyle w:val="Cmsor1"/>
        <w:numPr>
          <w:ilvl w:val="0"/>
          <w:numId w:val="7"/>
        </w:numPr>
      </w:pPr>
      <w:bookmarkStart w:id="265" w:name="_Toc209454397"/>
      <w:bookmarkStart w:id="266" w:name="_Toc207204199"/>
      <w:r>
        <w:t>Mellékletek:</w:t>
      </w:r>
      <w:bookmarkEnd w:id="265"/>
    </w:p>
    <w:p w14:paraId="6DF3F853" w14:textId="5CB67214" w:rsidR="00073C39" w:rsidRPr="00073C39" w:rsidRDefault="00073C39" w:rsidP="00785BCB">
      <w:pPr>
        <w:pStyle w:val="Cmsor2"/>
      </w:pPr>
      <w:bookmarkStart w:id="267" w:name="_Toc209454398"/>
      <w:r w:rsidRPr="00073C39">
        <w:t>számú melléklet: Az intézmény nyitva tartási rendje</w:t>
      </w:r>
      <w:bookmarkEnd w:id="266"/>
      <w:bookmarkEnd w:id="267"/>
    </w:p>
    <w:p w14:paraId="438A6B6F" w14:textId="77777777" w:rsidR="00073C39" w:rsidRPr="00073C39" w:rsidRDefault="00073C39" w:rsidP="00073C39">
      <w:pPr>
        <w:tabs>
          <w:tab w:val="left" w:pos="0"/>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0" w:right="1" w:firstLine="0"/>
        <w:rPr>
          <w:rFonts w:eastAsia="Times New Roman"/>
          <w:spacing w:val="-3"/>
          <w:szCs w:val="24"/>
          <w:lang w:eastAsia="hu-HU"/>
        </w:rPr>
      </w:pPr>
      <w:r w:rsidRPr="00073C39">
        <w:rPr>
          <w:rFonts w:eastAsia="Times New Roman"/>
          <w:spacing w:val="-3"/>
          <w:szCs w:val="24"/>
          <w:lang w:eastAsia="hu-HU"/>
        </w:rPr>
        <w:t>Az iskola épülete szorgalmi időben tanítási napokon 6.00 órától 20.00 óráig tart nyitva. Az iskola igazgatójával történt előzetes egyeztetés alapján az épület ettől eltérő időpontban, illetve szombaton és vasárnap is nyitva tartható.</w:t>
      </w:r>
    </w:p>
    <w:p w14:paraId="30484EBA" w14:textId="77777777" w:rsidR="00073C39" w:rsidRPr="00073C39" w:rsidRDefault="00073C39" w:rsidP="00073C39">
      <w:pPr>
        <w:spacing w:after="0" w:line="240" w:lineRule="auto"/>
        <w:ind w:left="0" w:right="1" w:firstLine="0"/>
        <w:rPr>
          <w:rFonts w:eastAsia="Times New Roman"/>
          <w:szCs w:val="24"/>
          <w:lang w:eastAsia="hu-HU"/>
        </w:rPr>
      </w:pPr>
      <w:r w:rsidRPr="00073C39">
        <w:rPr>
          <w:rFonts w:eastAsia="Times New Roman"/>
          <w:szCs w:val="24"/>
          <w:lang w:eastAsia="hu-HU"/>
        </w:rPr>
        <w:t>A tanulók, képzésben részt vevő személyek szervezett foglalkozásokon oktatói, edzői felügyelettel ettől eltérő időpontban is részt vehetnek a foglalkozásokon.</w:t>
      </w:r>
    </w:p>
    <w:p w14:paraId="61010165" w14:textId="77777777" w:rsidR="00073C39" w:rsidRPr="00073C39" w:rsidRDefault="00073C39" w:rsidP="00073C39">
      <w:pPr>
        <w:spacing w:after="0" w:line="240" w:lineRule="auto"/>
        <w:ind w:left="0" w:right="1" w:firstLine="0"/>
        <w:rPr>
          <w:rFonts w:eastAsia="Times New Roman"/>
          <w:szCs w:val="24"/>
          <w:lang w:eastAsia="hu-HU"/>
        </w:rPr>
      </w:pPr>
    </w:p>
    <w:p w14:paraId="7E9F78FF" w14:textId="77777777" w:rsidR="00073C39" w:rsidRPr="00073C39" w:rsidRDefault="00073C39" w:rsidP="00785BCB">
      <w:pPr>
        <w:pStyle w:val="Cmsor2"/>
      </w:pPr>
      <w:bookmarkStart w:id="268" w:name="_Toc207204200"/>
      <w:bookmarkStart w:id="269" w:name="_Toc209454399"/>
      <w:r w:rsidRPr="00073C39">
        <w:t>számú melléklet: Az iskolai könyvtár nyitva tartása</w:t>
      </w:r>
      <w:bookmarkEnd w:id="268"/>
      <w:bookmarkEnd w:id="269"/>
    </w:p>
    <w:p w14:paraId="026FE2A9" w14:textId="77777777" w:rsidR="007E2180" w:rsidRDefault="00073C39" w:rsidP="000912A4">
      <w:pPr>
        <w:numPr>
          <w:ilvl w:val="0"/>
          <w:numId w:val="110"/>
        </w:numPr>
        <w:spacing w:before="100" w:beforeAutospacing="1" w:after="100" w:afterAutospacing="1" w:line="240" w:lineRule="auto"/>
        <w:ind w:left="0" w:firstLine="0"/>
        <w:contextualSpacing/>
        <w:jc w:val="left"/>
        <w:rPr>
          <w:rFonts w:eastAsia="Times New Roman"/>
          <w:szCs w:val="24"/>
          <w:lang w:eastAsia="hu-HU"/>
        </w:rPr>
      </w:pPr>
      <w:bookmarkStart w:id="270" w:name="_Toc189637176"/>
      <w:r w:rsidRPr="00073C39">
        <w:rPr>
          <w:rFonts w:eastAsia="Times New Roman"/>
          <w:szCs w:val="24"/>
          <w:lang w:eastAsia="hu-HU"/>
        </w:rPr>
        <w:t xml:space="preserve">Az iskolai könyvtár nyitva tartása hétfőtől péntekig: </w:t>
      </w:r>
    </w:p>
    <w:p w14:paraId="46F1D1C3" w14:textId="14E3CE59" w:rsidR="00073C39" w:rsidRPr="00073C39" w:rsidRDefault="00073C39" w:rsidP="007E2180">
      <w:pPr>
        <w:spacing w:before="100" w:beforeAutospacing="1" w:after="100" w:afterAutospacing="1" w:line="240" w:lineRule="auto"/>
        <w:ind w:left="709" w:firstLine="0"/>
        <w:contextualSpacing/>
        <w:jc w:val="left"/>
        <w:rPr>
          <w:rFonts w:eastAsia="Times New Roman"/>
          <w:szCs w:val="24"/>
          <w:lang w:eastAsia="hu-HU"/>
        </w:rPr>
      </w:pPr>
      <w:r w:rsidRPr="00073C39">
        <w:rPr>
          <w:rFonts w:eastAsia="Times New Roman"/>
          <w:szCs w:val="24"/>
          <w:lang w:eastAsia="hu-HU"/>
        </w:rPr>
        <w:t>Minden munkanap 7:30-tól 13:05-ig.</w:t>
      </w:r>
    </w:p>
    <w:p w14:paraId="4E61831A" w14:textId="77777777" w:rsidR="007E2180" w:rsidRDefault="00073C39" w:rsidP="000912A4">
      <w:pPr>
        <w:numPr>
          <w:ilvl w:val="0"/>
          <w:numId w:val="110"/>
        </w:numPr>
        <w:spacing w:before="100" w:beforeAutospacing="1" w:after="100" w:afterAutospacing="1" w:line="240" w:lineRule="auto"/>
        <w:ind w:left="0" w:firstLine="0"/>
        <w:contextualSpacing/>
        <w:rPr>
          <w:rFonts w:eastAsia="Times New Roman"/>
          <w:szCs w:val="24"/>
          <w:lang w:eastAsia="hu-HU"/>
        </w:rPr>
      </w:pPr>
      <w:r w:rsidRPr="00073C39">
        <w:rPr>
          <w:rFonts w:eastAsia="Times New Roman"/>
          <w:szCs w:val="24"/>
          <w:lang w:eastAsia="hu-HU"/>
        </w:rPr>
        <w:t>Az iskolai könyvtár kölcsönzési és nyitva tartási rendje:</w:t>
      </w:r>
    </w:p>
    <w:p w14:paraId="4608FAE2" w14:textId="64D3A032" w:rsidR="00073C39" w:rsidRPr="00073C39" w:rsidRDefault="00073C39" w:rsidP="007E2180">
      <w:pPr>
        <w:spacing w:before="100" w:beforeAutospacing="1" w:after="100" w:afterAutospacing="1" w:line="240" w:lineRule="auto"/>
        <w:ind w:left="709" w:firstLine="0"/>
        <w:contextualSpacing/>
        <w:rPr>
          <w:rFonts w:eastAsia="Times New Roman"/>
          <w:szCs w:val="24"/>
          <w:lang w:eastAsia="hu-HU"/>
        </w:rPr>
      </w:pPr>
      <w:r w:rsidRPr="00073C39">
        <w:rPr>
          <w:rFonts w:eastAsia="Times New Roman"/>
          <w:szCs w:val="24"/>
          <w:lang w:eastAsia="hu-HU"/>
        </w:rPr>
        <w:t>a könyvtár ajtaján kerül kifüggesztésre.</w:t>
      </w:r>
    </w:p>
    <w:p w14:paraId="3F063CBC" w14:textId="77777777" w:rsidR="007E2180" w:rsidRDefault="00073C39" w:rsidP="000912A4">
      <w:pPr>
        <w:numPr>
          <w:ilvl w:val="0"/>
          <w:numId w:val="110"/>
        </w:numPr>
        <w:spacing w:before="100" w:beforeAutospacing="1" w:after="100" w:afterAutospacing="1" w:line="240" w:lineRule="auto"/>
        <w:ind w:left="0" w:firstLine="0"/>
        <w:contextualSpacing/>
        <w:rPr>
          <w:rFonts w:eastAsia="Times New Roman"/>
          <w:szCs w:val="24"/>
          <w:lang w:eastAsia="hu-HU"/>
        </w:rPr>
      </w:pPr>
      <w:r w:rsidRPr="00073C39">
        <w:rPr>
          <w:rFonts w:eastAsia="Times New Roman"/>
          <w:szCs w:val="24"/>
          <w:lang w:eastAsia="hu-HU"/>
        </w:rPr>
        <w:t>A könyvtár heti 22 órában tart nyitva, ebben az időben van lehetőség a kölcsönzésre</w:t>
      </w:r>
    </w:p>
    <w:p w14:paraId="618D9028" w14:textId="5F55420C" w:rsidR="00073C39" w:rsidRPr="00073C39" w:rsidRDefault="00073C39" w:rsidP="007E2180">
      <w:pPr>
        <w:spacing w:before="100" w:beforeAutospacing="1" w:after="100" w:afterAutospacing="1" w:line="240" w:lineRule="auto"/>
        <w:ind w:left="709" w:firstLine="0"/>
        <w:contextualSpacing/>
        <w:rPr>
          <w:rFonts w:eastAsia="Times New Roman"/>
          <w:szCs w:val="24"/>
          <w:lang w:eastAsia="hu-HU"/>
        </w:rPr>
      </w:pPr>
      <w:r w:rsidRPr="00073C39">
        <w:rPr>
          <w:rFonts w:eastAsia="Times New Roman"/>
          <w:szCs w:val="24"/>
          <w:lang w:eastAsia="hu-HU"/>
        </w:rPr>
        <w:t>és az olvasóterem használatára.</w:t>
      </w:r>
    </w:p>
    <w:p w14:paraId="0EE0497E" w14:textId="77777777" w:rsidR="00073C39" w:rsidRDefault="00073C39" w:rsidP="000912A4">
      <w:pPr>
        <w:numPr>
          <w:ilvl w:val="0"/>
          <w:numId w:val="110"/>
        </w:numPr>
        <w:spacing w:before="100" w:beforeAutospacing="1" w:after="100" w:afterAutospacing="1" w:line="240" w:lineRule="auto"/>
        <w:ind w:left="0" w:firstLine="0"/>
        <w:contextualSpacing/>
        <w:rPr>
          <w:rFonts w:eastAsia="Times New Roman"/>
          <w:szCs w:val="24"/>
          <w:lang w:eastAsia="hu-HU"/>
        </w:rPr>
      </w:pPr>
      <w:r w:rsidRPr="00073C39">
        <w:rPr>
          <w:rFonts w:eastAsia="Times New Roman"/>
          <w:szCs w:val="24"/>
          <w:lang w:eastAsia="hu-HU"/>
        </w:rPr>
        <w:t>Tanítási szünetben a könyvtár zárva tart.</w:t>
      </w:r>
    </w:p>
    <w:p w14:paraId="66999AB3" w14:textId="77777777" w:rsidR="00073C39" w:rsidRPr="00073C39" w:rsidRDefault="00073C39" w:rsidP="00073C39">
      <w:pPr>
        <w:spacing w:before="100" w:beforeAutospacing="1" w:after="100" w:afterAutospacing="1" w:line="240" w:lineRule="auto"/>
        <w:ind w:left="349" w:firstLine="0"/>
        <w:contextualSpacing/>
        <w:rPr>
          <w:rFonts w:eastAsia="Times New Roman"/>
          <w:szCs w:val="24"/>
          <w:lang w:eastAsia="hu-HU"/>
        </w:rPr>
      </w:pPr>
    </w:p>
    <w:p w14:paraId="4D701D05" w14:textId="77777777" w:rsidR="00073C39" w:rsidRPr="00073C39" w:rsidRDefault="00073C39" w:rsidP="00785BCB">
      <w:pPr>
        <w:pStyle w:val="Cmsor2"/>
      </w:pPr>
      <w:bookmarkStart w:id="271" w:name="_Toc207204201"/>
      <w:bookmarkStart w:id="272" w:name="_Toc209454400"/>
      <w:r w:rsidRPr="00073C39">
        <w:t>számú melléklet: Az iskola-egészségügyi ellátás rendje</w:t>
      </w:r>
      <w:bookmarkEnd w:id="270"/>
      <w:bookmarkEnd w:id="271"/>
      <w:bookmarkEnd w:id="272"/>
    </w:p>
    <w:p w14:paraId="684C130B" w14:textId="77777777" w:rsidR="0074006E" w:rsidRDefault="0074006E" w:rsidP="00073C39">
      <w:pPr>
        <w:spacing w:before="0" w:after="0" w:line="240" w:lineRule="auto"/>
        <w:ind w:left="2268" w:right="2415" w:firstLine="0"/>
        <w:contextualSpacing/>
        <w:jc w:val="center"/>
        <w:rPr>
          <w:rFonts w:eastAsia="Times New Roman"/>
          <w:sz w:val="22"/>
          <w:szCs w:val="28"/>
        </w:rPr>
      </w:pPr>
    </w:p>
    <w:p w14:paraId="61163623" w14:textId="2CB9A06C" w:rsidR="00073C39" w:rsidRPr="00073C39" w:rsidRDefault="00073C39" w:rsidP="00073C39">
      <w:pPr>
        <w:spacing w:before="0" w:after="0" w:line="240" w:lineRule="auto"/>
        <w:ind w:left="2268" w:right="2415" w:firstLine="0"/>
        <w:contextualSpacing/>
        <w:jc w:val="center"/>
        <w:rPr>
          <w:rFonts w:eastAsia="Times New Roman"/>
          <w:sz w:val="22"/>
          <w:szCs w:val="28"/>
        </w:rPr>
      </w:pPr>
      <w:r w:rsidRPr="00073C39">
        <w:rPr>
          <w:rFonts w:eastAsia="Times New Roman"/>
          <w:sz w:val="22"/>
          <w:szCs w:val="28"/>
        </w:rPr>
        <w:t>Hétfő          8:00 – 14:00</w:t>
      </w:r>
    </w:p>
    <w:p w14:paraId="2C27B714" w14:textId="77777777" w:rsidR="00073C39" w:rsidRPr="00073C39" w:rsidRDefault="00073C39" w:rsidP="00073C39">
      <w:pPr>
        <w:spacing w:before="0" w:after="0" w:line="240" w:lineRule="auto"/>
        <w:ind w:left="2410" w:right="2415" w:hanging="142"/>
        <w:contextualSpacing/>
        <w:jc w:val="center"/>
        <w:rPr>
          <w:rFonts w:eastAsia="Times New Roman"/>
          <w:sz w:val="22"/>
          <w:szCs w:val="28"/>
        </w:rPr>
      </w:pPr>
      <w:r w:rsidRPr="00073C39">
        <w:rPr>
          <w:rFonts w:eastAsia="Times New Roman"/>
          <w:sz w:val="22"/>
          <w:szCs w:val="28"/>
        </w:rPr>
        <w:t>Csütörtök    8:00 – 14:00</w:t>
      </w:r>
    </w:p>
    <w:p w14:paraId="0AA7565B" w14:textId="77777777" w:rsidR="00073C39" w:rsidRPr="00073C39" w:rsidRDefault="00073C39" w:rsidP="00073C39">
      <w:pPr>
        <w:spacing w:before="0" w:after="0" w:line="240" w:lineRule="auto"/>
        <w:ind w:left="2268" w:right="2415" w:firstLine="0"/>
        <w:contextualSpacing/>
        <w:jc w:val="center"/>
        <w:rPr>
          <w:rFonts w:eastAsia="Times New Roman"/>
          <w:sz w:val="22"/>
          <w:szCs w:val="28"/>
        </w:rPr>
      </w:pPr>
      <w:r w:rsidRPr="00073C39">
        <w:rPr>
          <w:rFonts w:eastAsia="Times New Roman"/>
          <w:sz w:val="22"/>
          <w:szCs w:val="28"/>
        </w:rPr>
        <w:t>Péntek         8:00 – 14:00</w:t>
      </w:r>
    </w:p>
    <w:p w14:paraId="50A89D9A" w14:textId="77777777" w:rsidR="00073C39" w:rsidRPr="00073C39" w:rsidRDefault="00073C39" w:rsidP="00073C39">
      <w:pPr>
        <w:spacing w:before="0" w:after="0" w:line="240" w:lineRule="auto"/>
        <w:ind w:left="0" w:firstLine="0"/>
        <w:rPr>
          <w:rFonts w:eastAsia="Times New Roman"/>
          <w:sz w:val="22"/>
          <w:szCs w:val="28"/>
        </w:rPr>
      </w:pPr>
      <w:r w:rsidRPr="00073C39">
        <w:rPr>
          <w:rFonts w:eastAsia="Times New Roman"/>
          <w:sz w:val="22"/>
          <w:szCs w:val="28"/>
        </w:rPr>
        <w:t xml:space="preserve">Az ellátás a 26/ 1997. (IX.3.) NM rendelet alapján valósul meg. Intézményünk iskola-egészségügyi ellátását és a tanulók szűrővizsgálatát dr. </w:t>
      </w:r>
      <w:proofErr w:type="spellStart"/>
      <w:r w:rsidRPr="00073C39">
        <w:rPr>
          <w:rFonts w:eastAsia="Times New Roman"/>
          <w:sz w:val="22"/>
          <w:szCs w:val="28"/>
        </w:rPr>
        <w:t>Matavovszky</w:t>
      </w:r>
      <w:proofErr w:type="spellEnd"/>
      <w:r w:rsidRPr="00073C39">
        <w:rPr>
          <w:rFonts w:eastAsia="Times New Roman"/>
          <w:sz w:val="22"/>
          <w:szCs w:val="28"/>
        </w:rPr>
        <w:t xml:space="preserve">-Majoros Xénia iskolaorvos és </w:t>
      </w:r>
      <w:proofErr w:type="spellStart"/>
      <w:r w:rsidRPr="00073C39">
        <w:rPr>
          <w:rFonts w:eastAsia="Times New Roman"/>
          <w:sz w:val="22"/>
          <w:szCs w:val="28"/>
        </w:rPr>
        <w:t>Dargai</w:t>
      </w:r>
      <w:proofErr w:type="spellEnd"/>
      <w:r w:rsidRPr="00073C39">
        <w:rPr>
          <w:rFonts w:eastAsia="Times New Roman"/>
          <w:sz w:val="22"/>
          <w:szCs w:val="28"/>
        </w:rPr>
        <w:t xml:space="preserve"> Nikoletta iskolavédőnő látja el.</w:t>
      </w:r>
    </w:p>
    <w:p w14:paraId="6FB2EDCA" w14:textId="77777777" w:rsidR="00073C39" w:rsidRPr="00073C39" w:rsidRDefault="00073C39" w:rsidP="00073C39">
      <w:pPr>
        <w:spacing w:before="0" w:after="0" w:line="240" w:lineRule="auto"/>
        <w:ind w:left="0" w:firstLine="0"/>
        <w:rPr>
          <w:rFonts w:eastAsia="Times New Roman"/>
          <w:sz w:val="22"/>
          <w:szCs w:val="28"/>
        </w:rPr>
      </w:pPr>
      <w:r w:rsidRPr="00073C39">
        <w:rPr>
          <w:rFonts w:eastAsia="Times New Roman"/>
          <w:sz w:val="22"/>
          <w:szCs w:val="28"/>
        </w:rPr>
        <w:t>Az egészségügyi szűrővizsgálat helye: iskolánk orvosi szobája.</w:t>
      </w:r>
    </w:p>
    <w:p w14:paraId="3E595E36" w14:textId="77777777" w:rsidR="00073C39" w:rsidRPr="00073C39" w:rsidRDefault="00073C39" w:rsidP="00073C39">
      <w:pPr>
        <w:spacing w:before="0" w:after="0" w:line="240" w:lineRule="auto"/>
        <w:ind w:left="0" w:firstLine="0"/>
        <w:rPr>
          <w:rFonts w:eastAsia="Times New Roman"/>
          <w:sz w:val="22"/>
          <w:szCs w:val="28"/>
        </w:rPr>
      </w:pPr>
      <w:r w:rsidRPr="00073C39">
        <w:rPr>
          <w:rFonts w:eastAsia="Times New Roman"/>
          <w:sz w:val="22"/>
          <w:szCs w:val="28"/>
        </w:rPr>
        <w:lastRenderedPageBreak/>
        <w:t>Az iskolaorvos első számú feladata a megelőző jellegű ellátás, ezért szükséges a kötelező iskolai-egészségügyi szűrővizsgálaton való részvétel. A bejáró, tokaji tanulók betegellátásáról saját háziorvosuk gondoskodik.</w:t>
      </w:r>
    </w:p>
    <w:p w14:paraId="058012F7" w14:textId="4DADB44B" w:rsidR="00073C39" w:rsidRPr="00073C39" w:rsidRDefault="00073C39" w:rsidP="00073C39">
      <w:pPr>
        <w:spacing w:before="0" w:after="0" w:line="240" w:lineRule="auto"/>
        <w:ind w:left="0" w:firstLine="0"/>
        <w:rPr>
          <w:rFonts w:eastAsia="Times New Roman"/>
          <w:sz w:val="22"/>
          <w:szCs w:val="28"/>
        </w:rPr>
      </w:pPr>
      <w:r w:rsidRPr="00073C39">
        <w:rPr>
          <w:rFonts w:eastAsia="Times New Roman"/>
          <w:sz w:val="22"/>
          <w:szCs w:val="28"/>
        </w:rPr>
        <w:t>A betegek ellátásának helye: Tokaj, Ba</w:t>
      </w:r>
      <w:r w:rsidR="007B0D65">
        <w:rPr>
          <w:rFonts w:eastAsia="Times New Roman"/>
          <w:sz w:val="22"/>
          <w:szCs w:val="28"/>
        </w:rPr>
        <w:t>j</w:t>
      </w:r>
      <w:r w:rsidRPr="00073C39">
        <w:rPr>
          <w:rFonts w:eastAsia="Times New Roman"/>
          <w:sz w:val="22"/>
          <w:szCs w:val="28"/>
        </w:rPr>
        <w:t xml:space="preserve">csy-Zsilinszky E. út 18-20. </w:t>
      </w:r>
    </w:p>
    <w:p w14:paraId="1D643CF0" w14:textId="77777777" w:rsidR="00073C39" w:rsidRPr="00073C39" w:rsidRDefault="00073C39" w:rsidP="00073C39">
      <w:pPr>
        <w:spacing w:before="0" w:after="0" w:line="240" w:lineRule="auto"/>
        <w:ind w:left="0" w:firstLine="0"/>
        <w:rPr>
          <w:rFonts w:eastAsia="Times New Roman"/>
          <w:sz w:val="22"/>
          <w:szCs w:val="28"/>
        </w:rPr>
      </w:pPr>
      <w:r w:rsidRPr="00073C39">
        <w:rPr>
          <w:rFonts w:eastAsia="Times New Roman"/>
          <w:sz w:val="22"/>
          <w:szCs w:val="28"/>
        </w:rPr>
        <w:t>A kollégista tanulók betegellátása elsősorban a délutáni rendelésen történik.</w:t>
      </w:r>
    </w:p>
    <w:p w14:paraId="2982874D" w14:textId="77777777" w:rsidR="00073C39" w:rsidRPr="00073C39" w:rsidRDefault="00073C39" w:rsidP="00073C39">
      <w:pPr>
        <w:spacing w:before="0" w:after="0" w:line="240" w:lineRule="auto"/>
        <w:ind w:left="0" w:firstLine="0"/>
        <w:rPr>
          <w:rFonts w:eastAsia="Times New Roman"/>
          <w:sz w:val="22"/>
          <w:szCs w:val="28"/>
        </w:rPr>
      </w:pPr>
      <w:r w:rsidRPr="00073C39">
        <w:rPr>
          <w:rFonts w:eastAsia="Times New Roman"/>
          <w:sz w:val="22"/>
          <w:szCs w:val="28"/>
        </w:rPr>
        <w:t>Az iskolaorvos vizsgálat után dönt a betegek további teendőiről: kollégisták hazautazásáról, szakrendelésre történő beutalásról, a tanórára való visszatérésről. Az igazolásokat és a további teendőket az igazolásra és a betegkönyvbe is bejegyzi.</w:t>
      </w:r>
    </w:p>
    <w:p w14:paraId="4D1C9615" w14:textId="77777777" w:rsidR="00073C39" w:rsidRDefault="00073C39" w:rsidP="00073C39">
      <w:pPr>
        <w:spacing w:before="0" w:after="0" w:line="240" w:lineRule="auto"/>
        <w:ind w:left="0" w:firstLine="0"/>
        <w:rPr>
          <w:rFonts w:eastAsia="Times New Roman"/>
          <w:sz w:val="20"/>
          <w:szCs w:val="24"/>
        </w:rPr>
      </w:pPr>
    </w:p>
    <w:p w14:paraId="0F8D4CB9" w14:textId="77777777" w:rsidR="00073C39" w:rsidRPr="00073C39" w:rsidRDefault="00073C39" w:rsidP="00785BCB">
      <w:pPr>
        <w:pStyle w:val="Cmsor2"/>
      </w:pPr>
      <w:bookmarkStart w:id="273" w:name="_Toc189637177"/>
      <w:bookmarkStart w:id="274" w:name="_Toc207204202"/>
      <w:bookmarkStart w:id="275" w:name="_Toc209454401"/>
      <w:r w:rsidRPr="00073C39">
        <w:t>számú melléklet: A diabéteszes tanulókkal kapcsolatos iskolai teendők szabályozása</w:t>
      </w:r>
      <w:bookmarkEnd w:id="273"/>
      <w:bookmarkEnd w:id="274"/>
      <w:bookmarkEnd w:id="275"/>
      <w:r w:rsidRPr="00073C39">
        <w:t xml:space="preserve"> </w:t>
      </w:r>
    </w:p>
    <w:p w14:paraId="739D5F3A" w14:textId="77777777" w:rsidR="008307E9" w:rsidRDefault="008307E9" w:rsidP="00073C39">
      <w:pPr>
        <w:spacing w:before="0" w:after="0" w:line="240" w:lineRule="auto"/>
        <w:ind w:left="0" w:firstLine="0"/>
        <w:jc w:val="center"/>
        <w:rPr>
          <w:rFonts w:eastAsia="Times New Roman"/>
          <w:b/>
          <w:bCs/>
          <w:i/>
          <w:iCs/>
          <w:szCs w:val="24"/>
        </w:rPr>
      </w:pPr>
    </w:p>
    <w:p w14:paraId="3AC50E14" w14:textId="32B20CAF" w:rsidR="00073C39" w:rsidRPr="00073C39" w:rsidRDefault="00073C39" w:rsidP="00073C39">
      <w:pPr>
        <w:spacing w:before="0" w:after="0" w:line="240" w:lineRule="auto"/>
        <w:ind w:left="0" w:firstLine="0"/>
        <w:jc w:val="center"/>
        <w:rPr>
          <w:rFonts w:eastAsia="Times New Roman"/>
          <w:b/>
          <w:bCs/>
          <w:i/>
          <w:iCs/>
          <w:szCs w:val="24"/>
        </w:rPr>
      </w:pPr>
      <w:r w:rsidRPr="00073C39">
        <w:rPr>
          <w:rFonts w:eastAsia="Times New Roman"/>
          <w:b/>
          <w:bCs/>
          <w:i/>
          <w:iCs/>
          <w:szCs w:val="24"/>
        </w:rPr>
        <w:t xml:space="preserve">Esetleges rosszullét esetén alkalmazandó - az </w:t>
      </w:r>
      <w:proofErr w:type="spellStart"/>
      <w:r w:rsidRPr="00073C39">
        <w:rPr>
          <w:rFonts w:eastAsia="Times New Roman"/>
          <w:b/>
          <w:bCs/>
          <w:i/>
          <w:iCs/>
          <w:szCs w:val="24"/>
        </w:rPr>
        <w:t>Eütv</w:t>
      </w:r>
      <w:proofErr w:type="spellEnd"/>
      <w:r w:rsidRPr="00073C39">
        <w:rPr>
          <w:rFonts w:eastAsia="Times New Roman"/>
          <w:b/>
          <w:bCs/>
          <w:i/>
          <w:iCs/>
          <w:szCs w:val="24"/>
        </w:rPr>
        <w:t>.-vel összhangban álló - speciális ellátási eljárásrend</w:t>
      </w:r>
    </w:p>
    <w:p w14:paraId="34B9E9F0" w14:textId="77777777" w:rsidR="00073C39" w:rsidRPr="00073C39" w:rsidRDefault="00073C39" w:rsidP="000912A4">
      <w:pPr>
        <w:numPr>
          <w:ilvl w:val="0"/>
          <w:numId w:val="97"/>
        </w:numPr>
        <w:spacing w:before="100" w:beforeAutospacing="1" w:after="100" w:afterAutospacing="1" w:line="240" w:lineRule="auto"/>
        <w:ind w:left="0" w:right="-284" w:firstLine="0"/>
        <w:contextualSpacing/>
        <w:jc w:val="left"/>
        <w:rPr>
          <w:rFonts w:eastAsia="Times New Roman"/>
          <w:szCs w:val="24"/>
        </w:rPr>
      </w:pPr>
      <w:r w:rsidRPr="00073C39">
        <w:rPr>
          <w:rFonts w:eastAsia="Times New Roman"/>
          <w:szCs w:val="24"/>
        </w:rPr>
        <w:t xml:space="preserve">Iskolánk lehetőséget biztosít a diabéteszes tanuló betegségével kapcsolatos </w:t>
      </w:r>
      <w:r w:rsidRPr="00073C39">
        <w:rPr>
          <w:rFonts w:eastAsia="Times New Roman"/>
          <w:b/>
          <w:szCs w:val="24"/>
        </w:rPr>
        <w:t>egyéni igény</w:t>
      </w:r>
      <w:r w:rsidRPr="00073C39">
        <w:rPr>
          <w:rFonts w:eastAsia="Times New Roman"/>
          <w:szCs w:val="24"/>
        </w:rPr>
        <w:t xml:space="preserve">e szerinti tevékenységek elvégzésére, pl. tanóra alatti étkezésre, mosdóhasználatra, vércukorszintmérésre, szükség esetén inzulinbeadásra. </w:t>
      </w:r>
    </w:p>
    <w:p w14:paraId="5B505967" w14:textId="77777777" w:rsidR="00073C39" w:rsidRPr="00073C39" w:rsidRDefault="00073C39" w:rsidP="000912A4">
      <w:pPr>
        <w:numPr>
          <w:ilvl w:val="0"/>
          <w:numId w:val="97"/>
        </w:numPr>
        <w:spacing w:before="100" w:beforeAutospacing="1" w:after="100" w:afterAutospacing="1" w:line="240" w:lineRule="auto"/>
        <w:ind w:left="0" w:right="-284" w:firstLine="0"/>
        <w:contextualSpacing/>
        <w:jc w:val="left"/>
        <w:rPr>
          <w:rFonts w:eastAsia="Times New Roman"/>
          <w:szCs w:val="24"/>
        </w:rPr>
      </w:pPr>
      <w:r w:rsidRPr="00073C39">
        <w:rPr>
          <w:rFonts w:eastAsia="Times New Roman"/>
          <w:szCs w:val="24"/>
        </w:rPr>
        <w:t xml:space="preserve">Kiemelt figyelmet fordítunk </w:t>
      </w:r>
      <w:r w:rsidRPr="00073C39">
        <w:rPr>
          <w:rFonts w:eastAsia="Times New Roman"/>
          <w:b/>
          <w:szCs w:val="24"/>
        </w:rPr>
        <w:t>a testnevelés órák előtti és alatti oktatói teendőkre</w:t>
      </w:r>
      <w:r w:rsidRPr="00073C39">
        <w:rPr>
          <w:rFonts w:eastAsia="Times New Roman"/>
          <w:szCs w:val="24"/>
        </w:rPr>
        <w:t xml:space="preserve">, hiszen a testmozgás csökkenti a vércukorszintet, a megerőltető sport viszont emelheti a vércukorértéket, ami akut anyagcsere-felborulást eredményezhet. </w:t>
      </w:r>
    </w:p>
    <w:p w14:paraId="3482AD9E" w14:textId="77777777" w:rsidR="00073C39" w:rsidRPr="00073C39" w:rsidRDefault="00073C39" w:rsidP="000912A4">
      <w:pPr>
        <w:numPr>
          <w:ilvl w:val="0"/>
          <w:numId w:val="104"/>
        </w:numPr>
        <w:spacing w:before="100" w:beforeAutospacing="1" w:after="100" w:afterAutospacing="1" w:line="240" w:lineRule="auto"/>
        <w:ind w:left="709" w:right="-284"/>
        <w:contextualSpacing/>
        <w:jc w:val="left"/>
        <w:rPr>
          <w:rFonts w:eastAsia="Times New Roman"/>
          <w:szCs w:val="24"/>
        </w:rPr>
      </w:pPr>
      <w:r w:rsidRPr="00073C39">
        <w:rPr>
          <w:rFonts w:eastAsia="Times New Roman"/>
          <w:szCs w:val="24"/>
        </w:rPr>
        <w:t>A diabéteszes gyerek a testnevelés órára az inzulinadagoló tollát, pumpáját, vércukormérőjét, az alacsony vércukor (</w:t>
      </w:r>
      <w:proofErr w:type="spellStart"/>
      <w:r w:rsidRPr="00073C39">
        <w:rPr>
          <w:rFonts w:eastAsia="Times New Roman"/>
          <w:szCs w:val="24"/>
        </w:rPr>
        <w:t>hypoglikémia</w:t>
      </w:r>
      <w:proofErr w:type="spellEnd"/>
      <w:r w:rsidRPr="00073C39">
        <w:rPr>
          <w:rFonts w:eastAsia="Times New Roman"/>
          <w:szCs w:val="24"/>
        </w:rPr>
        <w:t>) elhárítására szükséges élelmiszercsomagját magával viheti,</w:t>
      </w:r>
    </w:p>
    <w:p w14:paraId="144B6124" w14:textId="77777777" w:rsidR="00073C39" w:rsidRPr="00073C39" w:rsidRDefault="00073C39" w:rsidP="000912A4">
      <w:pPr>
        <w:numPr>
          <w:ilvl w:val="0"/>
          <w:numId w:val="104"/>
        </w:numPr>
        <w:spacing w:before="100" w:beforeAutospacing="1" w:after="100" w:afterAutospacing="1" w:line="240" w:lineRule="auto"/>
        <w:ind w:left="709" w:right="-284"/>
        <w:contextualSpacing/>
        <w:jc w:val="left"/>
        <w:rPr>
          <w:rFonts w:eastAsia="Times New Roman"/>
          <w:szCs w:val="24"/>
        </w:rPr>
      </w:pPr>
      <w:r w:rsidRPr="00073C39">
        <w:rPr>
          <w:rFonts w:eastAsia="Times New Roman"/>
          <w:szCs w:val="24"/>
        </w:rPr>
        <w:t xml:space="preserve">Jelezheti, ha testnevelés óra alatt bármikor </w:t>
      </w:r>
      <w:proofErr w:type="spellStart"/>
      <w:r w:rsidRPr="00073C39">
        <w:rPr>
          <w:rFonts w:eastAsia="Times New Roman"/>
          <w:szCs w:val="24"/>
        </w:rPr>
        <w:t>hypoglikémiát</w:t>
      </w:r>
      <w:proofErr w:type="spellEnd"/>
      <w:r w:rsidRPr="00073C39">
        <w:rPr>
          <w:rFonts w:eastAsia="Times New Roman"/>
          <w:szCs w:val="24"/>
        </w:rPr>
        <w:t xml:space="preserve"> észlel,</w:t>
      </w:r>
    </w:p>
    <w:p w14:paraId="2ADA5448" w14:textId="77777777" w:rsidR="00073C39" w:rsidRPr="00073C39" w:rsidRDefault="00073C39" w:rsidP="000912A4">
      <w:pPr>
        <w:numPr>
          <w:ilvl w:val="0"/>
          <w:numId w:val="104"/>
        </w:numPr>
        <w:spacing w:before="100" w:beforeAutospacing="1" w:after="100" w:afterAutospacing="1" w:line="240" w:lineRule="auto"/>
        <w:ind w:left="709" w:right="-284"/>
        <w:contextualSpacing/>
        <w:jc w:val="left"/>
        <w:rPr>
          <w:rFonts w:eastAsia="Times New Roman"/>
          <w:szCs w:val="24"/>
        </w:rPr>
      </w:pPr>
      <w:r w:rsidRPr="00073C39">
        <w:rPr>
          <w:rFonts w:eastAsia="Times New Roman"/>
          <w:szCs w:val="24"/>
        </w:rPr>
        <w:t>Rosszullét esetén vércukor szintet mérhet, ill. alacsony vércukor szint esetén gyorsan, majd lassan felszívódó szénhidrátot fogyaszthat,</w:t>
      </w:r>
    </w:p>
    <w:p w14:paraId="14E01C76" w14:textId="77777777" w:rsidR="00073C39" w:rsidRPr="00073C39" w:rsidRDefault="00073C39" w:rsidP="000912A4">
      <w:pPr>
        <w:numPr>
          <w:ilvl w:val="0"/>
          <w:numId w:val="104"/>
        </w:numPr>
        <w:spacing w:before="100" w:beforeAutospacing="1" w:after="100" w:afterAutospacing="1" w:line="240" w:lineRule="auto"/>
        <w:ind w:left="709" w:right="-284"/>
        <w:contextualSpacing/>
        <w:jc w:val="left"/>
        <w:rPr>
          <w:rFonts w:eastAsia="Times New Roman"/>
          <w:szCs w:val="24"/>
        </w:rPr>
      </w:pPr>
      <w:r w:rsidRPr="00073C39">
        <w:rPr>
          <w:rFonts w:eastAsia="Times New Roman"/>
          <w:szCs w:val="24"/>
        </w:rPr>
        <w:t xml:space="preserve">A testnevelők ismerik a </w:t>
      </w:r>
      <w:proofErr w:type="spellStart"/>
      <w:r w:rsidRPr="00073C39">
        <w:rPr>
          <w:rFonts w:eastAsia="Times New Roman"/>
          <w:szCs w:val="24"/>
        </w:rPr>
        <w:t>hypoglikémia</w:t>
      </w:r>
      <w:proofErr w:type="spellEnd"/>
      <w:r w:rsidRPr="00073C39">
        <w:rPr>
          <w:rFonts w:eastAsia="Times New Roman"/>
          <w:szCs w:val="24"/>
        </w:rPr>
        <w:t xml:space="preserve"> tüneteit, tisztába van az elhárítás lépéseivel.</w:t>
      </w:r>
    </w:p>
    <w:p w14:paraId="74B08739" w14:textId="77777777" w:rsidR="00073C39" w:rsidRPr="00073C39" w:rsidRDefault="00073C39" w:rsidP="00073C39">
      <w:pPr>
        <w:spacing w:before="100" w:beforeAutospacing="1" w:after="100" w:afterAutospacing="1" w:line="240" w:lineRule="auto"/>
        <w:ind w:left="0" w:right="-284" w:firstLine="0"/>
        <w:contextualSpacing/>
        <w:rPr>
          <w:rFonts w:eastAsia="Times New Roman"/>
          <w:szCs w:val="24"/>
        </w:rPr>
      </w:pPr>
    </w:p>
    <w:p w14:paraId="334083ED" w14:textId="77777777" w:rsidR="00073C39" w:rsidRPr="00073C39" w:rsidRDefault="00073C39" w:rsidP="000912A4">
      <w:pPr>
        <w:numPr>
          <w:ilvl w:val="0"/>
          <w:numId w:val="97"/>
        </w:numPr>
        <w:spacing w:before="100" w:beforeAutospacing="1" w:after="100" w:afterAutospacing="1" w:line="240" w:lineRule="auto"/>
        <w:ind w:left="0" w:right="-284" w:firstLine="0"/>
        <w:contextualSpacing/>
        <w:jc w:val="left"/>
        <w:rPr>
          <w:rFonts w:eastAsia="Times New Roman"/>
          <w:szCs w:val="24"/>
        </w:rPr>
      </w:pPr>
      <w:r w:rsidRPr="00073C39">
        <w:rPr>
          <w:rFonts w:eastAsia="Times New Roman"/>
          <w:szCs w:val="24"/>
        </w:rPr>
        <w:t>Diabéteszes tanulók rosszulléte esetén alkalmazandó teendők:</w:t>
      </w:r>
    </w:p>
    <w:p w14:paraId="4D11FC6E" w14:textId="77777777" w:rsidR="00073C39" w:rsidRPr="00073C39" w:rsidRDefault="00073C39" w:rsidP="000912A4">
      <w:pPr>
        <w:numPr>
          <w:ilvl w:val="0"/>
          <w:numId w:val="105"/>
        </w:numPr>
        <w:spacing w:before="100" w:beforeAutospacing="1" w:after="100" w:afterAutospacing="1" w:line="240" w:lineRule="auto"/>
        <w:ind w:left="426" w:right="-284"/>
        <w:contextualSpacing/>
        <w:jc w:val="left"/>
        <w:rPr>
          <w:rFonts w:eastAsia="Times New Roman"/>
          <w:b/>
          <w:szCs w:val="24"/>
        </w:rPr>
      </w:pPr>
      <w:r w:rsidRPr="00073C39">
        <w:rPr>
          <w:rFonts w:eastAsia="Times New Roman"/>
          <w:b/>
          <w:szCs w:val="24"/>
        </w:rPr>
        <w:t>Vércukorszint mérés:</w:t>
      </w:r>
    </w:p>
    <w:p w14:paraId="460DDFED" w14:textId="77777777" w:rsidR="00073C39" w:rsidRPr="00073C39" w:rsidRDefault="00073C39" w:rsidP="00073C39">
      <w:pPr>
        <w:spacing w:before="0" w:after="0" w:line="240" w:lineRule="auto"/>
        <w:ind w:left="0" w:right="-284" w:firstLine="0"/>
        <w:rPr>
          <w:rFonts w:eastAsia="Times New Roman"/>
          <w:szCs w:val="24"/>
        </w:rPr>
      </w:pPr>
      <w:r w:rsidRPr="00073C39">
        <w:rPr>
          <w:rFonts w:eastAsia="Times New Roman"/>
          <w:szCs w:val="24"/>
        </w:rPr>
        <w:t xml:space="preserve">Cukorbetegség fennállása esetén a betegeknek vizsgálniuk kell a vércukor értékeiket, hiszen így egyrészt az alkalmazott terápia sikeressége ellenőrizhető, valamint fény derülhet a </w:t>
      </w:r>
      <w:proofErr w:type="spellStart"/>
      <w:r w:rsidRPr="00073C39">
        <w:rPr>
          <w:rFonts w:eastAsia="Times New Roman"/>
          <w:szCs w:val="24"/>
        </w:rPr>
        <w:t>hipo</w:t>
      </w:r>
      <w:proofErr w:type="spellEnd"/>
      <w:r w:rsidRPr="00073C39">
        <w:rPr>
          <w:rFonts w:eastAsia="Times New Roman"/>
          <w:szCs w:val="24"/>
        </w:rPr>
        <w:t xml:space="preserve">-, </w:t>
      </w:r>
      <w:proofErr w:type="spellStart"/>
      <w:r w:rsidRPr="00073C39">
        <w:rPr>
          <w:rFonts w:eastAsia="Times New Roman"/>
          <w:szCs w:val="24"/>
        </w:rPr>
        <w:t>hyperglikémia</w:t>
      </w:r>
      <w:proofErr w:type="spellEnd"/>
      <w:r w:rsidRPr="00073C39">
        <w:rPr>
          <w:rFonts w:eastAsia="Times New Roman"/>
          <w:szCs w:val="24"/>
        </w:rPr>
        <w:t xml:space="preserve"> fennállására. </w:t>
      </w:r>
    </w:p>
    <w:p w14:paraId="1D546A61" w14:textId="77777777" w:rsidR="00073C39" w:rsidRPr="00073C39" w:rsidRDefault="00073C39" w:rsidP="00073C39">
      <w:pPr>
        <w:spacing w:before="0" w:after="0" w:line="240" w:lineRule="auto"/>
        <w:ind w:left="0" w:right="-284" w:firstLine="0"/>
        <w:rPr>
          <w:rFonts w:eastAsia="Times New Roman"/>
          <w:szCs w:val="24"/>
        </w:rPr>
      </w:pPr>
      <w:r w:rsidRPr="00073C39">
        <w:rPr>
          <w:rFonts w:eastAsia="Times New Roman"/>
          <w:szCs w:val="24"/>
        </w:rPr>
        <w:t xml:space="preserve">A vércukorszint mérés lépései: </w:t>
      </w:r>
    </w:p>
    <w:p w14:paraId="4A81D890" w14:textId="77777777" w:rsidR="00073C39" w:rsidRPr="00073C39" w:rsidRDefault="00073C39" w:rsidP="000912A4">
      <w:pPr>
        <w:numPr>
          <w:ilvl w:val="0"/>
          <w:numId w:val="106"/>
        </w:numPr>
        <w:spacing w:before="0" w:after="0" w:line="240" w:lineRule="auto"/>
        <w:ind w:left="851" w:right="-284"/>
        <w:contextualSpacing/>
        <w:jc w:val="left"/>
        <w:rPr>
          <w:rFonts w:eastAsia="Times New Roman"/>
          <w:szCs w:val="24"/>
        </w:rPr>
      </w:pPr>
      <w:r w:rsidRPr="00073C39">
        <w:rPr>
          <w:rFonts w:eastAsia="Times New Roman"/>
          <w:szCs w:val="24"/>
        </w:rPr>
        <w:t>Mossuk meg a kezünket meleg, szappanos vízzel és töröljük szárazra egy tiszta törölközővel.</w:t>
      </w:r>
    </w:p>
    <w:p w14:paraId="725DF788" w14:textId="77777777" w:rsidR="00073C39" w:rsidRPr="00073C39" w:rsidRDefault="00073C39" w:rsidP="000912A4">
      <w:pPr>
        <w:numPr>
          <w:ilvl w:val="0"/>
          <w:numId w:val="106"/>
        </w:numPr>
        <w:spacing w:before="100" w:beforeAutospacing="1" w:after="100" w:afterAutospacing="1" w:line="240" w:lineRule="auto"/>
        <w:ind w:left="851" w:right="-284"/>
        <w:contextualSpacing/>
        <w:jc w:val="left"/>
        <w:rPr>
          <w:rFonts w:eastAsia="Times New Roman"/>
          <w:szCs w:val="24"/>
        </w:rPr>
      </w:pPr>
      <w:r w:rsidRPr="00073C39">
        <w:rPr>
          <w:rFonts w:eastAsia="Times New Roman"/>
          <w:szCs w:val="24"/>
        </w:rPr>
        <w:t xml:space="preserve">Helyezzünk tiszta lándzsát az ujjszúró eszközbe. Az ujjszúró eszköz tárolja és pozícionálja a lándzsát, illetve kontrollálja a szúrás mélységét. </w:t>
      </w:r>
    </w:p>
    <w:p w14:paraId="19EE19D7" w14:textId="77777777" w:rsidR="00073C39" w:rsidRPr="00073C39" w:rsidRDefault="00073C39" w:rsidP="000912A4">
      <w:pPr>
        <w:numPr>
          <w:ilvl w:val="0"/>
          <w:numId w:val="106"/>
        </w:numPr>
        <w:spacing w:before="100" w:beforeAutospacing="1" w:after="100" w:afterAutospacing="1" w:line="240" w:lineRule="auto"/>
        <w:ind w:left="851" w:right="-284"/>
        <w:contextualSpacing/>
        <w:jc w:val="left"/>
        <w:rPr>
          <w:rFonts w:eastAsia="Times New Roman"/>
          <w:szCs w:val="24"/>
        </w:rPr>
      </w:pPr>
      <w:r w:rsidRPr="00073C39">
        <w:rPr>
          <w:rFonts w:eastAsia="Times New Roman"/>
          <w:szCs w:val="24"/>
        </w:rPr>
        <w:t>Vegyünk ki egy tesztcsíkot a dobozából, majd a doboz fedelét azonnal zárjuk le, hogy ne kerüljön szennyeződés a tesztcsíkok közé.</w:t>
      </w:r>
    </w:p>
    <w:p w14:paraId="5E620347" w14:textId="77777777" w:rsidR="00073C39" w:rsidRPr="00073C39" w:rsidRDefault="00073C39" w:rsidP="000912A4">
      <w:pPr>
        <w:numPr>
          <w:ilvl w:val="0"/>
          <w:numId w:val="106"/>
        </w:numPr>
        <w:spacing w:before="100" w:beforeAutospacing="1" w:after="100" w:afterAutospacing="1" w:line="240" w:lineRule="auto"/>
        <w:ind w:left="851" w:right="-284"/>
        <w:contextualSpacing/>
        <w:jc w:val="left"/>
        <w:rPr>
          <w:rFonts w:eastAsia="Times New Roman"/>
          <w:szCs w:val="24"/>
        </w:rPr>
      </w:pPr>
      <w:r w:rsidRPr="00073C39">
        <w:rPr>
          <w:rFonts w:eastAsia="Times New Roman"/>
          <w:szCs w:val="24"/>
        </w:rPr>
        <w:t>Készítsük elő a vércukorszintmérőt a használati útmutatóban leírtak alapján.</w:t>
      </w:r>
    </w:p>
    <w:p w14:paraId="7124A124" w14:textId="77777777" w:rsidR="00073C39" w:rsidRPr="00073C39" w:rsidRDefault="00073C39" w:rsidP="000912A4">
      <w:pPr>
        <w:numPr>
          <w:ilvl w:val="0"/>
          <w:numId w:val="106"/>
        </w:numPr>
        <w:spacing w:before="100" w:beforeAutospacing="1" w:after="100" w:afterAutospacing="1" w:line="240" w:lineRule="auto"/>
        <w:ind w:left="851" w:right="-284"/>
        <w:contextualSpacing/>
        <w:jc w:val="left"/>
        <w:rPr>
          <w:rFonts w:eastAsia="Times New Roman"/>
          <w:szCs w:val="24"/>
        </w:rPr>
      </w:pPr>
      <w:r w:rsidRPr="00073C39">
        <w:rPr>
          <w:rFonts w:eastAsia="Times New Roman"/>
          <w:szCs w:val="24"/>
        </w:rPr>
        <w:t xml:space="preserve">Szúrjuk meg az ujjhegyünket a lándzsával. </w:t>
      </w:r>
    </w:p>
    <w:p w14:paraId="2546E6EE" w14:textId="77777777" w:rsidR="00073C39" w:rsidRPr="00073C39" w:rsidRDefault="00073C39" w:rsidP="000912A4">
      <w:pPr>
        <w:numPr>
          <w:ilvl w:val="0"/>
          <w:numId w:val="106"/>
        </w:numPr>
        <w:spacing w:before="100" w:beforeAutospacing="1" w:after="100" w:afterAutospacing="1" w:line="240" w:lineRule="auto"/>
        <w:ind w:left="851" w:right="-284"/>
        <w:contextualSpacing/>
        <w:jc w:val="left"/>
        <w:rPr>
          <w:rFonts w:eastAsia="Times New Roman"/>
          <w:szCs w:val="24"/>
        </w:rPr>
      </w:pPr>
      <w:r w:rsidRPr="00073C39">
        <w:rPr>
          <w:rFonts w:eastAsia="Times New Roman"/>
          <w:szCs w:val="24"/>
        </w:rPr>
        <w:t>Az összegyűlt vért cseppentsük a tesztcsík megfelelő részére úgy, hogy a vércsepp lefedje a teljes tesztnyílást.</w:t>
      </w:r>
    </w:p>
    <w:p w14:paraId="2C15EDE3" w14:textId="77777777" w:rsidR="00073C39" w:rsidRPr="00073C39" w:rsidRDefault="00073C39" w:rsidP="000912A4">
      <w:pPr>
        <w:numPr>
          <w:ilvl w:val="0"/>
          <w:numId w:val="106"/>
        </w:numPr>
        <w:spacing w:before="100" w:beforeAutospacing="1" w:after="100" w:afterAutospacing="1" w:line="240" w:lineRule="auto"/>
        <w:ind w:left="851" w:right="-284"/>
        <w:contextualSpacing/>
        <w:jc w:val="left"/>
        <w:rPr>
          <w:rFonts w:eastAsia="Times New Roman"/>
          <w:szCs w:val="24"/>
        </w:rPr>
      </w:pPr>
      <w:r w:rsidRPr="00073C39">
        <w:rPr>
          <w:rFonts w:eastAsia="Times New Roman"/>
          <w:szCs w:val="24"/>
        </w:rPr>
        <w:t>Nyomjunk egy tiszta vattapamacsot a megszúrt sebre és állítsuk el a vérzést.</w:t>
      </w:r>
    </w:p>
    <w:p w14:paraId="6053E47F" w14:textId="77777777" w:rsidR="00073C39" w:rsidRPr="00073C39" w:rsidRDefault="00073C39" w:rsidP="000912A4">
      <w:pPr>
        <w:numPr>
          <w:ilvl w:val="0"/>
          <w:numId w:val="106"/>
        </w:numPr>
        <w:spacing w:before="100" w:beforeAutospacing="1" w:after="100" w:afterAutospacing="1" w:line="240" w:lineRule="auto"/>
        <w:ind w:left="851" w:right="-284"/>
        <w:contextualSpacing/>
        <w:jc w:val="left"/>
        <w:rPr>
          <w:rFonts w:eastAsia="Times New Roman"/>
          <w:szCs w:val="24"/>
        </w:rPr>
      </w:pPr>
      <w:r w:rsidRPr="00073C39">
        <w:rPr>
          <w:rFonts w:eastAsia="Times New Roman"/>
          <w:szCs w:val="24"/>
        </w:rPr>
        <w:t>A legtöbb vércukorszintmérő készülék néhány másodpercen belül elvégzi a vérminta elemzését, ezt követően olvassuk le az eredményt.</w:t>
      </w:r>
    </w:p>
    <w:p w14:paraId="0D71BD79" w14:textId="77777777" w:rsidR="00073C39" w:rsidRPr="00073C39" w:rsidRDefault="00073C39" w:rsidP="000912A4">
      <w:pPr>
        <w:numPr>
          <w:ilvl w:val="0"/>
          <w:numId w:val="106"/>
        </w:numPr>
        <w:spacing w:before="0" w:after="0" w:line="240" w:lineRule="auto"/>
        <w:ind w:left="851" w:right="-284"/>
        <w:contextualSpacing/>
        <w:jc w:val="left"/>
        <w:rPr>
          <w:rFonts w:eastAsia="Times New Roman"/>
          <w:szCs w:val="24"/>
        </w:rPr>
      </w:pPr>
      <w:r w:rsidRPr="00073C39">
        <w:rPr>
          <w:rFonts w:eastAsia="Times New Roman"/>
          <w:szCs w:val="24"/>
        </w:rPr>
        <w:t xml:space="preserve">A mért értékeket jegyezzük fel egy vércukornaplóba. A kapott értékek mellett jegyezzük fel a mérés pontos időpontját, a mérés körülményeit (pl. étkezés előtt vagy után, fizikai aktivitás után, stb.), lehetőség szerint az elfogyasztott szénhidrát mennyiséget és bevett gyógyszert, az esetleges panaszokat. </w:t>
      </w:r>
    </w:p>
    <w:p w14:paraId="5F7E7C8F" w14:textId="77777777" w:rsidR="00073C39" w:rsidRPr="00073C39" w:rsidRDefault="00073C39" w:rsidP="00073C39">
      <w:pPr>
        <w:spacing w:before="0" w:after="0" w:line="240" w:lineRule="auto"/>
        <w:ind w:left="0" w:right="-284" w:firstLine="0"/>
        <w:contextualSpacing/>
        <w:rPr>
          <w:rFonts w:eastAsia="Times New Roman"/>
          <w:szCs w:val="24"/>
        </w:rPr>
      </w:pPr>
    </w:p>
    <w:p w14:paraId="127D5D3B" w14:textId="77777777" w:rsidR="00073C39" w:rsidRPr="00073C39" w:rsidRDefault="00073C39" w:rsidP="000912A4">
      <w:pPr>
        <w:numPr>
          <w:ilvl w:val="0"/>
          <w:numId w:val="105"/>
        </w:numPr>
        <w:spacing w:before="0" w:after="0" w:line="240" w:lineRule="auto"/>
        <w:ind w:left="426" w:right="-284"/>
        <w:contextualSpacing/>
        <w:jc w:val="left"/>
        <w:rPr>
          <w:rFonts w:eastAsia="Times New Roman"/>
          <w:b/>
          <w:szCs w:val="24"/>
        </w:rPr>
      </w:pPr>
      <w:proofErr w:type="spellStart"/>
      <w:r w:rsidRPr="00073C39">
        <w:rPr>
          <w:rFonts w:eastAsia="Times New Roman"/>
          <w:b/>
          <w:szCs w:val="24"/>
        </w:rPr>
        <w:t>Hypoglikémia</w:t>
      </w:r>
      <w:proofErr w:type="spellEnd"/>
      <w:r w:rsidRPr="00073C39">
        <w:rPr>
          <w:rFonts w:eastAsia="Times New Roman"/>
          <w:b/>
          <w:szCs w:val="24"/>
        </w:rPr>
        <w:t xml:space="preserve"> (alacsony vércukorszint)</w:t>
      </w:r>
    </w:p>
    <w:p w14:paraId="6E6E6DC2" w14:textId="77777777" w:rsidR="00073C39" w:rsidRPr="00073C39" w:rsidRDefault="00073C39" w:rsidP="00073C39">
      <w:pPr>
        <w:spacing w:before="0" w:after="0" w:line="240" w:lineRule="auto"/>
        <w:ind w:left="0" w:right="-284" w:firstLine="0"/>
        <w:rPr>
          <w:rFonts w:eastAsia="Times New Roman"/>
          <w:szCs w:val="24"/>
        </w:rPr>
      </w:pPr>
      <w:proofErr w:type="spellStart"/>
      <w:r w:rsidRPr="00073C39">
        <w:rPr>
          <w:rFonts w:eastAsia="Times New Roman"/>
          <w:szCs w:val="24"/>
        </w:rPr>
        <w:t>Hipoglikémia</w:t>
      </w:r>
      <w:proofErr w:type="spellEnd"/>
      <w:r w:rsidRPr="00073C39">
        <w:rPr>
          <w:rFonts w:eastAsia="Times New Roman"/>
          <w:szCs w:val="24"/>
        </w:rPr>
        <w:t xml:space="preserve"> esetén a vércukorszint értéke 3,0 </w:t>
      </w:r>
      <w:proofErr w:type="spellStart"/>
      <w:r w:rsidRPr="00073C39">
        <w:rPr>
          <w:rFonts w:eastAsia="Times New Roman"/>
          <w:szCs w:val="24"/>
        </w:rPr>
        <w:t>mmol</w:t>
      </w:r>
      <w:proofErr w:type="spellEnd"/>
      <w:r w:rsidRPr="00073C39">
        <w:rPr>
          <w:rFonts w:eastAsia="Times New Roman"/>
          <w:szCs w:val="24"/>
        </w:rPr>
        <w:t xml:space="preserve">/l alá csökken. </w:t>
      </w:r>
    </w:p>
    <w:p w14:paraId="1D7596B4" w14:textId="77777777" w:rsidR="00073C39" w:rsidRPr="00073C39" w:rsidRDefault="00073C39" w:rsidP="00073C39">
      <w:pPr>
        <w:spacing w:before="0" w:after="0" w:line="240" w:lineRule="auto"/>
        <w:ind w:left="0" w:right="-284" w:firstLine="0"/>
        <w:rPr>
          <w:rFonts w:eastAsia="Times New Roman"/>
          <w:i/>
          <w:szCs w:val="24"/>
        </w:rPr>
      </w:pPr>
      <w:proofErr w:type="spellStart"/>
      <w:r w:rsidRPr="00073C39">
        <w:rPr>
          <w:rFonts w:eastAsia="Times New Roman"/>
          <w:i/>
          <w:szCs w:val="24"/>
        </w:rPr>
        <w:t>Tünetek:</w:t>
      </w:r>
      <w:r w:rsidRPr="00073C39">
        <w:rPr>
          <w:rFonts w:eastAsia="Times New Roman"/>
          <w:szCs w:val="24"/>
        </w:rPr>
        <w:t>A</w:t>
      </w:r>
      <w:proofErr w:type="spellEnd"/>
      <w:r w:rsidRPr="00073C39">
        <w:rPr>
          <w:rFonts w:eastAsia="Times New Roman"/>
          <w:szCs w:val="24"/>
        </w:rPr>
        <w:t xml:space="preserve"> kezelt cukorbeteg már felismeri a vércukorszint-csökkenés kezdeti tüneteit és legtöbbször képes megfelelő cukorpótlással rendezni azt. A hirtelen fellépő, jelentős zavart azonban segítség nélkül nem tudja megoldani.</w:t>
      </w:r>
    </w:p>
    <w:p w14:paraId="4323282B" w14:textId="77777777" w:rsidR="00073C39" w:rsidRPr="00073C39" w:rsidRDefault="00073C39" w:rsidP="000912A4">
      <w:pPr>
        <w:numPr>
          <w:ilvl w:val="0"/>
          <w:numId w:val="107"/>
        </w:numPr>
        <w:spacing w:before="0" w:after="0" w:line="240" w:lineRule="auto"/>
        <w:ind w:right="-284"/>
        <w:contextualSpacing/>
        <w:jc w:val="left"/>
        <w:rPr>
          <w:rFonts w:eastAsia="Times New Roman"/>
          <w:szCs w:val="24"/>
        </w:rPr>
      </w:pPr>
      <w:r w:rsidRPr="00073C39">
        <w:rPr>
          <w:rFonts w:eastAsia="Times New Roman"/>
          <w:szCs w:val="24"/>
        </w:rPr>
        <w:t>gyengeség,</w:t>
      </w:r>
    </w:p>
    <w:p w14:paraId="36C8DCFA" w14:textId="77777777" w:rsidR="00073C39" w:rsidRPr="00073C39" w:rsidRDefault="00073C39" w:rsidP="000912A4">
      <w:pPr>
        <w:numPr>
          <w:ilvl w:val="0"/>
          <w:numId w:val="107"/>
        </w:numPr>
        <w:spacing w:before="0" w:after="0" w:line="240" w:lineRule="auto"/>
        <w:ind w:right="-284"/>
        <w:contextualSpacing/>
        <w:jc w:val="left"/>
        <w:rPr>
          <w:rFonts w:eastAsia="Times New Roman"/>
          <w:szCs w:val="24"/>
        </w:rPr>
      </w:pPr>
      <w:r w:rsidRPr="00073C39">
        <w:rPr>
          <w:rFonts w:eastAsia="Times New Roman"/>
          <w:szCs w:val="24"/>
        </w:rPr>
        <w:t>éhségérzet,</w:t>
      </w:r>
    </w:p>
    <w:p w14:paraId="52D2371D" w14:textId="77777777" w:rsidR="00073C39" w:rsidRPr="00073C39" w:rsidRDefault="00073C39" w:rsidP="000912A4">
      <w:pPr>
        <w:numPr>
          <w:ilvl w:val="0"/>
          <w:numId w:val="107"/>
        </w:numPr>
        <w:spacing w:before="100" w:beforeAutospacing="1" w:after="100" w:afterAutospacing="1" w:line="240" w:lineRule="auto"/>
        <w:ind w:right="-284"/>
        <w:contextualSpacing/>
        <w:jc w:val="left"/>
        <w:rPr>
          <w:rFonts w:eastAsia="Times New Roman"/>
          <w:szCs w:val="24"/>
        </w:rPr>
      </w:pPr>
      <w:r w:rsidRPr="00073C39">
        <w:rPr>
          <w:rFonts w:eastAsia="Times New Roman"/>
          <w:szCs w:val="24"/>
        </w:rPr>
        <w:t>émelygés,</w:t>
      </w:r>
    </w:p>
    <w:p w14:paraId="65993AA2" w14:textId="77777777" w:rsidR="00073C39" w:rsidRPr="00073C39" w:rsidRDefault="00073C39" w:rsidP="000912A4">
      <w:pPr>
        <w:numPr>
          <w:ilvl w:val="0"/>
          <w:numId w:val="107"/>
        </w:numPr>
        <w:spacing w:before="100" w:beforeAutospacing="1" w:after="100" w:afterAutospacing="1" w:line="240" w:lineRule="auto"/>
        <w:ind w:right="-284"/>
        <w:contextualSpacing/>
        <w:jc w:val="left"/>
        <w:rPr>
          <w:rFonts w:eastAsia="Times New Roman"/>
          <w:szCs w:val="24"/>
        </w:rPr>
      </w:pPr>
      <w:r w:rsidRPr="00073C39">
        <w:rPr>
          <w:rFonts w:eastAsia="Times New Roman"/>
          <w:szCs w:val="24"/>
        </w:rPr>
        <w:t>szédülés,</w:t>
      </w:r>
    </w:p>
    <w:p w14:paraId="426B56A8" w14:textId="77777777" w:rsidR="00073C39" w:rsidRPr="00073C39" w:rsidRDefault="00073C39" w:rsidP="000912A4">
      <w:pPr>
        <w:numPr>
          <w:ilvl w:val="0"/>
          <w:numId w:val="107"/>
        </w:numPr>
        <w:spacing w:before="100" w:beforeAutospacing="1" w:after="100" w:afterAutospacing="1" w:line="240" w:lineRule="auto"/>
        <w:ind w:right="-284"/>
        <w:contextualSpacing/>
        <w:jc w:val="left"/>
        <w:rPr>
          <w:rFonts w:eastAsia="Times New Roman"/>
          <w:szCs w:val="24"/>
        </w:rPr>
      </w:pPr>
      <w:r w:rsidRPr="00073C39">
        <w:rPr>
          <w:rFonts w:eastAsia="Times New Roman"/>
          <w:szCs w:val="24"/>
        </w:rPr>
        <w:t>hányás,</w:t>
      </w:r>
    </w:p>
    <w:p w14:paraId="2AE843E6" w14:textId="77777777" w:rsidR="00073C39" w:rsidRPr="00073C39" w:rsidRDefault="00073C39" w:rsidP="000912A4">
      <w:pPr>
        <w:numPr>
          <w:ilvl w:val="0"/>
          <w:numId w:val="107"/>
        </w:numPr>
        <w:spacing w:before="100" w:beforeAutospacing="1" w:after="100" w:afterAutospacing="1" w:line="240" w:lineRule="auto"/>
        <w:ind w:right="-284"/>
        <w:contextualSpacing/>
        <w:jc w:val="left"/>
        <w:rPr>
          <w:rFonts w:eastAsia="Times New Roman"/>
          <w:szCs w:val="24"/>
        </w:rPr>
      </w:pPr>
      <w:r w:rsidRPr="00073C39">
        <w:rPr>
          <w:rFonts w:eastAsia="Times New Roman"/>
          <w:szCs w:val="24"/>
        </w:rPr>
        <w:t>nyugtalanság,</w:t>
      </w:r>
    </w:p>
    <w:p w14:paraId="2B81925E" w14:textId="77777777" w:rsidR="00073C39" w:rsidRPr="00073C39" w:rsidRDefault="00073C39" w:rsidP="000912A4">
      <w:pPr>
        <w:numPr>
          <w:ilvl w:val="0"/>
          <w:numId w:val="107"/>
        </w:numPr>
        <w:spacing w:before="100" w:beforeAutospacing="1" w:after="100" w:afterAutospacing="1" w:line="240" w:lineRule="auto"/>
        <w:ind w:right="-284"/>
        <w:contextualSpacing/>
        <w:jc w:val="left"/>
        <w:rPr>
          <w:rFonts w:eastAsia="Times New Roman"/>
          <w:szCs w:val="24"/>
        </w:rPr>
      </w:pPr>
      <w:r w:rsidRPr="00073C39">
        <w:rPr>
          <w:rFonts w:eastAsia="Times New Roman"/>
          <w:szCs w:val="24"/>
        </w:rPr>
        <w:t>izomremegés,</w:t>
      </w:r>
    </w:p>
    <w:p w14:paraId="24D8E263" w14:textId="77777777" w:rsidR="00073C39" w:rsidRPr="00073C39" w:rsidRDefault="00073C39" w:rsidP="000912A4">
      <w:pPr>
        <w:numPr>
          <w:ilvl w:val="0"/>
          <w:numId w:val="107"/>
        </w:numPr>
        <w:spacing w:before="100" w:beforeAutospacing="1" w:after="100" w:afterAutospacing="1" w:line="240" w:lineRule="auto"/>
        <w:ind w:right="-284"/>
        <w:contextualSpacing/>
        <w:jc w:val="left"/>
        <w:rPr>
          <w:rFonts w:eastAsia="Times New Roman"/>
          <w:szCs w:val="24"/>
        </w:rPr>
      </w:pPr>
      <w:r w:rsidRPr="00073C39">
        <w:rPr>
          <w:rFonts w:eastAsia="Times New Roman"/>
          <w:szCs w:val="24"/>
        </w:rPr>
        <w:t>izomgörcsök, görcsroham,</w:t>
      </w:r>
    </w:p>
    <w:p w14:paraId="2F71B952" w14:textId="77777777" w:rsidR="00073C39" w:rsidRPr="00073C39" w:rsidRDefault="00073C39" w:rsidP="000912A4">
      <w:pPr>
        <w:numPr>
          <w:ilvl w:val="0"/>
          <w:numId w:val="107"/>
        </w:numPr>
        <w:spacing w:before="100" w:beforeAutospacing="1" w:after="100" w:afterAutospacing="1" w:line="240" w:lineRule="auto"/>
        <w:ind w:right="-284"/>
        <w:contextualSpacing/>
        <w:jc w:val="left"/>
        <w:rPr>
          <w:rFonts w:eastAsia="Times New Roman"/>
          <w:szCs w:val="24"/>
        </w:rPr>
      </w:pPr>
      <w:r w:rsidRPr="00073C39">
        <w:rPr>
          <w:rFonts w:eastAsia="Times New Roman"/>
          <w:szCs w:val="24"/>
        </w:rPr>
        <w:t>kettőslátás,</w:t>
      </w:r>
    </w:p>
    <w:p w14:paraId="38DF51F6" w14:textId="77777777" w:rsidR="00073C39" w:rsidRPr="00073C39" w:rsidRDefault="00073C39" w:rsidP="000912A4">
      <w:pPr>
        <w:numPr>
          <w:ilvl w:val="0"/>
          <w:numId w:val="107"/>
        </w:numPr>
        <w:spacing w:before="100" w:beforeAutospacing="1" w:after="100" w:afterAutospacing="1" w:line="240" w:lineRule="auto"/>
        <w:ind w:right="-284"/>
        <w:contextualSpacing/>
        <w:jc w:val="left"/>
        <w:rPr>
          <w:rFonts w:eastAsia="Times New Roman"/>
          <w:szCs w:val="24"/>
        </w:rPr>
      </w:pPr>
      <w:r w:rsidRPr="00073C39">
        <w:rPr>
          <w:rFonts w:eastAsia="Times New Roman"/>
          <w:szCs w:val="24"/>
        </w:rPr>
        <w:t>végtaggyengeség,</w:t>
      </w:r>
    </w:p>
    <w:p w14:paraId="6A5815AB" w14:textId="77777777" w:rsidR="00073C39" w:rsidRPr="00073C39" w:rsidRDefault="00073C39" w:rsidP="000912A4">
      <w:pPr>
        <w:numPr>
          <w:ilvl w:val="0"/>
          <w:numId w:val="107"/>
        </w:numPr>
        <w:spacing w:before="100" w:beforeAutospacing="1" w:after="100" w:afterAutospacing="1" w:line="240" w:lineRule="auto"/>
        <w:ind w:right="-284"/>
        <w:contextualSpacing/>
        <w:jc w:val="left"/>
        <w:rPr>
          <w:rFonts w:eastAsia="Times New Roman"/>
          <w:szCs w:val="24"/>
        </w:rPr>
      </w:pPr>
      <w:r w:rsidRPr="00073C39">
        <w:rPr>
          <w:rFonts w:eastAsia="Times New Roman"/>
          <w:szCs w:val="24"/>
        </w:rPr>
        <w:t>bénulás,</w:t>
      </w:r>
    </w:p>
    <w:p w14:paraId="50443004" w14:textId="77777777" w:rsidR="00073C39" w:rsidRPr="00073C39" w:rsidRDefault="00073C39" w:rsidP="000912A4">
      <w:pPr>
        <w:numPr>
          <w:ilvl w:val="0"/>
          <w:numId w:val="107"/>
        </w:numPr>
        <w:spacing w:before="100" w:beforeAutospacing="1" w:after="100" w:afterAutospacing="1" w:line="240" w:lineRule="auto"/>
        <w:ind w:right="-284"/>
        <w:contextualSpacing/>
        <w:jc w:val="left"/>
        <w:rPr>
          <w:rFonts w:eastAsia="Times New Roman"/>
          <w:szCs w:val="24"/>
        </w:rPr>
      </w:pPr>
      <w:r w:rsidRPr="00073C39">
        <w:rPr>
          <w:rFonts w:eastAsia="Times New Roman"/>
          <w:szCs w:val="24"/>
        </w:rPr>
        <w:t>sápadt, meleg, verejtékes bőr,</w:t>
      </w:r>
    </w:p>
    <w:p w14:paraId="62F2DCB2" w14:textId="77777777" w:rsidR="00073C39" w:rsidRPr="00073C39" w:rsidRDefault="00073C39" w:rsidP="000912A4">
      <w:pPr>
        <w:numPr>
          <w:ilvl w:val="0"/>
          <w:numId w:val="107"/>
        </w:numPr>
        <w:spacing w:before="100" w:beforeAutospacing="1" w:after="100" w:afterAutospacing="1" w:line="240" w:lineRule="auto"/>
        <w:ind w:right="-284"/>
        <w:contextualSpacing/>
        <w:jc w:val="left"/>
        <w:rPr>
          <w:rFonts w:eastAsia="Times New Roman"/>
          <w:szCs w:val="24"/>
        </w:rPr>
      </w:pPr>
      <w:r w:rsidRPr="00073C39">
        <w:rPr>
          <w:rFonts w:eastAsia="Times New Roman"/>
          <w:szCs w:val="24"/>
        </w:rPr>
        <w:t>acetonszagú lehelet,</w:t>
      </w:r>
    </w:p>
    <w:p w14:paraId="1A09914D" w14:textId="77777777" w:rsidR="00073C39" w:rsidRPr="00073C39" w:rsidRDefault="00073C39" w:rsidP="000912A4">
      <w:pPr>
        <w:numPr>
          <w:ilvl w:val="0"/>
          <w:numId w:val="107"/>
        </w:numPr>
        <w:spacing w:before="100" w:beforeAutospacing="1" w:after="100" w:afterAutospacing="1" w:line="240" w:lineRule="auto"/>
        <w:ind w:right="-284"/>
        <w:contextualSpacing/>
        <w:jc w:val="left"/>
        <w:rPr>
          <w:rFonts w:eastAsia="Times New Roman"/>
          <w:szCs w:val="24"/>
        </w:rPr>
      </w:pPr>
      <w:r w:rsidRPr="00073C39">
        <w:rPr>
          <w:rFonts w:eastAsia="Times New Roman"/>
          <w:szCs w:val="24"/>
        </w:rPr>
        <w:t>furcsa viselkedés,</w:t>
      </w:r>
    </w:p>
    <w:p w14:paraId="7C17FB61" w14:textId="77777777" w:rsidR="00073C39" w:rsidRPr="00073C39" w:rsidRDefault="00073C39" w:rsidP="000912A4">
      <w:pPr>
        <w:numPr>
          <w:ilvl w:val="0"/>
          <w:numId w:val="107"/>
        </w:numPr>
        <w:spacing w:before="100" w:beforeAutospacing="1" w:after="100" w:afterAutospacing="1" w:line="240" w:lineRule="auto"/>
        <w:ind w:right="-284"/>
        <w:contextualSpacing/>
        <w:jc w:val="left"/>
        <w:rPr>
          <w:rFonts w:eastAsia="Times New Roman"/>
          <w:szCs w:val="24"/>
        </w:rPr>
      </w:pPr>
      <w:r w:rsidRPr="00073C39">
        <w:rPr>
          <w:rFonts w:eastAsia="Times New Roman"/>
          <w:szCs w:val="24"/>
        </w:rPr>
        <w:t>részegségre utaló zavart beszéd,</w:t>
      </w:r>
    </w:p>
    <w:p w14:paraId="3F13B239" w14:textId="77777777" w:rsidR="00073C39" w:rsidRPr="00073C39" w:rsidRDefault="00073C39" w:rsidP="000912A4">
      <w:pPr>
        <w:numPr>
          <w:ilvl w:val="0"/>
          <w:numId w:val="107"/>
        </w:numPr>
        <w:spacing w:before="100" w:beforeAutospacing="1" w:after="100" w:afterAutospacing="1" w:line="240" w:lineRule="auto"/>
        <w:ind w:right="-284"/>
        <w:contextualSpacing/>
        <w:jc w:val="left"/>
        <w:rPr>
          <w:rFonts w:eastAsia="Times New Roman"/>
          <w:szCs w:val="24"/>
        </w:rPr>
      </w:pPr>
      <w:r w:rsidRPr="00073C39">
        <w:rPr>
          <w:rFonts w:eastAsia="Times New Roman"/>
          <w:szCs w:val="24"/>
        </w:rPr>
        <w:t>ritkán agresszió,</w:t>
      </w:r>
    </w:p>
    <w:p w14:paraId="71A90374" w14:textId="77777777" w:rsidR="00073C39" w:rsidRPr="00073C39" w:rsidRDefault="00073C39" w:rsidP="000912A4">
      <w:pPr>
        <w:numPr>
          <w:ilvl w:val="0"/>
          <w:numId w:val="107"/>
        </w:numPr>
        <w:spacing w:before="0" w:after="0" w:line="240" w:lineRule="auto"/>
        <w:ind w:right="-284"/>
        <w:contextualSpacing/>
        <w:jc w:val="left"/>
        <w:rPr>
          <w:rFonts w:eastAsia="Times New Roman"/>
          <w:szCs w:val="24"/>
        </w:rPr>
      </w:pPr>
      <w:r w:rsidRPr="00073C39">
        <w:rPr>
          <w:rFonts w:eastAsia="Times New Roman"/>
          <w:szCs w:val="24"/>
        </w:rPr>
        <w:t>súlyosabb esetben légzészavar, eszméletvesztés.</w:t>
      </w:r>
    </w:p>
    <w:p w14:paraId="7BF675AB" w14:textId="77777777" w:rsidR="00073C39" w:rsidRPr="00073C39" w:rsidRDefault="00073C39" w:rsidP="00073C39">
      <w:pPr>
        <w:spacing w:before="0" w:after="0" w:line="240" w:lineRule="auto"/>
        <w:ind w:left="0" w:right="-284" w:firstLine="0"/>
        <w:rPr>
          <w:rFonts w:eastAsia="Times New Roman"/>
          <w:b/>
          <w:bCs/>
          <w:szCs w:val="24"/>
        </w:rPr>
      </w:pPr>
      <w:r w:rsidRPr="00073C39">
        <w:rPr>
          <w:rFonts w:eastAsia="Times New Roman"/>
          <w:b/>
          <w:bCs/>
          <w:szCs w:val="24"/>
        </w:rPr>
        <w:t>Elsősegély</w:t>
      </w:r>
    </w:p>
    <w:p w14:paraId="390D1D21" w14:textId="77777777" w:rsidR="00073C39" w:rsidRPr="00073C39" w:rsidRDefault="00073C39" w:rsidP="00073C39">
      <w:pPr>
        <w:spacing w:before="0" w:after="0" w:line="240" w:lineRule="auto"/>
        <w:ind w:left="0" w:right="-284" w:firstLine="0"/>
        <w:rPr>
          <w:rFonts w:eastAsia="Times New Roman"/>
          <w:i/>
          <w:szCs w:val="24"/>
        </w:rPr>
      </w:pPr>
      <w:r w:rsidRPr="00073C39">
        <w:rPr>
          <w:rFonts w:eastAsia="Times New Roman"/>
          <w:i/>
          <w:szCs w:val="24"/>
        </w:rPr>
        <w:t>Eszméletén lévő betegnél az alábbiak szerint járunk el:</w:t>
      </w:r>
    </w:p>
    <w:p w14:paraId="47234624" w14:textId="77777777" w:rsidR="00073C39" w:rsidRPr="00073C39" w:rsidRDefault="00073C39" w:rsidP="000912A4">
      <w:pPr>
        <w:numPr>
          <w:ilvl w:val="0"/>
          <w:numId w:val="98"/>
        </w:numPr>
        <w:spacing w:before="0" w:after="0" w:line="240" w:lineRule="auto"/>
        <w:ind w:left="0" w:right="-284" w:firstLine="0"/>
        <w:contextualSpacing/>
        <w:jc w:val="left"/>
        <w:rPr>
          <w:rFonts w:eastAsia="Times New Roman"/>
          <w:szCs w:val="24"/>
        </w:rPr>
      </w:pPr>
      <w:r w:rsidRPr="00073C39">
        <w:rPr>
          <w:rFonts w:eastAsia="Times New Roman"/>
          <w:szCs w:val="24"/>
        </w:rPr>
        <w:t>Megteremtjük a biztonságot.</w:t>
      </w:r>
    </w:p>
    <w:p w14:paraId="2F46B409" w14:textId="77777777" w:rsidR="00073C39" w:rsidRPr="00073C39" w:rsidRDefault="00073C39" w:rsidP="000912A4">
      <w:pPr>
        <w:numPr>
          <w:ilvl w:val="0"/>
          <w:numId w:val="98"/>
        </w:numPr>
        <w:spacing w:before="0" w:after="0" w:line="240" w:lineRule="auto"/>
        <w:ind w:left="0" w:right="-284" w:firstLine="0"/>
        <w:contextualSpacing/>
        <w:jc w:val="left"/>
        <w:rPr>
          <w:rFonts w:eastAsia="Times New Roman"/>
          <w:szCs w:val="24"/>
        </w:rPr>
      </w:pPr>
      <w:r w:rsidRPr="00073C39">
        <w:rPr>
          <w:rFonts w:eastAsia="Times New Roman"/>
          <w:szCs w:val="24"/>
        </w:rPr>
        <w:t xml:space="preserve">Megnyugtatjuk a beteget, nyugalomba helyezzük. </w:t>
      </w:r>
    </w:p>
    <w:p w14:paraId="467598C2" w14:textId="77777777" w:rsidR="00073C39" w:rsidRPr="00073C39" w:rsidRDefault="00073C39" w:rsidP="000912A4">
      <w:pPr>
        <w:numPr>
          <w:ilvl w:val="0"/>
          <w:numId w:val="98"/>
        </w:numPr>
        <w:spacing w:before="0" w:after="0" w:line="240" w:lineRule="auto"/>
        <w:ind w:left="709" w:right="-284" w:hanging="709"/>
        <w:contextualSpacing/>
        <w:jc w:val="left"/>
        <w:rPr>
          <w:rFonts w:eastAsia="Times New Roman"/>
          <w:szCs w:val="24"/>
        </w:rPr>
      </w:pPr>
      <w:r w:rsidRPr="00073C39">
        <w:rPr>
          <w:rFonts w:eastAsia="Times New Roman"/>
          <w:szCs w:val="24"/>
        </w:rPr>
        <w:t>Nagyon fontos a jó kommunikáció. Ennek segítségével kiderítjük, hogy a beteg ismert cukorbeteg-e és volt-e már ilyen rosszulléte korábban.</w:t>
      </w:r>
    </w:p>
    <w:p w14:paraId="28721C00" w14:textId="77777777" w:rsidR="00073C39" w:rsidRPr="00073C39" w:rsidRDefault="00073C39" w:rsidP="000912A4">
      <w:pPr>
        <w:numPr>
          <w:ilvl w:val="0"/>
          <w:numId w:val="98"/>
        </w:numPr>
        <w:spacing w:before="0" w:after="0" w:line="240" w:lineRule="auto"/>
        <w:ind w:left="709" w:right="-284" w:hanging="709"/>
        <w:contextualSpacing/>
        <w:jc w:val="left"/>
        <w:rPr>
          <w:rFonts w:eastAsia="Times New Roman"/>
          <w:szCs w:val="24"/>
        </w:rPr>
      </w:pPr>
      <w:r w:rsidRPr="00073C39">
        <w:rPr>
          <w:rFonts w:eastAsia="Times New Roman"/>
          <w:szCs w:val="24"/>
        </w:rPr>
        <w:t xml:space="preserve">Gondoskodunk a gyors cukorpótlásról, amennyiben önállóan ételt,-italt fogyasztani képes. Fontos, hogy ülő testhelyzetben kapjon cukrot, </w:t>
      </w:r>
      <w:r w:rsidRPr="00073C39">
        <w:rPr>
          <w:rFonts w:eastAsia="Times New Roman"/>
          <w:b/>
          <w:szCs w:val="24"/>
        </w:rPr>
        <w:t>egy pohár cukros vizet</w:t>
      </w:r>
      <w:r w:rsidRPr="00073C39">
        <w:rPr>
          <w:rFonts w:eastAsia="Times New Roman"/>
          <w:szCs w:val="24"/>
        </w:rPr>
        <w:t xml:space="preserve"> vagy cukros üdítőt, gyümölcslevet. </w:t>
      </w:r>
    </w:p>
    <w:p w14:paraId="3CA8F774" w14:textId="77777777" w:rsidR="00073C39" w:rsidRPr="00073C39" w:rsidRDefault="00073C39" w:rsidP="00073C39">
      <w:pPr>
        <w:spacing w:before="0" w:after="0" w:line="240" w:lineRule="auto"/>
        <w:ind w:left="0" w:right="-284" w:firstLine="0"/>
        <w:rPr>
          <w:rFonts w:eastAsia="Times New Roman"/>
          <w:i/>
          <w:szCs w:val="24"/>
        </w:rPr>
      </w:pPr>
      <w:r w:rsidRPr="00073C39">
        <w:rPr>
          <w:rFonts w:eastAsia="Times New Roman"/>
          <w:i/>
          <w:szCs w:val="24"/>
        </w:rPr>
        <w:t>Eszméletlen betegnél:</w:t>
      </w:r>
    </w:p>
    <w:p w14:paraId="3929F39C" w14:textId="77777777" w:rsidR="00073C39" w:rsidRPr="00073C39" w:rsidRDefault="00073C39" w:rsidP="000912A4">
      <w:pPr>
        <w:numPr>
          <w:ilvl w:val="0"/>
          <w:numId w:val="99"/>
        </w:numPr>
        <w:spacing w:before="0" w:after="0" w:line="240" w:lineRule="auto"/>
        <w:ind w:left="0" w:right="-284" w:firstLine="0"/>
        <w:contextualSpacing/>
        <w:jc w:val="left"/>
        <w:rPr>
          <w:rFonts w:eastAsia="Times New Roman"/>
          <w:szCs w:val="24"/>
        </w:rPr>
      </w:pPr>
      <w:r w:rsidRPr="00073C39">
        <w:rPr>
          <w:rFonts w:eastAsia="Times New Roman"/>
          <w:szCs w:val="24"/>
        </w:rPr>
        <w:t>Megteremtjük a biztonságot!</w:t>
      </w:r>
    </w:p>
    <w:p w14:paraId="197372AE" w14:textId="77777777" w:rsidR="00073C39" w:rsidRPr="00073C39" w:rsidRDefault="00073C39" w:rsidP="000912A4">
      <w:pPr>
        <w:numPr>
          <w:ilvl w:val="0"/>
          <w:numId w:val="99"/>
        </w:numPr>
        <w:spacing w:before="100" w:beforeAutospacing="1" w:after="100" w:afterAutospacing="1" w:line="240" w:lineRule="auto"/>
        <w:ind w:left="709" w:right="-284" w:hanging="709"/>
        <w:contextualSpacing/>
        <w:jc w:val="left"/>
        <w:rPr>
          <w:rFonts w:eastAsia="Times New Roman"/>
          <w:szCs w:val="24"/>
        </w:rPr>
      </w:pPr>
      <w:r w:rsidRPr="00073C39">
        <w:rPr>
          <w:rFonts w:eastAsia="Times New Roman"/>
          <w:szCs w:val="24"/>
        </w:rPr>
        <w:t>Ellenőrizzük a reakciókészséget, a légzést. Biztosítjuk s szabad légutat stabil oldalfektetéssel!</w:t>
      </w:r>
    </w:p>
    <w:p w14:paraId="7D0329DD" w14:textId="77777777" w:rsidR="00073C39" w:rsidRPr="00073C39" w:rsidRDefault="00073C39" w:rsidP="000912A4">
      <w:pPr>
        <w:numPr>
          <w:ilvl w:val="0"/>
          <w:numId w:val="99"/>
        </w:numPr>
        <w:spacing w:before="100" w:beforeAutospacing="1" w:after="100" w:afterAutospacing="1" w:line="240" w:lineRule="auto"/>
        <w:ind w:left="0" w:right="-284" w:firstLine="0"/>
        <w:contextualSpacing/>
        <w:jc w:val="left"/>
        <w:rPr>
          <w:rFonts w:eastAsia="Times New Roman"/>
          <w:szCs w:val="24"/>
        </w:rPr>
      </w:pPr>
      <w:r w:rsidRPr="00073C39">
        <w:rPr>
          <w:rFonts w:eastAsia="Times New Roman"/>
          <w:szCs w:val="24"/>
        </w:rPr>
        <w:t>Hívjuk a mentőt (104 vagy 112)!</w:t>
      </w:r>
    </w:p>
    <w:p w14:paraId="7D6A0D60" w14:textId="77777777" w:rsidR="00073C39" w:rsidRPr="00073C39" w:rsidRDefault="00073C39" w:rsidP="000912A4">
      <w:pPr>
        <w:numPr>
          <w:ilvl w:val="0"/>
          <w:numId w:val="99"/>
        </w:numPr>
        <w:spacing w:before="100" w:beforeAutospacing="1" w:after="100" w:afterAutospacing="1" w:line="240" w:lineRule="auto"/>
        <w:ind w:left="0" w:right="-284" w:firstLine="0"/>
        <w:contextualSpacing/>
        <w:jc w:val="left"/>
        <w:rPr>
          <w:rFonts w:eastAsia="Times New Roman"/>
          <w:szCs w:val="24"/>
        </w:rPr>
      </w:pPr>
      <w:r w:rsidRPr="00073C39">
        <w:rPr>
          <w:rFonts w:eastAsia="Times New Roman"/>
          <w:szCs w:val="24"/>
        </w:rPr>
        <w:t>Figyelemmel követjük a beteg állapotát, légzését a mentők megérkezéséig!</w:t>
      </w:r>
    </w:p>
    <w:p w14:paraId="68901315" w14:textId="77777777" w:rsidR="00073C39" w:rsidRPr="00073C39" w:rsidRDefault="00073C39" w:rsidP="000912A4">
      <w:pPr>
        <w:numPr>
          <w:ilvl w:val="0"/>
          <w:numId w:val="99"/>
        </w:numPr>
        <w:spacing w:before="100" w:beforeAutospacing="1" w:after="100" w:afterAutospacing="1" w:line="240" w:lineRule="auto"/>
        <w:ind w:left="0" w:right="-284" w:firstLine="0"/>
        <w:contextualSpacing/>
        <w:jc w:val="left"/>
        <w:rPr>
          <w:rFonts w:eastAsia="Times New Roman"/>
          <w:szCs w:val="24"/>
        </w:rPr>
      </w:pPr>
      <w:r w:rsidRPr="00073C39">
        <w:rPr>
          <w:rFonts w:eastAsia="Times New Roman"/>
          <w:szCs w:val="24"/>
        </w:rPr>
        <w:t>Óvjuk a kihűléstől! Lehetőség szerint betakarjuk.</w:t>
      </w:r>
    </w:p>
    <w:p w14:paraId="7A390C87" w14:textId="77777777" w:rsidR="00073C39" w:rsidRPr="00073C39" w:rsidRDefault="00073C39" w:rsidP="00073C39">
      <w:pPr>
        <w:spacing w:before="0" w:after="0" w:line="240" w:lineRule="auto"/>
        <w:ind w:left="0" w:right="-284" w:firstLine="0"/>
        <w:rPr>
          <w:rFonts w:eastAsia="Times New Roman"/>
          <w:b/>
          <w:szCs w:val="24"/>
        </w:rPr>
      </w:pPr>
      <w:r w:rsidRPr="00073C39">
        <w:rPr>
          <w:rFonts w:eastAsia="Times New Roman"/>
          <w:b/>
          <w:bCs/>
          <w:szCs w:val="24"/>
        </w:rPr>
        <w:t>Eszméletlen sérültet TILOS itatni vagy etetni!</w:t>
      </w:r>
    </w:p>
    <w:p w14:paraId="79A29991" w14:textId="77777777" w:rsidR="00073C39" w:rsidRPr="00073C39" w:rsidRDefault="00073C39" w:rsidP="00073C39">
      <w:pPr>
        <w:spacing w:before="0" w:after="0" w:line="240" w:lineRule="auto"/>
        <w:ind w:left="0" w:right="-284" w:firstLine="0"/>
        <w:rPr>
          <w:rFonts w:eastAsia="Times New Roman"/>
          <w:szCs w:val="24"/>
        </w:rPr>
      </w:pPr>
      <w:r w:rsidRPr="00073C39">
        <w:rPr>
          <w:rFonts w:eastAsia="Times New Roman"/>
          <w:b/>
          <w:szCs w:val="24"/>
        </w:rPr>
        <w:t>Hívjuk a mentőt (104 vagy 112) vagy orvoshoz fordulunk</w:t>
      </w:r>
      <w:r w:rsidRPr="00073C39">
        <w:rPr>
          <w:rFonts w:eastAsia="Times New Roman"/>
          <w:szCs w:val="24"/>
        </w:rPr>
        <w:t>, ha</w:t>
      </w:r>
    </w:p>
    <w:p w14:paraId="6DEA39B2" w14:textId="77777777" w:rsidR="00073C39" w:rsidRPr="00073C39" w:rsidRDefault="00073C39" w:rsidP="000912A4">
      <w:pPr>
        <w:numPr>
          <w:ilvl w:val="0"/>
          <w:numId w:val="108"/>
        </w:numPr>
        <w:spacing w:before="0" w:after="0" w:line="240" w:lineRule="auto"/>
        <w:ind w:right="-284"/>
        <w:contextualSpacing/>
        <w:jc w:val="left"/>
        <w:rPr>
          <w:rFonts w:eastAsia="Times New Roman"/>
          <w:szCs w:val="24"/>
        </w:rPr>
      </w:pPr>
      <w:r w:rsidRPr="00073C39">
        <w:rPr>
          <w:rFonts w:eastAsia="Times New Roman"/>
          <w:szCs w:val="24"/>
        </w:rPr>
        <w:t>a beteg eszméletlen,</w:t>
      </w:r>
    </w:p>
    <w:p w14:paraId="4DB462C4" w14:textId="77777777" w:rsidR="00073C39" w:rsidRPr="00073C39" w:rsidRDefault="00073C39" w:rsidP="000912A4">
      <w:pPr>
        <w:numPr>
          <w:ilvl w:val="0"/>
          <w:numId w:val="108"/>
        </w:numPr>
        <w:spacing w:before="0" w:after="0" w:line="240" w:lineRule="auto"/>
        <w:ind w:right="-284"/>
        <w:contextualSpacing/>
        <w:jc w:val="left"/>
        <w:rPr>
          <w:rFonts w:eastAsia="Times New Roman"/>
          <w:szCs w:val="24"/>
        </w:rPr>
      </w:pPr>
      <w:r w:rsidRPr="00073C39">
        <w:rPr>
          <w:rFonts w:eastAsia="Times New Roman"/>
          <w:szCs w:val="24"/>
        </w:rPr>
        <w:t>a magánál lévő beteg állapota romlik,</w:t>
      </w:r>
    </w:p>
    <w:p w14:paraId="1C3DD1D9" w14:textId="77777777" w:rsidR="00073C39" w:rsidRPr="00073C39" w:rsidRDefault="00073C39" w:rsidP="000912A4">
      <w:pPr>
        <w:numPr>
          <w:ilvl w:val="0"/>
          <w:numId w:val="108"/>
        </w:numPr>
        <w:spacing w:before="0" w:after="0" w:line="240" w:lineRule="auto"/>
        <w:ind w:left="714" w:right="-284" w:hanging="357"/>
        <w:jc w:val="left"/>
        <w:rPr>
          <w:rFonts w:eastAsia="Times New Roman"/>
          <w:szCs w:val="24"/>
        </w:rPr>
      </w:pPr>
      <w:r w:rsidRPr="00073C39">
        <w:rPr>
          <w:rFonts w:eastAsia="Times New Roman"/>
          <w:szCs w:val="24"/>
        </w:rPr>
        <w:t>cukros étel, ital fogyasztását követően nem javul állapota.</w:t>
      </w:r>
    </w:p>
    <w:p w14:paraId="0AA820BE" w14:textId="77777777" w:rsidR="00073C39" w:rsidRPr="00073C39" w:rsidRDefault="00073C39" w:rsidP="000912A4">
      <w:pPr>
        <w:numPr>
          <w:ilvl w:val="0"/>
          <w:numId w:val="105"/>
        </w:numPr>
        <w:spacing w:before="0" w:after="0" w:line="240" w:lineRule="auto"/>
        <w:ind w:left="425" w:right="-284" w:hanging="357"/>
        <w:contextualSpacing/>
        <w:jc w:val="left"/>
        <w:rPr>
          <w:rFonts w:eastAsia="Times New Roman"/>
          <w:b/>
          <w:szCs w:val="24"/>
        </w:rPr>
      </w:pPr>
      <w:proofErr w:type="spellStart"/>
      <w:r w:rsidRPr="00073C39">
        <w:rPr>
          <w:rFonts w:eastAsia="Times New Roman"/>
          <w:b/>
          <w:szCs w:val="24"/>
        </w:rPr>
        <w:t>Hyperglikémia</w:t>
      </w:r>
      <w:proofErr w:type="spellEnd"/>
      <w:r w:rsidRPr="00073C39">
        <w:rPr>
          <w:rFonts w:eastAsia="Times New Roman"/>
          <w:b/>
          <w:szCs w:val="24"/>
        </w:rPr>
        <w:t xml:space="preserve"> (magas vércukorszint)</w:t>
      </w:r>
    </w:p>
    <w:p w14:paraId="6EFCC142" w14:textId="77777777" w:rsidR="00073C39" w:rsidRPr="00073C39" w:rsidRDefault="00073C39" w:rsidP="00073C39">
      <w:pPr>
        <w:spacing w:before="0" w:after="0" w:line="240" w:lineRule="auto"/>
        <w:ind w:left="0" w:right="-284" w:firstLine="0"/>
        <w:rPr>
          <w:rFonts w:eastAsia="Times New Roman"/>
          <w:szCs w:val="24"/>
        </w:rPr>
      </w:pPr>
      <w:r w:rsidRPr="00073C39">
        <w:rPr>
          <w:rFonts w:eastAsia="Times New Roman"/>
          <w:szCs w:val="24"/>
        </w:rPr>
        <w:t xml:space="preserve">Akkor beszélünk </w:t>
      </w:r>
      <w:proofErr w:type="spellStart"/>
      <w:r w:rsidRPr="00073C39">
        <w:rPr>
          <w:rFonts w:eastAsia="Times New Roman"/>
          <w:szCs w:val="24"/>
        </w:rPr>
        <w:t>hiperglikémiáról</w:t>
      </w:r>
      <w:proofErr w:type="spellEnd"/>
      <w:r w:rsidRPr="00073C39">
        <w:rPr>
          <w:rFonts w:eastAsia="Times New Roman"/>
          <w:szCs w:val="24"/>
        </w:rPr>
        <w:t xml:space="preserve">, azaz magas vércukorszintről, ha a vércukorszint 11 </w:t>
      </w:r>
      <w:proofErr w:type="spellStart"/>
      <w:r w:rsidRPr="00073C39">
        <w:rPr>
          <w:rFonts w:eastAsia="Times New Roman"/>
          <w:szCs w:val="24"/>
        </w:rPr>
        <w:t>mmol</w:t>
      </w:r>
      <w:proofErr w:type="spellEnd"/>
      <w:r w:rsidRPr="00073C39">
        <w:rPr>
          <w:rFonts w:eastAsia="Times New Roman"/>
          <w:szCs w:val="24"/>
        </w:rPr>
        <w:t>/l értéket meghaladó. A magas vércukorszint alkalmanként előfordulhat.</w:t>
      </w:r>
    </w:p>
    <w:p w14:paraId="718EEF91" w14:textId="77777777" w:rsidR="00073C39" w:rsidRPr="00073C39" w:rsidRDefault="00073C39" w:rsidP="00073C39">
      <w:pPr>
        <w:spacing w:before="0" w:after="0" w:line="240" w:lineRule="auto"/>
        <w:ind w:left="0" w:right="-284" w:firstLine="0"/>
        <w:contextualSpacing/>
        <w:rPr>
          <w:rFonts w:eastAsia="Times New Roman"/>
          <w:i/>
          <w:szCs w:val="24"/>
        </w:rPr>
      </w:pPr>
      <w:r w:rsidRPr="00073C39">
        <w:rPr>
          <w:rFonts w:eastAsia="Times New Roman"/>
          <w:i/>
          <w:szCs w:val="24"/>
        </w:rPr>
        <w:t>Tünetek:</w:t>
      </w:r>
    </w:p>
    <w:p w14:paraId="138991C7" w14:textId="77777777" w:rsidR="00073C39" w:rsidRPr="00073C39" w:rsidRDefault="00073C39" w:rsidP="000912A4">
      <w:pPr>
        <w:numPr>
          <w:ilvl w:val="0"/>
          <w:numId w:val="107"/>
        </w:numPr>
        <w:spacing w:before="100" w:beforeAutospacing="1" w:after="100" w:afterAutospacing="1" w:line="240" w:lineRule="auto"/>
        <w:ind w:right="-284"/>
        <w:contextualSpacing/>
        <w:jc w:val="left"/>
        <w:rPr>
          <w:rFonts w:eastAsia="Times New Roman"/>
          <w:szCs w:val="24"/>
        </w:rPr>
      </w:pPr>
      <w:r w:rsidRPr="00073C39">
        <w:rPr>
          <w:rFonts w:eastAsia="Times New Roman"/>
          <w:szCs w:val="24"/>
        </w:rPr>
        <w:t>fokozottabb fáradtság, álmosság,</w:t>
      </w:r>
    </w:p>
    <w:p w14:paraId="1FAA3BC3" w14:textId="77777777" w:rsidR="00073C39" w:rsidRPr="00073C39" w:rsidRDefault="00073C39" w:rsidP="000912A4">
      <w:pPr>
        <w:numPr>
          <w:ilvl w:val="0"/>
          <w:numId w:val="107"/>
        </w:numPr>
        <w:spacing w:before="100" w:beforeAutospacing="1" w:after="100" w:afterAutospacing="1" w:line="240" w:lineRule="auto"/>
        <w:ind w:right="-284"/>
        <w:contextualSpacing/>
        <w:jc w:val="left"/>
        <w:rPr>
          <w:rFonts w:eastAsia="Times New Roman"/>
          <w:szCs w:val="24"/>
        </w:rPr>
      </w:pPr>
      <w:r w:rsidRPr="00073C39">
        <w:rPr>
          <w:rFonts w:eastAsia="Times New Roman"/>
          <w:szCs w:val="24"/>
        </w:rPr>
        <w:t>koncentrációs problémák, memória gondok,</w:t>
      </w:r>
    </w:p>
    <w:p w14:paraId="60C371B8" w14:textId="77777777" w:rsidR="00073C39" w:rsidRPr="00073C39" w:rsidRDefault="00073C39" w:rsidP="000912A4">
      <w:pPr>
        <w:numPr>
          <w:ilvl w:val="0"/>
          <w:numId w:val="107"/>
        </w:numPr>
        <w:spacing w:before="100" w:beforeAutospacing="1" w:after="100" w:afterAutospacing="1" w:line="240" w:lineRule="auto"/>
        <w:ind w:right="-284"/>
        <w:contextualSpacing/>
        <w:jc w:val="left"/>
        <w:rPr>
          <w:rFonts w:eastAsia="Times New Roman"/>
          <w:szCs w:val="24"/>
        </w:rPr>
      </w:pPr>
      <w:r w:rsidRPr="00073C39">
        <w:rPr>
          <w:rFonts w:eastAsia="Times New Roman"/>
          <w:szCs w:val="24"/>
        </w:rPr>
        <w:t>szokásosnál fokozottabb szomjúság - vagy éhségérzet,</w:t>
      </w:r>
    </w:p>
    <w:p w14:paraId="44EE7D6E" w14:textId="77777777" w:rsidR="00073C39" w:rsidRPr="00073C39" w:rsidRDefault="00073C39" w:rsidP="000912A4">
      <w:pPr>
        <w:numPr>
          <w:ilvl w:val="0"/>
          <w:numId w:val="107"/>
        </w:numPr>
        <w:spacing w:before="100" w:beforeAutospacing="1" w:after="100" w:afterAutospacing="1" w:line="240" w:lineRule="auto"/>
        <w:ind w:right="-284"/>
        <w:contextualSpacing/>
        <w:jc w:val="left"/>
        <w:rPr>
          <w:rFonts w:eastAsia="Times New Roman"/>
          <w:szCs w:val="24"/>
        </w:rPr>
      </w:pPr>
      <w:r w:rsidRPr="00073C39">
        <w:rPr>
          <w:rFonts w:eastAsia="Times New Roman"/>
          <w:szCs w:val="24"/>
        </w:rPr>
        <w:t>száraz, viszkető bőr,</w:t>
      </w:r>
    </w:p>
    <w:p w14:paraId="0C4EB9C9" w14:textId="77777777" w:rsidR="00073C39" w:rsidRPr="00073C39" w:rsidRDefault="00073C39" w:rsidP="000912A4">
      <w:pPr>
        <w:numPr>
          <w:ilvl w:val="0"/>
          <w:numId w:val="107"/>
        </w:numPr>
        <w:spacing w:before="100" w:beforeAutospacing="1" w:after="100" w:afterAutospacing="1" w:line="240" w:lineRule="auto"/>
        <w:ind w:right="-284"/>
        <w:contextualSpacing/>
        <w:jc w:val="left"/>
        <w:rPr>
          <w:rFonts w:eastAsia="Times New Roman"/>
          <w:szCs w:val="24"/>
        </w:rPr>
      </w:pPr>
      <w:r w:rsidRPr="00073C39">
        <w:rPr>
          <w:rFonts w:eastAsia="Times New Roman"/>
          <w:szCs w:val="24"/>
        </w:rPr>
        <w:lastRenderedPageBreak/>
        <w:t>homályos látás,</w:t>
      </w:r>
    </w:p>
    <w:p w14:paraId="4339F8CF" w14:textId="77777777" w:rsidR="00073C39" w:rsidRPr="00073C39" w:rsidRDefault="00073C39" w:rsidP="000912A4">
      <w:pPr>
        <w:numPr>
          <w:ilvl w:val="0"/>
          <w:numId w:val="107"/>
        </w:numPr>
        <w:spacing w:before="100" w:beforeAutospacing="1" w:after="100" w:afterAutospacing="1" w:line="240" w:lineRule="auto"/>
        <w:ind w:right="-284"/>
        <w:contextualSpacing/>
        <w:jc w:val="left"/>
        <w:rPr>
          <w:rFonts w:eastAsia="Times New Roman"/>
          <w:szCs w:val="24"/>
        </w:rPr>
      </w:pPr>
      <w:r w:rsidRPr="00073C39">
        <w:rPr>
          <w:rFonts w:eastAsia="Times New Roman"/>
          <w:szCs w:val="24"/>
        </w:rPr>
        <w:t>főleg éjszaka jelentkező fokozott vizeletürítés,</w:t>
      </w:r>
    </w:p>
    <w:p w14:paraId="220AFE29" w14:textId="77777777" w:rsidR="00073C39" w:rsidRPr="00073C39" w:rsidRDefault="00073C39" w:rsidP="000912A4">
      <w:pPr>
        <w:numPr>
          <w:ilvl w:val="0"/>
          <w:numId w:val="107"/>
        </w:numPr>
        <w:spacing w:before="100" w:beforeAutospacing="1" w:after="100" w:afterAutospacing="1" w:line="240" w:lineRule="auto"/>
        <w:ind w:right="-284"/>
        <w:contextualSpacing/>
        <w:jc w:val="left"/>
        <w:rPr>
          <w:rFonts w:eastAsia="Times New Roman"/>
          <w:szCs w:val="24"/>
        </w:rPr>
      </w:pPr>
      <w:r w:rsidRPr="00073C39">
        <w:rPr>
          <w:rFonts w:eastAsia="Times New Roman"/>
          <w:szCs w:val="24"/>
        </w:rPr>
        <w:t>gennyes fertőzések kialakulása,</w:t>
      </w:r>
    </w:p>
    <w:p w14:paraId="1AC52005" w14:textId="77777777" w:rsidR="00073C39" w:rsidRPr="00073C39" w:rsidRDefault="00073C39" w:rsidP="000912A4">
      <w:pPr>
        <w:numPr>
          <w:ilvl w:val="0"/>
          <w:numId w:val="107"/>
        </w:numPr>
        <w:spacing w:before="100" w:beforeAutospacing="1" w:after="100" w:afterAutospacing="1" w:line="240" w:lineRule="auto"/>
        <w:ind w:right="-284"/>
        <w:contextualSpacing/>
        <w:jc w:val="left"/>
        <w:rPr>
          <w:rFonts w:eastAsia="Times New Roman"/>
          <w:szCs w:val="24"/>
        </w:rPr>
      </w:pPr>
      <w:r w:rsidRPr="00073C39">
        <w:rPr>
          <w:rFonts w:eastAsia="Times New Roman"/>
          <w:szCs w:val="24"/>
        </w:rPr>
        <w:t>lassabban gyógyuló sebek,</w:t>
      </w:r>
    </w:p>
    <w:p w14:paraId="176A3157" w14:textId="77777777" w:rsidR="00073C39" w:rsidRPr="00073C39" w:rsidRDefault="00073C39" w:rsidP="000912A4">
      <w:pPr>
        <w:numPr>
          <w:ilvl w:val="0"/>
          <w:numId w:val="107"/>
        </w:numPr>
        <w:spacing w:before="100" w:beforeAutospacing="1" w:after="100" w:afterAutospacing="1" w:line="240" w:lineRule="auto"/>
        <w:ind w:right="-284"/>
        <w:contextualSpacing/>
        <w:jc w:val="left"/>
        <w:rPr>
          <w:rFonts w:eastAsia="Times New Roman"/>
          <w:szCs w:val="24"/>
        </w:rPr>
      </w:pPr>
      <w:r w:rsidRPr="00073C39">
        <w:rPr>
          <w:rFonts w:eastAsia="Times New Roman"/>
          <w:szCs w:val="24"/>
        </w:rPr>
        <w:t>ketonok és cukor megjelenése a vizeletben.</w:t>
      </w:r>
    </w:p>
    <w:p w14:paraId="5FF3A20E" w14:textId="77777777" w:rsidR="00073C39" w:rsidRPr="00073C39" w:rsidRDefault="00073C39" w:rsidP="00073C39">
      <w:pPr>
        <w:spacing w:before="0" w:after="0" w:line="240" w:lineRule="auto"/>
        <w:ind w:left="0" w:right="-284" w:firstLine="0"/>
        <w:rPr>
          <w:rFonts w:eastAsia="Times New Roman"/>
          <w:b/>
          <w:bCs/>
          <w:szCs w:val="24"/>
        </w:rPr>
      </w:pPr>
      <w:r w:rsidRPr="00073C39">
        <w:rPr>
          <w:rFonts w:eastAsia="Times New Roman"/>
          <w:b/>
          <w:bCs/>
          <w:szCs w:val="24"/>
        </w:rPr>
        <w:t>Elsősegély</w:t>
      </w:r>
    </w:p>
    <w:p w14:paraId="209CEFEB" w14:textId="77777777" w:rsidR="00073C39" w:rsidRPr="00073C39" w:rsidRDefault="00073C39" w:rsidP="00073C39">
      <w:pPr>
        <w:spacing w:before="0" w:after="0" w:line="240" w:lineRule="auto"/>
        <w:ind w:left="0" w:right="-284" w:firstLine="0"/>
        <w:rPr>
          <w:rFonts w:eastAsia="Times New Roman"/>
          <w:i/>
          <w:szCs w:val="24"/>
        </w:rPr>
      </w:pPr>
      <w:r w:rsidRPr="00073C39">
        <w:rPr>
          <w:rFonts w:eastAsia="Times New Roman"/>
          <w:i/>
          <w:szCs w:val="24"/>
        </w:rPr>
        <w:t>Eszméletén lévő betegnél:</w:t>
      </w:r>
    </w:p>
    <w:p w14:paraId="3FACD560" w14:textId="77777777" w:rsidR="00073C39" w:rsidRPr="00073C39" w:rsidRDefault="00073C39" w:rsidP="000912A4">
      <w:pPr>
        <w:numPr>
          <w:ilvl w:val="0"/>
          <w:numId w:val="100"/>
        </w:numPr>
        <w:spacing w:before="0" w:after="0" w:line="240" w:lineRule="auto"/>
        <w:ind w:left="0" w:right="-284" w:firstLine="0"/>
        <w:contextualSpacing/>
        <w:jc w:val="left"/>
        <w:rPr>
          <w:rFonts w:eastAsia="Times New Roman"/>
          <w:szCs w:val="24"/>
        </w:rPr>
      </w:pPr>
      <w:r w:rsidRPr="00073C39">
        <w:rPr>
          <w:rFonts w:eastAsia="Times New Roman"/>
          <w:szCs w:val="24"/>
        </w:rPr>
        <w:t>Megteremtjük a biztonságot!</w:t>
      </w:r>
    </w:p>
    <w:p w14:paraId="648296E5" w14:textId="77777777" w:rsidR="00073C39" w:rsidRPr="00073C39" w:rsidRDefault="00073C39" w:rsidP="000912A4">
      <w:pPr>
        <w:numPr>
          <w:ilvl w:val="0"/>
          <w:numId w:val="100"/>
        </w:numPr>
        <w:spacing w:before="0" w:after="0" w:line="240" w:lineRule="auto"/>
        <w:ind w:left="0" w:right="-284" w:firstLine="0"/>
        <w:contextualSpacing/>
        <w:jc w:val="left"/>
        <w:rPr>
          <w:rFonts w:eastAsia="Times New Roman"/>
          <w:szCs w:val="24"/>
        </w:rPr>
      </w:pPr>
      <w:r w:rsidRPr="00073C39">
        <w:rPr>
          <w:rFonts w:eastAsia="Times New Roman"/>
          <w:szCs w:val="24"/>
        </w:rPr>
        <w:t xml:space="preserve">Megnyugtatjuk a beteget, nyugalomba helyezzük! </w:t>
      </w:r>
    </w:p>
    <w:p w14:paraId="00E3B2ED" w14:textId="77777777" w:rsidR="00073C39" w:rsidRPr="00073C39" w:rsidRDefault="00073C39" w:rsidP="000912A4">
      <w:pPr>
        <w:numPr>
          <w:ilvl w:val="0"/>
          <w:numId w:val="100"/>
        </w:numPr>
        <w:spacing w:before="0" w:after="0" w:line="240" w:lineRule="auto"/>
        <w:ind w:left="709" w:right="-284" w:hanging="709"/>
        <w:contextualSpacing/>
        <w:jc w:val="left"/>
        <w:rPr>
          <w:rFonts w:eastAsia="Times New Roman"/>
          <w:szCs w:val="24"/>
        </w:rPr>
      </w:pPr>
      <w:r w:rsidRPr="00073C39">
        <w:rPr>
          <w:rFonts w:eastAsia="Times New Roman"/>
          <w:szCs w:val="24"/>
        </w:rPr>
        <w:t>Nagyon fontos a jó kommunikáció. Ennek segítségével kiderítjük, hogy a beteg ismert cukorbeteg-e és volt-e már ilyen rosszulléte korábban.</w:t>
      </w:r>
    </w:p>
    <w:p w14:paraId="3A53D882" w14:textId="77777777" w:rsidR="00073C39" w:rsidRPr="00073C39" w:rsidRDefault="00073C39" w:rsidP="000912A4">
      <w:pPr>
        <w:numPr>
          <w:ilvl w:val="0"/>
          <w:numId w:val="100"/>
        </w:numPr>
        <w:spacing w:before="0" w:after="0" w:line="240" w:lineRule="auto"/>
        <w:ind w:left="709" w:right="-284" w:hanging="709"/>
        <w:contextualSpacing/>
        <w:jc w:val="left"/>
        <w:rPr>
          <w:rFonts w:eastAsia="Times New Roman"/>
          <w:szCs w:val="24"/>
        </w:rPr>
      </w:pPr>
      <w:r w:rsidRPr="00073C39">
        <w:rPr>
          <w:rFonts w:eastAsia="Times New Roman"/>
          <w:szCs w:val="24"/>
        </w:rPr>
        <w:t xml:space="preserve">Ha a beteg tudatánál van, és képes nyelni, akkor -ülő testhelyzetben- valamilyen </w:t>
      </w:r>
      <w:r w:rsidRPr="00073C39">
        <w:rPr>
          <w:rFonts w:eastAsia="Times New Roman"/>
          <w:b/>
          <w:szCs w:val="24"/>
        </w:rPr>
        <w:t>NEM cukros innivalót</w:t>
      </w:r>
      <w:r w:rsidRPr="00073C39">
        <w:rPr>
          <w:rFonts w:eastAsia="Times New Roman"/>
          <w:szCs w:val="24"/>
        </w:rPr>
        <w:t xml:space="preserve"> itatunk vele, hogy megelőzzük a kiszáradást, és azonnal kórházba kell szállítani.</w:t>
      </w:r>
    </w:p>
    <w:p w14:paraId="3DA5C5B9" w14:textId="77777777" w:rsidR="00073C39" w:rsidRPr="00073C39" w:rsidRDefault="00073C39" w:rsidP="00073C39">
      <w:pPr>
        <w:spacing w:before="0" w:after="0" w:line="240" w:lineRule="auto"/>
        <w:ind w:left="0" w:right="-284" w:firstLine="0"/>
        <w:rPr>
          <w:rFonts w:eastAsia="Times New Roman"/>
          <w:i/>
          <w:szCs w:val="24"/>
        </w:rPr>
      </w:pPr>
      <w:r w:rsidRPr="00073C39">
        <w:rPr>
          <w:rFonts w:eastAsia="Times New Roman"/>
          <w:i/>
          <w:szCs w:val="24"/>
        </w:rPr>
        <w:t>Eszméletlen betegnél:</w:t>
      </w:r>
    </w:p>
    <w:p w14:paraId="1B9F2EFD" w14:textId="77777777" w:rsidR="00073C39" w:rsidRPr="00073C39" w:rsidRDefault="00073C39" w:rsidP="000912A4">
      <w:pPr>
        <w:numPr>
          <w:ilvl w:val="0"/>
          <w:numId w:val="101"/>
        </w:numPr>
        <w:spacing w:before="0" w:after="0" w:line="240" w:lineRule="auto"/>
        <w:ind w:left="0" w:right="-284" w:firstLine="0"/>
        <w:contextualSpacing/>
        <w:jc w:val="left"/>
        <w:rPr>
          <w:rFonts w:eastAsia="Times New Roman"/>
          <w:szCs w:val="24"/>
        </w:rPr>
      </w:pPr>
      <w:r w:rsidRPr="00073C39">
        <w:rPr>
          <w:rFonts w:eastAsia="Times New Roman"/>
          <w:szCs w:val="24"/>
        </w:rPr>
        <w:t>Megteremtjük a biztonságot.</w:t>
      </w:r>
    </w:p>
    <w:p w14:paraId="44DA5F26" w14:textId="77777777" w:rsidR="00073C39" w:rsidRPr="00073C39" w:rsidRDefault="00073C39" w:rsidP="000912A4">
      <w:pPr>
        <w:numPr>
          <w:ilvl w:val="0"/>
          <w:numId w:val="101"/>
        </w:numPr>
        <w:spacing w:before="0" w:after="0" w:line="240" w:lineRule="auto"/>
        <w:ind w:left="0" w:right="-284" w:firstLine="0"/>
        <w:contextualSpacing/>
        <w:jc w:val="left"/>
        <w:rPr>
          <w:rFonts w:eastAsia="Times New Roman"/>
          <w:szCs w:val="24"/>
        </w:rPr>
      </w:pPr>
      <w:r w:rsidRPr="00073C39">
        <w:rPr>
          <w:rFonts w:eastAsia="Times New Roman"/>
          <w:szCs w:val="24"/>
        </w:rPr>
        <w:t>Ellenőrizzük a reakciókészséget, a légzést. Biztosítjuk a szabad légutat stabil oldalfektetéssel!</w:t>
      </w:r>
    </w:p>
    <w:p w14:paraId="08811A56" w14:textId="77777777" w:rsidR="00073C39" w:rsidRPr="00073C39" w:rsidRDefault="00073C39" w:rsidP="000912A4">
      <w:pPr>
        <w:numPr>
          <w:ilvl w:val="0"/>
          <w:numId w:val="101"/>
        </w:numPr>
        <w:spacing w:before="0" w:after="0" w:line="240" w:lineRule="auto"/>
        <w:ind w:left="0" w:right="-284" w:firstLine="0"/>
        <w:contextualSpacing/>
        <w:jc w:val="left"/>
        <w:rPr>
          <w:rFonts w:eastAsia="Times New Roman"/>
          <w:szCs w:val="24"/>
        </w:rPr>
      </w:pPr>
      <w:r w:rsidRPr="00073C39">
        <w:rPr>
          <w:rFonts w:eastAsia="Times New Roman"/>
          <w:szCs w:val="24"/>
        </w:rPr>
        <w:t>Hívjuk a mentőt (104 vagy 112)!</w:t>
      </w:r>
    </w:p>
    <w:p w14:paraId="5BDC0D70" w14:textId="77777777" w:rsidR="00073C39" w:rsidRPr="00073C39" w:rsidRDefault="00073C39" w:rsidP="000912A4">
      <w:pPr>
        <w:numPr>
          <w:ilvl w:val="0"/>
          <w:numId w:val="101"/>
        </w:numPr>
        <w:spacing w:before="0" w:after="0" w:line="240" w:lineRule="auto"/>
        <w:ind w:left="0" w:right="-284" w:firstLine="0"/>
        <w:contextualSpacing/>
        <w:jc w:val="left"/>
        <w:rPr>
          <w:rFonts w:eastAsia="Times New Roman"/>
          <w:szCs w:val="24"/>
        </w:rPr>
      </w:pPr>
      <w:r w:rsidRPr="00073C39">
        <w:rPr>
          <w:rFonts w:eastAsia="Times New Roman"/>
          <w:szCs w:val="24"/>
        </w:rPr>
        <w:t>Figyelemmel követjük a beteg állapotát, légzését a mentők megérkezéséig!</w:t>
      </w:r>
    </w:p>
    <w:p w14:paraId="23FC645F" w14:textId="77777777" w:rsidR="00073C39" w:rsidRPr="00073C39" w:rsidRDefault="00073C39" w:rsidP="00073C39">
      <w:pPr>
        <w:spacing w:before="0" w:after="0" w:line="240" w:lineRule="auto"/>
        <w:ind w:left="0" w:right="-284" w:firstLine="0"/>
        <w:rPr>
          <w:rFonts w:eastAsia="Times New Roman"/>
          <w:szCs w:val="24"/>
        </w:rPr>
      </w:pPr>
      <w:r w:rsidRPr="00073C39">
        <w:rPr>
          <w:rFonts w:eastAsia="Times New Roman"/>
          <w:szCs w:val="24"/>
        </w:rPr>
        <w:t>Eszméletlen sérültet NE próbáljuk itatni vagy etetni!</w:t>
      </w:r>
    </w:p>
    <w:p w14:paraId="24A34C75" w14:textId="77777777" w:rsidR="00073C39" w:rsidRPr="00073C39" w:rsidRDefault="00073C39" w:rsidP="000912A4">
      <w:pPr>
        <w:numPr>
          <w:ilvl w:val="0"/>
          <w:numId w:val="97"/>
        </w:numPr>
        <w:spacing w:before="0" w:after="0" w:line="240" w:lineRule="auto"/>
        <w:ind w:left="709" w:right="-284" w:hanging="709"/>
        <w:contextualSpacing/>
        <w:jc w:val="left"/>
        <w:rPr>
          <w:rFonts w:eastAsia="Times New Roman"/>
          <w:szCs w:val="24"/>
        </w:rPr>
      </w:pPr>
      <w:r w:rsidRPr="00073C39">
        <w:rPr>
          <w:rFonts w:eastAsia="Times New Roman"/>
          <w:szCs w:val="24"/>
        </w:rPr>
        <w:t>A diabéteszes tanulók megfelelő ellátását biztosító személyek:</w:t>
      </w:r>
    </w:p>
    <w:p w14:paraId="27B8E3F8" w14:textId="77777777" w:rsidR="00073C39" w:rsidRPr="00073C39" w:rsidRDefault="00073C39" w:rsidP="00073C39">
      <w:pPr>
        <w:spacing w:before="0" w:after="0" w:line="240" w:lineRule="auto"/>
        <w:ind w:left="0" w:right="-284" w:firstLine="0"/>
        <w:contextualSpacing/>
        <w:rPr>
          <w:rFonts w:eastAsia="Times New Roman"/>
          <w:szCs w:val="24"/>
        </w:rPr>
      </w:pPr>
      <w:r w:rsidRPr="00073C39">
        <w:rPr>
          <w:rFonts w:eastAsia="Times New Roman"/>
          <w:szCs w:val="24"/>
        </w:rPr>
        <w:t>az iskola-egészségügyi szolgálat munkatársai: az iskolaorvos és az ifjúsági védőnő.</w:t>
      </w:r>
    </w:p>
    <w:p w14:paraId="7B0E7529" w14:textId="77777777" w:rsidR="00073C39" w:rsidRPr="00073C39" w:rsidRDefault="00073C39" w:rsidP="000912A4">
      <w:pPr>
        <w:numPr>
          <w:ilvl w:val="0"/>
          <w:numId w:val="97"/>
        </w:numPr>
        <w:spacing w:before="0" w:after="0" w:line="240" w:lineRule="auto"/>
        <w:ind w:left="0" w:right="-284" w:firstLine="0"/>
        <w:contextualSpacing/>
        <w:jc w:val="left"/>
        <w:rPr>
          <w:rFonts w:eastAsia="Times New Roman"/>
          <w:szCs w:val="24"/>
        </w:rPr>
      </w:pPr>
      <w:r w:rsidRPr="00073C39">
        <w:rPr>
          <w:rFonts w:eastAsia="Times New Roman"/>
          <w:szCs w:val="24"/>
        </w:rPr>
        <w:t xml:space="preserve">Az intézmény valamennyi tanulója részére </w:t>
      </w:r>
      <w:r w:rsidRPr="00073C39">
        <w:rPr>
          <w:rFonts w:eastAsia="Times New Roman"/>
          <w:b/>
          <w:szCs w:val="24"/>
        </w:rPr>
        <w:t>rendszeres tájékoztatás</w:t>
      </w:r>
      <w:r w:rsidRPr="00073C39">
        <w:rPr>
          <w:rFonts w:eastAsia="Times New Roman"/>
          <w:szCs w:val="24"/>
        </w:rPr>
        <w:t xml:space="preserve"> fog történi a diabétesszel élők speciális igényeire vonatkozóan, az osztályfőnöki órák keretén belül. Kiemelt szerepet kap a preventív szemlélet kialakítása. A </w:t>
      </w:r>
      <w:r w:rsidRPr="00073C39">
        <w:rPr>
          <w:rFonts w:eastAsia="Times New Roman"/>
          <w:b/>
          <w:szCs w:val="24"/>
        </w:rPr>
        <w:t>kortársoktatás</w:t>
      </w:r>
      <w:r w:rsidRPr="00073C39">
        <w:rPr>
          <w:rFonts w:eastAsia="Times New Roman"/>
          <w:szCs w:val="24"/>
        </w:rPr>
        <w:t xml:space="preserve"> bevezetése megfelelő lehetőséget biztosít a kortárscsoportok tájékoztatására a diabétesszel kapcsolatban.</w:t>
      </w:r>
    </w:p>
    <w:p w14:paraId="74B19E74" w14:textId="77777777" w:rsidR="00073C39" w:rsidRPr="00073C39" w:rsidRDefault="00073C39" w:rsidP="000912A4">
      <w:pPr>
        <w:numPr>
          <w:ilvl w:val="0"/>
          <w:numId w:val="97"/>
        </w:numPr>
        <w:spacing w:before="0" w:after="0" w:line="240" w:lineRule="auto"/>
        <w:ind w:left="0" w:right="-284" w:firstLine="0"/>
        <w:contextualSpacing/>
        <w:jc w:val="left"/>
        <w:rPr>
          <w:rFonts w:eastAsia="Times New Roman"/>
          <w:szCs w:val="24"/>
        </w:rPr>
      </w:pPr>
      <w:r w:rsidRPr="00073C39">
        <w:rPr>
          <w:rFonts w:eastAsia="Times New Roman"/>
          <w:szCs w:val="24"/>
        </w:rPr>
        <w:t xml:space="preserve">Az oktatótestület tagjai </w:t>
      </w:r>
      <w:r w:rsidRPr="00073C39">
        <w:rPr>
          <w:rFonts w:eastAsia="Times New Roman"/>
          <w:b/>
          <w:szCs w:val="24"/>
        </w:rPr>
        <w:t>rendszeres tájékoztatást</w:t>
      </w:r>
      <w:r w:rsidRPr="00073C39">
        <w:rPr>
          <w:rFonts w:eastAsia="Times New Roman"/>
          <w:szCs w:val="24"/>
        </w:rPr>
        <w:t xml:space="preserve"> kapnak az iskolában tanuló és kollégiumban lakó diabéteszes tanulóról.</w:t>
      </w:r>
    </w:p>
    <w:p w14:paraId="5D18AC05" w14:textId="77777777" w:rsidR="00073C39" w:rsidRPr="00073C39" w:rsidRDefault="00073C39" w:rsidP="000912A4">
      <w:pPr>
        <w:numPr>
          <w:ilvl w:val="0"/>
          <w:numId w:val="97"/>
        </w:numPr>
        <w:spacing w:before="0" w:after="0" w:line="240" w:lineRule="auto"/>
        <w:ind w:left="0" w:right="-284" w:firstLine="0"/>
        <w:contextualSpacing/>
        <w:jc w:val="left"/>
        <w:rPr>
          <w:rFonts w:eastAsia="Times New Roman"/>
          <w:szCs w:val="24"/>
        </w:rPr>
      </w:pPr>
      <w:r w:rsidRPr="00073C39">
        <w:rPr>
          <w:rFonts w:eastAsia="Times New Roman"/>
          <w:szCs w:val="24"/>
        </w:rPr>
        <w:t xml:space="preserve">A diabéteszes tanulók </w:t>
      </w:r>
      <w:r w:rsidRPr="00073C39">
        <w:rPr>
          <w:rFonts w:eastAsia="Times New Roman"/>
          <w:b/>
          <w:szCs w:val="24"/>
        </w:rPr>
        <w:t>diabéteszes adatlappal</w:t>
      </w:r>
      <w:r w:rsidRPr="00073C39">
        <w:rPr>
          <w:rFonts w:eastAsia="Times New Roman"/>
          <w:szCs w:val="24"/>
        </w:rPr>
        <w:t xml:space="preserve"> rendelkeznek, ahol feltüntetésre kerülnek a tanuló személyes adatai, a betegségével összefüggő információk, gyógyszerérzékenysége, alkalmazott terápiája, rosszullétei, gondviselő elérhetőségei, kezelőorvos és annak elérhetősége. A tanulók gondviselőjével rendszeres kapcsolattartás van. Az adatlap mindenki számára elérhető, aki kapcsolatban van a tanulóval (pl. oktatók). </w:t>
      </w:r>
    </w:p>
    <w:p w14:paraId="168C1A9B" w14:textId="77777777" w:rsidR="00073C39" w:rsidRPr="00073C39" w:rsidRDefault="00073C39" w:rsidP="000912A4">
      <w:pPr>
        <w:numPr>
          <w:ilvl w:val="0"/>
          <w:numId w:val="97"/>
        </w:numPr>
        <w:spacing w:before="0" w:after="0" w:line="240" w:lineRule="auto"/>
        <w:ind w:left="709" w:right="-284" w:hanging="709"/>
        <w:contextualSpacing/>
        <w:jc w:val="left"/>
        <w:rPr>
          <w:rFonts w:eastAsia="Times New Roman"/>
          <w:szCs w:val="24"/>
        </w:rPr>
      </w:pPr>
      <w:r w:rsidRPr="00073C39">
        <w:rPr>
          <w:rFonts w:eastAsia="Times New Roman"/>
          <w:szCs w:val="24"/>
        </w:rPr>
        <w:t xml:space="preserve">Minden tanuló esetében rendszeresen készül </w:t>
      </w:r>
      <w:r w:rsidRPr="00073C39">
        <w:rPr>
          <w:rFonts w:eastAsia="Times New Roman"/>
          <w:b/>
          <w:szCs w:val="24"/>
        </w:rPr>
        <w:t>szülői nyilatkozat</w:t>
      </w:r>
      <w:r w:rsidRPr="00073C39">
        <w:rPr>
          <w:rFonts w:eastAsia="Times New Roman"/>
          <w:szCs w:val="24"/>
        </w:rPr>
        <w:t xml:space="preserve"> a tanuló egészségügyi állapotáról, krónikus betegségeinek aktuális tényéről. (Megtalálható az orvosi szobában a tanulók EGÉSZSÉGÜGYI TÖRZSLAPJÁBAN.)</w:t>
      </w:r>
    </w:p>
    <w:p w14:paraId="17E5572C" w14:textId="77777777" w:rsidR="00073C39" w:rsidRPr="00073C39" w:rsidRDefault="00073C39" w:rsidP="000912A4">
      <w:pPr>
        <w:numPr>
          <w:ilvl w:val="0"/>
          <w:numId w:val="97"/>
        </w:numPr>
        <w:spacing w:before="100" w:beforeAutospacing="1" w:after="100" w:afterAutospacing="1" w:line="240" w:lineRule="auto"/>
        <w:ind w:left="709" w:right="-284" w:hanging="709"/>
        <w:contextualSpacing/>
        <w:jc w:val="left"/>
        <w:rPr>
          <w:rFonts w:eastAsia="Times New Roman"/>
          <w:szCs w:val="24"/>
        </w:rPr>
      </w:pPr>
      <w:r w:rsidRPr="00073C39">
        <w:rPr>
          <w:rFonts w:eastAsia="Times New Roman"/>
          <w:szCs w:val="24"/>
        </w:rPr>
        <w:t xml:space="preserve">Az </w:t>
      </w:r>
      <w:r w:rsidRPr="00073C39">
        <w:rPr>
          <w:rFonts w:eastAsia="Times New Roman"/>
          <w:b/>
          <w:szCs w:val="24"/>
        </w:rPr>
        <w:t>iskolai védőnővel, iskolaorvossal szoros kapcsolatfenntartás</w:t>
      </w:r>
      <w:r w:rsidRPr="00073C39">
        <w:rPr>
          <w:rFonts w:eastAsia="Times New Roman"/>
          <w:szCs w:val="24"/>
        </w:rPr>
        <w:t xml:space="preserve"> van ezen tanulók vonatkozásában. Az adatkezelési szabályzat betartása szükséges.</w:t>
      </w:r>
    </w:p>
    <w:p w14:paraId="544DE290" w14:textId="77777777" w:rsidR="00073C39" w:rsidRPr="00073C39" w:rsidRDefault="00073C39" w:rsidP="000912A4">
      <w:pPr>
        <w:numPr>
          <w:ilvl w:val="0"/>
          <w:numId w:val="96"/>
        </w:numPr>
        <w:spacing w:before="100" w:beforeAutospacing="1" w:after="100" w:afterAutospacing="1" w:line="240" w:lineRule="auto"/>
        <w:ind w:left="0" w:right="-284" w:firstLine="0"/>
        <w:contextualSpacing/>
        <w:jc w:val="left"/>
        <w:rPr>
          <w:rFonts w:eastAsia="Times New Roman"/>
          <w:szCs w:val="24"/>
        </w:rPr>
      </w:pPr>
      <w:r w:rsidRPr="00073C39">
        <w:rPr>
          <w:rFonts w:eastAsia="Times New Roman"/>
          <w:szCs w:val="24"/>
        </w:rPr>
        <w:t>A diabéteszes anyagcsere ellenőrzéséhez, és az akut anyagcserefelborulás rendezéséhez szükséges eszközök</w:t>
      </w:r>
    </w:p>
    <w:p w14:paraId="4AF99543" w14:textId="77777777" w:rsidR="00073C39" w:rsidRPr="00073C39" w:rsidRDefault="00073C39" w:rsidP="000912A4">
      <w:pPr>
        <w:numPr>
          <w:ilvl w:val="0"/>
          <w:numId w:val="102"/>
        </w:numPr>
        <w:spacing w:before="100" w:beforeAutospacing="1" w:after="100" w:afterAutospacing="1" w:line="240" w:lineRule="auto"/>
        <w:ind w:left="0" w:right="-284" w:firstLine="0"/>
        <w:contextualSpacing/>
        <w:jc w:val="left"/>
        <w:rPr>
          <w:rFonts w:eastAsia="Times New Roman"/>
          <w:szCs w:val="24"/>
        </w:rPr>
      </w:pPr>
      <w:r w:rsidRPr="00073C39">
        <w:rPr>
          <w:rFonts w:eastAsia="Times New Roman"/>
          <w:szCs w:val="24"/>
        </w:rPr>
        <w:t xml:space="preserve">Intézményünk rendelkezik a vércukorszintméréshez szükséges eszközökkel. Biztosítva van és mindig elérhető helyen az inzulinadagolás és az önellenőrzés eszközei az intézményben. </w:t>
      </w:r>
      <w:r w:rsidRPr="00073C39">
        <w:rPr>
          <w:rFonts w:eastAsia="Times New Roman"/>
          <w:b/>
          <w:szCs w:val="24"/>
        </w:rPr>
        <w:t>Eszközlista</w:t>
      </w:r>
      <w:r w:rsidRPr="00073C39">
        <w:rPr>
          <w:rFonts w:eastAsia="Times New Roman"/>
          <w:szCs w:val="24"/>
        </w:rPr>
        <w:t xml:space="preserve"> készül a szükséges eszközökről, ill. eljárásrend az </w:t>
      </w:r>
      <w:r w:rsidRPr="00073C39">
        <w:rPr>
          <w:rFonts w:eastAsia="Times New Roman"/>
          <w:b/>
          <w:szCs w:val="24"/>
        </w:rPr>
        <w:t>eszközök működőképességének ellenőrzéséről</w:t>
      </w:r>
      <w:r w:rsidRPr="00073C39">
        <w:rPr>
          <w:rFonts w:eastAsia="Times New Roman"/>
          <w:szCs w:val="24"/>
        </w:rPr>
        <w:t xml:space="preserve"> és az egyszer használatos anyagok felülvizsgálatáról.</w:t>
      </w:r>
    </w:p>
    <w:p w14:paraId="63E01B35" w14:textId="77777777" w:rsidR="00073C39" w:rsidRPr="00073C39" w:rsidRDefault="00073C39" w:rsidP="000912A4">
      <w:pPr>
        <w:numPr>
          <w:ilvl w:val="0"/>
          <w:numId w:val="102"/>
        </w:numPr>
        <w:spacing w:before="100" w:beforeAutospacing="1" w:after="100" w:afterAutospacing="1" w:line="240" w:lineRule="auto"/>
        <w:ind w:left="0" w:right="-284" w:firstLine="0"/>
        <w:contextualSpacing/>
        <w:jc w:val="left"/>
        <w:rPr>
          <w:rFonts w:eastAsia="Times New Roman"/>
          <w:szCs w:val="24"/>
        </w:rPr>
      </w:pPr>
      <w:r w:rsidRPr="00073C39">
        <w:rPr>
          <w:rFonts w:eastAsia="Times New Roman"/>
          <w:szCs w:val="24"/>
        </w:rPr>
        <w:t>Az intézményünk rendelkezik továbbá</w:t>
      </w:r>
      <w:r w:rsidRPr="00073C39">
        <w:rPr>
          <w:rFonts w:eastAsia="Times New Roman"/>
          <w:b/>
          <w:szCs w:val="24"/>
        </w:rPr>
        <w:t xml:space="preserve">: technikai-, és </w:t>
      </w:r>
      <w:proofErr w:type="spellStart"/>
      <w:r w:rsidRPr="00073C39">
        <w:rPr>
          <w:rFonts w:eastAsia="Times New Roman"/>
          <w:b/>
          <w:szCs w:val="24"/>
        </w:rPr>
        <w:t>hypoglikémiás</w:t>
      </w:r>
      <w:proofErr w:type="spellEnd"/>
      <w:r w:rsidRPr="00073C39">
        <w:rPr>
          <w:rFonts w:eastAsia="Times New Roman"/>
          <w:b/>
          <w:szCs w:val="24"/>
        </w:rPr>
        <w:t xml:space="preserve"> készenléti csomaggal, mely az orvosi szobában, a portán és az igazgatóhelyettesi irodában van elhelyezve.</w:t>
      </w:r>
    </w:p>
    <w:p w14:paraId="2780A15D" w14:textId="77777777" w:rsidR="00073C39" w:rsidRPr="00073C39" w:rsidRDefault="00073C39" w:rsidP="000912A4">
      <w:pPr>
        <w:numPr>
          <w:ilvl w:val="0"/>
          <w:numId w:val="102"/>
        </w:numPr>
        <w:spacing w:before="100" w:beforeAutospacing="1" w:after="100" w:afterAutospacing="1" w:line="240" w:lineRule="auto"/>
        <w:ind w:left="0" w:right="-284" w:firstLine="0"/>
        <w:contextualSpacing/>
        <w:jc w:val="left"/>
        <w:rPr>
          <w:rFonts w:eastAsia="Times New Roman"/>
          <w:szCs w:val="24"/>
        </w:rPr>
      </w:pPr>
      <w:r w:rsidRPr="00073C39">
        <w:rPr>
          <w:rFonts w:eastAsia="Times New Roman"/>
          <w:szCs w:val="24"/>
        </w:rPr>
        <w:t xml:space="preserve">A </w:t>
      </w:r>
      <w:r w:rsidRPr="00073C39">
        <w:rPr>
          <w:rFonts w:eastAsia="Times New Roman"/>
          <w:b/>
          <w:szCs w:val="24"/>
        </w:rPr>
        <w:t>„technikai csomag”</w:t>
      </w:r>
      <w:r w:rsidRPr="00073C39">
        <w:rPr>
          <w:rFonts w:eastAsia="Times New Roman"/>
          <w:szCs w:val="24"/>
        </w:rPr>
        <w:t xml:space="preserve"> tartalma: vércukormérő készülék (tű, tesztcsík, elem), elem az inzulinpumpához/szenzorhoz, egyszer használatos steril injekciós tű és fecskendő, kézfertőtlenítő szer/bőrfertőtlenítő szer.</w:t>
      </w:r>
    </w:p>
    <w:p w14:paraId="0CBB2FD9" w14:textId="77777777" w:rsidR="00073C39" w:rsidRPr="00073C39" w:rsidRDefault="00073C39" w:rsidP="000912A4">
      <w:pPr>
        <w:numPr>
          <w:ilvl w:val="0"/>
          <w:numId w:val="102"/>
        </w:numPr>
        <w:spacing w:before="100" w:beforeAutospacing="1" w:after="100" w:afterAutospacing="1" w:line="240" w:lineRule="auto"/>
        <w:ind w:left="0" w:right="-284" w:firstLine="0"/>
        <w:contextualSpacing/>
        <w:jc w:val="left"/>
        <w:rPr>
          <w:rFonts w:eastAsia="Times New Roman"/>
          <w:szCs w:val="24"/>
        </w:rPr>
      </w:pPr>
      <w:r w:rsidRPr="00073C39">
        <w:rPr>
          <w:rFonts w:eastAsia="Times New Roman"/>
          <w:b/>
          <w:szCs w:val="24"/>
        </w:rPr>
        <w:lastRenderedPageBreak/>
        <w:t>„</w:t>
      </w:r>
      <w:proofErr w:type="spellStart"/>
      <w:r w:rsidRPr="00073C39">
        <w:rPr>
          <w:rFonts w:eastAsia="Times New Roman"/>
          <w:b/>
          <w:szCs w:val="24"/>
        </w:rPr>
        <w:t>Hypoglikémiás</w:t>
      </w:r>
      <w:proofErr w:type="spellEnd"/>
      <w:r w:rsidRPr="00073C39">
        <w:rPr>
          <w:rFonts w:eastAsia="Times New Roman"/>
          <w:b/>
          <w:szCs w:val="24"/>
        </w:rPr>
        <w:t xml:space="preserve"> készenléti csomag”</w:t>
      </w:r>
      <w:r w:rsidRPr="00073C39">
        <w:rPr>
          <w:rFonts w:eastAsia="Times New Roman"/>
          <w:szCs w:val="24"/>
        </w:rPr>
        <w:t xml:space="preserve"> tartalma a következő legyen: szőlőcukor, cukrozott gyümölcslé, keksz.</w:t>
      </w:r>
    </w:p>
    <w:p w14:paraId="0427611E" w14:textId="77777777" w:rsidR="00073C39" w:rsidRPr="00073C39" w:rsidRDefault="00073C39" w:rsidP="000912A4">
      <w:pPr>
        <w:numPr>
          <w:ilvl w:val="0"/>
          <w:numId w:val="96"/>
        </w:numPr>
        <w:spacing w:before="100" w:beforeAutospacing="1" w:after="100" w:afterAutospacing="1" w:line="240" w:lineRule="auto"/>
        <w:ind w:left="0" w:right="-284" w:firstLine="0"/>
        <w:contextualSpacing/>
        <w:jc w:val="left"/>
        <w:rPr>
          <w:rFonts w:eastAsia="Times New Roman"/>
          <w:szCs w:val="24"/>
        </w:rPr>
      </w:pPr>
      <w:r w:rsidRPr="00073C39">
        <w:rPr>
          <w:rFonts w:eastAsia="Times New Roman"/>
          <w:szCs w:val="24"/>
        </w:rPr>
        <w:t>Törvényi szabályozás</w:t>
      </w:r>
    </w:p>
    <w:p w14:paraId="75C561BC" w14:textId="77777777" w:rsidR="00073C39" w:rsidRPr="00073C39" w:rsidRDefault="00073C39" w:rsidP="000912A4">
      <w:pPr>
        <w:numPr>
          <w:ilvl w:val="0"/>
          <w:numId w:val="103"/>
        </w:numPr>
        <w:spacing w:before="100" w:beforeAutospacing="1" w:after="100" w:afterAutospacing="1" w:line="240" w:lineRule="auto"/>
        <w:ind w:left="0" w:right="-284" w:firstLine="0"/>
        <w:contextualSpacing/>
        <w:jc w:val="left"/>
        <w:rPr>
          <w:rFonts w:eastAsia="Times New Roman"/>
          <w:szCs w:val="24"/>
        </w:rPr>
      </w:pPr>
      <w:r w:rsidRPr="00073C39">
        <w:rPr>
          <w:rFonts w:eastAsia="Times New Roman"/>
          <w:szCs w:val="24"/>
        </w:rPr>
        <w:t xml:space="preserve">Az ifjúsági védőnő a 18 évnél fiatalabb 1-es típusú diabétesszel élő gyermek, tanuló részére abban az időtartamban, amikor felügyelete alatt áll, az 1-es típusú diabétesszel élő gyermek, tanuló szülőjének, más törvényes képviselőjének kérelmére, a gyermekkori diabétesz gondozásával foglalkozó egészségügyi intézmények szakmai iránymutatása alapján a </w:t>
      </w:r>
      <w:r w:rsidRPr="00073C39">
        <w:rPr>
          <w:rFonts w:eastAsia="Times New Roman"/>
          <w:b/>
          <w:szCs w:val="24"/>
        </w:rPr>
        <w:t>speciális ellátást biztosítja</w:t>
      </w:r>
      <w:r w:rsidRPr="00073C39">
        <w:rPr>
          <w:rFonts w:eastAsia="Times New Roman"/>
          <w:szCs w:val="24"/>
        </w:rPr>
        <w:t>.</w:t>
      </w:r>
    </w:p>
    <w:p w14:paraId="30435F16" w14:textId="77777777" w:rsidR="00073C39" w:rsidRPr="00073C39" w:rsidRDefault="00073C39" w:rsidP="000912A4">
      <w:pPr>
        <w:numPr>
          <w:ilvl w:val="0"/>
          <w:numId w:val="103"/>
        </w:numPr>
        <w:spacing w:before="100" w:beforeAutospacing="1" w:after="100" w:afterAutospacing="1" w:line="240" w:lineRule="auto"/>
        <w:ind w:left="0" w:right="-284" w:firstLine="0"/>
        <w:contextualSpacing/>
        <w:jc w:val="left"/>
        <w:rPr>
          <w:rFonts w:eastAsia="Times New Roman"/>
          <w:szCs w:val="24"/>
        </w:rPr>
      </w:pPr>
      <w:proofErr w:type="spellStart"/>
      <w:r w:rsidRPr="00073C39">
        <w:rPr>
          <w:rFonts w:eastAsia="Times New Roman"/>
          <w:szCs w:val="24"/>
        </w:rPr>
        <w:t>Palsicsné</w:t>
      </w:r>
      <w:proofErr w:type="spellEnd"/>
      <w:r w:rsidRPr="00073C39">
        <w:rPr>
          <w:rFonts w:eastAsia="Times New Roman"/>
          <w:szCs w:val="24"/>
        </w:rPr>
        <w:t xml:space="preserve"> Kornis Tünde a vércukorszint szükség szerinti mérését, valamint szükség esetén orvos értesítését olyan pedagógus/oktató vagy legalább érettségi végzettséggel rendelkező foglalkoztatott személy útján biztosítja, aki a szakképző intézmény által szervezett, a feladat ellátásához kapcsolódó ismeretekről szóló szakmai továbbképzésén részt vett, és aki a speciális ellátásban való részvételt vállalja, és/vagy iskolaorvos vagy iskolavédőnő útján a tanítási idő alatt biztosítja.</w:t>
      </w:r>
    </w:p>
    <w:p w14:paraId="23A39726" w14:textId="725987F6" w:rsidR="00BF7626" w:rsidRDefault="00073C39" w:rsidP="000912A4">
      <w:pPr>
        <w:numPr>
          <w:ilvl w:val="0"/>
          <w:numId w:val="103"/>
        </w:numPr>
        <w:spacing w:before="100" w:beforeAutospacing="1" w:after="100" w:afterAutospacing="1" w:line="240" w:lineRule="auto"/>
        <w:ind w:left="0" w:right="-284" w:firstLine="0"/>
        <w:contextualSpacing/>
        <w:jc w:val="left"/>
        <w:rPr>
          <w:rFonts w:eastAsia="Times New Roman"/>
          <w:szCs w:val="24"/>
        </w:rPr>
      </w:pPr>
      <w:r w:rsidRPr="00073C39">
        <w:rPr>
          <w:rFonts w:eastAsia="Times New Roman"/>
          <w:szCs w:val="24"/>
        </w:rPr>
        <w:t xml:space="preserve">A szülő, vagy más törvényes képviselő az ellátáshoz szükséges kérelmét az </w:t>
      </w:r>
      <w:proofErr w:type="spellStart"/>
      <w:r w:rsidRPr="00073C39">
        <w:rPr>
          <w:rFonts w:eastAsia="Times New Roman"/>
          <w:szCs w:val="24"/>
        </w:rPr>
        <w:t>Eütv</w:t>
      </w:r>
      <w:proofErr w:type="spellEnd"/>
      <w:r w:rsidRPr="00073C39">
        <w:rPr>
          <w:rFonts w:eastAsia="Times New Roman"/>
          <w:szCs w:val="24"/>
        </w:rPr>
        <w:t>. 15. § (5) bekezdésével összhangban megtett formában nyújtja be.</w:t>
      </w:r>
    </w:p>
    <w:p w14:paraId="1BFABEEB" w14:textId="77777777" w:rsidR="00073C39" w:rsidRPr="00073C39" w:rsidRDefault="00073C39" w:rsidP="00785BCB">
      <w:pPr>
        <w:pStyle w:val="Cmsor2"/>
      </w:pPr>
      <w:bookmarkStart w:id="276" w:name="_Toc189637178"/>
      <w:bookmarkStart w:id="277" w:name="_Toc207204203"/>
      <w:bookmarkStart w:id="278" w:name="_Toc209454402"/>
      <w:r w:rsidRPr="00073C39">
        <w:t>számú melléklet: A házirend online és hibrid oktatásra vonatkozó szabályozása</w:t>
      </w:r>
      <w:bookmarkEnd w:id="276"/>
      <w:bookmarkEnd w:id="277"/>
      <w:bookmarkEnd w:id="278"/>
      <w:r w:rsidRPr="00073C39">
        <w:t xml:space="preserve"> </w:t>
      </w:r>
    </w:p>
    <w:p w14:paraId="5A1FFF4C" w14:textId="77777777" w:rsidR="008307E9" w:rsidRDefault="008307E9" w:rsidP="00073C39">
      <w:pPr>
        <w:spacing w:before="0" w:after="0" w:line="240" w:lineRule="auto"/>
        <w:ind w:left="0" w:firstLine="0"/>
        <w:rPr>
          <w:rFonts w:eastAsia="Calibri"/>
          <w:b/>
          <w:szCs w:val="24"/>
        </w:rPr>
      </w:pPr>
    </w:p>
    <w:p w14:paraId="7D7AFFE7" w14:textId="43777DC0" w:rsidR="00073C39" w:rsidRPr="00073C39" w:rsidRDefault="00073C39" w:rsidP="00073C39">
      <w:pPr>
        <w:spacing w:before="0" w:after="0" w:line="240" w:lineRule="auto"/>
        <w:ind w:left="0" w:firstLine="0"/>
        <w:rPr>
          <w:rFonts w:eastAsia="Calibri"/>
          <w:b/>
          <w:szCs w:val="24"/>
        </w:rPr>
      </w:pPr>
      <w:r w:rsidRPr="00073C39">
        <w:rPr>
          <w:rFonts w:eastAsia="Calibri"/>
          <w:b/>
          <w:szCs w:val="24"/>
        </w:rPr>
        <w:t>A tanulók tanulmányi előrehaladása ellenőrzésének, rendszeres beszámoltatásának, értékelésének általánosan alkalmazható formái, gyakorisága, rendje, az évfolyam tanulmányi követelményei teljesítésének rendje, feltételei</w:t>
      </w:r>
    </w:p>
    <w:p w14:paraId="72B84C82" w14:textId="77777777" w:rsidR="00073C39" w:rsidRPr="00073C39" w:rsidRDefault="00073C39" w:rsidP="00073C39">
      <w:pPr>
        <w:spacing w:before="0" w:after="0" w:line="240" w:lineRule="auto"/>
        <w:ind w:left="0" w:firstLine="0"/>
        <w:rPr>
          <w:rFonts w:eastAsia="Calibri"/>
          <w:b/>
          <w:szCs w:val="24"/>
        </w:rPr>
      </w:pPr>
      <w:r w:rsidRPr="00073C39">
        <w:rPr>
          <w:rFonts w:eastAsia="Calibri"/>
          <w:szCs w:val="24"/>
        </w:rPr>
        <w:t>Az intézmény szakmai programjában meghatározott irányelvek, értékelési szabályok érvényesek az online oktatás ideje alatt is</w:t>
      </w:r>
      <w:r w:rsidRPr="00073C39">
        <w:rPr>
          <w:rFonts w:eastAsia="Calibri"/>
          <w:b/>
          <w:szCs w:val="24"/>
        </w:rPr>
        <w:t xml:space="preserve">. </w:t>
      </w:r>
    </w:p>
    <w:p w14:paraId="235C005A" w14:textId="77777777" w:rsidR="00073C39" w:rsidRPr="00073C39" w:rsidRDefault="00073C39" w:rsidP="00073C39">
      <w:pPr>
        <w:spacing w:before="0" w:after="0" w:line="240" w:lineRule="auto"/>
        <w:ind w:left="0" w:firstLine="0"/>
        <w:rPr>
          <w:rFonts w:eastAsia="Times New Roman"/>
          <w:szCs w:val="24"/>
          <w:highlight w:val="red"/>
        </w:rPr>
      </w:pPr>
      <w:r w:rsidRPr="00073C39">
        <w:rPr>
          <w:rFonts w:eastAsia="Times New Roman"/>
          <w:szCs w:val="24"/>
        </w:rPr>
        <w:t xml:space="preserve">A tanulónak kötelessége az Intézmény által meghatározott módokon, digitális platform segítségével részt venni az oktatási folyamatban, tartani a kapcsolatot az oktatóval. </w:t>
      </w:r>
    </w:p>
    <w:p w14:paraId="1B86508B" w14:textId="77777777" w:rsidR="00073C39" w:rsidRPr="00073C39" w:rsidRDefault="00073C39" w:rsidP="00073C39">
      <w:pPr>
        <w:spacing w:before="0" w:after="0" w:line="240" w:lineRule="auto"/>
        <w:ind w:left="0" w:firstLine="0"/>
        <w:rPr>
          <w:rFonts w:eastAsia="Times New Roman"/>
          <w:szCs w:val="24"/>
        </w:rPr>
      </w:pPr>
      <w:r w:rsidRPr="00073C39">
        <w:rPr>
          <w:rFonts w:eastAsia="Times New Roman"/>
          <w:szCs w:val="24"/>
        </w:rPr>
        <w:t>A hiányzások kezelése – a jelenléti oktatással megegyezően – a Kréta rendszerében történik.</w:t>
      </w:r>
    </w:p>
    <w:p w14:paraId="0ACCA1CA" w14:textId="77777777" w:rsidR="00073C39" w:rsidRPr="00073C39" w:rsidRDefault="00073C39" w:rsidP="00073C39">
      <w:pPr>
        <w:spacing w:before="0" w:after="0" w:line="240" w:lineRule="auto"/>
        <w:ind w:left="0" w:firstLine="0"/>
        <w:rPr>
          <w:rFonts w:eastAsia="Times New Roman"/>
          <w:szCs w:val="24"/>
        </w:rPr>
      </w:pPr>
      <w:r w:rsidRPr="00073C39">
        <w:rPr>
          <w:rFonts w:eastAsia="Times New Roman"/>
          <w:szCs w:val="24"/>
        </w:rPr>
        <w:t>Ennek értelmében, ha a tanuló</w:t>
      </w:r>
    </w:p>
    <w:p w14:paraId="67678C2F" w14:textId="77777777" w:rsidR="00073C39" w:rsidRPr="00073C39" w:rsidRDefault="00073C39" w:rsidP="000912A4">
      <w:pPr>
        <w:numPr>
          <w:ilvl w:val="0"/>
          <w:numId w:val="89"/>
        </w:numPr>
        <w:spacing w:before="0" w:after="0" w:line="240" w:lineRule="auto"/>
        <w:contextualSpacing/>
        <w:jc w:val="left"/>
        <w:rPr>
          <w:rFonts w:eastAsia="Times New Roman"/>
          <w:szCs w:val="24"/>
        </w:rPr>
      </w:pPr>
      <w:r w:rsidRPr="00073C39">
        <w:rPr>
          <w:rFonts w:eastAsia="Calibri"/>
          <w:szCs w:val="24"/>
        </w:rPr>
        <w:t>nem vesz részt a valós idejű tanórán, az oktató a hiányzás tényét a Kréta rendszerében rögzíti</w:t>
      </w:r>
    </w:p>
    <w:p w14:paraId="0A79E40F" w14:textId="77777777" w:rsidR="00073C39" w:rsidRPr="00073C39" w:rsidRDefault="00073C39" w:rsidP="000912A4">
      <w:pPr>
        <w:numPr>
          <w:ilvl w:val="0"/>
          <w:numId w:val="89"/>
        </w:numPr>
        <w:spacing w:before="0" w:after="0" w:line="240" w:lineRule="auto"/>
        <w:contextualSpacing/>
        <w:jc w:val="left"/>
        <w:rPr>
          <w:rFonts w:eastAsia="Times New Roman"/>
          <w:szCs w:val="24"/>
        </w:rPr>
      </w:pPr>
      <w:r w:rsidRPr="00073C39">
        <w:rPr>
          <w:rFonts w:eastAsia="Times New Roman"/>
          <w:szCs w:val="24"/>
        </w:rPr>
        <w:t xml:space="preserve">technikai hiba miatt nem tud részt venni az online órán, azt 8 napon belül fényképpel - képernyőképpel (amin látható a dátum és a hiba oka) igazolnia kell. </w:t>
      </w:r>
    </w:p>
    <w:p w14:paraId="012EC608" w14:textId="77777777" w:rsidR="00073C39" w:rsidRPr="00073C39" w:rsidRDefault="00073C39" w:rsidP="000912A4">
      <w:pPr>
        <w:numPr>
          <w:ilvl w:val="0"/>
          <w:numId w:val="89"/>
        </w:numPr>
        <w:spacing w:before="0" w:after="0" w:line="240" w:lineRule="auto"/>
        <w:contextualSpacing/>
        <w:jc w:val="left"/>
        <w:rPr>
          <w:rFonts w:eastAsia="Times New Roman"/>
          <w:szCs w:val="24"/>
        </w:rPr>
      </w:pPr>
      <w:r w:rsidRPr="00073C39">
        <w:rPr>
          <w:rFonts w:eastAsia="Times New Roman"/>
          <w:szCs w:val="24"/>
        </w:rPr>
        <w:t>az online óra folyamán háromszori felszólításra (sem írásban, sem szóban) nem válaszol, az adott órát hiányzásnak tekintjük</w:t>
      </w:r>
    </w:p>
    <w:p w14:paraId="7A6FC551" w14:textId="77777777" w:rsidR="00073C39" w:rsidRPr="00073C39" w:rsidRDefault="00073C39" w:rsidP="000912A4">
      <w:pPr>
        <w:numPr>
          <w:ilvl w:val="0"/>
          <w:numId w:val="89"/>
        </w:numPr>
        <w:spacing w:before="0" w:after="0" w:line="240" w:lineRule="auto"/>
        <w:contextualSpacing/>
        <w:jc w:val="left"/>
        <w:rPr>
          <w:rFonts w:eastAsia="Times New Roman"/>
          <w:szCs w:val="24"/>
        </w:rPr>
      </w:pPr>
      <w:r w:rsidRPr="00073C39">
        <w:rPr>
          <w:rFonts w:eastAsia="Times New Roman"/>
          <w:szCs w:val="24"/>
        </w:rPr>
        <w:t>arra hivatkozik, hogy nem működik a mikrofonja és/vagy kamerája, azt a Krétában rögzíteni kell. Az óra elején a chat ablakban a diáknak jeleznie kell, ha nem működik a mikrofonja, kamerája, ha problémája van az internet kapcsolatával. Ha a tanítási óra során háromszori felszólításra sem reagál, hiányzásnak számít.</w:t>
      </w:r>
    </w:p>
    <w:p w14:paraId="2CF1BF45" w14:textId="77777777" w:rsidR="00073C39" w:rsidRPr="00073C39" w:rsidRDefault="00073C39" w:rsidP="00073C39">
      <w:pPr>
        <w:spacing w:before="0" w:after="0" w:line="240" w:lineRule="auto"/>
        <w:ind w:left="0" w:firstLine="0"/>
        <w:rPr>
          <w:rFonts w:eastAsia="Times New Roman"/>
          <w:szCs w:val="24"/>
        </w:rPr>
      </w:pPr>
      <w:r w:rsidRPr="00073C39">
        <w:rPr>
          <w:rFonts w:eastAsia="Times New Roman"/>
          <w:szCs w:val="24"/>
        </w:rPr>
        <w:t>Az online oktatás technikai lebonyolítására vonatkozó szabályok</w:t>
      </w:r>
    </w:p>
    <w:p w14:paraId="51438F69" w14:textId="77777777" w:rsidR="00073C39" w:rsidRPr="00073C39" w:rsidRDefault="00073C39" w:rsidP="000912A4">
      <w:pPr>
        <w:numPr>
          <w:ilvl w:val="0"/>
          <w:numId w:val="90"/>
        </w:numPr>
        <w:spacing w:before="0" w:after="0" w:line="240" w:lineRule="auto"/>
        <w:contextualSpacing/>
        <w:jc w:val="left"/>
        <w:rPr>
          <w:rFonts w:eastAsia="Times New Roman"/>
          <w:szCs w:val="24"/>
          <w:lang w:eastAsia="hu-HU"/>
        </w:rPr>
      </w:pPr>
      <w:r w:rsidRPr="00073C39">
        <w:rPr>
          <w:rFonts w:eastAsia="Times New Roman"/>
          <w:szCs w:val="24"/>
          <w:lang w:eastAsia="hu-HU"/>
        </w:rPr>
        <w:t xml:space="preserve">Minden résztvevő személyiségi jogainak biztosítása alapvető!  </w:t>
      </w:r>
    </w:p>
    <w:p w14:paraId="27E184B7" w14:textId="77777777" w:rsidR="00073C39" w:rsidRPr="00073C39" w:rsidRDefault="00073C39" w:rsidP="000912A4">
      <w:pPr>
        <w:numPr>
          <w:ilvl w:val="0"/>
          <w:numId w:val="90"/>
        </w:numPr>
        <w:spacing w:before="0" w:after="0" w:line="240" w:lineRule="auto"/>
        <w:contextualSpacing/>
        <w:jc w:val="left"/>
        <w:rPr>
          <w:rFonts w:eastAsia="Times New Roman"/>
          <w:b/>
          <w:szCs w:val="24"/>
          <w:lang w:eastAsia="hu-HU"/>
        </w:rPr>
      </w:pPr>
      <w:r w:rsidRPr="00073C39">
        <w:rPr>
          <w:rFonts w:eastAsia="Times New Roman"/>
          <w:szCs w:val="24"/>
          <w:lang w:eastAsia="hu-HU"/>
        </w:rPr>
        <w:t xml:space="preserve">Engedélyezés nélkül senkiről nem készíthető kép, video- vagy hangfelvétel! </w:t>
      </w:r>
    </w:p>
    <w:p w14:paraId="11AD2498" w14:textId="77777777" w:rsidR="00073C39" w:rsidRPr="00073C39" w:rsidRDefault="00073C39" w:rsidP="000912A4">
      <w:pPr>
        <w:numPr>
          <w:ilvl w:val="0"/>
          <w:numId w:val="90"/>
        </w:numPr>
        <w:spacing w:before="0" w:after="0" w:line="240" w:lineRule="auto"/>
        <w:contextualSpacing/>
        <w:jc w:val="left"/>
        <w:rPr>
          <w:rFonts w:eastAsia="Times New Roman"/>
          <w:b/>
          <w:szCs w:val="24"/>
          <w:lang w:eastAsia="hu-HU"/>
        </w:rPr>
      </w:pPr>
      <w:r w:rsidRPr="00073C39">
        <w:rPr>
          <w:rFonts w:eastAsia="Times New Roman"/>
          <w:b/>
          <w:szCs w:val="24"/>
          <w:lang w:eastAsia="hu-HU"/>
        </w:rPr>
        <w:t xml:space="preserve">A </w:t>
      </w:r>
      <w:proofErr w:type="spellStart"/>
      <w:r w:rsidRPr="00073C39">
        <w:rPr>
          <w:rFonts w:eastAsia="Times New Roman"/>
          <w:b/>
          <w:szCs w:val="24"/>
          <w:lang w:eastAsia="hu-HU"/>
        </w:rPr>
        <w:t>Teams</w:t>
      </w:r>
      <w:proofErr w:type="spellEnd"/>
      <w:r w:rsidRPr="00073C39">
        <w:rPr>
          <w:rFonts w:eastAsia="Times New Roman"/>
          <w:b/>
          <w:szCs w:val="24"/>
          <w:lang w:eastAsia="hu-HU"/>
        </w:rPr>
        <w:t xml:space="preserve">-en tartott órák felvételére csak az órát tartó oktató jogosult a tanulók engedélyének kikérését követően. A tanulók semmilyen indokkal nem rögzíthetik a tanórát, erre az órát tartó oktatót kérhetik meg. A jogosulatlan rögzítés fegyelmi vétségnek minősül, eljárást von maga után. </w:t>
      </w:r>
    </w:p>
    <w:p w14:paraId="3A6192F7" w14:textId="77777777" w:rsidR="00073C39" w:rsidRPr="00073C39" w:rsidRDefault="00073C39" w:rsidP="000912A4">
      <w:pPr>
        <w:numPr>
          <w:ilvl w:val="0"/>
          <w:numId w:val="90"/>
        </w:numPr>
        <w:spacing w:before="0" w:after="0" w:line="240" w:lineRule="auto"/>
        <w:contextualSpacing/>
        <w:jc w:val="left"/>
        <w:rPr>
          <w:rFonts w:eastAsia="Times New Roman"/>
          <w:szCs w:val="24"/>
          <w:lang w:eastAsia="hu-HU"/>
        </w:rPr>
      </w:pPr>
      <w:r w:rsidRPr="00073C39">
        <w:rPr>
          <w:rFonts w:eastAsia="Times New Roman"/>
          <w:szCs w:val="24"/>
        </w:rPr>
        <w:t>A tanórán nem a tananyaghoz kapcsolódó hang, kép és egyéb tartalmak megosztása oktatói figyelmeztetést von maga után.</w:t>
      </w:r>
    </w:p>
    <w:p w14:paraId="4C4FECF7" w14:textId="77777777" w:rsidR="00073C39" w:rsidRPr="00073C39" w:rsidRDefault="00073C39" w:rsidP="000912A4">
      <w:pPr>
        <w:numPr>
          <w:ilvl w:val="0"/>
          <w:numId w:val="90"/>
        </w:numPr>
        <w:spacing w:before="0" w:after="0" w:line="240" w:lineRule="auto"/>
        <w:contextualSpacing/>
        <w:jc w:val="left"/>
        <w:rPr>
          <w:rFonts w:eastAsia="Times New Roman"/>
          <w:szCs w:val="24"/>
          <w:lang w:eastAsia="hu-HU"/>
        </w:rPr>
      </w:pPr>
      <w:r w:rsidRPr="00073C39">
        <w:rPr>
          <w:rFonts w:eastAsia="Times New Roman"/>
          <w:szCs w:val="24"/>
        </w:rPr>
        <w:t>Az oktatás ideje alatt a tanuló nem foglalkozhat munkavégzéssel, szabadidős tevékenységgel.</w:t>
      </w:r>
    </w:p>
    <w:p w14:paraId="31429467" w14:textId="77777777" w:rsidR="00073C39" w:rsidRPr="00073C39" w:rsidRDefault="00073C39" w:rsidP="000912A4">
      <w:pPr>
        <w:numPr>
          <w:ilvl w:val="0"/>
          <w:numId w:val="90"/>
        </w:numPr>
        <w:spacing w:before="0" w:after="0" w:line="240" w:lineRule="auto"/>
        <w:contextualSpacing/>
        <w:jc w:val="left"/>
        <w:rPr>
          <w:rFonts w:eastAsia="Times New Roman"/>
          <w:szCs w:val="24"/>
          <w:lang w:eastAsia="hu-HU"/>
        </w:rPr>
      </w:pPr>
      <w:r w:rsidRPr="00073C39">
        <w:rPr>
          <w:rFonts w:eastAsia="Times New Roman"/>
          <w:szCs w:val="24"/>
          <w:lang w:eastAsia="hu-HU"/>
        </w:rPr>
        <w:t>A valós idejű online órák során a mikrofon megléte és használata kötelező.</w:t>
      </w:r>
      <w:r w:rsidRPr="00073C39">
        <w:rPr>
          <w:rFonts w:eastAsia="Times New Roman"/>
          <w:szCs w:val="24"/>
        </w:rPr>
        <w:t xml:space="preserve"> </w:t>
      </w:r>
    </w:p>
    <w:p w14:paraId="6243F0A2" w14:textId="77777777" w:rsidR="00073C39" w:rsidRPr="00073C39" w:rsidRDefault="00073C39" w:rsidP="000912A4">
      <w:pPr>
        <w:numPr>
          <w:ilvl w:val="0"/>
          <w:numId w:val="90"/>
        </w:numPr>
        <w:spacing w:before="0" w:after="0" w:line="240" w:lineRule="auto"/>
        <w:contextualSpacing/>
        <w:jc w:val="left"/>
        <w:rPr>
          <w:rFonts w:eastAsia="Times New Roman"/>
          <w:szCs w:val="24"/>
          <w:lang w:eastAsia="hu-HU"/>
        </w:rPr>
      </w:pPr>
      <w:r w:rsidRPr="00073C39">
        <w:rPr>
          <w:rFonts w:eastAsia="Times New Roman"/>
          <w:szCs w:val="24"/>
        </w:rPr>
        <w:lastRenderedPageBreak/>
        <w:t>Ha három alkalommal nem működik a tanuló mikrofonja, az oktatónak saját hatáskörében lehetősége van a szóbeli vagy online beszámoltatásra. Amennyiben a beszámoltatás sikertelen vagy a tanuló nem jelenik meg, elégtelent kap.</w:t>
      </w:r>
    </w:p>
    <w:p w14:paraId="6373600D" w14:textId="77777777" w:rsidR="00073C39" w:rsidRPr="00073C39" w:rsidRDefault="00073C39" w:rsidP="000912A4">
      <w:pPr>
        <w:numPr>
          <w:ilvl w:val="0"/>
          <w:numId w:val="90"/>
        </w:numPr>
        <w:spacing w:before="0" w:after="0" w:line="240" w:lineRule="auto"/>
        <w:contextualSpacing/>
        <w:jc w:val="left"/>
        <w:rPr>
          <w:rFonts w:eastAsia="Times New Roman"/>
          <w:szCs w:val="24"/>
          <w:lang w:eastAsia="hu-HU"/>
        </w:rPr>
      </w:pPr>
      <w:r w:rsidRPr="00073C39">
        <w:rPr>
          <w:rFonts w:eastAsia="Times New Roman"/>
          <w:szCs w:val="24"/>
          <w:lang w:eastAsia="hu-HU"/>
        </w:rPr>
        <w:t>Az óra során, ha az oktató szólítja a diákot, köteles bekapcsolni a kamerát és mikrofont, és válaszolni a kérdésre.</w:t>
      </w:r>
    </w:p>
    <w:p w14:paraId="5C38AD76" w14:textId="77777777" w:rsidR="00073C39" w:rsidRPr="00073C39" w:rsidRDefault="00073C39" w:rsidP="00073C39">
      <w:pPr>
        <w:spacing w:before="0" w:after="0" w:line="240" w:lineRule="auto"/>
        <w:ind w:left="0" w:firstLine="0"/>
        <w:contextualSpacing/>
        <w:rPr>
          <w:rFonts w:eastAsia="Times New Roman"/>
          <w:color w:val="222222"/>
          <w:szCs w:val="24"/>
          <w:shd w:val="clear" w:color="auto" w:fill="FFFFFF"/>
        </w:rPr>
      </w:pPr>
      <w:r w:rsidRPr="00073C39">
        <w:rPr>
          <w:rFonts w:eastAsia="Calibri"/>
          <w:szCs w:val="24"/>
        </w:rPr>
        <w:t>A kapcsolatfelvétel után minden konzultáció alkalmával visszajelzést várunk arról, hogy a küldött tananyagot a tanuló megkapta, letölteni, használni tudta. A kitűzött feladatokat megoldva, kérésünkre határidőig vissza kell küldenie mindenkinek.</w:t>
      </w:r>
    </w:p>
    <w:p w14:paraId="05636070" w14:textId="77777777" w:rsidR="00073C39" w:rsidRPr="00073C39" w:rsidRDefault="00073C39" w:rsidP="00073C39">
      <w:pPr>
        <w:spacing w:before="0" w:after="0" w:line="240" w:lineRule="auto"/>
        <w:ind w:left="0" w:firstLine="0"/>
        <w:contextualSpacing/>
        <w:rPr>
          <w:rFonts w:eastAsia="Calibri"/>
          <w:szCs w:val="24"/>
        </w:rPr>
      </w:pPr>
      <w:r w:rsidRPr="00073C39">
        <w:rPr>
          <w:rFonts w:eastAsia="Calibri"/>
          <w:szCs w:val="24"/>
        </w:rPr>
        <w:t>A határidőt az oktató a kapcsolattartás csatornáján írásban rögzíti. Ennek elmaradása esetén általános elv szerint a határidő a soron következő ugyanolyan jellegű óra kezdésének időpontja.</w:t>
      </w:r>
    </w:p>
    <w:p w14:paraId="507750A0" w14:textId="77777777" w:rsidR="00073C39" w:rsidRPr="00073C39" w:rsidRDefault="00073C39" w:rsidP="00073C39">
      <w:pPr>
        <w:spacing w:before="0" w:after="0" w:line="240" w:lineRule="auto"/>
        <w:ind w:left="0" w:firstLine="0"/>
        <w:rPr>
          <w:rFonts w:eastAsia="Calibri"/>
          <w:b/>
          <w:szCs w:val="24"/>
        </w:rPr>
      </w:pPr>
      <w:r w:rsidRPr="00073C39">
        <w:rPr>
          <w:rFonts w:eastAsia="Calibri"/>
          <w:b/>
          <w:szCs w:val="24"/>
        </w:rPr>
        <w:t>A digitális tananyag típusai:</w:t>
      </w:r>
    </w:p>
    <w:p w14:paraId="0C5CDCD9" w14:textId="77777777" w:rsidR="00073C39" w:rsidRPr="00073C39" w:rsidRDefault="00073C39" w:rsidP="000912A4">
      <w:pPr>
        <w:numPr>
          <w:ilvl w:val="0"/>
          <w:numId w:val="91"/>
        </w:numPr>
        <w:spacing w:before="0" w:after="0" w:line="240" w:lineRule="auto"/>
        <w:ind w:left="714" w:hanging="357"/>
        <w:contextualSpacing/>
        <w:jc w:val="left"/>
        <w:rPr>
          <w:rFonts w:eastAsia="Calibri"/>
          <w:szCs w:val="24"/>
        </w:rPr>
      </w:pPr>
      <w:r w:rsidRPr="00073C39">
        <w:rPr>
          <w:rFonts w:eastAsia="Calibri"/>
          <w:szCs w:val="24"/>
        </w:rPr>
        <w:t>témavázlat</w:t>
      </w:r>
    </w:p>
    <w:p w14:paraId="619138B0" w14:textId="77777777" w:rsidR="00073C39" w:rsidRPr="00073C39" w:rsidRDefault="00073C39" w:rsidP="000912A4">
      <w:pPr>
        <w:numPr>
          <w:ilvl w:val="0"/>
          <w:numId w:val="91"/>
        </w:numPr>
        <w:spacing w:before="0" w:after="0" w:line="240" w:lineRule="auto"/>
        <w:contextualSpacing/>
        <w:jc w:val="left"/>
        <w:rPr>
          <w:rFonts w:eastAsia="Calibri"/>
          <w:szCs w:val="24"/>
        </w:rPr>
      </w:pPr>
      <w:r w:rsidRPr="00073C39">
        <w:rPr>
          <w:rFonts w:eastAsia="Calibri"/>
          <w:szCs w:val="24"/>
        </w:rPr>
        <w:t xml:space="preserve">ppt </w:t>
      </w:r>
    </w:p>
    <w:p w14:paraId="1B389932" w14:textId="77777777" w:rsidR="00073C39" w:rsidRPr="00073C39" w:rsidRDefault="00073C39" w:rsidP="000912A4">
      <w:pPr>
        <w:numPr>
          <w:ilvl w:val="0"/>
          <w:numId w:val="91"/>
        </w:numPr>
        <w:spacing w:before="0" w:after="0" w:line="240" w:lineRule="auto"/>
        <w:contextualSpacing/>
        <w:jc w:val="left"/>
        <w:rPr>
          <w:rFonts w:eastAsia="Calibri"/>
          <w:szCs w:val="24"/>
        </w:rPr>
      </w:pPr>
      <w:r w:rsidRPr="00073C39">
        <w:rPr>
          <w:rFonts w:eastAsia="Calibri"/>
          <w:szCs w:val="24"/>
        </w:rPr>
        <w:t>tankönyvben, szöveggyűjteményben, munkafüzetben található feladatok kijelölése</w:t>
      </w:r>
    </w:p>
    <w:p w14:paraId="6559E429" w14:textId="77777777" w:rsidR="00073C39" w:rsidRPr="00073C39" w:rsidRDefault="00073C39" w:rsidP="000912A4">
      <w:pPr>
        <w:numPr>
          <w:ilvl w:val="0"/>
          <w:numId w:val="91"/>
        </w:numPr>
        <w:spacing w:before="0" w:after="0" w:line="240" w:lineRule="auto"/>
        <w:contextualSpacing/>
        <w:jc w:val="left"/>
        <w:rPr>
          <w:rFonts w:eastAsia="Calibri"/>
          <w:szCs w:val="24"/>
        </w:rPr>
      </w:pPr>
      <w:proofErr w:type="spellStart"/>
      <w:r w:rsidRPr="00073C39">
        <w:rPr>
          <w:rFonts w:eastAsia="Calibri"/>
          <w:szCs w:val="24"/>
        </w:rPr>
        <w:t>youtube</w:t>
      </w:r>
      <w:proofErr w:type="spellEnd"/>
      <w:r w:rsidRPr="00073C39">
        <w:rPr>
          <w:rFonts w:eastAsia="Calibri"/>
          <w:szCs w:val="24"/>
        </w:rPr>
        <w:t xml:space="preserve"> csatornán elérhető órák, digitális tananyagtartalmak linkjeinek elküldése</w:t>
      </w:r>
    </w:p>
    <w:p w14:paraId="4492E04C" w14:textId="77777777" w:rsidR="00073C39" w:rsidRPr="00073C39" w:rsidRDefault="00073C39" w:rsidP="000912A4">
      <w:pPr>
        <w:numPr>
          <w:ilvl w:val="0"/>
          <w:numId w:val="91"/>
        </w:numPr>
        <w:spacing w:before="0" w:after="0" w:line="240" w:lineRule="auto"/>
        <w:contextualSpacing/>
        <w:jc w:val="left"/>
        <w:rPr>
          <w:rFonts w:eastAsia="Calibri"/>
          <w:szCs w:val="24"/>
        </w:rPr>
      </w:pPr>
      <w:r w:rsidRPr="00073C39">
        <w:rPr>
          <w:rFonts w:eastAsia="Calibri"/>
          <w:szCs w:val="24"/>
        </w:rPr>
        <w:t>gyakorló feladatok, teszt és esszé</w:t>
      </w:r>
    </w:p>
    <w:p w14:paraId="51B3908F" w14:textId="77777777" w:rsidR="00073C39" w:rsidRPr="00073C39" w:rsidRDefault="00073C39" w:rsidP="000912A4">
      <w:pPr>
        <w:numPr>
          <w:ilvl w:val="0"/>
          <w:numId w:val="91"/>
        </w:numPr>
        <w:spacing w:before="0" w:after="0" w:line="240" w:lineRule="auto"/>
        <w:contextualSpacing/>
        <w:jc w:val="left"/>
        <w:rPr>
          <w:rFonts w:eastAsia="Calibri"/>
          <w:szCs w:val="24"/>
        </w:rPr>
      </w:pPr>
      <w:r w:rsidRPr="00073C39">
        <w:rPr>
          <w:rFonts w:eastAsia="Calibri"/>
          <w:szCs w:val="24"/>
        </w:rPr>
        <w:t>filmek linkjeinek elküldése</w:t>
      </w:r>
    </w:p>
    <w:p w14:paraId="70BDACB1" w14:textId="77777777" w:rsidR="00073C39" w:rsidRPr="00073C39" w:rsidRDefault="00073C39" w:rsidP="000912A4">
      <w:pPr>
        <w:numPr>
          <w:ilvl w:val="0"/>
          <w:numId w:val="91"/>
        </w:numPr>
        <w:spacing w:before="0" w:after="0" w:line="240" w:lineRule="auto"/>
        <w:contextualSpacing/>
        <w:jc w:val="left"/>
        <w:rPr>
          <w:rFonts w:eastAsia="Calibri"/>
          <w:szCs w:val="24"/>
        </w:rPr>
      </w:pPr>
      <w:r w:rsidRPr="00073C39">
        <w:rPr>
          <w:rFonts w:eastAsia="Calibri"/>
          <w:szCs w:val="24"/>
        </w:rPr>
        <w:t>szólista küldése, szótároldalak, weboldalak ajánlása</w:t>
      </w:r>
    </w:p>
    <w:p w14:paraId="3796EDF9" w14:textId="77777777" w:rsidR="00073C39" w:rsidRPr="00073C39" w:rsidRDefault="00073C39" w:rsidP="000912A4">
      <w:pPr>
        <w:numPr>
          <w:ilvl w:val="0"/>
          <w:numId w:val="91"/>
        </w:numPr>
        <w:spacing w:before="0" w:after="0" w:line="240" w:lineRule="auto"/>
        <w:contextualSpacing/>
        <w:jc w:val="left"/>
        <w:rPr>
          <w:rFonts w:eastAsia="Calibri"/>
          <w:szCs w:val="24"/>
        </w:rPr>
      </w:pPr>
      <w:r w:rsidRPr="00073C39">
        <w:rPr>
          <w:rFonts w:eastAsia="Calibri"/>
          <w:szCs w:val="24"/>
        </w:rPr>
        <w:t>irodalmi alkotások digitális forrásainak elküldése</w:t>
      </w:r>
    </w:p>
    <w:p w14:paraId="3434440C" w14:textId="77777777" w:rsidR="00073C39" w:rsidRPr="00073C39" w:rsidRDefault="00073C39" w:rsidP="000912A4">
      <w:pPr>
        <w:numPr>
          <w:ilvl w:val="0"/>
          <w:numId w:val="91"/>
        </w:numPr>
        <w:spacing w:before="0" w:after="0" w:line="240" w:lineRule="auto"/>
        <w:ind w:left="714" w:hanging="357"/>
        <w:contextualSpacing/>
        <w:jc w:val="left"/>
        <w:rPr>
          <w:rFonts w:eastAsia="Calibri"/>
          <w:szCs w:val="24"/>
        </w:rPr>
      </w:pPr>
      <w:r w:rsidRPr="00073C39">
        <w:rPr>
          <w:rFonts w:eastAsia="Calibri"/>
          <w:szCs w:val="24"/>
        </w:rPr>
        <w:t>projekt munka</w:t>
      </w:r>
    </w:p>
    <w:p w14:paraId="54234AFD" w14:textId="77777777" w:rsidR="00073C39" w:rsidRPr="00073C39" w:rsidRDefault="00073C39" w:rsidP="00073C39">
      <w:pPr>
        <w:spacing w:before="0" w:after="0" w:line="240" w:lineRule="auto"/>
        <w:ind w:left="714" w:firstLine="0"/>
        <w:contextualSpacing/>
        <w:rPr>
          <w:rFonts w:eastAsia="Calibri"/>
          <w:szCs w:val="24"/>
        </w:rPr>
      </w:pPr>
    </w:p>
    <w:p w14:paraId="6900A273" w14:textId="77777777" w:rsidR="00073C39" w:rsidRPr="00073C39" w:rsidRDefault="00073C39" w:rsidP="00073C39">
      <w:pPr>
        <w:spacing w:before="0" w:after="0" w:line="240" w:lineRule="auto"/>
        <w:ind w:left="0" w:firstLine="0"/>
        <w:rPr>
          <w:rFonts w:eastAsia="Calibri"/>
          <w:szCs w:val="24"/>
        </w:rPr>
      </w:pPr>
      <w:r w:rsidRPr="00073C39">
        <w:rPr>
          <w:rFonts w:eastAsia="Calibri"/>
          <w:b/>
          <w:szCs w:val="24"/>
        </w:rPr>
        <w:t xml:space="preserve">Számonkérés: </w:t>
      </w:r>
    </w:p>
    <w:p w14:paraId="58650E1C" w14:textId="77777777" w:rsidR="00073C39" w:rsidRPr="00073C39" w:rsidRDefault="00073C39" w:rsidP="00073C39">
      <w:pPr>
        <w:spacing w:before="0" w:after="0" w:line="240" w:lineRule="auto"/>
        <w:ind w:left="0" w:firstLine="0"/>
        <w:rPr>
          <w:rFonts w:eastAsia="Calibri"/>
          <w:szCs w:val="24"/>
        </w:rPr>
      </w:pPr>
      <w:r w:rsidRPr="00073C39">
        <w:rPr>
          <w:rFonts w:eastAsia="Calibri"/>
          <w:b/>
          <w:i/>
          <w:szCs w:val="24"/>
        </w:rPr>
        <w:t>Ideje</w:t>
      </w:r>
      <w:r w:rsidRPr="00073C39">
        <w:rPr>
          <w:rFonts w:eastAsia="Calibri"/>
          <w:szCs w:val="24"/>
        </w:rPr>
        <w:t>: a számonkérés típusától függően megfelelő időtartamot biztosítva az elkészítéshez</w:t>
      </w:r>
    </w:p>
    <w:p w14:paraId="37DB3D6F" w14:textId="77777777" w:rsidR="00073C39" w:rsidRPr="00073C39" w:rsidRDefault="00073C39" w:rsidP="00073C39">
      <w:pPr>
        <w:spacing w:before="0" w:after="0" w:line="240" w:lineRule="auto"/>
        <w:ind w:left="0" w:firstLine="0"/>
        <w:rPr>
          <w:rFonts w:eastAsia="Calibri"/>
          <w:szCs w:val="24"/>
        </w:rPr>
      </w:pPr>
      <w:r w:rsidRPr="00073C39">
        <w:rPr>
          <w:rFonts w:eastAsia="Calibri"/>
          <w:szCs w:val="24"/>
        </w:rPr>
        <w:t xml:space="preserve">Írásbeli számonkérés típusai: </w:t>
      </w:r>
    </w:p>
    <w:p w14:paraId="70D0AF6D" w14:textId="77777777" w:rsidR="00073C39" w:rsidRPr="00073C39" w:rsidRDefault="00073C39" w:rsidP="000912A4">
      <w:pPr>
        <w:numPr>
          <w:ilvl w:val="0"/>
          <w:numId w:val="92"/>
        </w:numPr>
        <w:spacing w:before="0" w:after="0" w:line="240" w:lineRule="auto"/>
        <w:contextualSpacing/>
        <w:jc w:val="left"/>
        <w:rPr>
          <w:rFonts w:eastAsia="Calibri"/>
          <w:szCs w:val="24"/>
        </w:rPr>
      </w:pPr>
      <w:r w:rsidRPr="00073C39">
        <w:rPr>
          <w:rFonts w:eastAsia="Calibri"/>
          <w:szCs w:val="24"/>
        </w:rPr>
        <w:t>esszé íratása (előre megadott szempontok szerint, forrásokkal)</w:t>
      </w:r>
    </w:p>
    <w:p w14:paraId="10E6DC37" w14:textId="77777777" w:rsidR="00073C39" w:rsidRPr="00073C39" w:rsidRDefault="00073C39" w:rsidP="000912A4">
      <w:pPr>
        <w:numPr>
          <w:ilvl w:val="0"/>
          <w:numId w:val="92"/>
        </w:numPr>
        <w:spacing w:before="0" w:after="0" w:line="240" w:lineRule="auto"/>
        <w:contextualSpacing/>
        <w:jc w:val="left"/>
        <w:rPr>
          <w:rFonts w:eastAsia="Calibri"/>
          <w:szCs w:val="24"/>
        </w:rPr>
      </w:pPr>
      <w:r w:rsidRPr="00073C39">
        <w:rPr>
          <w:rFonts w:eastAsia="Calibri"/>
          <w:szCs w:val="24"/>
        </w:rPr>
        <w:t xml:space="preserve">tesztfeladatok </w:t>
      </w:r>
    </w:p>
    <w:p w14:paraId="039AE7F3" w14:textId="77777777" w:rsidR="00073C39" w:rsidRPr="00073C39" w:rsidRDefault="00073C39" w:rsidP="000912A4">
      <w:pPr>
        <w:numPr>
          <w:ilvl w:val="0"/>
          <w:numId w:val="92"/>
        </w:numPr>
        <w:spacing w:before="0" w:after="0" w:line="240" w:lineRule="auto"/>
        <w:contextualSpacing/>
        <w:jc w:val="left"/>
        <w:rPr>
          <w:rFonts w:eastAsia="Calibri"/>
          <w:szCs w:val="24"/>
        </w:rPr>
      </w:pPr>
      <w:r w:rsidRPr="00073C39">
        <w:rPr>
          <w:rFonts w:eastAsia="Calibri"/>
          <w:szCs w:val="24"/>
        </w:rPr>
        <w:t>online-tesztek (</w:t>
      </w:r>
      <w:r w:rsidRPr="00073C39">
        <w:rPr>
          <w:rFonts w:eastAsia="Times New Roman"/>
          <w:color w:val="222222"/>
          <w:szCs w:val="24"/>
          <w:lang w:eastAsia="hu-HU"/>
        </w:rPr>
        <w:t xml:space="preserve">Redmenta, </w:t>
      </w:r>
      <w:proofErr w:type="spellStart"/>
      <w:r w:rsidRPr="00073C39">
        <w:rPr>
          <w:rFonts w:eastAsia="Times New Roman"/>
          <w:color w:val="222222"/>
          <w:szCs w:val="24"/>
          <w:lang w:eastAsia="hu-HU"/>
        </w:rPr>
        <w:t>Teams</w:t>
      </w:r>
      <w:proofErr w:type="spellEnd"/>
      <w:r w:rsidRPr="00073C39">
        <w:rPr>
          <w:rFonts w:eastAsia="Times New Roman"/>
          <w:color w:val="222222"/>
          <w:szCs w:val="24"/>
          <w:lang w:eastAsia="hu-HU"/>
        </w:rPr>
        <w:t>)</w:t>
      </w:r>
    </w:p>
    <w:p w14:paraId="68C11111" w14:textId="77777777" w:rsidR="00073C39" w:rsidRPr="00073C39" w:rsidRDefault="00073C39" w:rsidP="000912A4">
      <w:pPr>
        <w:numPr>
          <w:ilvl w:val="0"/>
          <w:numId w:val="92"/>
        </w:numPr>
        <w:spacing w:before="0" w:after="0" w:line="240" w:lineRule="auto"/>
        <w:contextualSpacing/>
        <w:jc w:val="left"/>
        <w:rPr>
          <w:rFonts w:eastAsia="Calibri"/>
          <w:szCs w:val="24"/>
        </w:rPr>
      </w:pPr>
      <w:r w:rsidRPr="00073C39">
        <w:rPr>
          <w:rFonts w:eastAsia="Calibri"/>
          <w:szCs w:val="24"/>
        </w:rPr>
        <w:t>ppt készítése</w:t>
      </w:r>
    </w:p>
    <w:p w14:paraId="51B8B76E" w14:textId="77777777" w:rsidR="00073C39" w:rsidRPr="00073C39" w:rsidRDefault="00073C39" w:rsidP="000912A4">
      <w:pPr>
        <w:numPr>
          <w:ilvl w:val="0"/>
          <w:numId w:val="92"/>
        </w:numPr>
        <w:spacing w:before="0" w:after="0" w:line="240" w:lineRule="auto"/>
        <w:contextualSpacing/>
        <w:jc w:val="left"/>
        <w:rPr>
          <w:rFonts w:eastAsia="Calibri"/>
          <w:szCs w:val="24"/>
        </w:rPr>
      </w:pPr>
      <w:r w:rsidRPr="00073C39">
        <w:rPr>
          <w:rFonts w:eastAsia="Calibri"/>
          <w:szCs w:val="24"/>
        </w:rPr>
        <w:t xml:space="preserve">rajzok </w:t>
      </w:r>
    </w:p>
    <w:p w14:paraId="3661D346" w14:textId="77777777" w:rsidR="00073C39" w:rsidRPr="00073C39" w:rsidRDefault="00073C39" w:rsidP="000912A4">
      <w:pPr>
        <w:numPr>
          <w:ilvl w:val="0"/>
          <w:numId w:val="92"/>
        </w:numPr>
        <w:spacing w:before="0" w:after="0" w:line="240" w:lineRule="auto"/>
        <w:contextualSpacing/>
        <w:jc w:val="left"/>
        <w:rPr>
          <w:rFonts w:eastAsia="Calibri"/>
          <w:szCs w:val="24"/>
        </w:rPr>
      </w:pPr>
      <w:r w:rsidRPr="00073C39">
        <w:rPr>
          <w:rFonts w:eastAsia="Calibri"/>
          <w:szCs w:val="24"/>
        </w:rPr>
        <w:t>egy kijelölt témakör vázlatos feldolgozása</w:t>
      </w:r>
    </w:p>
    <w:p w14:paraId="61F2F5E0" w14:textId="77777777" w:rsidR="00073C39" w:rsidRPr="00073C39" w:rsidRDefault="00073C39" w:rsidP="000912A4">
      <w:pPr>
        <w:numPr>
          <w:ilvl w:val="0"/>
          <w:numId w:val="92"/>
        </w:numPr>
        <w:spacing w:before="0" w:after="0" w:line="240" w:lineRule="auto"/>
        <w:contextualSpacing/>
        <w:jc w:val="left"/>
        <w:rPr>
          <w:rFonts w:eastAsia="Calibri"/>
          <w:szCs w:val="24"/>
        </w:rPr>
      </w:pPr>
      <w:r w:rsidRPr="00073C39">
        <w:rPr>
          <w:rFonts w:eastAsia="Calibri"/>
          <w:szCs w:val="24"/>
        </w:rPr>
        <w:t>házi dolgozat</w:t>
      </w:r>
    </w:p>
    <w:p w14:paraId="40CF7D39" w14:textId="77777777" w:rsidR="00073C39" w:rsidRPr="00073C39" w:rsidRDefault="00073C39" w:rsidP="000912A4">
      <w:pPr>
        <w:numPr>
          <w:ilvl w:val="0"/>
          <w:numId w:val="92"/>
        </w:numPr>
        <w:spacing w:before="0" w:after="0" w:line="240" w:lineRule="auto"/>
        <w:contextualSpacing/>
        <w:jc w:val="left"/>
        <w:rPr>
          <w:rFonts w:eastAsia="Calibri"/>
          <w:szCs w:val="24"/>
        </w:rPr>
      </w:pPr>
      <w:r w:rsidRPr="00073C39">
        <w:rPr>
          <w:rFonts w:eastAsia="Calibri"/>
          <w:szCs w:val="24"/>
        </w:rPr>
        <w:t>mintafeladatok alapján megoldható önálló feladat</w:t>
      </w:r>
    </w:p>
    <w:p w14:paraId="7303CE4B" w14:textId="77777777" w:rsidR="00073C39" w:rsidRPr="00073C39" w:rsidRDefault="00073C39" w:rsidP="000912A4">
      <w:pPr>
        <w:numPr>
          <w:ilvl w:val="0"/>
          <w:numId w:val="92"/>
        </w:numPr>
        <w:spacing w:before="0" w:after="0" w:line="240" w:lineRule="auto"/>
        <w:contextualSpacing/>
        <w:jc w:val="left"/>
        <w:rPr>
          <w:rFonts w:eastAsia="Calibri"/>
          <w:szCs w:val="24"/>
        </w:rPr>
      </w:pPr>
      <w:r w:rsidRPr="00073C39">
        <w:rPr>
          <w:rFonts w:eastAsia="Calibri"/>
          <w:szCs w:val="24"/>
        </w:rPr>
        <w:t xml:space="preserve">tankönyvben, munkafüzetben megtalálható feladatok </w:t>
      </w:r>
      <w:proofErr w:type="spellStart"/>
      <w:r w:rsidRPr="00073C39">
        <w:rPr>
          <w:rFonts w:eastAsia="Calibri"/>
          <w:szCs w:val="24"/>
        </w:rPr>
        <w:t>megoldatása</w:t>
      </w:r>
      <w:proofErr w:type="spellEnd"/>
    </w:p>
    <w:p w14:paraId="740E043C" w14:textId="77777777" w:rsidR="00073C39" w:rsidRPr="00073C39" w:rsidRDefault="00073C39" w:rsidP="000912A4">
      <w:pPr>
        <w:numPr>
          <w:ilvl w:val="0"/>
          <w:numId w:val="92"/>
        </w:numPr>
        <w:spacing w:before="0" w:after="0" w:line="240" w:lineRule="auto"/>
        <w:contextualSpacing/>
        <w:jc w:val="left"/>
        <w:rPr>
          <w:rFonts w:eastAsia="Calibri"/>
          <w:szCs w:val="24"/>
        </w:rPr>
      </w:pPr>
      <w:r w:rsidRPr="00073C39">
        <w:rPr>
          <w:rFonts w:eastAsia="Calibri"/>
          <w:szCs w:val="24"/>
        </w:rPr>
        <w:t>vázalt/kivonat készítése</w:t>
      </w:r>
    </w:p>
    <w:p w14:paraId="58C56EB3" w14:textId="77777777" w:rsidR="00073C39" w:rsidRPr="00073C39" w:rsidRDefault="00073C39" w:rsidP="000912A4">
      <w:pPr>
        <w:numPr>
          <w:ilvl w:val="0"/>
          <w:numId w:val="92"/>
        </w:numPr>
        <w:spacing w:before="0" w:after="0" w:line="240" w:lineRule="auto"/>
        <w:contextualSpacing/>
        <w:jc w:val="left"/>
        <w:rPr>
          <w:rFonts w:eastAsia="Calibri"/>
          <w:szCs w:val="24"/>
        </w:rPr>
      </w:pPr>
      <w:r w:rsidRPr="00073C39">
        <w:rPr>
          <w:rFonts w:eastAsia="Times New Roman"/>
          <w:szCs w:val="24"/>
          <w:lang w:eastAsia="hu-HU"/>
        </w:rPr>
        <w:t>prezentáció, projektmunka készítése</w:t>
      </w:r>
    </w:p>
    <w:p w14:paraId="2934C170" w14:textId="77777777" w:rsidR="00073C39" w:rsidRPr="00073C39" w:rsidRDefault="00073C39" w:rsidP="000912A4">
      <w:pPr>
        <w:numPr>
          <w:ilvl w:val="0"/>
          <w:numId w:val="92"/>
        </w:numPr>
        <w:spacing w:before="0" w:after="0" w:line="240" w:lineRule="auto"/>
        <w:contextualSpacing/>
        <w:jc w:val="left"/>
        <w:rPr>
          <w:rFonts w:eastAsia="Calibri"/>
          <w:szCs w:val="24"/>
        </w:rPr>
      </w:pPr>
      <w:r w:rsidRPr="00073C39">
        <w:rPr>
          <w:rFonts w:eastAsia="Calibri"/>
          <w:szCs w:val="24"/>
        </w:rPr>
        <w:t>beadandó feladat – a tantárgy specifikációinak megfelelően</w:t>
      </w:r>
    </w:p>
    <w:p w14:paraId="67EDBB8E" w14:textId="77777777" w:rsidR="00073C39" w:rsidRPr="00073C39" w:rsidRDefault="00073C39" w:rsidP="000912A4">
      <w:pPr>
        <w:numPr>
          <w:ilvl w:val="0"/>
          <w:numId w:val="92"/>
        </w:numPr>
        <w:spacing w:before="0" w:after="0" w:line="240" w:lineRule="auto"/>
        <w:contextualSpacing/>
        <w:jc w:val="left"/>
        <w:rPr>
          <w:rFonts w:eastAsia="Calibri"/>
          <w:szCs w:val="24"/>
        </w:rPr>
      </w:pPr>
      <w:r w:rsidRPr="00073C39">
        <w:rPr>
          <w:rFonts w:eastAsia="Calibri"/>
          <w:szCs w:val="24"/>
        </w:rPr>
        <w:t xml:space="preserve">saját kézírással írt kifejtős feladat fényképének visszaküldése, képernyőfotó küldése </w:t>
      </w:r>
    </w:p>
    <w:p w14:paraId="26411692" w14:textId="77777777" w:rsidR="00073C39" w:rsidRPr="00073C39" w:rsidRDefault="00073C39" w:rsidP="000912A4">
      <w:pPr>
        <w:numPr>
          <w:ilvl w:val="0"/>
          <w:numId w:val="93"/>
        </w:numPr>
        <w:spacing w:before="0" w:after="0" w:line="240" w:lineRule="auto"/>
        <w:contextualSpacing/>
        <w:jc w:val="left"/>
        <w:rPr>
          <w:rFonts w:eastAsia="Calibri"/>
          <w:szCs w:val="24"/>
        </w:rPr>
      </w:pPr>
      <w:r w:rsidRPr="00073C39">
        <w:rPr>
          <w:rFonts w:eastAsia="Calibri"/>
          <w:szCs w:val="24"/>
        </w:rPr>
        <w:t>a dolgozat – az oktató kérésének megfelelő formátumban - visszaküldve</w:t>
      </w:r>
    </w:p>
    <w:p w14:paraId="2A0BACAB" w14:textId="77777777" w:rsidR="00073C39" w:rsidRPr="00073C39" w:rsidRDefault="00073C39" w:rsidP="00073C39">
      <w:pPr>
        <w:spacing w:before="0" w:after="0" w:line="240" w:lineRule="auto"/>
        <w:ind w:left="0" w:firstLine="0"/>
        <w:contextualSpacing/>
        <w:rPr>
          <w:rFonts w:eastAsia="Calibri"/>
          <w:szCs w:val="24"/>
        </w:rPr>
      </w:pPr>
      <w:r w:rsidRPr="00073C39">
        <w:rPr>
          <w:rFonts w:eastAsia="Times New Roman"/>
          <w:szCs w:val="24"/>
          <w:lang w:eastAsia="hu-HU"/>
        </w:rPr>
        <w:t>A jeggyel értékelendő feladatok határidejének elmulasztása elégtelen osztályzatot von maga után.</w:t>
      </w:r>
    </w:p>
    <w:p w14:paraId="1CEBD67E" w14:textId="77777777" w:rsidR="00073C39" w:rsidRPr="00073C39" w:rsidRDefault="00073C39" w:rsidP="00073C39">
      <w:pPr>
        <w:spacing w:before="0" w:after="0" w:line="240" w:lineRule="auto"/>
        <w:ind w:left="0" w:firstLine="0"/>
        <w:rPr>
          <w:rFonts w:eastAsia="Times New Roman"/>
          <w:szCs w:val="24"/>
        </w:rPr>
      </w:pPr>
      <w:r w:rsidRPr="00073C39">
        <w:rPr>
          <w:rFonts w:eastAsia="Times New Roman"/>
          <w:szCs w:val="24"/>
        </w:rPr>
        <w:t>További hiányosságok - például a diák rendszeresen nem készít házi feladatot, füzetét nem vezeti, nincs jelen az oktatási folyamatban stb. - szankcionálása az oktató kompetenciája.</w:t>
      </w:r>
    </w:p>
    <w:p w14:paraId="1E90665C" w14:textId="77777777" w:rsidR="00073C39" w:rsidRPr="00073C39" w:rsidRDefault="00073C39" w:rsidP="00073C39">
      <w:pPr>
        <w:spacing w:before="0" w:after="0" w:line="240" w:lineRule="auto"/>
        <w:ind w:left="0" w:firstLine="0"/>
        <w:rPr>
          <w:rFonts w:eastAsia="Calibri"/>
          <w:szCs w:val="24"/>
        </w:rPr>
      </w:pPr>
      <w:r w:rsidRPr="00073C39">
        <w:rPr>
          <w:rFonts w:eastAsia="Calibri"/>
          <w:szCs w:val="24"/>
        </w:rPr>
        <w:t>Szóbeli számonkérés típusai:</w:t>
      </w:r>
    </w:p>
    <w:p w14:paraId="24B38EF2" w14:textId="77777777" w:rsidR="00073C39" w:rsidRPr="00073C39" w:rsidRDefault="00073C39" w:rsidP="000912A4">
      <w:pPr>
        <w:numPr>
          <w:ilvl w:val="0"/>
          <w:numId w:val="94"/>
        </w:numPr>
        <w:spacing w:before="0" w:after="0" w:line="240" w:lineRule="auto"/>
        <w:contextualSpacing/>
        <w:jc w:val="left"/>
        <w:rPr>
          <w:rFonts w:eastAsia="Calibri"/>
          <w:szCs w:val="24"/>
        </w:rPr>
      </w:pPr>
      <w:r w:rsidRPr="00073C39">
        <w:rPr>
          <w:rFonts w:eastAsia="Calibri"/>
          <w:szCs w:val="24"/>
        </w:rPr>
        <w:t xml:space="preserve">online szóbeli felelet bármely tantárgyból - az oktató kérésének megfelelően – bekapcsolt kamera mellett </w:t>
      </w:r>
    </w:p>
    <w:p w14:paraId="177FA43F" w14:textId="77777777" w:rsidR="00073C39" w:rsidRPr="00073C39" w:rsidRDefault="00073C39" w:rsidP="000912A4">
      <w:pPr>
        <w:numPr>
          <w:ilvl w:val="0"/>
          <w:numId w:val="94"/>
        </w:numPr>
        <w:spacing w:before="0" w:after="0" w:line="240" w:lineRule="auto"/>
        <w:ind w:left="714" w:hanging="357"/>
        <w:contextualSpacing/>
        <w:jc w:val="left"/>
        <w:rPr>
          <w:rFonts w:eastAsia="Calibri"/>
          <w:szCs w:val="24"/>
        </w:rPr>
      </w:pPr>
      <w:r w:rsidRPr="00073C39">
        <w:rPr>
          <w:rFonts w:eastAsia="Calibri"/>
          <w:szCs w:val="24"/>
        </w:rPr>
        <w:t>prezentáció</w:t>
      </w:r>
    </w:p>
    <w:p w14:paraId="16CCBF8F" w14:textId="77777777" w:rsidR="00073C39" w:rsidRPr="00073C39" w:rsidRDefault="00073C39" w:rsidP="00073C39">
      <w:pPr>
        <w:spacing w:before="0" w:after="0" w:line="240" w:lineRule="auto"/>
        <w:ind w:left="0" w:firstLine="0"/>
        <w:contextualSpacing/>
        <w:rPr>
          <w:rFonts w:eastAsia="Calibri"/>
          <w:szCs w:val="24"/>
        </w:rPr>
      </w:pPr>
    </w:p>
    <w:p w14:paraId="47DD8D0B" w14:textId="77777777" w:rsidR="00073C39" w:rsidRPr="00073C39" w:rsidRDefault="00073C39" w:rsidP="00073C39">
      <w:pPr>
        <w:spacing w:before="0" w:after="0" w:line="240" w:lineRule="auto"/>
        <w:ind w:left="0" w:firstLine="0"/>
        <w:contextualSpacing/>
        <w:rPr>
          <w:rFonts w:eastAsia="Calibri"/>
          <w:b/>
          <w:szCs w:val="24"/>
        </w:rPr>
      </w:pPr>
      <w:r w:rsidRPr="00073C39">
        <w:rPr>
          <w:rFonts w:eastAsia="Calibri"/>
          <w:b/>
          <w:szCs w:val="24"/>
        </w:rPr>
        <w:t xml:space="preserve">Értékelés: </w:t>
      </w:r>
    </w:p>
    <w:p w14:paraId="1978AC66" w14:textId="77777777" w:rsidR="00073C39" w:rsidRPr="00073C39" w:rsidRDefault="00073C39" w:rsidP="000912A4">
      <w:pPr>
        <w:numPr>
          <w:ilvl w:val="0"/>
          <w:numId w:val="95"/>
        </w:numPr>
        <w:spacing w:before="0" w:after="0" w:line="240" w:lineRule="auto"/>
        <w:contextualSpacing/>
        <w:jc w:val="left"/>
        <w:rPr>
          <w:rFonts w:eastAsia="Calibri"/>
          <w:szCs w:val="24"/>
        </w:rPr>
      </w:pPr>
      <w:r w:rsidRPr="00073C39">
        <w:rPr>
          <w:rFonts w:eastAsia="Calibri"/>
          <w:szCs w:val="24"/>
        </w:rPr>
        <w:t xml:space="preserve">a számonkérés típusától függően esszé írásnál, teszteknél, </w:t>
      </w:r>
      <w:proofErr w:type="spellStart"/>
      <w:r w:rsidRPr="00073C39">
        <w:rPr>
          <w:rFonts w:eastAsia="Calibri"/>
          <w:szCs w:val="24"/>
        </w:rPr>
        <w:t>ppt</w:t>
      </w:r>
      <w:proofErr w:type="spellEnd"/>
      <w:r w:rsidRPr="00073C39">
        <w:rPr>
          <w:rFonts w:eastAsia="Calibri"/>
          <w:szCs w:val="24"/>
        </w:rPr>
        <w:t>-nél érdemjeggyel történő osztályozás</w:t>
      </w:r>
      <w:r w:rsidRPr="00073C39">
        <w:rPr>
          <w:rFonts w:eastAsia="Calibri"/>
          <w:color w:val="FF0000"/>
          <w:szCs w:val="24"/>
        </w:rPr>
        <w:t xml:space="preserve"> </w:t>
      </w:r>
    </w:p>
    <w:p w14:paraId="457A90E2" w14:textId="77777777" w:rsidR="00073C39" w:rsidRPr="00073C39" w:rsidRDefault="00073C39" w:rsidP="000912A4">
      <w:pPr>
        <w:numPr>
          <w:ilvl w:val="0"/>
          <w:numId w:val="95"/>
        </w:numPr>
        <w:spacing w:before="0" w:after="0" w:line="240" w:lineRule="auto"/>
        <w:contextualSpacing/>
        <w:jc w:val="left"/>
        <w:rPr>
          <w:rFonts w:eastAsia="Calibri"/>
          <w:szCs w:val="24"/>
        </w:rPr>
      </w:pPr>
      <w:r w:rsidRPr="00073C39">
        <w:rPr>
          <w:rFonts w:eastAsia="Calibri"/>
          <w:szCs w:val="24"/>
        </w:rPr>
        <w:lastRenderedPageBreak/>
        <w:t xml:space="preserve">önállóan megoldott feladatsor esetén százalékos, esetleg érdemjeggyel történő értékelés </w:t>
      </w:r>
    </w:p>
    <w:p w14:paraId="0A15010D" w14:textId="77777777" w:rsidR="00073C39" w:rsidRPr="00073C39" w:rsidRDefault="00073C39" w:rsidP="000912A4">
      <w:pPr>
        <w:numPr>
          <w:ilvl w:val="0"/>
          <w:numId w:val="95"/>
        </w:numPr>
        <w:spacing w:before="0" w:after="0" w:line="240" w:lineRule="auto"/>
        <w:contextualSpacing/>
        <w:jc w:val="left"/>
        <w:rPr>
          <w:rFonts w:eastAsia="Calibri"/>
          <w:szCs w:val="24"/>
        </w:rPr>
      </w:pPr>
      <w:r w:rsidRPr="00073C39">
        <w:rPr>
          <w:rFonts w:eastAsia="Calibri"/>
          <w:szCs w:val="24"/>
        </w:rPr>
        <w:t>tankönyvi feladatok megoldásánál plusz pontokkal</w:t>
      </w:r>
    </w:p>
    <w:p w14:paraId="62D6061E" w14:textId="77777777" w:rsidR="00073C39" w:rsidRPr="00073C39" w:rsidRDefault="00073C39" w:rsidP="000912A4">
      <w:pPr>
        <w:numPr>
          <w:ilvl w:val="0"/>
          <w:numId w:val="95"/>
        </w:numPr>
        <w:spacing w:before="0" w:after="0" w:line="240" w:lineRule="auto"/>
        <w:contextualSpacing/>
        <w:jc w:val="left"/>
        <w:rPr>
          <w:rFonts w:eastAsia="Calibri"/>
          <w:szCs w:val="24"/>
        </w:rPr>
      </w:pPr>
      <w:r w:rsidRPr="00073C39">
        <w:rPr>
          <w:rFonts w:eastAsia="Calibri"/>
          <w:szCs w:val="24"/>
        </w:rPr>
        <w:t>szóbeli számonkérés esetében a hagyományos tantárgyi értékelési rendszer szerint</w:t>
      </w:r>
    </w:p>
    <w:p w14:paraId="47B5A828" w14:textId="7AA5FDFF" w:rsidR="00BF7626" w:rsidRDefault="00BF7626">
      <w:pPr>
        <w:rPr>
          <w:rFonts w:eastAsiaTheme="majorEastAsia" w:cstheme="majorBidi"/>
          <w:b/>
          <w:i/>
          <w:color w:val="0F4761" w:themeColor="accent1" w:themeShade="BF"/>
          <w:sz w:val="28"/>
          <w:szCs w:val="28"/>
        </w:rPr>
      </w:pPr>
      <w:r>
        <w:rPr>
          <w:rFonts w:eastAsiaTheme="majorEastAsia" w:cstheme="majorBidi"/>
          <w:b/>
          <w:i/>
          <w:color w:val="0F4761" w:themeColor="accent1" w:themeShade="BF"/>
          <w:sz w:val="28"/>
          <w:szCs w:val="28"/>
        </w:rPr>
        <w:br w:type="page"/>
      </w:r>
    </w:p>
    <w:p w14:paraId="1F00D8A8" w14:textId="77777777" w:rsidR="00073C39" w:rsidRPr="00073C39" w:rsidRDefault="00073C39" w:rsidP="00785BCB">
      <w:pPr>
        <w:pStyle w:val="Cmsor2"/>
      </w:pPr>
      <w:bookmarkStart w:id="279" w:name="_Toc189637179"/>
      <w:bookmarkStart w:id="280" w:name="_Toc207204204"/>
      <w:bookmarkStart w:id="281" w:name="_Toc209454403"/>
      <w:r w:rsidRPr="00073C39">
        <w:lastRenderedPageBreak/>
        <w:t>számú melléklet: A tankönyv elvesztésével és a tankönyv megrongálásával okozott kártérítés</w:t>
      </w:r>
      <w:bookmarkEnd w:id="279"/>
      <w:bookmarkEnd w:id="280"/>
      <w:bookmarkEnd w:id="281"/>
    </w:p>
    <w:p w14:paraId="7E845B80" w14:textId="77777777" w:rsidR="00073C39" w:rsidRPr="00073C39" w:rsidRDefault="00073C39" w:rsidP="00073C39">
      <w:pPr>
        <w:spacing w:before="0" w:after="0" w:line="240" w:lineRule="auto"/>
        <w:ind w:left="0" w:firstLine="0"/>
        <w:jc w:val="left"/>
        <w:rPr>
          <w:rFonts w:eastAsia="Times New Roman"/>
          <w:szCs w:val="24"/>
        </w:rPr>
      </w:pPr>
      <w:r w:rsidRPr="00073C39">
        <w:rPr>
          <w:rFonts w:eastAsia="Times New Roman"/>
          <w:szCs w:val="24"/>
        </w:rPr>
        <w:t>A Szerencsi SZC Tokaji Ferenc Technikum és Gimnázium a következő módon tesz eleget a térítésmentes tankönyvellátási kötelezettségének:</w:t>
      </w:r>
    </w:p>
    <w:p w14:paraId="36B73FBA" w14:textId="77777777" w:rsidR="00073C39" w:rsidRPr="00073C39" w:rsidRDefault="00073C39" w:rsidP="00073C39">
      <w:pPr>
        <w:spacing w:before="0" w:after="0" w:line="240" w:lineRule="auto"/>
        <w:ind w:left="0" w:firstLine="0"/>
        <w:jc w:val="left"/>
        <w:rPr>
          <w:rFonts w:eastAsia="Times New Roman"/>
          <w:szCs w:val="24"/>
        </w:rPr>
      </w:pPr>
      <w:r w:rsidRPr="00073C39">
        <w:rPr>
          <w:rFonts w:eastAsia="Times New Roman"/>
          <w:szCs w:val="24"/>
        </w:rPr>
        <w:t>-</w:t>
      </w:r>
      <w:r w:rsidRPr="00073C39">
        <w:rPr>
          <w:rFonts w:eastAsia="Times New Roman"/>
          <w:szCs w:val="24"/>
        </w:rPr>
        <w:tab/>
        <w:t>iskolánk a térítésmentes tankönyvellátást újonnan vásárolt, illetve visszahozott (használt), tankönyvekkel biztosítja a tanulók számára.</w:t>
      </w:r>
    </w:p>
    <w:p w14:paraId="2F1490B9" w14:textId="77777777" w:rsidR="00073C39" w:rsidRPr="00073C39" w:rsidRDefault="00073C39" w:rsidP="00073C39">
      <w:pPr>
        <w:spacing w:before="0" w:after="0" w:line="240" w:lineRule="auto"/>
        <w:ind w:left="0" w:firstLine="0"/>
        <w:jc w:val="left"/>
        <w:rPr>
          <w:rFonts w:eastAsia="Times New Roman"/>
          <w:szCs w:val="24"/>
        </w:rPr>
      </w:pPr>
      <w:r w:rsidRPr="00073C39">
        <w:rPr>
          <w:rFonts w:eastAsia="Times New Roman"/>
          <w:szCs w:val="24"/>
        </w:rPr>
        <w:t>Ezen könyveket 2 csoportba soroljuk:</w:t>
      </w:r>
    </w:p>
    <w:p w14:paraId="4300CDFE" w14:textId="77777777" w:rsidR="00073C39" w:rsidRPr="00073C39" w:rsidRDefault="00073C39" w:rsidP="00073C39">
      <w:pPr>
        <w:spacing w:before="0" w:after="0" w:line="240" w:lineRule="auto"/>
        <w:ind w:left="0" w:firstLine="0"/>
        <w:jc w:val="left"/>
        <w:rPr>
          <w:rFonts w:eastAsia="Times New Roman"/>
          <w:szCs w:val="24"/>
        </w:rPr>
      </w:pPr>
      <w:r w:rsidRPr="00073C39">
        <w:rPr>
          <w:rFonts w:eastAsia="Times New Roman"/>
          <w:szCs w:val="24"/>
        </w:rPr>
        <w:t>-</w:t>
      </w:r>
      <w:r w:rsidRPr="00073C39">
        <w:rPr>
          <w:rFonts w:eastAsia="Times New Roman"/>
          <w:szCs w:val="24"/>
        </w:rPr>
        <w:tab/>
        <w:t>1. Az iskolai könyvtár által nyilvántartásba vett könyvek</w:t>
      </w:r>
    </w:p>
    <w:p w14:paraId="10EB5960" w14:textId="77777777" w:rsidR="00073C39" w:rsidRPr="00073C39" w:rsidRDefault="00073C39" w:rsidP="00073C39">
      <w:pPr>
        <w:spacing w:before="0" w:after="0" w:line="240" w:lineRule="auto"/>
        <w:ind w:left="709" w:hanging="709"/>
        <w:jc w:val="left"/>
        <w:rPr>
          <w:rFonts w:eastAsia="Times New Roman"/>
          <w:szCs w:val="24"/>
        </w:rPr>
      </w:pPr>
      <w:r w:rsidRPr="00073C39">
        <w:rPr>
          <w:rFonts w:eastAsia="Times New Roman"/>
          <w:szCs w:val="24"/>
        </w:rPr>
        <w:t>-</w:t>
      </w:r>
      <w:r w:rsidRPr="00073C39">
        <w:rPr>
          <w:rFonts w:eastAsia="Times New Roman"/>
          <w:szCs w:val="24"/>
        </w:rPr>
        <w:tab/>
        <w:t>2. Az iskolai könyvtár által nyilvántartásba nem vett könyvek, amelyeket átadás-átvétellel az iskola a diák tulajdonába átad.</w:t>
      </w:r>
    </w:p>
    <w:p w14:paraId="2FD07205" w14:textId="77777777" w:rsidR="00073C39" w:rsidRPr="00073C39" w:rsidRDefault="00073C39" w:rsidP="00073C39">
      <w:pPr>
        <w:spacing w:before="0" w:after="0" w:line="240" w:lineRule="auto"/>
        <w:ind w:left="0" w:firstLine="0"/>
        <w:jc w:val="left"/>
        <w:rPr>
          <w:rFonts w:eastAsia="Times New Roman"/>
          <w:szCs w:val="24"/>
        </w:rPr>
      </w:pPr>
      <w:r w:rsidRPr="00073C39">
        <w:rPr>
          <w:rFonts w:eastAsia="Times New Roman"/>
          <w:szCs w:val="24"/>
        </w:rPr>
        <w:t>A nyilvántartás rendje:</w:t>
      </w:r>
    </w:p>
    <w:p w14:paraId="6AB301DB" w14:textId="77777777" w:rsidR="00073C39" w:rsidRPr="00073C39" w:rsidRDefault="00073C39" w:rsidP="00073C39">
      <w:pPr>
        <w:spacing w:before="0" w:after="0" w:line="240" w:lineRule="auto"/>
        <w:ind w:left="0" w:firstLine="0"/>
        <w:jc w:val="left"/>
        <w:rPr>
          <w:rFonts w:eastAsia="Times New Roman"/>
          <w:szCs w:val="24"/>
        </w:rPr>
      </w:pPr>
      <w:r w:rsidRPr="00073C39">
        <w:rPr>
          <w:rFonts w:eastAsia="Times New Roman"/>
          <w:szCs w:val="24"/>
        </w:rPr>
        <w:t>Az iskolai könyvtár által nyilvántartásba vett és onnan kikölcsönzött tankönyveket a tanulók kötelesek bekötni és minden lehetséges módon védeni az elhasználódástól, azokba beleírni, a szöveget aláhúzni nem lehet.</w:t>
      </w:r>
    </w:p>
    <w:p w14:paraId="705B18CE" w14:textId="77777777" w:rsidR="00073C39" w:rsidRPr="00073C39" w:rsidRDefault="00073C39" w:rsidP="00073C39">
      <w:pPr>
        <w:spacing w:before="0" w:after="0" w:line="240" w:lineRule="auto"/>
        <w:ind w:left="0" w:firstLine="0"/>
        <w:jc w:val="left"/>
        <w:rPr>
          <w:rFonts w:eastAsia="Times New Roman"/>
          <w:szCs w:val="24"/>
        </w:rPr>
      </w:pPr>
      <w:r w:rsidRPr="00073C39">
        <w:rPr>
          <w:rFonts w:eastAsia="Times New Roman"/>
          <w:szCs w:val="24"/>
        </w:rPr>
        <w:t>Amennyiben a tanuló az iskolai könyvtárból tankönyvet, tartós tankönyvet kölcsönöz, a tanuló, illetve a kiskorú tanuló szülője köteles a tankönyv elvesztéséből, megrongálásából származó kárt – a Polgári Törvénykönyvről szóló 2013. évi V. törvény kártérítésre vonatkozó szabályai szerint – megtéríteni.</w:t>
      </w:r>
    </w:p>
    <w:p w14:paraId="71D38667" w14:textId="77777777" w:rsidR="00073C39" w:rsidRPr="00073C39" w:rsidRDefault="00073C39" w:rsidP="00073C39">
      <w:pPr>
        <w:spacing w:before="0" w:after="0" w:line="240" w:lineRule="auto"/>
        <w:ind w:left="0" w:firstLine="0"/>
        <w:jc w:val="left"/>
        <w:rPr>
          <w:rFonts w:eastAsia="Times New Roman"/>
          <w:szCs w:val="24"/>
        </w:rPr>
      </w:pPr>
      <w:r w:rsidRPr="00073C39">
        <w:rPr>
          <w:rFonts w:eastAsia="Times New Roman"/>
          <w:szCs w:val="24"/>
        </w:rPr>
        <w:t>Módjai:</w:t>
      </w:r>
    </w:p>
    <w:p w14:paraId="5AD80917" w14:textId="77777777" w:rsidR="00073C39" w:rsidRPr="00073C39" w:rsidRDefault="00073C39" w:rsidP="00073C39">
      <w:pPr>
        <w:spacing w:before="0" w:after="0" w:line="240" w:lineRule="auto"/>
        <w:ind w:left="0" w:firstLine="0"/>
        <w:jc w:val="left"/>
        <w:rPr>
          <w:rFonts w:eastAsia="Times New Roman"/>
          <w:szCs w:val="24"/>
        </w:rPr>
      </w:pPr>
      <w:r w:rsidRPr="00073C39">
        <w:rPr>
          <w:rFonts w:eastAsia="Times New Roman"/>
          <w:szCs w:val="24"/>
        </w:rPr>
        <w:t>-</w:t>
      </w:r>
      <w:r w:rsidRPr="00073C39">
        <w:rPr>
          <w:rFonts w:eastAsia="Times New Roman"/>
          <w:szCs w:val="24"/>
        </w:rPr>
        <w:tab/>
        <w:t>ugyanolyan könyv beszerzése,</w:t>
      </w:r>
    </w:p>
    <w:p w14:paraId="2CE191F2" w14:textId="77777777" w:rsidR="00073C39" w:rsidRPr="00073C39" w:rsidRDefault="00073C39" w:rsidP="00073C39">
      <w:pPr>
        <w:spacing w:before="0" w:after="0" w:line="240" w:lineRule="auto"/>
        <w:ind w:left="0" w:firstLine="0"/>
        <w:jc w:val="left"/>
        <w:rPr>
          <w:rFonts w:eastAsia="Times New Roman"/>
          <w:szCs w:val="24"/>
        </w:rPr>
      </w:pPr>
      <w:r w:rsidRPr="00073C39">
        <w:rPr>
          <w:rFonts w:eastAsia="Times New Roman"/>
          <w:szCs w:val="24"/>
        </w:rPr>
        <w:t>-</w:t>
      </w:r>
      <w:r w:rsidRPr="00073C39">
        <w:rPr>
          <w:rFonts w:eastAsia="Times New Roman"/>
          <w:szCs w:val="24"/>
        </w:rPr>
        <w:tab/>
        <w:t>anyagi kártérítés.</w:t>
      </w:r>
    </w:p>
    <w:p w14:paraId="64A8BB8A" w14:textId="77777777" w:rsidR="00073C39" w:rsidRPr="00073C39" w:rsidRDefault="00073C39" w:rsidP="00073C39">
      <w:pPr>
        <w:spacing w:before="0" w:after="0" w:line="240" w:lineRule="auto"/>
        <w:ind w:left="0" w:firstLine="0"/>
        <w:jc w:val="left"/>
        <w:rPr>
          <w:rFonts w:eastAsia="Times New Roman"/>
          <w:szCs w:val="24"/>
        </w:rPr>
      </w:pPr>
      <w:r w:rsidRPr="00073C39">
        <w:rPr>
          <w:rFonts w:eastAsia="Times New Roman"/>
          <w:szCs w:val="24"/>
        </w:rPr>
        <w:t>Ha az elhasználódás mértéke a megengedettnél indokolatlanul nagyobb, a tanulónak az érvényes tankönyvjegyzéken szereplő vételár amortizációnak megfelelő hányadát kell kifizetnie. Az elhasználódás mértékének és indokoltságának megállapítása a könyvtáros /tankönyvfelelős feladata. Vitás esetben az igazgató dönt.</w:t>
      </w:r>
    </w:p>
    <w:p w14:paraId="382F9A0A" w14:textId="77777777" w:rsidR="00073C39" w:rsidRPr="00073C39" w:rsidRDefault="00073C39" w:rsidP="00073C39">
      <w:pPr>
        <w:spacing w:before="0" w:after="0" w:line="240" w:lineRule="auto"/>
        <w:ind w:left="0" w:firstLine="0"/>
        <w:jc w:val="left"/>
        <w:rPr>
          <w:rFonts w:eastAsia="Times New Roman"/>
          <w:szCs w:val="24"/>
        </w:rPr>
      </w:pPr>
      <w:r w:rsidRPr="00073C39">
        <w:rPr>
          <w:rFonts w:eastAsia="Times New Roman"/>
          <w:szCs w:val="24"/>
        </w:rPr>
        <w:t>Abban az esetben, ha az elhasználódás mértéke a megengedettnél indokolatlanul nagyobb, a tanulónak a tankönyv átvételekor érvényes vételárának megfelelő hányadát kell kifizetnie:</w:t>
      </w:r>
    </w:p>
    <w:p w14:paraId="1535439B" w14:textId="77777777" w:rsidR="00073C39" w:rsidRPr="00073C39" w:rsidRDefault="00073C39" w:rsidP="00073C39">
      <w:pPr>
        <w:spacing w:before="0" w:after="0" w:line="240" w:lineRule="auto"/>
        <w:ind w:left="0" w:firstLine="0"/>
        <w:jc w:val="left"/>
        <w:rPr>
          <w:rFonts w:eastAsia="Times New Roman"/>
          <w:szCs w:val="24"/>
        </w:rPr>
      </w:pPr>
      <w:r w:rsidRPr="00073C39">
        <w:rPr>
          <w:rFonts w:eastAsia="Times New Roman"/>
          <w:szCs w:val="24"/>
        </w:rPr>
        <w:t>-</w:t>
      </w:r>
      <w:r w:rsidRPr="00073C39">
        <w:rPr>
          <w:rFonts w:eastAsia="Times New Roman"/>
          <w:szCs w:val="24"/>
        </w:rPr>
        <w:tab/>
        <w:t>az első év végén a tankönyv árának 75%-át</w:t>
      </w:r>
    </w:p>
    <w:p w14:paraId="376F6035" w14:textId="77777777" w:rsidR="00073C39" w:rsidRPr="00073C39" w:rsidRDefault="00073C39" w:rsidP="00073C39">
      <w:pPr>
        <w:spacing w:before="0" w:after="0" w:line="240" w:lineRule="auto"/>
        <w:ind w:left="0" w:firstLine="0"/>
        <w:jc w:val="left"/>
        <w:rPr>
          <w:rFonts w:eastAsia="Times New Roman"/>
          <w:szCs w:val="24"/>
        </w:rPr>
      </w:pPr>
      <w:r w:rsidRPr="00073C39">
        <w:rPr>
          <w:rFonts w:eastAsia="Times New Roman"/>
          <w:szCs w:val="24"/>
        </w:rPr>
        <w:t>-</w:t>
      </w:r>
      <w:r w:rsidRPr="00073C39">
        <w:rPr>
          <w:rFonts w:eastAsia="Times New Roman"/>
          <w:szCs w:val="24"/>
        </w:rPr>
        <w:tab/>
        <w:t>a második év végén a tankönyv árának 50%-át</w:t>
      </w:r>
    </w:p>
    <w:p w14:paraId="46CAB55C" w14:textId="77777777" w:rsidR="00073C39" w:rsidRPr="00073C39" w:rsidRDefault="00073C39" w:rsidP="00073C39">
      <w:pPr>
        <w:spacing w:before="0" w:after="0" w:line="240" w:lineRule="auto"/>
        <w:ind w:left="0" w:firstLine="0"/>
        <w:jc w:val="left"/>
        <w:rPr>
          <w:rFonts w:eastAsia="Times New Roman"/>
          <w:szCs w:val="24"/>
        </w:rPr>
      </w:pPr>
      <w:r w:rsidRPr="00073C39">
        <w:rPr>
          <w:rFonts w:eastAsia="Times New Roman"/>
          <w:szCs w:val="24"/>
        </w:rPr>
        <w:t>-</w:t>
      </w:r>
      <w:r w:rsidRPr="00073C39">
        <w:rPr>
          <w:rFonts w:eastAsia="Times New Roman"/>
          <w:szCs w:val="24"/>
        </w:rPr>
        <w:tab/>
        <w:t>a harmadik év végén a tankönyv árának 25%-át</w:t>
      </w:r>
    </w:p>
    <w:p w14:paraId="699C57AC" w14:textId="77777777" w:rsidR="00073C39" w:rsidRPr="00073C39" w:rsidRDefault="00073C39" w:rsidP="00073C39">
      <w:pPr>
        <w:spacing w:before="0" w:after="0" w:line="240" w:lineRule="auto"/>
        <w:ind w:left="0" w:firstLine="0"/>
        <w:jc w:val="left"/>
        <w:rPr>
          <w:rFonts w:eastAsia="Times New Roman"/>
          <w:szCs w:val="24"/>
        </w:rPr>
      </w:pPr>
      <w:r w:rsidRPr="00073C39">
        <w:rPr>
          <w:rFonts w:eastAsia="Times New Roman"/>
          <w:szCs w:val="24"/>
        </w:rPr>
        <w:t>Meg kell téríteni a tankönyv árát hanyag kezelés, elvesztés vagy szándékos rongálás esetén. A kártérítés módjáról és mértékéről jogszabály nem rendelkezik, egyedileg kell meghatározni a fentebb leírtak figyelembe vételével. A diák (szülő, gondviselő) a térítési díjat köteles megtéríteni, legkésőbb július 30-ig. Ha a tanuló kártérítési kötelezettségének nem tesz eleget, a következő tanévben az iskolai könyvtárból nem kaphat ingyenesen tankönyvet, illetve tanulói jogviszonya megszűnésekor a könyvek kifizetésére kötelezhető.</w:t>
      </w:r>
    </w:p>
    <w:p w14:paraId="2DDC45BD" w14:textId="77777777" w:rsidR="00073C39" w:rsidRPr="00073C39" w:rsidRDefault="00073C39" w:rsidP="00073C39">
      <w:pPr>
        <w:spacing w:before="0" w:after="0" w:line="240" w:lineRule="auto"/>
        <w:ind w:left="0" w:firstLine="0"/>
        <w:jc w:val="left"/>
        <w:rPr>
          <w:rFonts w:eastAsia="Times New Roman"/>
          <w:szCs w:val="24"/>
        </w:rPr>
      </w:pPr>
      <w:r w:rsidRPr="00073C39">
        <w:rPr>
          <w:rFonts w:eastAsia="Times New Roman"/>
          <w:szCs w:val="24"/>
        </w:rPr>
        <w:t>Amennyiben a tanuló iskolát vált, a könyvtárból kölcsönzött tankönyveket köteles visszaadni.</w:t>
      </w:r>
    </w:p>
    <w:p w14:paraId="766C3ED8" w14:textId="77777777" w:rsidR="00073C39" w:rsidRPr="00073C39" w:rsidRDefault="00073C39" w:rsidP="00073C39">
      <w:pPr>
        <w:spacing w:before="0" w:after="0" w:line="240" w:lineRule="auto"/>
        <w:ind w:left="0" w:firstLine="0"/>
        <w:jc w:val="left"/>
        <w:rPr>
          <w:rFonts w:eastAsia="Times New Roman"/>
          <w:szCs w:val="24"/>
        </w:rPr>
      </w:pPr>
      <w:r w:rsidRPr="00073C39">
        <w:rPr>
          <w:rFonts w:eastAsia="Times New Roman"/>
          <w:szCs w:val="24"/>
        </w:rPr>
        <w:t>Ha a tanuló a használati idő letelte után ezeket a tankönyveket meg kívánja vásárolni, a vételár megállapításakor ugyanúgy kell eljárni, mint a kártérítés esetén.</w:t>
      </w:r>
    </w:p>
    <w:p w14:paraId="31B3E6D8" w14:textId="1B7B76D3" w:rsidR="00BF7626" w:rsidRDefault="00073C39" w:rsidP="00073C39">
      <w:pPr>
        <w:spacing w:before="0" w:after="0" w:line="240" w:lineRule="auto"/>
        <w:ind w:left="0" w:firstLine="0"/>
        <w:jc w:val="left"/>
        <w:rPr>
          <w:rFonts w:eastAsia="Times New Roman"/>
          <w:szCs w:val="24"/>
        </w:rPr>
      </w:pPr>
      <w:r w:rsidRPr="00073C39">
        <w:rPr>
          <w:rFonts w:eastAsia="Times New Roman"/>
          <w:szCs w:val="24"/>
        </w:rPr>
        <w:t>Nem kell megtéríteni a könyv árát a tankönyv rendeltetésszerű használatából származó értékcsökkenés esetén.</w:t>
      </w:r>
    </w:p>
    <w:p w14:paraId="6A8A324C" w14:textId="77777777" w:rsidR="00BF7626" w:rsidRDefault="00BF7626">
      <w:pPr>
        <w:rPr>
          <w:rFonts w:eastAsia="Times New Roman"/>
          <w:szCs w:val="24"/>
        </w:rPr>
      </w:pPr>
      <w:r>
        <w:rPr>
          <w:rFonts w:eastAsia="Times New Roman"/>
          <w:szCs w:val="24"/>
        </w:rPr>
        <w:br w:type="page"/>
      </w:r>
    </w:p>
    <w:p w14:paraId="223412C1" w14:textId="02C68F2B" w:rsidR="00073C39" w:rsidRPr="00B3046E" w:rsidRDefault="00073C39" w:rsidP="00785BCB">
      <w:pPr>
        <w:pStyle w:val="Cmsor2"/>
        <w:rPr>
          <w:rFonts w:eastAsia="Aptos"/>
          <w:b/>
          <w:bCs/>
          <w:kern w:val="2"/>
          <w:sz w:val="24"/>
          <w:szCs w:val="24"/>
          <w14:ligatures w14:val="standardContextual"/>
        </w:rPr>
      </w:pPr>
      <w:bookmarkStart w:id="282" w:name="_Toc189637182"/>
      <w:bookmarkStart w:id="283" w:name="_Toc207204205"/>
      <w:bookmarkStart w:id="284" w:name="_Toc209454404"/>
      <w:r w:rsidRPr="00785BCB">
        <w:lastRenderedPageBreak/>
        <w:t>H</w:t>
      </w:r>
      <w:r w:rsidR="000A3B56">
        <w:t>ozzájáruló nyilatkozat fénykép- és videofelvétel készítéséhez és felhasználásához I.</w:t>
      </w:r>
      <w:bookmarkEnd w:id="282"/>
      <w:bookmarkEnd w:id="283"/>
      <w:bookmarkEnd w:id="284"/>
    </w:p>
    <w:p w14:paraId="42C028D7" w14:textId="77777777" w:rsidR="00073C39" w:rsidRPr="00073C39" w:rsidRDefault="00073C39" w:rsidP="00B3046E">
      <w:pPr>
        <w:jc w:val="center"/>
        <w:rPr>
          <w:sz w:val="20"/>
          <w:szCs w:val="20"/>
        </w:rPr>
      </w:pPr>
      <w:r w:rsidRPr="00B3046E">
        <w:rPr>
          <w:b/>
          <w:bCs/>
          <w:szCs w:val="24"/>
        </w:rPr>
        <w:t>(kiskorú tanulóra vonatkozóan</w:t>
      </w:r>
      <w:r w:rsidRPr="00073C39">
        <w:rPr>
          <w:sz w:val="20"/>
          <w:szCs w:val="20"/>
        </w:rPr>
        <w:t>)</w:t>
      </w:r>
    </w:p>
    <w:p w14:paraId="60EB98D2" w14:textId="77777777" w:rsidR="00073C39" w:rsidRPr="00073C39" w:rsidRDefault="00073C39" w:rsidP="00073C39">
      <w:pPr>
        <w:spacing w:before="0" w:after="0" w:line="240" w:lineRule="auto"/>
        <w:ind w:left="0" w:firstLine="0"/>
        <w:jc w:val="center"/>
        <w:rPr>
          <w:rFonts w:eastAsia="Times New Roman"/>
          <w:b/>
          <w:bCs/>
          <w:sz w:val="20"/>
          <w:szCs w:val="20"/>
        </w:rPr>
      </w:pPr>
    </w:p>
    <w:p w14:paraId="49528C87" w14:textId="77777777" w:rsidR="00073C39" w:rsidRPr="00073C39" w:rsidRDefault="00073C39" w:rsidP="00073C39">
      <w:pPr>
        <w:spacing w:before="0" w:after="0" w:line="240" w:lineRule="auto"/>
        <w:ind w:left="0" w:firstLine="0"/>
        <w:jc w:val="left"/>
        <w:rPr>
          <w:rFonts w:eastAsia="Times New Roman"/>
          <w:sz w:val="22"/>
        </w:rPr>
      </w:pPr>
      <w:r w:rsidRPr="00073C39">
        <w:rPr>
          <w:rFonts w:eastAsia="Times New Roman"/>
          <w:sz w:val="22"/>
        </w:rPr>
        <w:t xml:space="preserve">Alulírott: …………………………………………………, anyja neve: …………………… …….…………… lakcíme………………………………………………………………….. </w:t>
      </w:r>
    </w:p>
    <w:p w14:paraId="7EE5E185" w14:textId="77777777" w:rsidR="00073C39" w:rsidRPr="00073C39" w:rsidRDefault="00073C39" w:rsidP="00073C39">
      <w:pPr>
        <w:spacing w:before="0" w:after="0" w:line="240" w:lineRule="auto"/>
        <w:ind w:left="0" w:firstLine="0"/>
        <w:jc w:val="left"/>
        <w:rPr>
          <w:rFonts w:eastAsia="Times New Roman"/>
          <w:sz w:val="22"/>
        </w:rPr>
      </w:pPr>
      <w:r w:rsidRPr="00073C39">
        <w:rPr>
          <w:rFonts w:eastAsia="Times New Roman"/>
          <w:sz w:val="22"/>
        </w:rPr>
        <w:t xml:space="preserve">mint,  </w:t>
      </w:r>
    </w:p>
    <w:p w14:paraId="54099A49" w14:textId="77777777" w:rsidR="00073C39" w:rsidRPr="00073C39" w:rsidRDefault="00073C39" w:rsidP="00073C39">
      <w:pPr>
        <w:spacing w:before="0" w:after="0" w:line="240" w:lineRule="auto"/>
        <w:ind w:left="0" w:firstLine="0"/>
        <w:rPr>
          <w:rFonts w:eastAsia="Times New Roman"/>
          <w:sz w:val="22"/>
        </w:rPr>
      </w:pPr>
      <w:r w:rsidRPr="00073C39">
        <w:rPr>
          <w:rFonts w:eastAsia="Times New Roman"/>
          <w:b/>
          <w:bCs/>
          <w:sz w:val="22"/>
        </w:rPr>
        <w:t>törvényes képviselő</w:t>
      </w:r>
      <w:r w:rsidRPr="00073C39">
        <w:rPr>
          <w:rFonts w:eastAsia="Times New Roman"/>
          <w:sz w:val="22"/>
        </w:rPr>
        <w:t xml:space="preserve"> 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(GDPR) 6. cikk (1) bekezdés a) pontja alapján a felvétel készítését megelőzően kapott konkrét és megfelelő </w:t>
      </w:r>
      <w:r w:rsidRPr="00073C39">
        <w:rPr>
          <w:rFonts w:eastAsia="Times New Roman"/>
          <w:bCs/>
          <w:sz w:val="22"/>
        </w:rPr>
        <w:t>tájékoztatás alapján,</w:t>
      </w:r>
      <w:r w:rsidRPr="00073C39">
        <w:rPr>
          <w:rFonts w:eastAsia="Times New Roman"/>
          <w:b/>
          <w:sz w:val="22"/>
        </w:rPr>
        <w:t xml:space="preserve"> önkéntesen, befolyásmentesen és határozottan</w:t>
      </w:r>
      <w:r w:rsidRPr="00073C39">
        <w:rPr>
          <w:rFonts w:eastAsia="Times New Roman"/>
          <w:sz w:val="22"/>
        </w:rPr>
        <w:t xml:space="preserve"> </w:t>
      </w:r>
      <w:r w:rsidRPr="00073C39">
        <w:rPr>
          <w:rFonts w:eastAsia="Times New Roman"/>
          <w:b/>
          <w:bCs/>
          <w:sz w:val="22"/>
          <w:u w:val="single"/>
        </w:rPr>
        <w:t>hozzájárulok</w:t>
      </w:r>
      <w:r w:rsidRPr="00073C39">
        <w:rPr>
          <w:rFonts w:eastAsia="Times New Roman"/>
          <w:sz w:val="22"/>
        </w:rPr>
        <w:t xml:space="preserve">, hogy </w:t>
      </w:r>
    </w:p>
    <w:p w14:paraId="0F70BCD0" w14:textId="77777777" w:rsidR="00073C39" w:rsidRPr="00073C39" w:rsidRDefault="00073C39" w:rsidP="00073C39">
      <w:pPr>
        <w:spacing w:before="0" w:after="0" w:line="240" w:lineRule="auto"/>
        <w:ind w:left="0" w:firstLine="0"/>
        <w:rPr>
          <w:rFonts w:eastAsia="Times New Roman"/>
          <w:b/>
          <w:bCs/>
          <w:sz w:val="22"/>
        </w:rPr>
      </w:pPr>
      <w:r w:rsidRPr="00073C39">
        <w:rPr>
          <w:rFonts w:eastAsia="Times New Roman"/>
          <w:sz w:val="22"/>
        </w:rPr>
        <w:t xml:space="preserve">……………………………………………………………………………………….(tanuló neve), ……………………………………………………………………( oktatási azonosító száma), </w:t>
      </w:r>
      <w:r w:rsidRPr="00073C39">
        <w:rPr>
          <w:rFonts w:eastAsia="Times New Roman"/>
          <w:b/>
          <w:bCs/>
          <w:sz w:val="22"/>
        </w:rPr>
        <w:t xml:space="preserve">tanulóról </w:t>
      </w:r>
    </w:p>
    <w:p w14:paraId="73082651" w14:textId="77777777" w:rsidR="00073C39" w:rsidRPr="00073C39" w:rsidRDefault="00073C39" w:rsidP="00073C39">
      <w:pPr>
        <w:spacing w:before="0" w:after="0" w:line="240" w:lineRule="auto"/>
        <w:ind w:left="0" w:firstLine="0"/>
        <w:rPr>
          <w:rFonts w:eastAsia="Times New Roman"/>
          <w:b/>
          <w:bCs/>
          <w:sz w:val="22"/>
        </w:rPr>
      </w:pPr>
      <w:r w:rsidRPr="00073C39">
        <w:rPr>
          <w:rFonts w:eastAsia="Times New Roman"/>
          <w:b/>
          <w:bCs/>
          <w:sz w:val="22"/>
        </w:rPr>
        <w:t>a Szerencsi SZC</w:t>
      </w:r>
      <w:r w:rsidRPr="00073C39">
        <w:rPr>
          <w:rFonts w:eastAsia="Times New Roman"/>
          <w:sz w:val="22"/>
        </w:rPr>
        <w:t xml:space="preserve"> Tokaji Ferenc Technikum és Gimnázium (továbbiakban: </w:t>
      </w:r>
      <w:r w:rsidRPr="00073C39">
        <w:rPr>
          <w:rFonts w:eastAsia="Times New Roman"/>
          <w:b/>
          <w:sz w:val="22"/>
        </w:rPr>
        <w:t>iskola)</w:t>
      </w:r>
      <w:r w:rsidRPr="00073C39">
        <w:rPr>
          <w:rFonts w:eastAsia="Times New Roman"/>
          <w:sz w:val="22"/>
        </w:rPr>
        <w:t xml:space="preserve"> által tanítási időben és tanítási időn kívül, az oktatási feladataihoz kapcsoló iskolai tevékenység alapján szervezett eseményen, rendezvényen az </w:t>
      </w:r>
      <w:r w:rsidRPr="00073C39">
        <w:rPr>
          <w:rFonts w:eastAsia="Times New Roman"/>
          <w:b/>
          <w:sz w:val="22"/>
        </w:rPr>
        <w:t>iskola</w:t>
      </w:r>
      <w:r w:rsidRPr="00073C39">
        <w:rPr>
          <w:rFonts w:eastAsia="Times New Roman"/>
          <w:sz w:val="22"/>
        </w:rPr>
        <w:t xml:space="preserve"> oktatói testületének tagjai, illetve az általuk felkért személyek a </w:t>
      </w:r>
      <w:r w:rsidRPr="00073C39">
        <w:rPr>
          <w:rFonts w:eastAsia="Times New Roman"/>
          <w:b/>
          <w:sz w:val="22"/>
        </w:rPr>
        <w:t>tanulóról</w:t>
      </w:r>
      <w:r w:rsidRPr="00073C39">
        <w:rPr>
          <w:rFonts w:eastAsia="Times New Roman"/>
          <w:sz w:val="22"/>
        </w:rPr>
        <w:t xml:space="preserve"> </w:t>
      </w:r>
      <w:r w:rsidRPr="00073C39">
        <w:rPr>
          <w:rFonts w:eastAsia="Times New Roman"/>
          <w:b/>
          <w:bCs/>
          <w:sz w:val="22"/>
        </w:rPr>
        <w:t>fénykép-, hang-, vagy videofelvételt készítsenek, és azokat őrizzék</w:t>
      </w:r>
      <w:r w:rsidRPr="00073C39">
        <w:rPr>
          <w:rFonts w:eastAsia="Times New Roman"/>
          <w:sz w:val="22"/>
        </w:rPr>
        <w:t xml:space="preserve"> az esemény dokumentálásának céljából.</w:t>
      </w:r>
    </w:p>
    <w:p w14:paraId="1AB2D874" w14:textId="77777777" w:rsidR="00073C39" w:rsidRPr="00073C39" w:rsidRDefault="00073C39" w:rsidP="00073C39">
      <w:pPr>
        <w:spacing w:before="0" w:after="0" w:line="240" w:lineRule="auto"/>
        <w:ind w:left="0" w:firstLine="0"/>
        <w:rPr>
          <w:rFonts w:eastAsia="Times New Roman"/>
          <w:sz w:val="22"/>
        </w:rPr>
      </w:pPr>
      <w:r w:rsidRPr="00073C39">
        <w:rPr>
          <w:rFonts w:eastAsia="Times New Roman"/>
          <w:sz w:val="22"/>
        </w:rPr>
        <w:t>Kérjük a megfelelő részt aláhúzással jelölje!</w:t>
      </w:r>
    </w:p>
    <w:p w14:paraId="5A26AAB0" w14:textId="77777777" w:rsidR="00073C39" w:rsidRPr="00073C39" w:rsidRDefault="00073C39" w:rsidP="000912A4">
      <w:pPr>
        <w:numPr>
          <w:ilvl w:val="0"/>
          <w:numId w:val="109"/>
        </w:numPr>
        <w:spacing w:before="0" w:after="0" w:line="259" w:lineRule="auto"/>
        <w:ind w:left="284"/>
        <w:contextualSpacing/>
        <w:jc w:val="left"/>
        <w:rPr>
          <w:rFonts w:eastAsia="Times New Roman"/>
          <w:iCs/>
          <w:color w:val="000000"/>
          <w:sz w:val="22"/>
        </w:rPr>
      </w:pPr>
      <w:r w:rsidRPr="00073C39">
        <w:rPr>
          <w:rFonts w:eastAsia="Times New Roman"/>
          <w:b/>
          <w:sz w:val="22"/>
        </w:rPr>
        <w:t xml:space="preserve">Hozzájárulok/ nem járulok hozzá, </w:t>
      </w:r>
      <w:r w:rsidRPr="00073C39">
        <w:rPr>
          <w:rFonts w:eastAsia="Times New Roman"/>
          <w:bCs/>
          <w:sz w:val="22"/>
        </w:rPr>
        <w:t>hogy</w:t>
      </w:r>
      <w:r w:rsidRPr="00073C39">
        <w:rPr>
          <w:rFonts w:eastAsia="Times New Roman"/>
          <w:b/>
          <w:sz w:val="22"/>
        </w:rPr>
        <w:t xml:space="preserve"> az iskola felhasználja és nyilvánosságra hozza a tanulóról</w:t>
      </w:r>
      <w:r w:rsidRPr="00073C39">
        <w:rPr>
          <w:rFonts w:eastAsia="Times New Roman"/>
          <w:sz w:val="22"/>
        </w:rPr>
        <w:t xml:space="preserve"> készült fénykép-, hang-, vagy videofelvételt az </w:t>
      </w:r>
      <w:r w:rsidRPr="00073C39">
        <w:rPr>
          <w:rFonts w:eastAsia="Times New Roman"/>
          <w:bCs/>
          <w:sz w:val="22"/>
        </w:rPr>
        <w:t>iskola</w:t>
      </w:r>
      <w:r w:rsidRPr="00073C39">
        <w:rPr>
          <w:rFonts w:eastAsia="Times New Roman"/>
          <w:sz w:val="22"/>
        </w:rPr>
        <w:t xml:space="preserve"> honlapján, az iskola közösségi oldalain és az iskola által szerkesztett más kiadványokban, a felvételt az iskoláról tudósítást készítő helyi vagy országos médiumokban, valamint </w:t>
      </w:r>
      <w:r w:rsidRPr="00073C39">
        <w:rPr>
          <w:rFonts w:eastAsia="Times New Roman"/>
          <w:iCs/>
          <w:color w:val="000000"/>
          <w:sz w:val="22"/>
        </w:rPr>
        <w:t>az oktatással, szakképzéssel foglalkozó egyéb szervezetek, hivatalok rendelkezésére bocsássa.</w:t>
      </w:r>
    </w:p>
    <w:p w14:paraId="186F05E5" w14:textId="77777777" w:rsidR="00073C39" w:rsidRPr="00073C39" w:rsidRDefault="00073C39" w:rsidP="000912A4">
      <w:pPr>
        <w:numPr>
          <w:ilvl w:val="0"/>
          <w:numId w:val="109"/>
        </w:numPr>
        <w:spacing w:before="0" w:after="160" w:line="259" w:lineRule="auto"/>
        <w:ind w:left="284"/>
        <w:contextualSpacing/>
        <w:jc w:val="left"/>
        <w:rPr>
          <w:rFonts w:eastAsia="Times New Roman"/>
          <w:sz w:val="22"/>
        </w:rPr>
      </w:pPr>
      <w:r w:rsidRPr="00073C39">
        <w:rPr>
          <w:rFonts w:eastAsia="Times New Roman"/>
          <w:b/>
          <w:sz w:val="22"/>
        </w:rPr>
        <w:t xml:space="preserve">Hozzájárulok/ nem járulok hozzá, </w:t>
      </w:r>
      <w:r w:rsidRPr="00073C39">
        <w:rPr>
          <w:rFonts w:eastAsia="Times New Roman"/>
          <w:bCs/>
          <w:sz w:val="22"/>
        </w:rPr>
        <w:t>hogy</w:t>
      </w:r>
      <w:r w:rsidRPr="00073C39">
        <w:rPr>
          <w:rFonts w:eastAsia="Times New Roman"/>
          <w:b/>
          <w:sz w:val="22"/>
        </w:rPr>
        <w:t xml:space="preserve"> </w:t>
      </w:r>
      <w:r w:rsidRPr="00073C39">
        <w:rPr>
          <w:rFonts w:eastAsia="Times New Roman"/>
          <w:bCs/>
          <w:sz w:val="22"/>
        </w:rPr>
        <w:t>az iskola</w:t>
      </w:r>
      <w:r w:rsidRPr="00073C39">
        <w:rPr>
          <w:rFonts w:eastAsia="Times New Roman"/>
          <w:b/>
          <w:sz w:val="22"/>
        </w:rPr>
        <w:t xml:space="preserve"> </w:t>
      </w:r>
      <w:r w:rsidRPr="00073C39">
        <w:rPr>
          <w:rFonts w:eastAsia="Times New Roman"/>
          <w:sz w:val="22"/>
        </w:rPr>
        <w:t>a tanuló által készített szellemi termékeket (pl.: feladatlapok, prezentációk, beszámolók…stb.) az iskola részére rendelkezésére bocsássa szabad felhasználás céljából.</w:t>
      </w:r>
    </w:p>
    <w:p w14:paraId="7641E181" w14:textId="77777777" w:rsidR="00073C39" w:rsidRPr="00073C39" w:rsidRDefault="00073C39" w:rsidP="000912A4">
      <w:pPr>
        <w:numPr>
          <w:ilvl w:val="0"/>
          <w:numId w:val="109"/>
        </w:numPr>
        <w:spacing w:before="0" w:after="160" w:line="259" w:lineRule="auto"/>
        <w:ind w:left="284"/>
        <w:contextualSpacing/>
        <w:jc w:val="left"/>
        <w:rPr>
          <w:rFonts w:eastAsia="Times New Roman"/>
          <w:sz w:val="22"/>
        </w:rPr>
      </w:pPr>
      <w:r w:rsidRPr="00073C39">
        <w:rPr>
          <w:rFonts w:eastAsia="Times New Roman"/>
          <w:b/>
          <w:sz w:val="22"/>
        </w:rPr>
        <w:t xml:space="preserve">Hozzájárulok/ nem járulok hozzá, </w:t>
      </w:r>
      <w:r w:rsidRPr="00073C39">
        <w:rPr>
          <w:rFonts w:eastAsia="Times New Roman"/>
          <w:bCs/>
          <w:sz w:val="22"/>
        </w:rPr>
        <w:t>hogy</w:t>
      </w:r>
      <w:r w:rsidRPr="00073C39">
        <w:rPr>
          <w:rFonts w:eastAsia="Times New Roman"/>
          <w:b/>
          <w:sz w:val="22"/>
        </w:rPr>
        <w:t xml:space="preserve"> </w:t>
      </w:r>
      <w:r w:rsidRPr="00073C39">
        <w:rPr>
          <w:rFonts w:eastAsia="Times New Roman"/>
          <w:bCs/>
          <w:sz w:val="22"/>
        </w:rPr>
        <w:t>az iskola szükség esetén a tanuló nevét nyilvánosságra</w:t>
      </w:r>
      <w:r w:rsidRPr="00073C39">
        <w:rPr>
          <w:rFonts w:eastAsia="Times New Roman"/>
          <w:sz w:val="22"/>
        </w:rPr>
        <w:t xml:space="preserve"> hozza a felvétel(</w:t>
      </w:r>
      <w:proofErr w:type="spellStart"/>
      <w:r w:rsidRPr="00073C39">
        <w:rPr>
          <w:rFonts w:eastAsia="Times New Roman"/>
          <w:sz w:val="22"/>
        </w:rPr>
        <w:t>ek</w:t>
      </w:r>
      <w:proofErr w:type="spellEnd"/>
      <w:r w:rsidRPr="00073C39">
        <w:rPr>
          <w:rFonts w:eastAsia="Times New Roman"/>
          <w:sz w:val="22"/>
        </w:rPr>
        <w:t>) közlése és alkalmazása során.</w:t>
      </w:r>
    </w:p>
    <w:p w14:paraId="5874FE5C" w14:textId="77777777" w:rsidR="00073C39" w:rsidRPr="00073C39" w:rsidRDefault="00073C39" w:rsidP="00073C39">
      <w:pPr>
        <w:spacing w:before="0" w:after="0" w:line="240" w:lineRule="auto"/>
        <w:ind w:left="0" w:firstLine="0"/>
        <w:rPr>
          <w:rFonts w:eastAsia="Times New Roman"/>
          <w:sz w:val="22"/>
        </w:rPr>
      </w:pPr>
      <w:r w:rsidRPr="00073C39">
        <w:rPr>
          <w:rFonts w:eastAsia="Times New Roman"/>
          <w:sz w:val="22"/>
        </w:rPr>
        <w:t xml:space="preserve">Tudomásom van arról és elfogadom, hogy a készített képmást (fotó és/vagy videó) és/vagy hangfelvételt a nyilvánosságra hozatalt követően a technológia természetéből fakadóan más médiatartalom-szolgáltató is átveheti, saját médiaszolgáltató felületén közreadhatja, ilyen jellegű harmadik személy által történő felhasználásért, közzétételért az iskola nem vállal felelősséget. </w:t>
      </w:r>
    </w:p>
    <w:p w14:paraId="1B4EE9DD" w14:textId="77777777" w:rsidR="00073C39" w:rsidRPr="00073C39" w:rsidRDefault="00073C39" w:rsidP="00073C39">
      <w:pPr>
        <w:spacing w:before="0" w:after="0" w:line="240" w:lineRule="auto"/>
        <w:ind w:left="0" w:firstLine="0"/>
        <w:rPr>
          <w:rFonts w:eastAsia="Times New Roman"/>
          <w:sz w:val="22"/>
        </w:rPr>
      </w:pPr>
      <w:r w:rsidRPr="00073C39">
        <w:rPr>
          <w:rFonts w:eastAsia="Times New Roman"/>
          <w:sz w:val="22"/>
        </w:rPr>
        <w:t>Az Adatkezelési tájékoztató alapján tudomásul vettem, hogy a hozzájárulás bármikor visszavonható, azonban ez nem érinti az adatkezelés addigi jogszerűségét. Az adatkezelés időtartama az adat keletkezésétől a hozzájárulás visszavonásáig tart, tehát a korlátozás csak a tiltónyilatkozatom megtételét követő időszakra köti a jogosultat.</w:t>
      </w:r>
    </w:p>
    <w:p w14:paraId="3D6E7FFA" w14:textId="77777777" w:rsidR="00073C39" w:rsidRPr="00073C39" w:rsidRDefault="00073C39" w:rsidP="00073C39">
      <w:pPr>
        <w:spacing w:before="0" w:after="0" w:line="240" w:lineRule="auto"/>
        <w:ind w:left="0" w:firstLine="0"/>
        <w:rPr>
          <w:rFonts w:eastAsia="Times New Roman"/>
          <w:sz w:val="22"/>
        </w:rPr>
      </w:pPr>
      <w:r w:rsidRPr="00073C39">
        <w:rPr>
          <w:rFonts w:eastAsia="Times New Roman"/>
          <w:sz w:val="22"/>
        </w:rPr>
        <w:t>Az iskola biztosítja az érintetti jogok (hozzájárulás visszavonása, hozzáférési jog, helyesbítéshez való jog, törléshez való jog, adatkezelés korlátozásához való jog) érvényesíthetőségét a fenti elérhetőségein.</w:t>
      </w:r>
    </w:p>
    <w:p w14:paraId="5330789B" w14:textId="77777777" w:rsidR="00073C39" w:rsidRPr="00073C39" w:rsidRDefault="00073C39" w:rsidP="00073C39">
      <w:pPr>
        <w:spacing w:before="0" w:after="0" w:line="240" w:lineRule="auto"/>
        <w:ind w:left="0" w:firstLine="0"/>
        <w:rPr>
          <w:rFonts w:eastAsia="Times New Roman"/>
          <w:sz w:val="22"/>
        </w:rPr>
      </w:pPr>
      <w:r w:rsidRPr="00073C39">
        <w:rPr>
          <w:rFonts w:eastAsia="Times New Roman"/>
          <w:sz w:val="22"/>
        </w:rPr>
        <w:t xml:space="preserve">Az adatkezelés jogalapja a törvényes képviselő az információs önrendelkezési jogról és az információszabadságról szóló 2011. évi CXII. törvény szerinti előzetes hozzájárulása. Az adatkezelés időtartama 5 év, illetőleg az érintett hozzájárulásának visszavonása esetén a visszavonásig tart. </w:t>
      </w:r>
    </w:p>
    <w:p w14:paraId="058FA389" w14:textId="77777777" w:rsidR="00073C39" w:rsidRPr="00073C39" w:rsidRDefault="00073C39" w:rsidP="00073C39">
      <w:pPr>
        <w:spacing w:before="0" w:after="0" w:line="240" w:lineRule="auto"/>
        <w:ind w:left="0" w:firstLine="0"/>
        <w:rPr>
          <w:rFonts w:eastAsia="Times New Roman"/>
          <w:sz w:val="22"/>
        </w:rPr>
      </w:pPr>
    </w:p>
    <w:p w14:paraId="72816E59" w14:textId="77777777" w:rsidR="00073C39" w:rsidRPr="00073C39" w:rsidRDefault="00073C39" w:rsidP="00073C39">
      <w:pPr>
        <w:spacing w:before="0" w:after="0" w:line="240" w:lineRule="auto"/>
        <w:ind w:left="0" w:firstLine="0"/>
        <w:rPr>
          <w:rFonts w:eastAsia="Times New Roman"/>
          <w:sz w:val="22"/>
        </w:rPr>
      </w:pPr>
      <w:r w:rsidRPr="00073C39">
        <w:rPr>
          <w:rFonts w:eastAsia="Times New Roman"/>
          <w:sz w:val="22"/>
        </w:rPr>
        <w:t xml:space="preserve">Kelt: Tokaj, 20... . év …………hó ……nap </w:t>
      </w:r>
    </w:p>
    <w:p w14:paraId="6A733348" w14:textId="18EB4FF3" w:rsidR="00BF7626" w:rsidRPr="00BF7626" w:rsidRDefault="00073C39" w:rsidP="00073C39">
      <w:pPr>
        <w:spacing w:before="0" w:after="0" w:line="240" w:lineRule="auto"/>
        <w:ind w:left="0" w:firstLine="0"/>
        <w:rPr>
          <w:rFonts w:eastAsia="Times New Roman"/>
          <w:sz w:val="22"/>
        </w:rPr>
      </w:pPr>
      <w:r w:rsidRPr="00073C39">
        <w:rPr>
          <w:rFonts w:eastAsia="Times New Roman"/>
          <w:sz w:val="22"/>
        </w:rPr>
        <w:t>………………………………………</w:t>
      </w:r>
      <w:r w:rsidRPr="00073C39">
        <w:rPr>
          <w:rFonts w:eastAsia="Times New Roman"/>
          <w:sz w:val="22"/>
        </w:rPr>
        <w:tab/>
      </w:r>
      <w:r w:rsidRPr="00073C39">
        <w:rPr>
          <w:rFonts w:eastAsia="Times New Roman"/>
          <w:sz w:val="22"/>
        </w:rPr>
        <w:tab/>
        <w:t>……………………</w:t>
      </w:r>
      <w:r w:rsidRPr="00073C39">
        <w:rPr>
          <w:rFonts w:eastAsia="Times New Roman"/>
          <w:sz w:val="22"/>
        </w:rPr>
        <w:tab/>
      </w:r>
      <w:r w:rsidRPr="00073C39">
        <w:rPr>
          <w:rFonts w:eastAsia="Times New Roman"/>
          <w:sz w:val="22"/>
        </w:rPr>
        <w:tab/>
      </w:r>
      <w:r w:rsidRPr="00073C39">
        <w:rPr>
          <w:rFonts w:eastAsia="Times New Roman"/>
          <w:sz w:val="22"/>
        </w:rPr>
        <w:tab/>
        <w:t>tanuló</w:t>
      </w:r>
      <w:r w:rsidRPr="00073C39">
        <w:rPr>
          <w:rFonts w:eastAsia="Times New Roman"/>
          <w:sz w:val="22"/>
        </w:rPr>
        <w:tab/>
      </w:r>
      <w:r w:rsidRPr="00073C39">
        <w:rPr>
          <w:rFonts w:eastAsia="Times New Roman"/>
          <w:sz w:val="22"/>
        </w:rPr>
        <w:tab/>
      </w:r>
      <w:r w:rsidRPr="00073C39">
        <w:rPr>
          <w:rFonts w:eastAsia="Times New Roman"/>
          <w:sz w:val="22"/>
        </w:rPr>
        <w:tab/>
      </w:r>
      <w:r w:rsidRPr="00073C39">
        <w:rPr>
          <w:rFonts w:eastAsia="Times New Roman"/>
          <w:sz w:val="22"/>
        </w:rPr>
        <w:tab/>
      </w:r>
      <w:r w:rsidRPr="00073C39">
        <w:rPr>
          <w:rFonts w:eastAsia="Times New Roman"/>
          <w:sz w:val="22"/>
        </w:rPr>
        <w:tab/>
        <w:t xml:space="preserve">         szülő/gondviselő</w:t>
      </w:r>
    </w:p>
    <w:p w14:paraId="1666E5E3" w14:textId="77777777" w:rsidR="00BF7626" w:rsidRDefault="00BF7626">
      <w:pPr>
        <w:rPr>
          <w:rFonts w:eastAsia="Times New Roman"/>
          <w:sz w:val="20"/>
          <w:szCs w:val="24"/>
        </w:rPr>
      </w:pPr>
      <w:r>
        <w:rPr>
          <w:rFonts w:eastAsia="Times New Roman"/>
          <w:sz w:val="20"/>
          <w:szCs w:val="24"/>
        </w:rPr>
        <w:br w:type="page"/>
      </w:r>
    </w:p>
    <w:p w14:paraId="26682408" w14:textId="1D30827A" w:rsidR="00073C39" w:rsidRPr="00785BCB" w:rsidRDefault="000A3B56" w:rsidP="00785BCB">
      <w:pPr>
        <w:pStyle w:val="Cmsor2"/>
      </w:pPr>
      <w:bookmarkStart w:id="285" w:name="_Toc209454405"/>
      <w:r w:rsidRPr="000A3B56">
        <w:lastRenderedPageBreak/>
        <w:t xml:space="preserve">Hozzájáruló nyilatkozat fénykép- és videofelvétel készítéséhez és felhasználásához </w:t>
      </w:r>
      <w:r w:rsidR="00785BCB" w:rsidRPr="00785BCB">
        <w:t>II.</w:t>
      </w:r>
      <w:bookmarkEnd w:id="285"/>
    </w:p>
    <w:p w14:paraId="043B01BB" w14:textId="77777777" w:rsidR="00073C39" w:rsidRPr="00073C39" w:rsidRDefault="00073C39" w:rsidP="00073C39">
      <w:pPr>
        <w:spacing w:before="0" w:after="0" w:line="240" w:lineRule="auto"/>
        <w:ind w:left="0" w:firstLine="0"/>
        <w:jc w:val="center"/>
        <w:rPr>
          <w:rFonts w:eastAsia="Times New Roman"/>
          <w:bCs/>
          <w:szCs w:val="24"/>
        </w:rPr>
      </w:pPr>
      <w:r w:rsidRPr="00073C39">
        <w:rPr>
          <w:rFonts w:eastAsia="Times New Roman"/>
          <w:bCs/>
          <w:szCs w:val="24"/>
        </w:rPr>
        <w:t>(nagykorú tanulóra /felnőttek oktatásában vagy képzésben részt vevőre vonatkozóan)</w:t>
      </w:r>
    </w:p>
    <w:p w14:paraId="66BE0699" w14:textId="77777777" w:rsidR="00073C39" w:rsidRPr="00073C39" w:rsidRDefault="00073C39" w:rsidP="00073C39">
      <w:pPr>
        <w:spacing w:before="0" w:after="0" w:line="240" w:lineRule="auto"/>
        <w:ind w:left="0" w:firstLine="0"/>
        <w:rPr>
          <w:rFonts w:eastAsia="Times New Roman"/>
          <w:szCs w:val="24"/>
        </w:rPr>
      </w:pPr>
      <w:r w:rsidRPr="00073C39">
        <w:rPr>
          <w:rFonts w:eastAsia="Times New Roman"/>
          <w:szCs w:val="24"/>
        </w:rPr>
        <w:t xml:space="preserve">Alulírott: …………………………………………………,  anyja neve: ………………… lakcíme:……..…..…………………………………………………… mint 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(GDPR) 6. cikk (1) bekezdés a) pontja alapján a felvétel készítését megelőzően kapott konkrét és megfelelő </w:t>
      </w:r>
      <w:r w:rsidRPr="00073C39">
        <w:rPr>
          <w:rFonts w:eastAsia="Times New Roman"/>
          <w:bCs/>
          <w:szCs w:val="24"/>
        </w:rPr>
        <w:t>tájékoztatás alapján,</w:t>
      </w:r>
      <w:r w:rsidRPr="00073C39">
        <w:rPr>
          <w:rFonts w:eastAsia="Times New Roman"/>
          <w:b/>
          <w:szCs w:val="24"/>
        </w:rPr>
        <w:t xml:space="preserve"> önkéntesen, befolyásmentesen és határozottan</w:t>
      </w:r>
      <w:r w:rsidRPr="00073C39">
        <w:rPr>
          <w:rFonts w:eastAsia="Times New Roman"/>
          <w:szCs w:val="24"/>
        </w:rPr>
        <w:t xml:space="preserve"> </w:t>
      </w:r>
      <w:r w:rsidRPr="00073C39">
        <w:rPr>
          <w:rFonts w:eastAsia="Times New Roman"/>
          <w:b/>
          <w:bCs/>
          <w:szCs w:val="24"/>
          <w:u w:val="single"/>
        </w:rPr>
        <w:t>hozzájárulok</w:t>
      </w:r>
      <w:r w:rsidRPr="00073C39">
        <w:rPr>
          <w:rFonts w:eastAsia="Times New Roman"/>
          <w:szCs w:val="24"/>
        </w:rPr>
        <w:t xml:space="preserve">, hogy </w:t>
      </w:r>
    </w:p>
    <w:p w14:paraId="2310071B" w14:textId="77777777" w:rsidR="00073C39" w:rsidRPr="00073C39" w:rsidRDefault="00073C39" w:rsidP="00073C39">
      <w:pPr>
        <w:spacing w:before="0" w:after="0" w:line="240" w:lineRule="auto"/>
        <w:ind w:left="0" w:firstLine="0"/>
        <w:rPr>
          <w:rFonts w:eastAsia="Times New Roman"/>
          <w:szCs w:val="24"/>
        </w:rPr>
      </w:pPr>
      <w:r w:rsidRPr="00073C39">
        <w:rPr>
          <w:rFonts w:eastAsia="Times New Roman"/>
          <w:b/>
          <w:bCs/>
          <w:szCs w:val="24"/>
        </w:rPr>
        <w:t>a Szerencsi SZC</w:t>
      </w:r>
      <w:r w:rsidRPr="00073C39">
        <w:rPr>
          <w:rFonts w:eastAsia="Times New Roman"/>
          <w:b/>
          <w:szCs w:val="24"/>
        </w:rPr>
        <w:t xml:space="preserve"> Tokaji Ferenc Technikum és Gimnázium (</w:t>
      </w:r>
      <w:r w:rsidRPr="00073C39">
        <w:rPr>
          <w:rFonts w:eastAsia="Times New Roman"/>
          <w:szCs w:val="24"/>
        </w:rPr>
        <w:t xml:space="preserve">továbbiakban: </w:t>
      </w:r>
      <w:r w:rsidRPr="00073C39">
        <w:rPr>
          <w:rFonts w:eastAsia="Times New Roman"/>
          <w:b/>
          <w:szCs w:val="24"/>
        </w:rPr>
        <w:t>iskola)</w:t>
      </w:r>
      <w:r w:rsidRPr="00073C39">
        <w:rPr>
          <w:rFonts w:eastAsia="Times New Roman"/>
          <w:szCs w:val="24"/>
        </w:rPr>
        <w:t xml:space="preserve"> által tanítási időben és tanítási időn kívül, az oktatási feladataihoz kapcsoló iskolai tevékenység alapján szervezett eseményen, rendezvényen az </w:t>
      </w:r>
      <w:r w:rsidRPr="00073C39">
        <w:rPr>
          <w:rFonts w:eastAsia="Times New Roman"/>
          <w:b/>
          <w:szCs w:val="24"/>
        </w:rPr>
        <w:t>iskola</w:t>
      </w:r>
      <w:r w:rsidRPr="00073C39">
        <w:rPr>
          <w:rFonts w:eastAsia="Times New Roman"/>
          <w:szCs w:val="24"/>
        </w:rPr>
        <w:t xml:space="preserve"> oktatói testületének tagjai, illetve az általuk felkért személyek rólam </w:t>
      </w:r>
      <w:r w:rsidRPr="00073C39">
        <w:rPr>
          <w:rFonts w:eastAsia="Times New Roman"/>
          <w:b/>
          <w:bCs/>
          <w:szCs w:val="24"/>
        </w:rPr>
        <w:t>fénykép-, hang-, vagy videofelvételt készítsenek, és azokat őrizzék</w:t>
      </w:r>
      <w:r w:rsidRPr="00073C39">
        <w:rPr>
          <w:rFonts w:eastAsia="Times New Roman"/>
          <w:szCs w:val="24"/>
        </w:rPr>
        <w:t xml:space="preserve"> az esemény dokumentálásának céljából.</w:t>
      </w:r>
    </w:p>
    <w:p w14:paraId="38ED6363" w14:textId="77777777" w:rsidR="00073C39" w:rsidRPr="00073C39" w:rsidRDefault="00073C39" w:rsidP="00073C39">
      <w:pPr>
        <w:spacing w:before="0" w:after="0" w:line="240" w:lineRule="auto"/>
        <w:ind w:left="0" w:firstLine="0"/>
        <w:rPr>
          <w:rFonts w:eastAsia="Times New Roman"/>
          <w:szCs w:val="24"/>
        </w:rPr>
      </w:pPr>
      <w:r w:rsidRPr="00073C39">
        <w:rPr>
          <w:rFonts w:eastAsia="Times New Roman"/>
          <w:szCs w:val="24"/>
        </w:rPr>
        <w:t>Kérjük a megfelelő részt aláhúzással jelölje!</w:t>
      </w:r>
    </w:p>
    <w:p w14:paraId="060A98DF" w14:textId="77777777" w:rsidR="00073C39" w:rsidRPr="00073C39" w:rsidRDefault="00073C39" w:rsidP="000912A4">
      <w:pPr>
        <w:numPr>
          <w:ilvl w:val="0"/>
          <w:numId w:val="109"/>
        </w:numPr>
        <w:spacing w:before="0" w:after="0" w:line="259" w:lineRule="auto"/>
        <w:ind w:left="284"/>
        <w:contextualSpacing/>
        <w:jc w:val="left"/>
        <w:rPr>
          <w:rFonts w:eastAsia="Times New Roman"/>
          <w:iCs/>
          <w:color w:val="000000"/>
          <w:szCs w:val="24"/>
        </w:rPr>
      </w:pPr>
      <w:r w:rsidRPr="00073C39">
        <w:rPr>
          <w:rFonts w:eastAsia="Times New Roman"/>
          <w:b/>
          <w:szCs w:val="24"/>
        </w:rPr>
        <w:t xml:space="preserve">Hozzájárulok, / nem járulok hozzá, </w:t>
      </w:r>
      <w:r w:rsidRPr="00073C39">
        <w:rPr>
          <w:rFonts w:eastAsia="Times New Roman"/>
          <w:bCs/>
          <w:szCs w:val="24"/>
        </w:rPr>
        <w:t>hogy</w:t>
      </w:r>
      <w:r w:rsidRPr="00073C39">
        <w:rPr>
          <w:rFonts w:eastAsia="Times New Roman"/>
          <w:b/>
          <w:szCs w:val="24"/>
        </w:rPr>
        <w:t xml:space="preserve"> az iskola felhasználja és nyilvánosságra hozza a</w:t>
      </w:r>
      <w:r w:rsidRPr="00073C39">
        <w:rPr>
          <w:rFonts w:eastAsia="Times New Roman"/>
          <w:szCs w:val="24"/>
        </w:rPr>
        <w:t xml:space="preserve"> készült fénykép-, hang-, vagy videofelvételt az </w:t>
      </w:r>
      <w:r w:rsidRPr="00073C39">
        <w:rPr>
          <w:rFonts w:eastAsia="Times New Roman"/>
          <w:bCs/>
          <w:szCs w:val="24"/>
        </w:rPr>
        <w:t>iskola</w:t>
      </w:r>
      <w:r w:rsidRPr="00073C39">
        <w:rPr>
          <w:rFonts w:eastAsia="Times New Roman"/>
          <w:szCs w:val="24"/>
        </w:rPr>
        <w:t xml:space="preserve"> honlapján, az iskola közösségi oldalain és az iskola által szerkesztett más kiadványokban, a felvételt az iskoláról tudósítást készítő helyi vagy országos médiumokban, valamint </w:t>
      </w:r>
      <w:r w:rsidRPr="00073C39">
        <w:rPr>
          <w:rFonts w:eastAsia="Times New Roman"/>
          <w:iCs/>
          <w:color w:val="000000"/>
          <w:szCs w:val="24"/>
        </w:rPr>
        <w:t>az oktatással, szakképzéssel foglalkozó egyéb szervezetek, hivatalok rendelkezésére bocsássa.</w:t>
      </w:r>
    </w:p>
    <w:p w14:paraId="5F975690" w14:textId="77777777" w:rsidR="00073C39" w:rsidRPr="00073C39" w:rsidRDefault="00073C39" w:rsidP="000912A4">
      <w:pPr>
        <w:numPr>
          <w:ilvl w:val="0"/>
          <w:numId w:val="109"/>
        </w:numPr>
        <w:spacing w:before="0" w:after="160" w:line="259" w:lineRule="auto"/>
        <w:ind w:left="284"/>
        <w:contextualSpacing/>
        <w:jc w:val="left"/>
        <w:rPr>
          <w:rFonts w:eastAsia="Times New Roman"/>
          <w:szCs w:val="24"/>
        </w:rPr>
      </w:pPr>
      <w:r w:rsidRPr="00073C39">
        <w:rPr>
          <w:rFonts w:eastAsia="Times New Roman"/>
          <w:b/>
          <w:szCs w:val="24"/>
        </w:rPr>
        <w:t xml:space="preserve">Hozzájárulok, / nem járulok hozzá, </w:t>
      </w:r>
      <w:r w:rsidRPr="00073C39">
        <w:rPr>
          <w:rFonts w:eastAsia="Times New Roman"/>
          <w:bCs/>
          <w:szCs w:val="24"/>
        </w:rPr>
        <w:t>hogy</w:t>
      </w:r>
      <w:r w:rsidRPr="00073C39">
        <w:rPr>
          <w:rFonts w:eastAsia="Times New Roman"/>
          <w:b/>
          <w:szCs w:val="24"/>
        </w:rPr>
        <w:t xml:space="preserve"> </w:t>
      </w:r>
      <w:r w:rsidRPr="00073C39">
        <w:rPr>
          <w:rFonts w:eastAsia="Times New Roman"/>
          <w:bCs/>
          <w:szCs w:val="24"/>
        </w:rPr>
        <w:t>az iskola</w:t>
      </w:r>
      <w:r w:rsidRPr="00073C39">
        <w:rPr>
          <w:rFonts w:eastAsia="Times New Roman"/>
          <w:b/>
          <w:szCs w:val="24"/>
        </w:rPr>
        <w:t xml:space="preserve"> </w:t>
      </w:r>
      <w:r w:rsidRPr="00073C39">
        <w:rPr>
          <w:rFonts w:eastAsia="Times New Roman"/>
          <w:szCs w:val="24"/>
        </w:rPr>
        <w:t>az általam készített szellemi termékekkel (pl.: feladatlapok, prezentációk, beszámolók, stb.) rendelkezzen szabad felhasználás céljából.</w:t>
      </w:r>
    </w:p>
    <w:p w14:paraId="4BE0AAF4" w14:textId="77777777" w:rsidR="00073C39" w:rsidRPr="00073C39" w:rsidRDefault="00073C39" w:rsidP="000912A4">
      <w:pPr>
        <w:numPr>
          <w:ilvl w:val="0"/>
          <w:numId w:val="109"/>
        </w:numPr>
        <w:spacing w:before="0" w:after="160" w:line="259" w:lineRule="auto"/>
        <w:ind w:left="284"/>
        <w:contextualSpacing/>
        <w:jc w:val="left"/>
        <w:rPr>
          <w:rFonts w:eastAsia="Times New Roman"/>
          <w:szCs w:val="24"/>
        </w:rPr>
      </w:pPr>
      <w:r w:rsidRPr="00073C39">
        <w:rPr>
          <w:rFonts w:eastAsia="Times New Roman"/>
          <w:b/>
          <w:szCs w:val="24"/>
        </w:rPr>
        <w:t xml:space="preserve">Hozzájárulok, / nem járulok hozzá, </w:t>
      </w:r>
      <w:r w:rsidRPr="00073C39">
        <w:rPr>
          <w:rFonts w:eastAsia="Times New Roman"/>
          <w:bCs/>
          <w:szCs w:val="24"/>
        </w:rPr>
        <w:t>hogy</w:t>
      </w:r>
      <w:r w:rsidRPr="00073C39">
        <w:rPr>
          <w:rFonts w:eastAsia="Times New Roman"/>
          <w:b/>
          <w:szCs w:val="24"/>
        </w:rPr>
        <w:t xml:space="preserve"> </w:t>
      </w:r>
      <w:r w:rsidRPr="00073C39">
        <w:rPr>
          <w:rFonts w:eastAsia="Times New Roman"/>
          <w:bCs/>
          <w:szCs w:val="24"/>
        </w:rPr>
        <w:t>az iskola szükség esetén a nevemet nyilvánosságra</w:t>
      </w:r>
      <w:r w:rsidRPr="00073C39">
        <w:rPr>
          <w:rFonts w:eastAsia="Times New Roman"/>
          <w:szCs w:val="24"/>
        </w:rPr>
        <w:t xml:space="preserve"> hozza a felvétel(</w:t>
      </w:r>
      <w:proofErr w:type="spellStart"/>
      <w:r w:rsidRPr="00073C39">
        <w:rPr>
          <w:rFonts w:eastAsia="Times New Roman"/>
          <w:szCs w:val="24"/>
        </w:rPr>
        <w:t>ek</w:t>
      </w:r>
      <w:proofErr w:type="spellEnd"/>
      <w:r w:rsidRPr="00073C39">
        <w:rPr>
          <w:rFonts w:eastAsia="Times New Roman"/>
          <w:szCs w:val="24"/>
        </w:rPr>
        <w:t>) közlése és alkalmazása során.</w:t>
      </w:r>
    </w:p>
    <w:p w14:paraId="050B27EA" w14:textId="77777777" w:rsidR="00073C39" w:rsidRPr="00073C39" w:rsidRDefault="00073C39" w:rsidP="00073C39">
      <w:pPr>
        <w:spacing w:before="0" w:after="0" w:line="240" w:lineRule="auto"/>
        <w:ind w:left="0" w:firstLine="0"/>
        <w:rPr>
          <w:rFonts w:eastAsia="Times New Roman"/>
          <w:szCs w:val="24"/>
        </w:rPr>
      </w:pPr>
      <w:r w:rsidRPr="00073C39">
        <w:rPr>
          <w:rFonts w:eastAsia="Times New Roman"/>
          <w:szCs w:val="24"/>
        </w:rPr>
        <w:t xml:space="preserve">Tudomásom van arról és elfogadom, hogy a készített képmást (fotó és/vagy videó) és/vagy hangfelvételt a nyilvánosságra hozatalt követően a technológia természetéből fakadóan más médiatartalom-szolgáltató is átveheti, saját médiaszolgáltató felületén közreadhatja, ilyen jellegű harmadik személy által történő felhasználásért, közzétételért az iskola nem vállal felelősséget. </w:t>
      </w:r>
    </w:p>
    <w:p w14:paraId="1806E43F" w14:textId="77777777" w:rsidR="00073C39" w:rsidRPr="00073C39" w:rsidRDefault="00073C39" w:rsidP="00073C39">
      <w:pPr>
        <w:spacing w:before="0" w:after="0" w:line="240" w:lineRule="auto"/>
        <w:ind w:left="0" w:firstLine="0"/>
        <w:rPr>
          <w:rFonts w:eastAsia="Times New Roman"/>
          <w:szCs w:val="24"/>
        </w:rPr>
      </w:pPr>
      <w:r w:rsidRPr="00073C39">
        <w:rPr>
          <w:rFonts w:eastAsia="Times New Roman"/>
          <w:szCs w:val="24"/>
        </w:rPr>
        <w:t>Az Adatkezelési tájékoztató alapján tudomásul vettem, hogy a hozzájárulás bármikor visszavonható, azonban ez nem érinti az adatkezelés addigi jogszerűségét. Az adatkezelés időtartama az adat keletkezésétől a hozzájárulás visszavonásáig tart, tehát a korlátozás csak a tiltónyilatkozatom megtételét követő időszakra köti a jogosultat.</w:t>
      </w:r>
    </w:p>
    <w:p w14:paraId="5B6F0D1E" w14:textId="77777777" w:rsidR="00073C39" w:rsidRPr="00073C39" w:rsidRDefault="00073C39" w:rsidP="00073C39">
      <w:pPr>
        <w:spacing w:before="0" w:after="0" w:line="240" w:lineRule="auto"/>
        <w:ind w:left="0" w:firstLine="0"/>
        <w:rPr>
          <w:rFonts w:eastAsia="Times New Roman"/>
          <w:szCs w:val="24"/>
        </w:rPr>
      </w:pPr>
      <w:r w:rsidRPr="00073C39">
        <w:rPr>
          <w:rFonts w:eastAsia="Times New Roman"/>
          <w:szCs w:val="24"/>
        </w:rPr>
        <w:t>Az iskola biztosítja az érintetti jogok (hozzájárulás visszavonása, hozzáférési jog, helyesbítéshez való jog, törléshez való jog, adatkezelés korlátozásához való jog) érvényesíthetőségét a fenti elérhetőségein.</w:t>
      </w:r>
    </w:p>
    <w:p w14:paraId="4E5715A2" w14:textId="77777777" w:rsidR="00073C39" w:rsidRPr="00073C39" w:rsidRDefault="00073C39" w:rsidP="00073C39">
      <w:pPr>
        <w:spacing w:before="0" w:after="0" w:line="240" w:lineRule="auto"/>
        <w:ind w:left="0" w:firstLine="0"/>
        <w:rPr>
          <w:rFonts w:eastAsia="Times New Roman"/>
          <w:szCs w:val="24"/>
        </w:rPr>
      </w:pPr>
      <w:r w:rsidRPr="00073C39">
        <w:rPr>
          <w:rFonts w:eastAsia="Times New Roman"/>
          <w:szCs w:val="24"/>
        </w:rPr>
        <w:t xml:space="preserve">Az adatkezelés jogalapja az információs önrendelkezési jogról és az információszabadságról szóló 2011. évi CXII. törvény szerinti előzetes hozzájárulás. Az adatkezelés időtartama 5 év, illetőleg az érintett hozzájárulásának visszavonása esetén a visszavonásig tart. </w:t>
      </w:r>
    </w:p>
    <w:p w14:paraId="7DE5CA9B" w14:textId="77777777" w:rsidR="00073C39" w:rsidRPr="00073C39" w:rsidRDefault="00073C39" w:rsidP="00073C39">
      <w:pPr>
        <w:spacing w:before="0" w:after="0" w:line="240" w:lineRule="auto"/>
        <w:ind w:left="0" w:firstLine="0"/>
        <w:rPr>
          <w:rFonts w:eastAsia="Times New Roman"/>
          <w:szCs w:val="24"/>
        </w:rPr>
      </w:pPr>
      <w:r w:rsidRPr="00073C39">
        <w:rPr>
          <w:rFonts w:eastAsia="Times New Roman"/>
          <w:szCs w:val="24"/>
        </w:rPr>
        <w:t xml:space="preserve">Kelt: Tokaj, 20… év …………..hó ……. nap. </w:t>
      </w:r>
    </w:p>
    <w:p w14:paraId="739A8594" w14:textId="5F1CC72B" w:rsidR="00073C39" w:rsidRPr="00073C39" w:rsidRDefault="00A12DA4" w:rsidP="00073C39">
      <w:pPr>
        <w:spacing w:before="0" w:after="0" w:line="240" w:lineRule="auto"/>
        <w:ind w:left="0" w:firstLine="0"/>
        <w:jc w:val="right"/>
        <w:rPr>
          <w:rFonts w:eastAsia="Times New Roman"/>
          <w:szCs w:val="24"/>
        </w:rPr>
      </w:pPr>
      <w:r>
        <w:rPr>
          <w:rFonts w:eastAsia="Times New Roman"/>
          <w:szCs w:val="24"/>
        </w:rPr>
        <w:tab/>
      </w:r>
      <w:r w:rsidR="00073C39" w:rsidRPr="00073C39">
        <w:rPr>
          <w:rFonts w:eastAsia="Times New Roman"/>
          <w:szCs w:val="24"/>
        </w:rPr>
        <w:t xml:space="preserve"> ………………………………………………</w:t>
      </w:r>
    </w:p>
    <w:p w14:paraId="0A0386EA" w14:textId="77777777" w:rsidR="00073C39" w:rsidRPr="00073C39" w:rsidRDefault="00073C39" w:rsidP="00073C39">
      <w:pPr>
        <w:spacing w:before="0" w:after="0" w:line="240" w:lineRule="auto"/>
        <w:ind w:left="0" w:firstLine="0"/>
        <w:jc w:val="right"/>
        <w:rPr>
          <w:rFonts w:eastAsia="Times New Roman"/>
          <w:b/>
          <w:szCs w:val="24"/>
        </w:rPr>
      </w:pPr>
      <w:r w:rsidRPr="00073C39">
        <w:rPr>
          <w:rFonts w:eastAsia="Times New Roman"/>
          <w:szCs w:val="24"/>
        </w:rPr>
        <w:t>nagykorú tanuló/felnőttek oktatásában vagy képzésben részt vevő</w:t>
      </w:r>
    </w:p>
    <w:p w14:paraId="445B7422" w14:textId="77777777" w:rsidR="00073C39" w:rsidRPr="00073C39" w:rsidRDefault="00073C39" w:rsidP="00073C39">
      <w:pPr>
        <w:spacing w:before="0" w:after="160" w:line="259" w:lineRule="auto"/>
        <w:ind w:left="0" w:firstLine="0"/>
        <w:jc w:val="left"/>
        <w:rPr>
          <w:rFonts w:eastAsia="Times New Roman"/>
          <w:lang w:eastAsia="hu-HU"/>
        </w:rPr>
      </w:pPr>
      <w:r w:rsidRPr="00073C39">
        <w:rPr>
          <w:rFonts w:eastAsia="Times New Roman"/>
          <w:lang w:eastAsia="hu-HU"/>
        </w:rPr>
        <w:br w:type="page"/>
      </w:r>
    </w:p>
    <w:p w14:paraId="03830DE1" w14:textId="77777777" w:rsidR="00073C39" w:rsidRPr="00073C39" w:rsidRDefault="00073C39" w:rsidP="00785BCB">
      <w:pPr>
        <w:pStyle w:val="Cmsor2"/>
      </w:pPr>
      <w:bookmarkStart w:id="286" w:name="_Toc189637185"/>
      <w:bookmarkStart w:id="287" w:name="_Toc207204207"/>
      <w:bookmarkStart w:id="288" w:name="_Toc209454406"/>
      <w:r w:rsidRPr="00073C39">
        <w:lastRenderedPageBreak/>
        <w:t>ZÁRÓ RENDELKEZÉSEK</w:t>
      </w:r>
      <w:bookmarkEnd w:id="286"/>
      <w:bookmarkEnd w:id="287"/>
      <w:bookmarkEnd w:id="288"/>
    </w:p>
    <w:p w14:paraId="55B815D4" w14:textId="77777777" w:rsidR="00073C39" w:rsidRPr="00073C39" w:rsidRDefault="00073C39" w:rsidP="00073C39">
      <w:pPr>
        <w:spacing w:before="100" w:beforeAutospacing="1" w:after="100" w:afterAutospacing="1" w:line="240" w:lineRule="auto"/>
        <w:ind w:left="3137" w:right="3151" w:firstLine="0"/>
        <w:jc w:val="center"/>
        <w:rPr>
          <w:rFonts w:eastAsia="Times New Roman"/>
          <w:szCs w:val="24"/>
        </w:rPr>
      </w:pPr>
    </w:p>
    <w:p w14:paraId="122A3C7C" w14:textId="0113D4E1" w:rsidR="00073C39" w:rsidRPr="00073C39" w:rsidRDefault="00073C39" w:rsidP="00073C39">
      <w:pPr>
        <w:spacing w:before="100" w:beforeAutospacing="1" w:after="100" w:afterAutospacing="1" w:line="240" w:lineRule="auto"/>
        <w:ind w:left="0" w:firstLine="0"/>
        <w:rPr>
          <w:rFonts w:eastAsia="Times New Roman"/>
          <w:szCs w:val="24"/>
        </w:rPr>
      </w:pPr>
      <w:r w:rsidRPr="00073C39">
        <w:rPr>
          <w:rFonts w:eastAsia="Times New Roman"/>
          <w:szCs w:val="24"/>
        </w:rPr>
        <w:t>A HÁZIREND hatálya kiterjed a Szerencsi S</w:t>
      </w:r>
      <w:r w:rsidR="00A12DA4">
        <w:rPr>
          <w:rFonts w:eastAsia="Times New Roman"/>
          <w:szCs w:val="24"/>
        </w:rPr>
        <w:t>Z</w:t>
      </w:r>
      <w:r w:rsidRPr="00073C39">
        <w:rPr>
          <w:rFonts w:eastAsia="Times New Roman"/>
          <w:szCs w:val="24"/>
        </w:rPr>
        <w:t xml:space="preserve">C Tokaji Ferenc Technikum és Gimnázium valamennyi tanulójára (kiskorú tanuló esetén a tanuló törvényes képviselőjére), oktatójára és egyéb foglalkoztatottjára, valamint az intézmény képzéseiben részt vevő személyekre. </w:t>
      </w:r>
    </w:p>
    <w:p w14:paraId="795F2C0C" w14:textId="77777777" w:rsidR="00073C39" w:rsidRPr="00073C39" w:rsidRDefault="00073C39" w:rsidP="00073C39">
      <w:pPr>
        <w:spacing w:before="100" w:beforeAutospacing="1" w:after="100" w:afterAutospacing="1" w:line="240" w:lineRule="auto"/>
        <w:ind w:left="0" w:firstLine="0"/>
        <w:rPr>
          <w:rFonts w:eastAsia="Times New Roman"/>
          <w:szCs w:val="24"/>
        </w:rPr>
      </w:pPr>
      <w:r w:rsidRPr="00073C39">
        <w:rPr>
          <w:rFonts w:eastAsia="Times New Roman"/>
          <w:szCs w:val="24"/>
        </w:rPr>
        <w:t xml:space="preserve">A HÁZIREND betartása a hatálya alá tartozó személyekre kötelező, azok be nem tartása személyi felelősségre vonást eredményez. </w:t>
      </w:r>
    </w:p>
    <w:p w14:paraId="5329C1BE" w14:textId="4E3F465D" w:rsidR="00073C39" w:rsidRPr="00073C39" w:rsidRDefault="00073C39" w:rsidP="00073C39">
      <w:pPr>
        <w:spacing w:before="100" w:beforeAutospacing="1" w:after="100" w:afterAutospacing="1" w:line="240" w:lineRule="auto"/>
        <w:ind w:left="0" w:firstLine="0"/>
        <w:rPr>
          <w:rFonts w:eastAsia="Times New Roman"/>
          <w:szCs w:val="24"/>
        </w:rPr>
      </w:pPr>
      <w:r w:rsidRPr="00073C39">
        <w:rPr>
          <w:rFonts w:eastAsia="Times New Roman"/>
          <w:szCs w:val="24"/>
        </w:rPr>
        <w:t xml:space="preserve">A HÁZIREND-et az oktatói testület a 2025. </w:t>
      </w:r>
      <w:r w:rsidR="00A12DA4">
        <w:rPr>
          <w:rFonts w:eastAsia="Times New Roman"/>
          <w:szCs w:val="24"/>
        </w:rPr>
        <w:t>szeptember 8-á</w:t>
      </w:r>
      <w:r w:rsidRPr="00073C39">
        <w:rPr>
          <w:rFonts w:eastAsia="Times New Roman"/>
          <w:szCs w:val="24"/>
        </w:rPr>
        <w:t>n tartott értekezletén elfogadta.</w:t>
      </w:r>
    </w:p>
    <w:p w14:paraId="03FA79C2" w14:textId="1CE45D59" w:rsidR="00073C39" w:rsidRPr="00073C39" w:rsidRDefault="00073C39" w:rsidP="00073C39">
      <w:pPr>
        <w:spacing w:before="100" w:beforeAutospacing="1" w:after="100" w:afterAutospacing="1" w:line="240" w:lineRule="auto"/>
        <w:ind w:left="0" w:firstLine="0"/>
        <w:rPr>
          <w:rFonts w:eastAsia="Times New Roman"/>
          <w:szCs w:val="24"/>
        </w:rPr>
      </w:pPr>
      <w:r w:rsidRPr="00073C39">
        <w:rPr>
          <w:rFonts w:eastAsia="Times New Roman"/>
          <w:szCs w:val="24"/>
        </w:rPr>
        <w:t>A HÁZIREND-et a Diákö</w:t>
      </w:r>
      <w:r w:rsidR="00A12DA4">
        <w:rPr>
          <w:rFonts w:eastAsia="Times New Roman"/>
          <w:szCs w:val="24"/>
        </w:rPr>
        <w:t>nkormányzat a 2025. szeptember 9-</w:t>
      </w:r>
      <w:r w:rsidRPr="00073C39">
        <w:rPr>
          <w:rFonts w:eastAsia="Times New Roman"/>
          <w:szCs w:val="24"/>
        </w:rPr>
        <w:t>én véleményezte, azzal egyetértett.</w:t>
      </w:r>
    </w:p>
    <w:p w14:paraId="3B1DB1E3" w14:textId="77777777" w:rsidR="00073C39" w:rsidRPr="00073C39" w:rsidRDefault="00073C39" w:rsidP="00073C39">
      <w:pPr>
        <w:spacing w:before="100" w:beforeAutospacing="1" w:after="100" w:afterAutospacing="1" w:line="240" w:lineRule="auto"/>
        <w:ind w:left="0" w:firstLine="0"/>
        <w:rPr>
          <w:rFonts w:eastAsia="Times New Roman"/>
          <w:szCs w:val="24"/>
        </w:rPr>
      </w:pPr>
    </w:p>
    <w:p w14:paraId="7D3E23F5" w14:textId="77777777" w:rsidR="00073C39" w:rsidRPr="00073C39" w:rsidRDefault="00073C39" w:rsidP="00073C39">
      <w:pPr>
        <w:tabs>
          <w:tab w:val="left" w:pos="4678"/>
        </w:tabs>
        <w:spacing w:before="100" w:beforeAutospacing="1" w:after="100" w:afterAutospacing="1" w:line="240" w:lineRule="auto"/>
        <w:ind w:left="709" w:right="374" w:hanging="323"/>
        <w:jc w:val="left"/>
        <w:rPr>
          <w:rFonts w:eastAsia="Times New Roman"/>
          <w:szCs w:val="24"/>
        </w:rPr>
      </w:pPr>
      <w:r w:rsidRPr="00073C39">
        <w:rPr>
          <w:rFonts w:eastAsia="Times New Roman"/>
          <w:szCs w:val="24"/>
        </w:rPr>
        <w:t xml:space="preserve">Molnárné Tóth Erika </w:t>
      </w:r>
      <w:proofErr w:type="spellStart"/>
      <w:r w:rsidRPr="00073C39">
        <w:rPr>
          <w:rFonts w:eastAsia="Times New Roman"/>
          <w:szCs w:val="24"/>
        </w:rPr>
        <w:t>sk</w:t>
      </w:r>
      <w:proofErr w:type="spellEnd"/>
      <w:r w:rsidRPr="00073C39">
        <w:rPr>
          <w:rFonts w:eastAsia="Times New Roman"/>
          <w:szCs w:val="24"/>
        </w:rPr>
        <w:t xml:space="preserve">. </w:t>
      </w:r>
      <w:r w:rsidRPr="00073C39">
        <w:rPr>
          <w:rFonts w:eastAsia="Times New Roman"/>
          <w:szCs w:val="24"/>
        </w:rPr>
        <w:tab/>
      </w:r>
      <w:proofErr w:type="spellStart"/>
      <w:r w:rsidRPr="00073C39">
        <w:rPr>
          <w:rFonts w:eastAsia="Times New Roman"/>
          <w:szCs w:val="24"/>
        </w:rPr>
        <w:t>Derecskei</w:t>
      </w:r>
      <w:proofErr w:type="spellEnd"/>
      <w:r w:rsidRPr="00073C39">
        <w:rPr>
          <w:rFonts w:eastAsia="Times New Roman"/>
          <w:szCs w:val="24"/>
        </w:rPr>
        <w:t xml:space="preserve"> </w:t>
      </w:r>
      <w:proofErr w:type="spellStart"/>
      <w:r w:rsidRPr="00073C39">
        <w:rPr>
          <w:rFonts w:eastAsia="Times New Roman"/>
          <w:szCs w:val="24"/>
        </w:rPr>
        <w:t>Miléna</w:t>
      </w:r>
      <w:proofErr w:type="spellEnd"/>
      <w:r w:rsidRPr="00073C39">
        <w:rPr>
          <w:rFonts w:eastAsia="Times New Roman"/>
          <w:szCs w:val="24"/>
        </w:rPr>
        <w:t xml:space="preserve"> </w:t>
      </w:r>
      <w:proofErr w:type="spellStart"/>
      <w:r w:rsidRPr="00073C39">
        <w:rPr>
          <w:rFonts w:eastAsia="Times New Roman"/>
          <w:szCs w:val="24"/>
        </w:rPr>
        <w:t>sk</w:t>
      </w:r>
      <w:proofErr w:type="spellEnd"/>
      <w:r w:rsidRPr="00073C39">
        <w:rPr>
          <w:rFonts w:eastAsia="Times New Roman"/>
          <w:szCs w:val="24"/>
        </w:rPr>
        <w:t>.</w:t>
      </w:r>
    </w:p>
    <w:p w14:paraId="53F66DAE" w14:textId="08ED6366" w:rsidR="00073C39" w:rsidRPr="00073C39" w:rsidRDefault="00073C39" w:rsidP="00073C39">
      <w:pPr>
        <w:tabs>
          <w:tab w:val="center" w:pos="1701"/>
          <w:tab w:val="left" w:pos="4395"/>
        </w:tabs>
        <w:spacing w:before="100" w:beforeAutospacing="1" w:after="100" w:afterAutospacing="1" w:line="240" w:lineRule="auto"/>
        <w:ind w:left="992" w:right="232" w:hanging="323"/>
        <w:jc w:val="left"/>
        <w:rPr>
          <w:rFonts w:eastAsia="Times New Roman"/>
          <w:szCs w:val="24"/>
        </w:rPr>
      </w:pPr>
      <w:r w:rsidRPr="00073C39">
        <w:rPr>
          <w:rFonts w:eastAsia="Times New Roman"/>
          <w:szCs w:val="24"/>
        </w:rPr>
        <w:tab/>
      </w:r>
      <w:r w:rsidR="00A12DA4">
        <w:rPr>
          <w:rFonts w:eastAsia="Times New Roman"/>
          <w:szCs w:val="24"/>
        </w:rPr>
        <w:t>igazgató</w:t>
      </w:r>
      <w:r w:rsidR="00A12DA4">
        <w:rPr>
          <w:rFonts w:eastAsia="Times New Roman"/>
          <w:szCs w:val="24"/>
        </w:rPr>
        <w:tab/>
        <w:t>a d</w:t>
      </w:r>
      <w:r w:rsidRPr="00073C39">
        <w:rPr>
          <w:rFonts w:eastAsia="Times New Roman"/>
          <w:szCs w:val="24"/>
        </w:rPr>
        <w:t>iákönkormányzat elnöke</w:t>
      </w:r>
    </w:p>
    <w:p w14:paraId="2FDA99D5" w14:textId="77777777" w:rsidR="00073C39" w:rsidRPr="00073C39" w:rsidRDefault="00073C39" w:rsidP="00073C39">
      <w:pPr>
        <w:spacing w:before="100" w:beforeAutospacing="1" w:after="100" w:afterAutospacing="1" w:line="240" w:lineRule="auto"/>
        <w:ind w:left="0" w:firstLine="0"/>
        <w:jc w:val="left"/>
        <w:rPr>
          <w:rFonts w:eastAsia="Times New Roman"/>
          <w:szCs w:val="24"/>
        </w:rPr>
      </w:pPr>
    </w:p>
    <w:p w14:paraId="157AFB27" w14:textId="589C257E" w:rsidR="00A40E6E" w:rsidRPr="00E61251" w:rsidRDefault="00073C39" w:rsidP="0074006E">
      <w:r w:rsidRPr="00073C39">
        <w:t>Hatályba</w:t>
      </w:r>
      <w:r w:rsidR="00A12DA4">
        <w:t xml:space="preserve"> lépés napja: 2025. szeptember 9</w:t>
      </w:r>
      <w:r w:rsidRPr="00073C39">
        <w:t>.</w:t>
      </w:r>
    </w:p>
    <w:sectPr w:rsidR="00A40E6E" w:rsidRPr="00E61251" w:rsidSect="00561524">
      <w:headerReference w:type="default" r:id="rId9"/>
      <w:footerReference w:type="default" r:id="rId10"/>
      <w:footerReference w:type="first" r:id="rId11"/>
      <w:pgSz w:w="11906" w:h="16838"/>
      <w:pgMar w:top="1417" w:right="1417" w:bottom="851" w:left="1417"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49612" w14:textId="77777777" w:rsidR="0009642A" w:rsidRDefault="0009642A" w:rsidP="002D6E23">
      <w:pPr>
        <w:spacing w:before="0" w:after="0" w:line="240" w:lineRule="auto"/>
      </w:pPr>
      <w:r>
        <w:separator/>
      </w:r>
    </w:p>
  </w:endnote>
  <w:endnote w:type="continuationSeparator" w:id="0">
    <w:p w14:paraId="30D77B3F" w14:textId="77777777" w:rsidR="0009642A" w:rsidRDefault="0009642A" w:rsidP="002D6E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Times New Roman"/>
    <w:charset w:val="00"/>
    <w:family w:val="swiss"/>
    <w:pitch w:val="variable"/>
    <w:sig w:usb0="00000001"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484828"/>
      <w:docPartObj>
        <w:docPartGallery w:val="Page Numbers (Bottom of Page)"/>
        <w:docPartUnique/>
      </w:docPartObj>
    </w:sdtPr>
    <w:sdtEndPr/>
    <w:sdtContent>
      <w:p w14:paraId="3BF71E9C" w14:textId="41CE2448" w:rsidR="00E915FC" w:rsidRDefault="00E915FC">
        <w:pPr>
          <w:pStyle w:val="llb"/>
          <w:jc w:val="center"/>
        </w:pPr>
        <w:r>
          <w:fldChar w:fldCharType="begin"/>
        </w:r>
        <w:r>
          <w:instrText>PAGE   \* MERGEFORMAT</w:instrText>
        </w:r>
        <w:r>
          <w:fldChar w:fldCharType="separate"/>
        </w:r>
        <w:r w:rsidR="00B45569">
          <w:rPr>
            <w:noProof/>
          </w:rPr>
          <w:t>4</w:t>
        </w:r>
        <w:r>
          <w:fldChar w:fldCharType="end"/>
        </w:r>
      </w:p>
    </w:sdtContent>
  </w:sdt>
  <w:p w14:paraId="6A6CA5E4" w14:textId="77777777" w:rsidR="00E915FC" w:rsidRPr="004B57B2" w:rsidRDefault="00E915FC" w:rsidP="00911F07">
    <w:pPr>
      <w:pStyle w:val="llb"/>
      <w:tabs>
        <w:tab w:val="left" w:pos="55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D76E" w14:textId="2181B052" w:rsidR="00E915FC" w:rsidRDefault="00E915FC">
    <w:pPr>
      <w:pStyle w:val="llb"/>
      <w:jc w:val="right"/>
    </w:pPr>
  </w:p>
  <w:p w14:paraId="630D8AF3" w14:textId="77777777" w:rsidR="00E915FC" w:rsidRDefault="00E915FC" w:rsidP="00911F0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BCD30" w14:textId="77777777" w:rsidR="0009642A" w:rsidRDefault="0009642A" w:rsidP="002D6E23">
      <w:pPr>
        <w:spacing w:before="0" w:after="0" w:line="240" w:lineRule="auto"/>
      </w:pPr>
      <w:r>
        <w:separator/>
      </w:r>
    </w:p>
  </w:footnote>
  <w:footnote w:type="continuationSeparator" w:id="0">
    <w:p w14:paraId="4878BE9A" w14:textId="77777777" w:rsidR="0009642A" w:rsidRDefault="0009642A" w:rsidP="002D6E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3C9F" w14:textId="77777777" w:rsidR="00E915FC" w:rsidRPr="00CC1B14" w:rsidRDefault="00E915FC" w:rsidP="00911F07">
    <w:pPr>
      <w:pStyle w:val="lfej"/>
      <w:shd w:val="clear" w:color="auto" w:fill="0070C0"/>
      <w:tabs>
        <w:tab w:val="clear" w:pos="4536"/>
        <w:tab w:val="clear" w:pos="9072"/>
        <w:tab w:val="left" w:pos="1843"/>
      </w:tabs>
      <w:spacing w:before="0"/>
      <w:jc w:val="right"/>
      <w:rPr>
        <w:color w:val="FFFFFF" w:themeColor="background1"/>
        <w:sz w:val="32"/>
        <w:szCs w:val="32"/>
      </w:rPr>
    </w:pPr>
    <w:r>
      <w:rPr>
        <w:color w:val="FFFFFF" w:themeColor="background1"/>
        <w:sz w:val="32"/>
        <w:szCs w:val="32"/>
      </w:rPr>
      <w:t>HÁZIREND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535"/>
    <w:multiLevelType w:val="hybridMultilevel"/>
    <w:tmpl w:val="BD584DA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 w15:restartNumberingAfterBreak="0">
    <w:nsid w:val="0191422F"/>
    <w:multiLevelType w:val="multilevel"/>
    <w:tmpl w:val="A80A15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811DE"/>
    <w:multiLevelType w:val="multilevel"/>
    <w:tmpl w:val="4DE484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E406A"/>
    <w:multiLevelType w:val="hybridMultilevel"/>
    <w:tmpl w:val="7F962F2E"/>
    <w:lvl w:ilvl="0" w:tplc="FFFFFFFF">
      <w:start w:val="1"/>
      <w:numFmt w:val="decimal"/>
      <w:lvlText w:val="%1."/>
      <w:lvlJc w:val="left"/>
      <w:pPr>
        <w:ind w:left="1065" w:hanging="705"/>
      </w:pPr>
      <w:rPr>
        <w:rFonts w:hint="default"/>
      </w:rPr>
    </w:lvl>
    <w:lvl w:ilvl="1" w:tplc="98CAE5A6">
      <w:start w:val="2"/>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9230DB"/>
    <w:multiLevelType w:val="hybridMultilevel"/>
    <w:tmpl w:val="3B7EB66C"/>
    <w:lvl w:ilvl="0" w:tplc="B0AE7DF8">
      <w:start w:val="1"/>
      <w:numFmt w:val="decimal"/>
      <w:lvlText w:val="%1."/>
      <w:lvlJc w:val="left"/>
      <w:pPr>
        <w:ind w:left="471" w:hanging="360"/>
      </w:pPr>
      <w:rPr>
        <w:rFonts w:hint="default"/>
      </w:rPr>
    </w:lvl>
    <w:lvl w:ilvl="1" w:tplc="040E0019" w:tentative="1">
      <w:start w:val="1"/>
      <w:numFmt w:val="lowerLetter"/>
      <w:lvlText w:val="%2."/>
      <w:lvlJc w:val="left"/>
      <w:pPr>
        <w:ind w:left="1191" w:hanging="360"/>
      </w:pPr>
    </w:lvl>
    <w:lvl w:ilvl="2" w:tplc="040E001B" w:tentative="1">
      <w:start w:val="1"/>
      <w:numFmt w:val="lowerRoman"/>
      <w:lvlText w:val="%3."/>
      <w:lvlJc w:val="right"/>
      <w:pPr>
        <w:ind w:left="1911" w:hanging="180"/>
      </w:pPr>
    </w:lvl>
    <w:lvl w:ilvl="3" w:tplc="040E000F" w:tentative="1">
      <w:start w:val="1"/>
      <w:numFmt w:val="decimal"/>
      <w:lvlText w:val="%4."/>
      <w:lvlJc w:val="left"/>
      <w:pPr>
        <w:ind w:left="2631" w:hanging="360"/>
      </w:pPr>
    </w:lvl>
    <w:lvl w:ilvl="4" w:tplc="040E0019" w:tentative="1">
      <w:start w:val="1"/>
      <w:numFmt w:val="lowerLetter"/>
      <w:lvlText w:val="%5."/>
      <w:lvlJc w:val="left"/>
      <w:pPr>
        <w:ind w:left="3351" w:hanging="360"/>
      </w:pPr>
    </w:lvl>
    <w:lvl w:ilvl="5" w:tplc="040E001B" w:tentative="1">
      <w:start w:val="1"/>
      <w:numFmt w:val="lowerRoman"/>
      <w:lvlText w:val="%6."/>
      <w:lvlJc w:val="right"/>
      <w:pPr>
        <w:ind w:left="4071" w:hanging="180"/>
      </w:pPr>
    </w:lvl>
    <w:lvl w:ilvl="6" w:tplc="040E000F" w:tentative="1">
      <w:start w:val="1"/>
      <w:numFmt w:val="decimal"/>
      <w:lvlText w:val="%7."/>
      <w:lvlJc w:val="left"/>
      <w:pPr>
        <w:ind w:left="4791" w:hanging="360"/>
      </w:pPr>
    </w:lvl>
    <w:lvl w:ilvl="7" w:tplc="040E0019" w:tentative="1">
      <w:start w:val="1"/>
      <w:numFmt w:val="lowerLetter"/>
      <w:lvlText w:val="%8."/>
      <w:lvlJc w:val="left"/>
      <w:pPr>
        <w:ind w:left="5511" w:hanging="360"/>
      </w:pPr>
    </w:lvl>
    <w:lvl w:ilvl="8" w:tplc="040E001B" w:tentative="1">
      <w:start w:val="1"/>
      <w:numFmt w:val="lowerRoman"/>
      <w:lvlText w:val="%9."/>
      <w:lvlJc w:val="right"/>
      <w:pPr>
        <w:ind w:left="6231" w:hanging="180"/>
      </w:pPr>
    </w:lvl>
  </w:abstractNum>
  <w:abstractNum w:abstractNumId="5" w15:restartNumberingAfterBreak="0">
    <w:nsid w:val="07D40C8B"/>
    <w:multiLevelType w:val="hybridMultilevel"/>
    <w:tmpl w:val="CA48A9B6"/>
    <w:lvl w:ilvl="0" w:tplc="B0566BF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7F73A7A"/>
    <w:multiLevelType w:val="multilevel"/>
    <w:tmpl w:val="2702D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9C771A"/>
    <w:multiLevelType w:val="multilevel"/>
    <w:tmpl w:val="E870D8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3E7A37"/>
    <w:multiLevelType w:val="hybridMultilevel"/>
    <w:tmpl w:val="E19EFD46"/>
    <w:lvl w:ilvl="0" w:tplc="1A266C5C">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9" w15:restartNumberingAfterBreak="0">
    <w:nsid w:val="0C0963CC"/>
    <w:multiLevelType w:val="multilevel"/>
    <w:tmpl w:val="A0AA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1F12C9"/>
    <w:multiLevelType w:val="hybridMultilevel"/>
    <w:tmpl w:val="87A8D578"/>
    <w:lvl w:ilvl="0" w:tplc="5CD6F22C">
      <w:start w:val="5"/>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D7E4AF0"/>
    <w:multiLevelType w:val="hybridMultilevel"/>
    <w:tmpl w:val="188C1AF6"/>
    <w:lvl w:ilvl="0" w:tplc="B0566BFE">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0DBF0292"/>
    <w:multiLevelType w:val="multilevel"/>
    <w:tmpl w:val="B030D7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6F6751"/>
    <w:multiLevelType w:val="hybridMultilevel"/>
    <w:tmpl w:val="BB6E220E"/>
    <w:lvl w:ilvl="0" w:tplc="040E0017">
      <w:start w:val="1"/>
      <w:numFmt w:val="lowerLetter"/>
      <w:lvlText w:val="%1)"/>
      <w:lvlJc w:val="left"/>
      <w:pPr>
        <w:ind w:left="1428" w:hanging="360"/>
      </w:pPr>
    </w:lvl>
    <w:lvl w:ilvl="1" w:tplc="040E0019">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4" w15:restartNumberingAfterBreak="0">
    <w:nsid w:val="1360760B"/>
    <w:multiLevelType w:val="multilevel"/>
    <w:tmpl w:val="C020041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4A83813"/>
    <w:multiLevelType w:val="multilevel"/>
    <w:tmpl w:val="D3D8B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C335C3"/>
    <w:multiLevelType w:val="hybridMultilevel"/>
    <w:tmpl w:val="F302168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5AD5286"/>
    <w:multiLevelType w:val="hybridMultilevel"/>
    <w:tmpl w:val="6EF4070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15:restartNumberingAfterBreak="0">
    <w:nsid w:val="17A539DC"/>
    <w:multiLevelType w:val="hybridMultilevel"/>
    <w:tmpl w:val="CB2E46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19DA72EA"/>
    <w:multiLevelType w:val="hybridMultilevel"/>
    <w:tmpl w:val="97F06D7E"/>
    <w:lvl w:ilvl="0" w:tplc="040E0017">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0" w15:restartNumberingAfterBreak="0">
    <w:nsid w:val="1A061949"/>
    <w:multiLevelType w:val="hybridMultilevel"/>
    <w:tmpl w:val="CD107CF4"/>
    <w:lvl w:ilvl="0" w:tplc="06E249C2">
      <w:numFmt w:val="bullet"/>
      <w:lvlText w:val="•"/>
      <w:lvlJc w:val="left"/>
      <w:pPr>
        <w:ind w:left="1065" w:hanging="705"/>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1DFD2D95"/>
    <w:multiLevelType w:val="multilevel"/>
    <w:tmpl w:val="B0D2F0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2F6E98"/>
    <w:multiLevelType w:val="multilevel"/>
    <w:tmpl w:val="10A634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871B95"/>
    <w:multiLevelType w:val="hybridMultilevel"/>
    <w:tmpl w:val="298A0A94"/>
    <w:lvl w:ilvl="0" w:tplc="E9B6A262">
      <w:start w:val="1"/>
      <w:numFmt w:val="decimal"/>
      <w:lvlText w:val="%1."/>
      <w:lvlJc w:val="left"/>
      <w:pPr>
        <w:ind w:left="751" w:hanging="360"/>
      </w:pPr>
      <w:rPr>
        <w:rFonts w:hint="default"/>
      </w:rPr>
    </w:lvl>
    <w:lvl w:ilvl="1" w:tplc="040E0019" w:tentative="1">
      <w:start w:val="1"/>
      <w:numFmt w:val="lowerLetter"/>
      <w:lvlText w:val="%2."/>
      <w:lvlJc w:val="left"/>
      <w:pPr>
        <w:ind w:left="1471" w:hanging="360"/>
      </w:pPr>
    </w:lvl>
    <w:lvl w:ilvl="2" w:tplc="040E001B" w:tentative="1">
      <w:start w:val="1"/>
      <w:numFmt w:val="lowerRoman"/>
      <w:lvlText w:val="%3."/>
      <w:lvlJc w:val="right"/>
      <w:pPr>
        <w:ind w:left="2191" w:hanging="180"/>
      </w:pPr>
    </w:lvl>
    <w:lvl w:ilvl="3" w:tplc="040E000F" w:tentative="1">
      <w:start w:val="1"/>
      <w:numFmt w:val="decimal"/>
      <w:lvlText w:val="%4."/>
      <w:lvlJc w:val="left"/>
      <w:pPr>
        <w:ind w:left="2911" w:hanging="360"/>
      </w:pPr>
    </w:lvl>
    <w:lvl w:ilvl="4" w:tplc="040E0019" w:tentative="1">
      <w:start w:val="1"/>
      <w:numFmt w:val="lowerLetter"/>
      <w:lvlText w:val="%5."/>
      <w:lvlJc w:val="left"/>
      <w:pPr>
        <w:ind w:left="3631" w:hanging="360"/>
      </w:pPr>
    </w:lvl>
    <w:lvl w:ilvl="5" w:tplc="040E001B" w:tentative="1">
      <w:start w:val="1"/>
      <w:numFmt w:val="lowerRoman"/>
      <w:lvlText w:val="%6."/>
      <w:lvlJc w:val="right"/>
      <w:pPr>
        <w:ind w:left="4351" w:hanging="180"/>
      </w:pPr>
    </w:lvl>
    <w:lvl w:ilvl="6" w:tplc="040E000F" w:tentative="1">
      <w:start w:val="1"/>
      <w:numFmt w:val="decimal"/>
      <w:lvlText w:val="%7."/>
      <w:lvlJc w:val="left"/>
      <w:pPr>
        <w:ind w:left="5071" w:hanging="360"/>
      </w:pPr>
    </w:lvl>
    <w:lvl w:ilvl="7" w:tplc="040E0019" w:tentative="1">
      <w:start w:val="1"/>
      <w:numFmt w:val="lowerLetter"/>
      <w:lvlText w:val="%8."/>
      <w:lvlJc w:val="left"/>
      <w:pPr>
        <w:ind w:left="5791" w:hanging="360"/>
      </w:pPr>
    </w:lvl>
    <w:lvl w:ilvl="8" w:tplc="040E001B" w:tentative="1">
      <w:start w:val="1"/>
      <w:numFmt w:val="lowerRoman"/>
      <w:lvlText w:val="%9."/>
      <w:lvlJc w:val="right"/>
      <w:pPr>
        <w:ind w:left="6511" w:hanging="180"/>
      </w:pPr>
    </w:lvl>
  </w:abstractNum>
  <w:abstractNum w:abstractNumId="24" w15:restartNumberingAfterBreak="0">
    <w:nsid w:val="20A059AB"/>
    <w:multiLevelType w:val="hybridMultilevel"/>
    <w:tmpl w:val="8F30B08A"/>
    <w:lvl w:ilvl="0" w:tplc="06E249C2">
      <w:numFmt w:val="bullet"/>
      <w:lvlText w:val="•"/>
      <w:lvlJc w:val="left"/>
      <w:pPr>
        <w:ind w:left="1425" w:hanging="705"/>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5" w15:restartNumberingAfterBreak="0">
    <w:nsid w:val="20EE7E0E"/>
    <w:multiLevelType w:val="multilevel"/>
    <w:tmpl w:val="46407B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0F052F1"/>
    <w:multiLevelType w:val="hybridMultilevel"/>
    <w:tmpl w:val="0088C57A"/>
    <w:lvl w:ilvl="0" w:tplc="98CAE5A6">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20F46246"/>
    <w:multiLevelType w:val="hybridMultilevel"/>
    <w:tmpl w:val="DE38AC50"/>
    <w:lvl w:ilvl="0" w:tplc="B0566BFE">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8" w15:restartNumberingAfterBreak="0">
    <w:nsid w:val="216733F6"/>
    <w:multiLevelType w:val="hybridMultilevel"/>
    <w:tmpl w:val="9E8E284A"/>
    <w:lvl w:ilvl="0" w:tplc="FFB09DB6">
      <w:start w:val="1"/>
      <w:numFmt w:val="bullet"/>
      <w:pStyle w:val="Lista1"/>
      <w:lvlText w:val="−"/>
      <w:lvlJc w:val="left"/>
      <w:pPr>
        <w:ind w:left="720" w:hanging="360"/>
      </w:pPr>
      <w:rPr>
        <w:rFonts w:ascii="Calibri" w:hAnsi="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23EB33DE"/>
    <w:multiLevelType w:val="multilevel"/>
    <w:tmpl w:val="091825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8784045"/>
    <w:multiLevelType w:val="hybridMultilevel"/>
    <w:tmpl w:val="7C4878FE"/>
    <w:lvl w:ilvl="0" w:tplc="4D18F15C">
      <w:start w:val="1"/>
      <w:numFmt w:val="decimal"/>
      <w:lvlText w:val="%1."/>
      <w:lvlJc w:val="left"/>
      <w:pPr>
        <w:ind w:left="1068" w:hanging="360"/>
      </w:pPr>
      <w:rPr>
        <w:rFonts w:hint="default"/>
      </w:rPr>
    </w:lvl>
    <w:lvl w:ilvl="1" w:tplc="040E0019">
      <w:start w:val="1"/>
      <w:numFmt w:val="lowerLetter"/>
      <w:lvlText w:val="%2."/>
      <w:lvlJc w:val="left"/>
      <w:pPr>
        <w:ind w:left="1783" w:hanging="360"/>
      </w:pPr>
    </w:lvl>
    <w:lvl w:ilvl="2" w:tplc="040E001B" w:tentative="1">
      <w:start w:val="1"/>
      <w:numFmt w:val="lowerRoman"/>
      <w:lvlText w:val="%3."/>
      <w:lvlJc w:val="right"/>
      <w:pPr>
        <w:ind w:left="2503" w:hanging="180"/>
      </w:pPr>
    </w:lvl>
    <w:lvl w:ilvl="3" w:tplc="040E000F" w:tentative="1">
      <w:start w:val="1"/>
      <w:numFmt w:val="decimal"/>
      <w:lvlText w:val="%4."/>
      <w:lvlJc w:val="left"/>
      <w:pPr>
        <w:ind w:left="3223" w:hanging="360"/>
      </w:pPr>
    </w:lvl>
    <w:lvl w:ilvl="4" w:tplc="040E0019" w:tentative="1">
      <w:start w:val="1"/>
      <w:numFmt w:val="lowerLetter"/>
      <w:lvlText w:val="%5."/>
      <w:lvlJc w:val="left"/>
      <w:pPr>
        <w:ind w:left="3943" w:hanging="360"/>
      </w:pPr>
    </w:lvl>
    <w:lvl w:ilvl="5" w:tplc="040E001B" w:tentative="1">
      <w:start w:val="1"/>
      <w:numFmt w:val="lowerRoman"/>
      <w:lvlText w:val="%6."/>
      <w:lvlJc w:val="right"/>
      <w:pPr>
        <w:ind w:left="4663" w:hanging="180"/>
      </w:pPr>
    </w:lvl>
    <w:lvl w:ilvl="6" w:tplc="040E000F" w:tentative="1">
      <w:start w:val="1"/>
      <w:numFmt w:val="decimal"/>
      <w:lvlText w:val="%7."/>
      <w:lvlJc w:val="left"/>
      <w:pPr>
        <w:ind w:left="5383" w:hanging="360"/>
      </w:pPr>
    </w:lvl>
    <w:lvl w:ilvl="7" w:tplc="040E0019" w:tentative="1">
      <w:start w:val="1"/>
      <w:numFmt w:val="lowerLetter"/>
      <w:lvlText w:val="%8."/>
      <w:lvlJc w:val="left"/>
      <w:pPr>
        <w:ind w:left="6103" w:hanging="360"/>
      </w:pPr>
    </w:lvl>
    <w:lvl w:ilvl="8" w:tplc="040E001B" w:tentative="1">
      <w:start w:val="1"/>
      <w:numFmt w:val="lowerRoman"/>
      <w:lvlText w:val="%9."/>
      <w:lvlJc w:val="right"/>
      <w:pPr>
        <w:ind w:left="6823" w:hanging="180"/>
      </w:pPr>
    </w:lvl>
  </w:abstractNum>
  <w:abstractNum w:abstractNumId="31" w15:restartNumberingAfterBreak="0">
    <w:nsid w:val="2AC91D3B"/>
    <w:multiLevelType w:val="hybridMultilevel"/>
    <w:tmpl w:val="2946B366"/>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2BC9023A"/>
    <w:multiLevelType w:val="multilevel"/>
    <w:tmpl w:val="44B4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D1A69FA"/>
    <w:multiLevelType w:val="hybridMultilevel"/>
    <w:tmpl w:val="D5E2D89C"/>
    <w:lvl w:ilvl="0" w:tplc="06E249C2">
      <w:numFmt w:val="bullet"/>
      <w:lvlText w:val="•"/>
      <w:lvlJc w:val="left"/>
      <w:pPr>
        <w:ind w:left="1065" w:hanging="705"/>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E4C54E3"/>
    <w:multiLevelType w:val="multilevel"/>
    <w:tmpl w:val="ACE8C1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EB92197"/>
    <w:multiLevelType w:val="hybridMultilevel"/>
    <w:tmpl w:val="1F30BCE8"/>
    <w:lvl w:ilvl="0" w:tplc="06E249C2">
      <w:numFmt w:val="bullet"/>
      <w:lvlText w:val="•"/>
      <w:lvlJc w:val="left"/>
      <w:pPr>
        <w:ind w:left="1065" w:hanging="705"/>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3285568A"/>
    <w:multiLevelType w:val="hybridMultilevel"/>
    <w:tmpl w:val="88522B6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3299658F"/>
    <w:multiLevelType w:val="multilevel"/>
    <w:tmpl w:val="B53429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931E1E"/>
    <w:multiLevelType w:val="multilevel"/>
    <w:tmpl w:val="26CE1F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8183730"/>
    <w:multiLevelType w:val="hybridMultilevel"/>
    <w:tmpl w:val="6A00DFE4"/>
    <w:lvl w:ilvl="0" w:tplc="00000822">
      <w:start w:val="1"/>
      <w:numFmt w:val="bullet"/>
      <w:lvlText w:val="-"/>
      <w:lvlJc w:val="left"/>
      <w:pPr>
        <w:ind w:left="1065" w:hanging="705"/>
      </w:pPr>
      <w:rPr>
        <w:rFonts w:hint="default"/>
      </w:rPr>
    </w:lvl>
    <w:lvl w:ilvl="1" w:tplc="FFFFFFFF">
      <w:start w:val="1"/>
      <w:numFmt w:val="bullet"/>
      <w:lvlText w:val="-"/>
      <w:lvlJc w:val="left"/>
      <w:pPr>
        <w:ind w:left="1440" w:hanging="360"/>
      </w:pPr>
    </w:lvl>
    <w:lvl w:ilvl="2" w:tplc="B6B85A8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9FB0BE8"/>
    <w:multiLevelType w:val="multilevel"/>
    <w:tmpl w:val="4C3AB240"/>
    <w:lvl w:ilvl="0">
      <w:start w:val="11"/>
      <w:numFmt w:val="decimal"/>
      <w:lvlText w:val="%1."/>
      <w:lvlJc w:val="left"/>
      <w:pPr>
        <w:ind w:left="1353" w:hanging="645"/>
      </w:pPr>
      <w:rPr>
        <w:rFonts w:hint="default"/>
      </w:rPr>
    </w:lvl>
    <w:lvl w:ilvl="1">
      <w:start w:val="1"/>
      <w:numFmt w:val="decimal"/>
      <w:pStyle w:val="Cmsor2"/>
      <w:lvlText w:val="%1.%2."/>
      <w:lvlJc w:val="left"/>
      <w:pPr>
        <w:ind w:left="2279" w:hanging="720"/>
      </w:pPr>
      <w:rPr>
        <w:rFonts w:hint="default"/>
        <w:b w:val="0"/>
        <w:bCs w:val="0"/>
      </w:rPr>
    </w:lvl>
    <w:lvl w:ilvl="2">
      <w:start w:val="1"/>
      <w:numFmt w:val="decimal"/>
      <w:lvlText w:val="%1.%2.%3."/>
      <w:lvlJc w:val="left"/>
      <w:pPr>
        <w:ind w:left="3130" w:hanging="720"/>
      </w:pPr>
      <w:rPr>
        <w:rFonts w:hint="default"/>
      </w:rPr>
    </w:lvl>
    <w:lvl w:ilvl="3">
      <w:start w:val="1"/>
      <w:numFmt w:val="decimal"/>
      <w:lvlText w:val="%1.%2.%3.%4."/>
      <w:lvlJc w:val="left"/>
      <w:pPr>
        <w:ind w:left="4341" w:hanging="1080"/>
      </w:pPr>
      <w:rPr>
        <w:rFonts w:hint="default"/>
      </w:rPr>
    </w:lvl>
    <w:lvl w:ilvl="4">
      <w:start w:val="1"/>
      <w:numFmt w:val="decimal"/>
      <w:lvlText w:val="%1.%2.%3.%4.%5."/>
      <w:lvlJc w:val="left"/>
      <w:pPr>
        <w:ind w:left="5552" w:hanging="1440"/>
      </w:pPr>
      <w:rPr>
        <w:rFonts w:hint="default"/>
      </w:rPr>
    </w:lvl>
    <w:lvl w:ilvl="5">
      <w:start w:val="1"/>
      <w:numFmt w:val="decimal"/>
      <w:lvlText w:val="%1.%2.%3.%4.%5.%6."/>
      <w:lvlJc w:val="left"/>
      <w:pPr>
        <w:ind w:left="6403" w:hanging="1440"/>
      </w:pPr>
      <w:rPr>
        <w:rFonts w:hint="default"/>
      </w:rPr>
    </w:lvl>
    <w:lvl w:ilvl="6">
      <w:start w:val="1"/>
      <w:numFmt w:val="decimal"/>
      <w:lvlText w:val="%1.%2.%3.%4.%5.%6.%7."/>
      <w:lvlJc w:val="left"/>
      <w:pPr>
        <w:ind w:left="7614" w:hanging="1800"/>
      </w:pPr>
      <w:rPr>
        <w:rFonts w:hint="default"/>
      </w:rPr>
    </w:lvl>
    <w:lvl w:ilvl="7">
      <w:start w:val="1"/>
      <w:numFmt w:val="decimal"/>
      <w:lvlText w:val="%1.%2.%3.%4.%5.%6.%7.%8."/>
      <w:lvlJc w:val="left"/>
      <w:pPr>
        <w:ind w:left="8825" w:hanging="2160"/>
      </w:pPr>
      <w:rPr>
        <w:rFonts w:hint="default"/>
      </w:rPr>
    </w:lvl>
    <w:lvl w:ilvl="8">
      <w:start w:val="1"/>
      <w:numFmt w:val="decimal"/>
      <w:lvlText w:val="%1.%2.%3.%4.%5.%6.%7.%8.%9."/>
      <w:lvlJc w:val="left"/>
      <w:pPr>
        <w:ind w:left="9676" w:hanging="2160"/>
      </w:pPr>
      <w:rPr>
        <w:rFonts w:hint="default"/>
      </w:rPr>
    </w:lvl>
  </w:abstractNum>
  <w:abstractNum w:abstractNumId="41" w15:restartNumberingAfterBreak="0">
    <w:nsid w:val="3A12796C"/>
    <w:multiLevelType w:val="hybridMultilevel"/>
    <w:tmpl w:val="F8661CA8"/>
    <w:lvl w:ilvl="0" w:tplc="040E0017">
      <w:start w:val="1"/>
      <w:numFmt w:val="lowerLetter"/>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42" w15:restartNumberingAfterBreak="0">
    <w:nsid w:val="3B850C72"/>
    <w:multiLevelType w:val="multilevel"/>
    <w:tmpl w:val="3E9A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CEF6E34"/>
    <w:multiLevelType w:val="hybridMultilevel"/>
    <w:tmpl w:val="4AA4C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7A7C0A"/>
    <w:multiLevelType w:val="hybridMultilevel"/>
    <w:tmpl w:val="DB4C8654"/>
    <w:lvl w:ilvl="0" w:tplc="B0566BF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3F8354A0"/>
    <w:multiLevelType w:val="hybridMultilevel"/>
    <w:tmpl w:val="1DBC36B0"/>
    <w:lvl w:ilvl="0" w:tplc="D3924234">
      <w:start w:val="1"/>
      <w:numFmt w:val="decimal"/>
      <w:lvlText w:val="%1."/>
      <w:lvlJc w:val="left"/>
      <w:pPr>
        <w:ind w:left="1062" w:hanging="705"/>
      </w:pPr>
      <w:rPr>
        <w:rFonts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46" w15:restartNumberingAfterBreak="0">
    <w:nsid w:val="3FEC7E88"/>
    <w:multiLevelType w:val="multilevel"/>
    <w:tmpl w:val="E93C25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0412FCE"/>
    <w:multiLevelType w:val="hybridMultilevel"/>
    <w:tmpl w:val="82DE10FE"/>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408A2F87"/>
    <w:multiLevelType w:val="hybridMultilevel"/>
    <w:tmpl w:val="C3E017EA"/>
    <w:lvl w:ilvl="0" w:tplc="00704A0A">
      <w:start w:val="1"/>
      <w:numFmt w:val="decimal"/>
      <w:lvlText w:val="%1."/>
      <w:lvlJc w:val="left"/>
      <w:pPr>
        <w:ind w:left="1062" w:hanging="705"/>
      </w:pPr>
      <w:rPr>
        <w:rFonts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49" w15:restartNumberingAfterBreak="0">
    <w:nsid w:val="41DC4954"/>
    <w:multiLevelType w:val="hybridMultilevel"/>
    <w:tmpl w:val="3BFA6A26"/>
    <w:lvl w:ilvl="0" w:tplc="F98AE7D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448C61D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56F7B6C"/>
    <w:multiLevelType w:val="multilevel"/>
    <w:tmpl w:val="6582AD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6625BA1"/>
    <w:multiLevelType w:val="hybridMultilevel"/>
    <w:tmpl w:val="D2F0F690"/>
    <w:lvl w:ilvl="0" w:tplc="A27CDC4E">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47CC158F"/>
    <w:multiLevelType w:val="hybridMultilevel"/>
    <w:tmpl w:val="20DCE6B4"/>
    <w:lvl w:ilvl="0" w:tplc="A27CDC4E">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47EC5D3D"/>
    <w:multiLevelType w:val="multilevel"/>
    <w:tmpl w:val="B550596C"/>
    <w:lvl w:ilvl="0">
      <w:start w:val="8"/>
      <w:numFmt w:val="decimal"/>
      <w:pStyle w:val="Cmsor1"/>
      <w:lvlText w:val="%1."/>
      <w:lvlJc w:val="left"/>
      <w:pPr>
        <w:ind w:left="480" w:hanging="48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55" w15:restartNumberingAfterBreak="0">
    <w:nsid w:val="47FE1BD6"/>
    <w:multiLevelType w:val="hybridMultilevel"/>
    <w:tmpl w:val="270C4568"/>
    <w:lvl w:ilvl="0" w:tplc="E4E24012">
      <w:start w:val="1"/>
      <w:numFmt w:val="decimal"/>
      <w:lvlText w:val="%1."/>
      <w:lvlJc w:val="left"/>
      <w:pPr>
        <w:ind w:left="1070" w:hanging="360"/>
      </w:pPr>
      <w:rPr>
        <w:rFonts w:hint="default"/>
      </w:rPr>
    </w:lvl>
    <w:lvl w:ilvl="1" w:tplc="040E0019" w:tentative="1">
      <w:start w:val="1"/>
      <w:numFmt w:val="lowerLetter"/>
      <w:lvlText w:val="%2."/>
      <w:lvlJc w:val="left"/>
      <w:pPr>
        <w:ind w:left="1804" w:hanging="360"/>
      </w:pPr>
    </w:lvl>
    <w:lvl w:ilvl="2" w:tplc="040E001B" w:tentative="1">
      <w:start w:val="1"/>
      <w:numFmt w:val="lowerRoman"/>
      <w:lvlText w:val="%3."/>
      <w:lvlJc w:val="right"/>
      <w:pPr>
        <w:ind w:left="2524" w:hanging="180"/>
      </w:pPr>
    </w:lvl>
    <w:lvl w:ilvl="3" w:tplc="040E000F" w:tentative="1">
      <w:start w:val="1"/>
      <w:numFmt w:val="decimal"/>
      <w:lvlText w:val="%4."/>
      <w:lvlJc w:val="left"/>
      <w:pPr>
        <w:ind w:left="3244" w:hanging="360"/>
      </w:pPr>
    </w:lvl>
    <w:lvl w:ilvl="4" w:tplc="040E0019" w:tentative="1">
      <w:start w:val="1"/>
      <w:numFmt w:val="lowerLetter"/>
      <w:lvlText w:val="%5."/>
      <w:lvlJc w:val="left"/>
      <w:pPr>
        <w:ind w:left="3964" w:hanging="360"/>
      </w:pPr>
    </w:lvl>
    <w:lvl w:ilvl="5" w:tplc="040E001B" w:tentative="1">
      <w:start w:val="1"/>
      <w:numFmt w:val="lowerRoman"/>
      <w:lvlText w:val="%6."/>
      <w:lvlJc w:val="right"/>
      <w:pPr>
        <w:ind w:left="4684" w:hanging="180"/>
      </w:pPr>
    </w:lvl>
    <w:lvl w:ilvl="6" w:tplc="040E000F" w:tentative="1">
      <w:start w:val="1"/>
      <w:numFmt w:val="decimal"/>
      <w:lvlText w:val="%7."/>
      <w:lvlJc w:val="left"/>
      <w:pPr>
        <w:ind w:left="5404" w:hanging="360"/>
      </w:pPr>
    </w:lvl>
    <w:lvl w:ilvl="7" w:tplc="040E0019" w:tentative="1">
      <w:start w:val="1"/>
      <w:numFmt w:val="lowerLetter"/>
      <w:lvlText w:val="%8."/>
      <w:lvlJc w:val="left"/>
      <w:pPr>
        <w:ind w:left="6124" w:hanging="360"/>
      </w:pPr>
    </w:lvl>
    <w:lvl w:ilvl="8" w:tplc="040E001B" w:tentative="1">
      <w:start w:val="1"/>
      <w:numFmt w:val="lowerRoman"/>
      <w:lvlText w:val="%9."/>
      <w:lvlJc w:val="right"/>
      <w:pPr>
        <w:ind w:left="6844" w:hanging="180"/>
      </w:pPr>
    </w:lvl>
  </w:abstractNum>
  <w:abstractNum w:abstractNumId="56" w15:restartNumberingAfterBreak="0">
    <w:nsid w:val="483F666E"/>
    <w:multiLevelType w:val="hybridMultilevel"/>
    <w:tmpl w:val="33FA4EA2"/>
    <w:lvl w:ilvl="0" w:tplc="040E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BE56514"/>
    <w:multiLevelType w:val="multilevel"/>
    <w:tmpl w:val="163A17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D853409"/>
    <w:multiLevelType w:val="hybridMultilevel"/>
    <w:tmpl w:val="E53A962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9" w15:restartNumberingAfterBreak="0">
    <w:nsid w:val="4DD64BBA"/>
    <w:multiLevelType w:val="hybridMultilevel"/>
    <w:tmpl w:val="E6A83DEC"/>
    <w:lvl w:ilvl="0" w:tplc="040E0017">
      <w:start w:val="1"/>
      <w:numFmt w:val="lowerLetter"/>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60" w15:restartNumberingAfterBreak="0">
    <w:nsid w:val="4F3F6DF2"/>
    <w:multiLevelType w:val="multilevel"/>
    <w:tmpl w:val="58203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113125D"/>
    <w:multiLevelType w:val="hybridMultilevel"/>
    <w:tmpl w:val="47C235D0"/>
    <w:lvl w:ilvl="0" w:tplc="A27CDC4E">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52C80973"/>
    <w:multiLevelType w:val="multilevel"/>
    <w:tmpl w:val="6A387E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5421972"/>
    <w:multiLevelType w:val="multilevel"/>
    <w:tmpl w:val="A61897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6083A38"/>
    <w:multiLevelType w:val="hybridMultilevel"/>
    <w:tmpl w:val="F6BAD906"/>
    <w:lvl w:ilvl="0" w:tplc="040E0001">
      <w:start w:val="1"/>
      <w:numFmt w:val="bullet"/>
      <w:lvlText w:val=""/>
      <w:lvlJc w:val="left"/>
      <w:pPr>
        <w:ind w:left="928" w:hanging="360"/>
      </w:pPr>
      <w:rPr>
        <w:rFonts w:ascii="Symbol" w:hAnsi="Symbol" w:hint="default"/>
      </w:rPr>
    </w:lvl>
    <w:lvl w:ilvl="1" w:tplc="BC3A7824">
      <w:numFmt w:val="bullet"/>
      <w:lvlText w:val="·"/>
      <w:lvlJc w:val="left"/>
      <w:pPr>
        <w:ind w:left="1211" w:hanging="360"/>
      </w:pPr>
      <w:rPr>
        <w:rFonts w:ascii="Times New Roman" w:eastAsia="Times New Roman" w:hAnsi="Times New Roman" w:cs="Times New Roman" w:hint="default"/>
      </w:rPr>
    </w:lvl>
    <w:lvl w:ilvl="2" w:tplc="B558A228">
      <w:numFmt w:val="bullet"/>
      <w:lvlText w:val=""/>
      <w:lvlJc w:val="left"/>
      <w:pPr>
        <w:ind w:left="2340" w:hanging="360"/>
      </w:pPr>
      <w:rPr>
        <w:rFonts w:ascii="Symbol" w:eastAsia="Times New Roman" w:hAnsi="Symbol"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56844640"/>
    <w:multiLevelType w:val="hybridMultilevel"/>
    <w:tmpl w:val="9CCA64C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573005AE"/>
    <w:multiLevelType w:val="multilevel"/>
    <w:tmpl w:val="32AE84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96E101C"/>
    <w:multiLevelType w:val="multilevel"/>
    <w:tmpl w:val="8CC294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A147B3F"/>
    <w:multiLevelType w:val="multilevel"/>
    <w:tmpl w:val="ED6263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A205853"/>
    <w:multiLevelType w:val="multilevel"/>
    <w:tmpl w:val="880E13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B366812"/>
    <w:multiLevelType w:val="multilevel"/>
    <w:tmpl w:val="AC56E7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B6B5686"/>
    <w:multiLevelType w:val="hybridMultilevel"/>
    <w:tmpl w:val="1340C3BA"/>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2" w15:restartNumberingAfterBreak="0">
    <w:nsid w:val="5B7F6E0A"/>
    <w:multiLevelType w:val="multilevel"/>
    <w:tmpl w:val="78B2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DED0E1D"/>
    <w:multiLevelType w:val="multilevel"/>
    <w:tmpl w:val="49CE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E0C4E55"/>
    <w:multiLevelType w:val="hybridMultilevel"/>
    <w:tmpl w:val="C38EAA10"/>
    <w:lvl w:ilvl="0" w:tplc="98CAE5A6">
      <w:start w:val="2"/>
      <w:numFmt w:val="bullet"/>
      <w:lvlText w:val="-"/>
      <w:lvlJc w:val="left"/>
      <w:pPr>
        <w:ind w:left="1077" w:hanging="360"/>
      </w:pPr>
      <w:rPr>
        <w:rFonts w:ascii="Times New Roman" w:eastAsia="Times New Roman" w:hAnsi="Times New Roman" w:cs="Times New Roman"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75" w15:restartNumberingAfterBreak="0">
    <w:nsid w:val="5F5D4816"/>
    <w:multiLevelType w:val="hybridMultilevel"/>
    <w:tmpl w:val="8EFA886E"/>
    <w:lvl w:ilvl="0" w:tplc="B0566BFE">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6" w15:restartNumberingAfterBreak="0">
    <w:nsid w:val="60A44AFE"/>
    <w:multiLevelType w:val="hybridMultilevel"/>
    <w:tmpl w:val="5248F4E2"/>
    <w:lvl w:ilvl="0" w:tplc="B0566BF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613A3C37"/>
    <w:multiLevelType w:val="hybridMultilevel"/>
    <w:tmpl w:val="6F72083E"/>
    <w:lvl w:ilvl="0" w:tplc="B0566BF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15:restartNumberingAfterBreak="0">
    <w:nsid w:val="61612439"/>
    <w:multiLevelType w:val="hybridMultilevel"/>
    <w:tmpl w:val="B502970C"/>
    <w:lvl w:ilvl="0" w:tplc="06E249C2">
      <w:numFmt w:val="bullet"/>
      <w:lvlText w:val="•"/>
      <w:lvlJc w:val="left"/>
      <w:pPr>
        <w:ind w:left="1065" w:hanging="705"/>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9" w15:restartNumberingAfterBreak="0">
    <w:nsid w:val="627976DB"/>
    <w:multiLevelType w:val="hybridMultilevel"/>
    <w:tmpl w:val="F884699E"/>
    <w:lvl w:ilvl="0" w:tplc="98CAE5A6">
      <w:start w:val="2"/>
      <w:numFmt w:val="bullet"/>
      <w:lvlText w:val="-"/>
      <w:lvlJc w:val="left"/>
      <w:pPr>
        <w:ind w:left="1077" w:hanging="360"/>
      </w:pPr>
      <w:rPr>
        <w:rFonts w:ascii="Times New Roman" w:eastAsia="Times New Roman" w:hAnsi="Times New Roman" w:cs="Times New Roman"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80" w15:restartNumberingAfterBreak="0">
    <w:nsid w:val="62D55BFA"/>
    <w:multiLevelType w:val="hybridMultilevel"/>
    <w:tmpl w:val="533CA9E6"/>
    <w:lvl w:ilvl="0" w:tplc="AFF0F674">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81" w15:restartNumberingAfterBreak="0">
    <w:nsid w:val="64061902"/>
    <w:multiLevelType w:val="hybridMultilevel"/>
    <w:tmpl w:val="20944FD4"/>
    <w:lvl w:ilvl="0" w:tplc="040E000F">
      <w:start w:val="1"/>
      <w:numFmt w:val="decimal"/>
      <w:lvlText w:val="%1."/>
      <w:lvlJc w:val="left"/>
      <w:pPr>
        <w:ind w:left="927" w:hanging="360"/>
      </w:p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2" w15:restartNumberingAfterBreak="0">
    <w:nsid w:val="647B1C0B"/>
    <w:multiLevelType w:val="hybridMultilevel"/>
    <w:tmpl w:val="1C3CA4D6"/>
    <w:lvl w:ilvl="0" w:tplc="B0566BFE">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3" w15:restartNumberingAfterBreak="0">
    <w:nsid w:val="64C65980"/>
    <w:multiLevelType w:val="hybridMultilevel"/>
    <w:tmpl w:val="D64824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4" w15:restartNumberingAfterBreak="0">
    <w:nsid w:val="65D5787A"/>
    <w:multiLevelType w:val="hybridMultilevel"/>
    <w:tmpl w:val="4BBAA560"/>
    <w:lvl w:ilvl="0" w:tplc="F40CF4FE">
      <w:numFmt w:val="bullet"/>
      <w:lvlText w:val="-"/>
      <w:lvlJc w:val="left"/>
      <w:pPr>
        <w:ind w:left="2520" w:hanging="360"/>
      </w:pPr>
      <w:rPr>
        <w:rFonts w:ascii="Times New Roman" w:eastAsiaTheme="minorHAnsi"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85" w15:restartNumberingAfterBreak="0">
    <w:nsid w:val="676E41EE"/>
    <w:multiLevelType w:val="hybridMultilevel"/>
    <w:tmpl w:val="B9163596"/>
    <w:lvl w:ilvl="0" w:tplc="AF246A5E">
      <w:start w:val="1"/>
      <w:numFmt w:val="decimal"/>
      <w:lvlText w:val="%1."/>
      <w:lvlJc w:val="left"/>
      <w:pPr>
        <w:ind w:left="1131"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677F2F88"/>
    <w:multiLevelType w:val="hybridMultilevel"/>
    <w:tmpl w:val="6EE024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15:restartNumberingAfterBreak="0">
    <w:nsid w:val="6AEA5EDB"/>
    <w:multiLevelType w:val="multilevel"/>
    <w:tmpl w:val="96AA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BA14D79"/>
    <w:multiLevelType w:val="hybridMultilevel"/>
    <w:tmpl w:val="ADBC7F0C"/>
    <w:lvl w:ilvl="0" w:tplc="036ED772">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9" w15:restartNumberingAfterBreak="0">
    <w:nsid w:val="6E4B7BB5"/>
    <w:multiLevelType w:val="hybridMultilevel"/>
    <w:tmpl w:val="45C05F2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0" w15:restartNumberingAfterBreak="0">
    <w:nsid w:val="7168743C"/>
    <w:multiLevelType w:val="hybridMultilevel"/>
    <w:tmpl w:val="F308322E"/>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91" w15:restartNumberingAfterBreak="0">
    <w:nsid w:val="720D1B3F"/>
    <w:multiLevelType w:val="multilevel"/>
    <w:tmpl w:val="E1B0B6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26F56BE"/>
    <w:multiLevelType w:val="multilevel"/>
    <w:tmpl w:val="148A48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37640D0"/>
    <w:multiLevelType w:val="hybridMultilevel"/>
    <w:tmpl w:val="3F807272"/>
    <w:lvl w:ilvl="0" w:tplc="A27CDC4E">
      <w:start w:val="1"/>
      <w:numFmt w:val="decimal"/>
      <w:lvlText w:val="%1."/>
      <w:lvlJc w:val="left"/>
      <w:pPr>
        <w:ind w:left="1065" w:hanging="705"/>
      </w:pPr>
      <w:rPr>
        <w:rFonts w:hint="default"/>
      </w:rPr>
    </w:lvl>
    <w:lvl w:ilvl="1" w:tplc="FFFFFFFF">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4" w15:restartNumberingAfterBreak="0">
    <w:nsid w:val="75EB1CE3"/>
    <w:multiLevelType w:val="hybridMultilevel"/>
    <w:tmpl w:val="E8EC3066"/>
    <w:lvl w:ilvl="0" w:tplc="036ED772">
      <w:start w:val="1"/>
      <w:numFmt w:val="bullet"/>
      <w:lvlText w:val="-"/>
      <w:lvlJc w:val="left"/>
      <w:pPr>
        <w:ind w:left="1428" w:hanging="360"/>
      </w:pPr>
      <w:rPr>
        <w:rFonts w:ascii="Times New Roman" w:eastAsiaTheme="minorHAnsi" w:hAnsi="Times New Roman" w:cs="Times New Roman"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95" w15:restartNumberingAfterBreak="0">
    <w:nsid w:val="790A3FC2"/>
    <w:multiLevelType w:val="hybridMultilevel"/>
    <w:tmpl w:val="87E83D02"/>
    <w:lvl w:ilvl="0" w:tplc="98CAE5A6">
      <w:start w:val="2"/>
      <w:numFmt w:val="bullet"/>
      <w:lvlText w:val="-"/>
      <w:lvlJc w:val="left"/>
      <w:pPr>
        <w:ind w:left="1077" w:hanging="360"/>
      </w:pPr>
      <w:rPr>
        <w:rFonts w:ascii="Times New Roman" w:eastAsia="Times New Roman" w:hAnsi="Times New Roman" w:cs="Times New Roman"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96" w15:restartNumberingAfterBreak="0">
    <w:nsid w:val="79B44718"/>
    <w:multiLevelType w:val="hybridMultilevel"/>
    <w:tmpl w:val="7478C344"/>
    <w:lvl w:ilvl="0" w:tplc="B0566BF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7" w15:restartNumberingAfterBreak="0">
    <w:nsid w:val="79BD1A98"/>
    <w:multiLevelType w:val="hybridMultilevel"/>
    <w:tmpl w:val="F45E5EFE"/>
    <w:lvl w:ilvl="0" w:tplc="B0566BF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8" w15:restartNumberingAfterBreak="0">
    <w:nsid w:val="7A7E0449"/>
    <w:multiLevelType w:val="multilevel"/>
    <w:tmpl w:val="2A20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AE57A63"/>
    <w:multiLevelType w:val="multilevel"/>
    <w:tmpl w:val="D1925B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B6D4FEF"/>
    <w:multiLevelType w:val="hybridMultilevel"/>
    <w:tmpl w:val="ED4E85B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1" w15:restartNumberingAfterBreak="0">
    <w:nsid w:val="7BF834F3"/>
    <w:multiLevelType w:val="hybridMultilevel"/>
    <w:tmpl w:val="AA54D42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2" w15:restartNumberingAfterBreak="0">
    <w:nsid w:val="7C7E3CB7"/>
    <w:multiLevelType w:val="multilevel"/>
    <w:tmpl w:val="E72E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CB6333E"/>
    <w:multiLevelType w:val="hybridMultilevel"/>
    <w:tmpl w:val="3B4E7DB8"/>
    <w:lvl w:ilvl="0" w:tplc="4D18F15C">
      <w:start w:val="1"/>
      <w:numFmt w:val="decimal"/>
      <w:lvlText w:val="%1."/>
      <w:lvlJc w:val="left"/>
      <w:pPr>
        <w:ind w:left="1090" w:hanging="360"/>
      </w:pPr>
      <w:rPr>
        <w:rFonts w:hint="default"/>
      </w:rPr>
    </w:lvl>
    <w:lvl w:ilvl="1" w:tplc="040E0019" w:tentative="1">
      <w:start w:val="1"/>
      <w:numFmt w:val="lowerLetter"/>
      <w:lvlText w:val="%2."/>
      <w:lvlJc w:val="left"/>
      <w:pPr>
        <w:ind w:left="1805" w:hanging="360"/>
      </w:pPr>
    </w:lvl>
    <w:lvl w:ilvl="2" w:tplc="040E001B" w:tentative="1">
      <w:start w:val="1"/>
      <w:numFmt w:val="lowerRoman"/>
      <w:lvlText w:val="%3."/>
      <w:lvlJc w:val="right"/>
      <w:pPr>
        <w:ind w:left="2525" w:hanging="180"/>
      </w:pPr>
    </w:lvl>
    <w:lvl w:ilvl="3" w:tplc="040E000F" w:tentative="1">
      <w:start w:val="1"/>
      <w:numFmt w:val="decimal"/>
      <w:lvlText w:val="%4."/>
      <w:lvlJc w:val="left"/>
      <w:pPr>
        <w:ind w:left="3245" w:hanging="360"/>
      </w:pPr>
    </w:lvl>
    <w:lvl w:ilvl="4" w:tplc="040E0019" w:tentative="1">
      <w:start w:val="1"/>
      <w:numFmt w:val="lowerLetter"/>
      <w:lvlText w:val="%5."/>
      <w:lvlJc w:val="left"/>
      <w:pPr>
        <w:ind w:left="3965" w:hanging="360"/>
      </w:pPr>
    </w:lvl>
    <w:lvl w:ilvl="5" w:tplc="040E001B" w:tentative="1">
      <w:start w:val="1"/>
      <w:numFmt w:val="lowerRoman"/>
      <w:lvlText w:val="%6."/>
      <w:lvlJc w:val="right"/>
      <w:pPr>
        <w:ind w:left="4685" w:hanging="180"/>
      </w:pPr>
    </w:lvl>
    <w:lvl w:ilvl="6" w:tplc="040E000F" w:tentative="1">
      <w:start w:val="1"/>
      <w:numFmt w:val="decimal"/>
      <w:lvlText w:val="%7."/>
      <w:lvlJc w:val="left"/>
      <w:pPr>
        <w:ind w:left="5405" w:hanging="360"/>
      </w:pPr>
    </w:lvl>
    <w:lvl w:ilvl="7" w:tplc="040E0019" w:tentative="1">
      <w:start w:val="1"/>
      <w:numFmt w:val="lowerLetter"/>
      <w:lvlText w:val="%8."/>
      <w:lvlJc w:val="left"/>
      <w:pPr>
        <w:ind w:left="6125" w:hanging="360"/>
      </w:pPr>
    </w:lvl>
    <w:lvl w:ilvl="8" w:tplc="040E001B" w:tentative="1">
      <w:start w:val="1"/>
      <w:numFmt w:val="lowerRoman"/>
      <w:lvlText w:val="%9."/>
      <w:lvlJc w:val="right"/>
      <w:pPr>
        <w:ind w:left="6845" w:hanging="180"/>
      </w:pPr>
    </w:lvl>
  </w:abstractNum>
  <w:abstractNum w:abstractNumId="104" w15:restartNumberingAfterBreak="0">
    <w:nsid w:val="7CF927CD"/>
    <w:multiLevelType w:val="hybridMultilevel"/>
    <w:tmpl w:val="E508EA48"/>
    <w:lvl w:ilvl="0" w:tplc="4D18F15C">
      <w:start w:val="1"/>
      <w:numFmt w:val="decimal"/>
      <w:lvlText w:val="%1."/>
      <w:lvlJc w:val="left"/>
      <w:pPr>
        <w:ind w:left="725" w:hanging="360"/>
      </w:pPr>
      <w:rPr>
        <w:rFonts w:hint="default"/>
      </w:rPr>
    </w:lvl>
    <w:lvl w:ilvl="1" w:tplc="040E0019" w:tentative="1">
      <w:start w:val="1"/>
      <w:numFmt w:val="lowerLetter"/>
      <w:lvlText w:val="%2."/>
      <w:lvlJc w:val="left"/>
      <w:pPr>
        <w:ind w:left="1445" w:hanging="360"/>
      </w:pPr>
    </w:lvl>
    <w:lvl w:ilvl="2" w:tplc="040E001B" w:tentative="1">
      <w:start w:val="1"/>
      <w:numFmt w:val="lowerRoman"/>
      <w:lvlText w:val="%3."/>
      <w:lvlJc w:val="right"/>
      <w:pPr>
        <w:ind w:left="2165" w:hanging="180"/>
      </w:pPr>
    </w:lvl>
    <w:lvl w:ilvl="3" w:tplc="040E000F" w:tentative="1">
      <w:start w:val="1"/>
      <w:numFmt w:val="decimal"/>
      <w:lvlText w:val="%4."/>
      <w:lvlJc w:val="left"/>
      <w:pPr>
        <w:ind w:left="2885" w:hanging="360"/>
      </w:pPr>
    </w:lvl>
    <w:lvl w:ilvl="4" w:tplc="040E0019" w:tentative="1">
      <w:start w:val="1"/>
      <w:numFmt w:val="lowerLetter"/>
      <w:lvlText w:val="%5."/>
      <w:lvlJc w:val="left"/>
      <w:pPr>
        <w:ind w:left="3605" w:hanging="360"/>
      </w:pPr>
    </w:lvl>
    <w:lvl w:ilvl="5" w:tplc="040E001B" w:tentative="1">
      <w:start w:val="1"/>
      <w:numFmt w:val="lowerRoman"/>
      <w:lvlText w:val="%6."/>
      <w:lvlJc w:val="right"/>
      <w:pPr>
        <w:ind w:left="4325" w:hanging="180"/>
      </w:pPr>
    </w:lvl>
    <w:lvl w:ilvl="6" w:tplc="040E000F" w:tentative="1">
      <w:start w:val="1"/>
      <w:numFmt w:val="decimal"/>
      <w:lvlText w:val="%7."/>
      <w:lvlJc w:val="left"/>
      <w:pPr>
        <w:ind w:left="5045" w:hanging="360"/>
      </w:pPr>
    </w:lvl>
    <w:lvl w:ilvl="7" w:tplc="040E0019" w:tentative="1">
      <w:start w:val="1"/>
      <w:numFmt w:val="lowerLetter"/>
      <w:lvlText w:val="%8."/>
      <w:lvlJc w:val="left"/>
      <w:pPr>
        <w:ind w:left="5765" w:hanging="360"/>
      </w:pPr>
    </w:lvl>
    <w:lvl w:ilvl="8" w:tplc="040E001B" w:tentative="1">
      <w:start w:val="1"/>
      <w:numFmt w:val="lowerRoman"/>
      <w:lvlText w:val="%9."/>
      <w:lvlJc w:val="right"/>
      <w:pPr>
        <w:ind w:left="6485" w:hanging="180"/>
      </w:pPr>
    </w:lvl>
  </w:abstractNum>
  <w:abstractNum w:abstractNumId="105" w15:restartNumberingAfterBreak="0">
    <w:nsid w:val="7D2132BE"/>
    <w:multiLevelType w:val="hybridMultilevel"/>
    <w:tmpl w:val="E5EAF604"/>
    <w:lvl w:ilvl="0" w:tplc="06E249C2">
      <w:numFmt w:val="bullet"/>
      <w:lvlText w:val="•"/>
      <w:lvlJc w:val="left"/>
      <w:pPr>
        <w:ind w:left="1065" w:hanging="705"/>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7D625C81"/>
    <w:multiLevelType w:val="hybridMultilevel"/>
    <w:tmpl w:val="7F3811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7DAE3E66"/>
    <w:multiLevelType w:val="multilevel"/>
    <w:tmpl w:val="29D4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E1E2409"/>
    <w:multiLevelType w:val="multilevel"/>
    <w:tmpl w:val="43F6B6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EE0224B"/>
    <w:multiLevelType w:val="hybridMultilevel"/>
    <w:tmpl w:val="7D00CC86"/>
    <w:lvl w:ilvl="0" w:tplc="98CAE5A6">
      <w:start w:val="2"/>
      <w:numFmt w:val="bullet"/>
      <w:lvlText w:val="-"/>
      <w:lvlJc w:val="left"/>
      <w:pPr>
        <w:ind w:left="1077" w:hanging="360"/>
      </w:pPr>
      <w:rPr>
        <w:rFonts w:ascii="Times New Roman" w:eastAsia="Times New Roman" w:hAnsi="Times New Roman" w:cs="Times New Roman"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num w:numId="1">
    <w:abstractNumId w:val="90"/>
  </w:num>
  <w:num w:numId="2">
    <w:abstractNumId w:val="50"/>
  </w:num>
  <w:num w:numId="3">
    <w:abstractNumId w:val="28"/>
  </w:num>
  <w:num w:numId="4">
    <w:abstractNumId w:val="54"/>
  </w:num>
  <w:num w:numId="5">
    <w:abstractNumId w:val="56"/>
  </w:num>
  <w:num w:numId="6">
    <w:abstractNumId w:val="17"/>
  </w:num>
  <w:num w:numId="7">
    <w:abstractNumId w:val="40"/>
  </w:num>
  <w:num w:numId="8">
    <w:abstractNumId w:val="36"/>
  </w:num>
  <w:num w:numId="9">
    <w:abstractNumId w:val="35"/>
  </w:num>
  <w:num w:numId="10">
    <w:abstractNumId w:val="24"/>
  </w:num>
  <w:num w:numId="11">
    <w:abstractNumId w:val="89"/>
  </w:num>
  <w:num w:numId="12">
    <w:abstractNumId w:val="14"/>
  </w:num>
  <w:num w:numId="13">
    <w:abstractNumId w:val="105"/>
  </w:num>
  <w:num w:numId="14">
    <w:abstractNumId w:val="16"/>
  </w:num>
  <w:num w:numId="15">
    <w:abstractNumId w:val="78"/>
  </w:num>
  <w:num w:numId="16">
    <w:abstractNumId w:val="85"/>
  </w:num>
  <w:num w:numId="17">
    <w:abstractNumId w:val="95"/>
  </w:num>
  <w:num w:numId="18">
    <w:abstractNumId w:val="74"/>
  </w:num>
  <w:num w:numId="19">
    <w:abstractNumId w:val="79"/>
  </w:num>
  <w:num w:numId="20">
    <w:abstractNumId w:val="109"/>
  </w:num>
  <w:num w:numId="21">
    <w:abstractNumId w:val="26"/>
  </w:num>
  <w:num w:numId="22">
    <w:abstractNumId w:val="45"/>
  </w:num>
  <w:num w:numId="23">
    <w:abstractNumId w:val="48"/>
  </w:num>
  <w:num w:numId="24">
    <w:abstractNumId w:val="33"/>
  </w:num>
  <w:num w:numId="25">
    <w:abstractNumId w:val="20"/>
  </w:num>
  <w:num w:numId="26">
    <w:abstractNumId w:val="6"/>
  </w:num>
  <w:num w:numId="27">
    <w:abstractNumId w:val="34"/>
  </w:num>
  <w:num w:numId="28">
    <w:abstractNumId w:val="51"/>
  </w:num>
  <w:num w:numId="29">
    <w:abstractNumId w:val="21"/>
  </w:num>
  <w:num w:numId="30">
    <w:abstractNumId w:val="68"/>
  </w:num>
  <w:num w:numId="31">
    <w:abstractNumId w:val="22"/>
  </w:num>
  <w:num w:numId="32">
    <w:abstractNumId w:val="29"/>
  </w:num>
  <w:num w:numId="33">
    <w:abstractNumId w:val="108"/>
  </w:num>
  <w:num w:numId="34">
    <w:abstractNumId w:val="38"/>
  </w:num>
  <w:num w:numId="35">
    <w:abstractNumId w:val="15"/>
  </w:num>
  <w:num w:numId="36">
    <w:abstractNumId w:val="37"/>
  </w:num>
  <w:num w:numId="37">
    <w:abstractNumId w:val="25"/>
  </w:num>
  <w:num w:numId="38">
    <w:abstractNumId w:val="70"/>
  </w:num>
  <w:num w:numId="39">
    <w:abstractNumId w:val="69"/>
  </w:num>
  <w:num w:numId="40">
    <w:abstractNumId w:val="91"/>
  </w:num>
  <w:num w:numId="41">
    <w:abstractNumId w:val="99"/>
  </w:num>
  <w:num w:numId="42">
    <w:abstractNumId w:val="46"/>
  </w:num>
  <w:num w:numId="43">
    <w:abstractNumId w:val="62"/>
  </w:num>
  <w:num w:numId="44">
    <w:abstractNumId w:val="60"/>
  </w:num>
  <w:num w:numId="45">
    <w:abstractNumId w:val="67"/>
  </w:num>
  <w:num w:numId="46">
    <w:abstractNumId w:val="7"/>
  </w:num>
  <w:num w:numId="47">
    <w:abstractNumId w:val="1"/>
  </w:num>
  <w:num w:numId="48">
    <w:abstractNumId w:val="2"/>
  </w:num>
  <w:num w:numId="49">
    <w:abstractNumId w:val="92"/>
  </w:num>
  <w:num w:numId="50">
    <w:abstractNumId w:val="63"/>
  </w:num>
  <w:num w:numId="51">
    <w:abstractNumId w:val="66"/>
  </w:num>
  <w:num w:numId="52">
    <w:abstractNumId w:val="57"/>
  </w:num>
  <w:num w:numId="53">
    <w:abstractNumId w:val="12"/>
  </w:num>
  <w:num w:numId="54">
    <w:abstractNumId w:val="87"/>
  </w:num>
  <w:num w:numId="55">
    <w:abstractNumId w:val="42"/>
  </w:num>
  <w:num w:numId="56">
    <w:abstractNumId w:val="72"/>
  </w:num>
  <w:num w:numId="57">
    <w:abstractNumId w:val="102"/>
  </w:num>
  <w:num w:numId="58">
    <w:abstractNumId w:val="73"/>
  </w:num>
  <w:num w:numId="59">
    <w:abstractNumId w:val="32"/>
  </w:num>
  <w:num w:numId="60">
    <w:abstractNumId w:val="98"/>
  </w:num>
  <w:num w:numId="61">
    <w:abstractNumId w:val="107"/>
  </w:num>
  <w:num w:numId="62">
    <w:abstractNumId w:val="9"/>
  </w:num>
  <w:num w:numId="63">
    <w:abstractNumId w:val="53"/>
  </w:num>
  <w:num w:numId="64">
    <w:abstractNumId w:val="18"/>
  </w:num>
  <w:num w:numId="65">
    <w:abstractNumId w:val="86"/>
  </w:num>
  <w:num w:numId="66">
    <w:abstractNumId w:val="106"/>
  </w:num>
  <w:num w:numId="67">
    <w:abstractNumId w:val="58"/>
  </w:num>
  <w:num w:numId="68">
    <w:abstractNumId w:val="61"/>
  </w:num>
  <w:num w:numId="69">
    <w:abstractNumId w:val="71"/>
  </w:num>
  <w:num w:numId="70">
    <w:abstractNumId w:val="101"/>
  </w:num>
  <w:num w:numId="71">
    <w:abstractNumId w:val="0"/>
  </w:num>
  <w:num w:numId="72">
    <w:abstractNumId w:val="100"/>
  </w:num>
  <w:num w:numId="73">
    <w:abstractNumId w:val="8"/>
  </w:num>
  <w:num w:numId="74">
    <w:abstractNumId w:val="52"/>
  </w:num>
  <w:num w:numId="75">
    <w:abstractNumId w:val="93"/>
  </w:num>
  <w:num w:numId="76">
    <w:abstractNumId w:val="39"/>
  </w:num>
  <w:num w:numId="77">
    <w:abstractNumId w:val="3"/>
  </w:num>
  <w:num w:numId="78">
    <w:abstractNumId w:val="43"/>
  </w:num>
  <w:num w:numId="79">
    <w:abstractNumId w:val="84"/>
  </w:num>
  <w:num w:numId="80">
    <w:abstractNumId w:val="65"/>
  </w:num>
  <w:num w:numId="81">
    <w:abstractNumId w:val="64"/>
  </w:num>
  <w:num w:numId="82">
    <w:abstractNumId w:val="30"/>
  </w:num>
  <w:num w:numId="83">
    <w:abstractNumId w:val="104"/>
  </w:num>
  <w:num w:numId="84">
    <w:abstractNumId w:val="55"/>
  </w:num>
  <w:num w:numId="85">
    <w:abstractNumId w:val="80"/>
  </w:num>
  <w:num w:numId="86">
    <w:abstractNumId w:val="4"/>
  </w:num>
  <w:num w:numId="87">
    <w:abstractNumId w:val="10"/>
  </w:num>
  <w:num w:numId="88">
    <w:abstractNumId w:val="23"/>
  </w:num>
  <w:num w:numId="89">
    <w:abstractNumId w:val="11"/>
  </w:num>
  <w:num w:numId="90">
    <w:abstractNumId w:val="75"/>
  </w:num>
  <w:num w:numId="91">
    <w:abstractNumId w:val="77"/>
  </w:num>
  <w:num w:numId="92">
    <w:abstractNumId w:val="5"/>
  </w:num>
  <w:num w:numId="93">
    <w:abstractNumId w:val="96"/>
  </w:num>
  <w:num w:numId="94">
    <w:abstractNumId w:val="76"/>
  </w:num>
  <w:num w:numId="95">
    <w:abstractNumId w:val="97"/>
  </w:num>
  <w:num w:numId="96">
    <w:abstractNumId w:val="49"/>
  </w:num>
  <w:num w:numId="97">
    <w:abstractNumId w:val="81"/>
  </w:num>
  <w:num w:numId="98">
    <w:abstractNumId w:val="59"/>
  </w:num>
  <w:num w:numId="99">
    <w:abstractNumId w:val="13"/>
  </w:num>
  <w:num w:numId="100">
    <w:abstractNumId w:val="19"/>
  </w:num>
  <w:num w:numId="101">
    <w:abstractNumId w:val="41"/>
  </w:num>
  <w:num w:numId="102">
    <w:abstractNumId w:val="47"/>
  </w:num>
  <w:num w:numId="103">
    <w:abstractNumId w:val="31"/>
  </w:num>
  <w:num w:numId="104">
    <w:abstractNumId w:val="82"/>
  </w:num>
  <w:num w:numId="105">
    <w:abstractNumId w:val="27"/>
  </w:num>
  <w:num w:numId="106">
    <w:abstractNumId w:val="94"/>
  </w:num>
  <w:num w:numId="107">
    <w:abstractNumId w:val="88"/>
  </w:num>
  <w:num w:numId="108">
    <w:abstractNumId w:val="44"/>
  </w:num>
  <w:num w:numId="109">
    <w:abstractNumId w:val="83"/>
  </w:num>
  <w:num w:numId="110">
    <w:abstractNumId w:val="10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46F"/>
    <w:rsid w:val="00017829"/>
    <w:rsid w:val="00052F92"/>
    <w:rsid w:val="00060391"/>
    <w:rsid w:val="00073C39"/>
    <w:rsid w:val="00076D5D"/>
    <w:rsid w:val="00090FB9"/>
    <w:rsid w:val="000912A4"/>
    <w:rsid w:val="0009642A"/>
    <w:rsid w:val="000A3B56"/>
    <w:rsid w:val="000A71BB"/>
    <w:rsid w:val="000C5980"/>
    <w:rsid w:val="000D1BEB"/>
    <w:rsid w:val="000D6C9B"/>
    <w:rsid w:val="000D6FD2"/>
    <w:rsid w:val="001225B7"/>
    <w:rsid w:val="00124742"/>
    <w:rsid w:val="00130E8C"/>
    <w:rsid w:val="00140F55"/>
    <w:rsid w:val="0014706E"/>
    <w:rsid w:val="0016615B"/>
    <w:rsid w:val="001852F2"/>
    <w:rsid w:val="00190D07"/>
    <w:rsid w:val="001A4001"/>
    <w:rsid w:val="001B4E44"/>
    <w:rsid w:val="001E3741"/>
    <w:rsid w:val="001E461F"/>
    <w:rsid w:val="001E62CE"/>
    <w:rsid w:val="0020718B"/>
    <w:rsid w:val="002072C4"/>
    <w:rsid w:val="00220352"/>
    <w:rsid w:val="0022080F"/>
    <w:rsid w:val="0022300A"/>
    <w:rsid w:val="00225712"/>
    <w:rsid w:val="00231986"/>
    <w:rsid w:val="00236BBD"/>
    <w:rsid w:val="0025362B"/>
    <w:rsid w:val="002548B1"/>
    <w:rsid w:val="00264A82"/>
    <w:rsid w:val="00270770"/>
    <w:rsid w:val="00284709"/>
    <w:rsid w:val="00292965"/>
    <w:rsid w:val="002D6E23"/>
    <w:rsid w:val="0035197C"/>
    <w:rsid w:val="00353E5D"/>
    <w:rsid w:val="00356327"/>
    <w:rsid w:val="0035765A"/>
    <w:rsid w:val="00357CA0"/>
    <w:rsid w:val="003627F5"/>
    <w:rsid w:val="00363AF4"/>
    <w:rsid w:val="003712C6"/>
    <w:rsid w:val="0037338B"/>
    <w:rsid w:val="00381656"/>
    <w:rsid w:val="00383064"/>
    <w:rsid w:val="003938C1"/>
    <w:rsid w:val="003D4241"/>
    <w:rsid w:val="003E0E28"/>
    <w:rsid w:val="003E2609"/>
    <w:rsid w:val="003E52A9"/>
    <w:rsid w:val="003F0BE2"/>
    <w:rsid w:val="00400ED2"/>
    <w:rsid w:val="00426C8D"/>
    <w:rsid w:val="00466A74"/>
    <w:rsid w:val="00471692"/>
    <w:rsid w:val="00491D0C"/>
    <w:rsid w:val="004A63A1"/>
    <w:rsid w:val="004B3FD7"/>
    <w:rsid w:val="004C12F8"/>
    <w:rsid w:val="004D2857"/>
    <w:rsid w:val="004E7360"/>
    <w:rsid w:val="00500C7D"/>
    <w:rsid w:val="00500FE8"/>
    <w:rsid w:val="00505D67"/>
    <w:rsid w:val="00512063"/>
    <w:rsid w:val="005169CC"/>
    <w:rsid w:val="005203E0"/>
    <w:rsid w:val="005361EC"/>
    <w:rsid w:val="00541243"/>
    <w:rsid w:val="005452F2"/>
    <w:rsid w:val="005453DC"/>
    <w:rsid w:val="00561524"/>
    <w:rsid w:val="005722D2"/>
    <w:rsid w:val="00583A35"/>
    <w:rsid w:val="005D450C"/>
    <w:rsid w:val="005D4707"/>
    <w:rsid w:val="005E1F76"/>
    <w:rsid w:val="00600DFE"/>
    <w:rsid w:val="00616BBE"/>
    <w:rsid w:val="0063796A"/>
    <w:rsid w:val="0064718C"/>
    <w:rsid w:val="006709A6"/>
    <w:rsid w:val="00674B4D"/>
    <w:rsid w:val="00675E9F"/>
    <w:rsid w:val="00682AD9"/>
    <w:rsid w:val="006A6C10"/>
    <w:rsid w:val="006B3D5F"/>
    <w:rsid w:val="006C6263"/>
    <w:rsid w:val="006C6CF6"/>
    <w:rsid w:val="006C7903"/>
    <w:rsid w:val="006D270A"/>
    <w:rsid w:val="006E10D9"/>
    <w:rsid w:val="00710828"/>
    <w:rsid w:val="0073485D"/>
    <w:rsid w:val="0074006E"/>
    <w:rsid w:val="007677B9"/>
    <w:rsid w:val="00785BCB"/>
    <w:rsid w:val="00786827"/>
    <w:rsid w:val="007971B1"/>
    <w:rsid w:val="007B0D65"/>
    <w:rsid w:val="007C1E5D"/>
    <w:rsid w:val="007E2180"/>
    <w:rsid w:val="007E227D"/>
    <w:rsid w:val="007E6876"/>
    <w:rsid w:val="008028E8"/>
    <w:rsid w:val="0080446F"/>
    <w:rsid w:val="008239A1"/>
    <w:rsid w:val="008307E9"/>
    <w:rsid w:val="00841B30"/>
    <w:rsid w:val="00872DFF"/>
    <w:rsid w:val="00882816"/>
    <w:rsid w:val="00893B38"/>
    <w:rsid w:val="008A5B10"/>
    <w:rsid w:val="008A6FF5"/>
    <w:rsid w:val="008B4F88"/>
    <w:rsid w:val="008C040A"/>
    <w:rsid w:val="008E00C2"/>
    <w:rsid w:val="008E2035"/>
    <w:rsid w:val="008E4237"/>
    <w:rsid w:val="009021F4"/>
    <w:rsid w:val="00911F07"/>
    <w:rsid w:val="00951439"/>
    <w:rsid w:val="0095433C"/>
    <w:rsid w:val="00964833"/>
    <w:rsid w:val="00965F14"/>
    <w:rsid w:val="00973A03"/>
    <w:rsid w:val="0099489A"/>
    <w:rsid w:val="00997528"/>
    <w:rsid w:val="00997ABB"/>
    <w:rsid w:val="00997D38"/>
    <w:rsid w:val="009B34EB"/>
    <w:rsid w:val="009C0063"/>
    <w:rsid w:val="009C2F09"/>
    <w:rsid w:val="009E01A1"/>
    <w:rsid w:val="009E420A"/>
    <w:rsid w:val="009E4BB1"/>
    <w:rsid w:val="00A12DA4"/>
    <w:rsid w:val="00A15752"/>
    <w:rsid w:val="00A20936"/>
    <w:rsid w:val="00A27A1E"/>
    <w:rsid w:val="00A346C5"/>
    <w:rsid w:val="00A40E6E"/>
    <w:rsid w:val="00A42906"/>
    <w:rsid w:val="00A44AFF"/>
    <w:rsid w:val="00A609BB"/>
    <w:rsid w:val="00A62879"/>
    <w:rsid w:val="00A638F9"/>
    <w:rsid w:val="00A967C0"/>
    <w:rsid w:val="00AB45D0"/>
    <w:rsid w:val="00AB7F8D"/>
    <w:rsid w:val="00AC39AA"/>
    <w:rsid w:val="00AD1FED"/>
    <w:rsid w:val="00B03CAA"/>
    <w:rsid w:val="00B07271"/>
    <w:rsid w:val="00B16E0B"/>
    <w:rsid w:val="00B3046E"/>
    <w:rsid w:val="00B309A8"/>
    <w:rsid w:val="00B45569"/>
    <w:rsid w:val="00B61A48"/>
    <w:rsid w:val="00B71182"/>
    <w:rsid w:val="00B76CA1"/>
    <w:rsid w:val="00B815C1"/>
    <w:rsid w:val="00BA20EE"/>
    <w:rsid w:val="00BA3B37"/>
    <w:rsid w:val="00BB604F"/>
    <w:rsid w:val="00BD109D"/>
    <w:rsid w:val="00BD6434"/>
    <w:rsid w:val="00BF242A"/>
    <w:rsid w:val="00BF7626"/>
    <w:rsid w:val="00C03998"/>
    <w:rsid w:val="00C12B6B"/>
    <w:rsid w:val="00C24B3C"/>
    <w:rsid w:val="00C321DB"/>
    <w:rsid w:val="00C476D5"/>
    <w:rsid w:val="00C54F54"/>
    <w:rsid w:val="00C61AC3"/>
    <w:rsid w:val="00C81017"/>
    <w:rsid w:val="00C836FC"/>
    <w:rsid w:val="00C96A81"/>
    <w:rsid w:val="00CA30ED"/>
    <w:rsid w:val="00CB1E71"/>
    <w:rsid w:val="00CC132E"/>
    <w:rsid w:val="00CC6CA3"/>
    <w:rsid w:val="00CF0F88"/>
    <w:rsid w:val="00D00FB6"/>
    <w:rsid w:val="00D1121B"/>
    <w:rsid w:val="00D1163A"/>
    <w:rsid w:val="00D1272B"/>
    <w:rsid w:val="00D13A0B"/>
    <w:rsid w:val="00D32764"/>
    <w:rsid w:val="00D50D9D"/>
    <w:rsid w:val="00D676C2"/>
    <w:rsid w:val="00D75213"/>
    <w:rsid w:val="00D925A2"/>
    <w:rsid w:val="00DB0CBC"/>
    <w:rsid w:val="00DD0C0C"/>
    <w:rsid w:val="00DD23F9"/>
    <w:rsid w:val="00DE0978"/>
    <w:rsid w:val="00DE0E07"/>
    <w:rsid w:val="00E00509"/>
    <w:rsid w:val="00E13A0F"/>
    <w:rsid w:val="00E21AD4"/>
    <w:rsid w:val="00E3016C"/>
    <w:rsid w:val="00E47B1B"/>
    <w:rsid w:val="00E6115F"/>
    <w:rsid w:val="00E61251"/>
    <w:rsid w:val="00E628D9"/>
    <w:rsid w:val="00E7772C"/>
    <w:rsid w:val="00E80508"/>
    <w:rsid w:val="00E915FC"/>
    <w:rsid w:val="00E94E6F"/>
    <w:rsid w:val="00EA66C8"/>
    <w:rsid w:val="00EB2848"/>
    <w:rsid w:val="00EC2837"/>
    <w:rsid w:val="00ED43CF"/>
    <w:rsid w:val="00EF5FA1"/>
    <w:rsid w:val="00F16B57"/>
    <w:rsid w:val="00F17C73"/>
    <w:rsid w:val="00F17FB0"/>
    <w:rsid w:val="00F405F6"/>
    <w:rsid w:val="00F5121A"/>
    <w:rsid w:val="00F77A45"/>
    <w:rsid w:val="00F92BBE"/>
    <w:rsid w:val="00FA7FE6"/>
    <w:rsid w:val="00FB43B3"/>
    <w:rsid w:val="00FC300C"/>
    <w:rsid w:val="00FD164B"/>
    <w:rsid w:val="00FF1990"/>
    <w:rsid w:val="00FF4A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B64F2"/>
  <w15:chartTrackingRefBased/>
  <w15:docId w15:val="{B586DC85-9DB9-4058-8B82-0AF49994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hu-HU" w:eastAsia="en-US" w:bidi="ar-SA"/>
      </w:rPr>
    </w:rPrDefault>
    <w:pPrDefault>
      <w:pPr>
        <w:spacing w:before="120" w:after="120" w:line="280" w:lineRule="atLeast"/>
        <w:ind w:left="1060" w:hanging="70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0446F"/>
  </w:style>
  <w:style w:type="paragraph" w:styleId="Cmsor1">
    <w:name w:val="heading 1"/>
    <w:basedOn w:val="Norml"/>
    <w:next w:val="Norml"/>
    <w:link w:val="Cmsor1Char"/>
    <w:autoRedefine/>
    <w:uiPriority w:val="9"/>
    <w:qFormat/>
    <w:rsid w:val="00B45569"/>
    <w:pPr>
      <w:keepNext/>
      <w:keepLines/>
      <w:numPr>
        <w:numId w:val="4"/>
      </w:numPr>
      <w:spacing w:before="0" w:after="0" w:line="240" w:lineRule="auto"/>
      <w:outlineLvl w:val="0"/>
    </w:pPr>
    <w:rPr>
      <w:rFonts w:eastAsiaTheme="majorEastAsia" w:cstheme="majorBidi"/>
      <w:color w:val="0F4761" w:themeColor="accent1" w:themeShade="BF"/>
      <w:sz w:val="40"/>
      <w:szCs w:val="40"/>
    </w:rPr>
  </w:style>
  <w:style w:type="paragraph" w:styleId="Cmsor2">
    <w:name w:val="heading 2"/>
    <w:basedOn w:val="Norml"/>
    <w:next w:val="Norml"/>
    <w:link w:val="Cmsor2Char"/>
    <w:autoRedefine/>
    <w:uiPriority w:val="9"/>
    <w:unhideWhenUsed/>
    <w:qFormat/>
    <w:rsid w:val="00785BCB"/>
    <w:pPr>
      <w:keepNext/>
      <w:keepLines/>
      <w:numPr>
        <w:ilvl w:val="1"/>
        <w:numId w:val="7"/>
      </w:numPr>
      <w:spacing w:before="160" w:after="80"/>
      <w:outlineLvl w:val="1"/>
    </w:pPr>
    <w:rPr>
      <w:rFonts w:eastAsiaTheme="majorEastAsia" w:cstheme="majorBidi"/>
      <w:color w:val="0F4761" w:themeColor="accent1" w:themeShade="BF"/>
      <w:sz w:val="32"/>
      <w:szCs w:val="32"/>
    </w:rPr>
  </w:style>
  <w:style w:type="paragraph" w:styleId="Cmsor3">
    <w:name w:val="heading 3"/>
    <w:basedOn w:val="Norml"/>
    <w:next w:val="Norml"/>
    <w:link w:val="Cmsor3Char"/>
    <w:uiPriority w:val="9"/>
    <w:unhideWhenUsed/>
    <w:qFormat/>
    <w:rsid w:val="0080446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unhideWhenUsed/>
    <w:qFormat/>
    <w:rsid w:val="0080446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unhideWhenUsed/>
    <w:qFormat/>
    <w:rsid w:val="0080446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unhideWhenUsed/>
    <w:qFormat/>
    <w:rsid w:val="0080446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unhideWhenUsed/>
    <w:qFormat/>
    <w:rsid w:val="0080446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unhideWhenUsed/>
    <w:qFormat/>
    <w:rsid w:val="0080446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unhideWhenUsed/>
    <w:qFormat/>
    <w:rsid w:val="0080446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45569"/>
    <w:rPr>
      <w:rFonts w:eastAsiaTheme="majorEastAsia" w:cstheme="majorBidi"/>
      <w:color w:val="0F4761" w:themeColor="accent1" w:themeShade="BF"/>
      <w:sz w:val="40"/>
      <w:szCs w:val="40"/>
    </w:rPr>
  </w:style>
  <w:style w:type="character" w:customStyle="1" w:styleId="Cmsor2Char">
    <w:name w:val="Címsor 2 Char"/>
    <w:basedOn w:val="Bekezdsalapbettpusa"/>
    <w:link w:val="Cmsor2"/>
    <w:uiPriority w:val="9"/>
    <w:rsid w:val="00785BCB"/>
    <w:rPr>
      <w:rFonts w:eastAsiaTheme="majorEastAsia" w:cstheme="majorBidi"/>
      <w:color w:val="0F4761" w:themeColor="accent1" w:themeShade="BF"/>
      <w:sz w:val="32"/>
      <w:szCs w:val="32"/>
    </w:rPr>
  </w:style>
  <w:style w:type="character" w:customStyle="1" w:styleId="Cmsor3Char">
    <w:name w:val="Címsor 3 Char"/>
    <w:basedOn w:val="Bekezdsalapbettpusa"/>
    <w:link w:val="Cmsor3"/>
    <w:uiPriority w:val="9"/>
    <w:rsid w:val="0080446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rsid w:val="0080446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rsid w:val="0080446F"/>
    <w:rPr>
      <w:rFonts w:eastAsiaTheme="majorEastAsia" w:cstheme="majorBidi"/>
      <w:color w:val="0F4761" w:themeColor="accent1" w:themeShade="BF"/>
    </w:rPr>
  </w:style>
  <w:style w:type="character" w:customStyle="1" w:styleId="Cmsor6Char">
    <w:name w:val="Címsor 6 Char"/>
    <w:basedOn w:val="Bekezdsalapbettpusa"/>
    <w:link w:val="Cmsor6"/>
    <w:uiPriority w:val="9"/>
    <w:rsid w:val="0080446F"/>
    <w:rPr>
      <w:rFonts w:eastAsiaTheme="majorEastAsia" w:cstheme="majorBidi"/>
      <w:i/>
      <w:iCs/>
      <w:color w:val="595959" w:themeColor="text1" w:themeTint="A6"/>
    </w:rPr>
  </w:style>
  <w:style w:type="character" w:customStyle="1" w:styleId="Cmsor7Char">
    <w:name w:val="Címsor 7 Char"/>
    <w:basedOn w:val="Bekezdsalapbettpusa"/>
    <w:link w:val="Cmsor7"/>
    <w:uiPriority w:val="9"/>
    <w:rsid w:val="0080446F"/>
    <w:rPr>
      <w:rFonts w:eastAsiaTheme="majorEastAsia" w:cstheme="majorBidi"/>
      <w:color w:val="595959" w:themeColor="text1" w:themeTint="A6"/>
    </w:rPr>
  </w:style>
  <w:style w:type="character" w:customStyle="1" w:styleId="Cmsor8Char">
    <w:name w:val="Címsor 8 Char"/>
    <w:basedOn w:val="Bekezdsalapbettpusa"/>
    <w:link w:val="Cmsor8"/>
    <w:uiPriority w:val="9"/>
    <w:rsid w:val="0080446F"/>
    <w:rPr>
      <w:rFonts w:eastAsiaTheme="majorEastAsia" w:cstheme="majorBidi"/>
      <w:i/>
      <w:iCs/>
      <w:color w:val="272727" w:themeColor="text1" w:themeTint="D8"/>
    </w:rPr>
  </w:style>
  <w:style w:type="character" w:customStyle="1" w:styleId="Cmsor9Char">
    <w:name w:val="Címsor 9 Char"/>
    <w:basedOn w:val="Bekezdsalapbettpusa"/>
    <w:link w:val="Cmsor9"/>
    <w:uiPriority w:val="9"/>
    <w:rsid w:val="0080446F"/>
    <w:rPr>
      <w:rFonts w:eastAsiaTheme="majorEastAsia" w:cstheme="majorBidi"/>
      <w:color w:val="272727" w:themeColor="text1" w:themeTint="D8"/>
    </w:rPr>
  </w:style>
  <w:style w:type="paragraph" w:styleId="Cm">
    <w:name w:val="Title"/>
    <w:basedOn w:val="Norml"/>
    <w:next w:val="Norml"/>
    <w:link w:val="CmChar"/>
    <w:uiPriority w:val="10"/>
    <w:qFormat/>
    <w:rsid w:val="00804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0446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0446F"/>
    <w:pPr>
      <w:numPr>
        <w:ilvl w:val="1"/>
      </w:numPr>
      <w:ind w:left="1060" w:hanging="703"/>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0446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0446F"/>
    <w:pPr>
      <w:spacing w:before="160"/>
      <w:jc w:val="center"/>
    </w:pPr>
    <w:rPr>
      <w:i/>
      <w:iCs/>
      <w:color w:val="404040" w:themeColor="text1" w:themeTint="BF"/>
    </w:rPr>
  </w:style>
  <w:style w:type="character" w:customStyle="1" w:styleId="IdzetChar">
    <w:name w:val="Idézet Char"/>
    <w:basedOn w:val="Bekezdsalapbettpusa"/>
    <w:link w:val="Idzet"/>
    <w:uiPriority w:val="29"/>
    <w:rsid w:val="0080446F"/>
    <w:rPr>
      <w:i/>
      <w:iCs/>
      <w:color w:val="404040" w:themeColor="text1" w:themeTint="BF"/>
    </w:rPr>
  </w:style>
  <w:style w:type="paragraph" w:styleId="Listaszerbekezds">
    <w:name w:val="List Paragraph"/>
    <w:basedOn w:val="Norml"/>
    <w:link w:val="ListaszerbekezdsChar"/>
    <w:uiPriority w:val="34"/>
    <w:qFormat/>
    <w:rsid w:val="0080446F"/>
    <w:pPr>
      <w:ind w:left="720"/>
      <w:contextualSpacing/>
    </w:pPr>
  </w:style>
  <w:style w:type="character" w:styleId="Erskiemels">
    <w:name w:val="Intense Emphasis"/>
    <w:basedOn w:val="Bekezdsalapbettpusa"/>
    <w:uiPriority w:val="21"/>
    <w:qFormat/>
    <w:rsid w:val="0080446F"/>
    <w:rPr>
      <w:i/>
      <w:iCs/>
      <w:color w:val="0F4761" w:themeColor="accent1" w:themeShade="BF"/>
    </w:rPr>
  </w:style>
  <w:style w:type="paragraph" w:styleId="Kiemeltidzet">
    <w:name w:val="Intense Quote"/>
    <w:basedOn w:val="Norml"/>
    <w:next w:val="Norml"/>
    <w:link w:val="KiemeltidzetChar"/>
    <w:uiPriority w:val="30"/>
    <w:qFormat/>
    <w:rsid w:val="00804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80446F"/>
    <w:rPr>
      <w:i/>
      <w:iCs/>
      <w:color w:val="0F4761" w:themeColor="accent1" w:themeShade="BF"/>
    </w:rPr>
  </w:style>
  <w:style w:type="character" w:styleId="Ershivatkozs">
    <w:name w:val="Intense Reference"/>
    <w:basedOn w:val="Bekezdsalapbettpusa"/>
    <w:uiPriority w:val="32"/>
    <w:qFormat/>
    <w:rsid w:val="0080446F"/>
    <w:rPr>
      <w:b/>
      <w:bCs/>
      <w:smallCaps/>
      <w:color w:val="0F4761" w:themeColor="accent1" w:themeShade="BF"/>
      <w:spacing w:val="5"/>
    </w:rPr>
  </w:style>
  <w:style w:type="paragraph" w:styleId="lfej">
    <w:name w:val="header"/>
    <w:basedOn w:val="Norml"/>
    <w:link w:val="lfejChar"/>
    <w:uiPriority w:val="99"/>
    <w:unhideWhenUsed/>
    <w:rsid w:val="0080446F"/>
    <w:pPr>
      <w:tabs>
        <w:tab w:val="center" w:pos="4536"/>
        <w:tab w:val="right" w:pos="9072"/>
      </w:tabs>
      <w:spacing w:after="0" w:line="240" w:lineRule="auto"/>
    </w:pPr>
  </w:style>
  <w:style w:type="character" w:customStyle="1" w:styleId="lfejChar">
    <w:name w:val="Élőfej Char"/>
    <w:basedOn w:val="Bekezdsalapbettpusa"/>
    <w:link w:val="lfej"/>
    <w:uiPriority w:val="99"/>
    <w:rsid w:val="0080446F"/>
    <w:rPr>
      <w:rFonts w:ascii="Times New Roman" w:eastAsia="Times New Roman" w:hAnsi="Times New Roman" w:cs="Times New Roman"/>
      <w:kern w:val="0"/>
      <w:sz w:val="24"/>
      <w:lang w:eastAsia="hu-HU"/>
      <w14:ligatures w14:val="none"/>
    </w:rPr>
  </w:style>
  <w:style w:type="paragraph" w:styleId="llb">
    <w:name w:val="footer"/>
    <w:basedOn w:val="Norml"/>
    <w:link w:val="llbChar"/>
    <w:uiPriority w:val="99"/>
    <w:unhideWhenUsed/>
    <w:rsid w:val="0080446F"/>
    <w:pPr>
      <w:tabs>
        <w:tab w:val="center" w:pos="4536"/>
        <w:tab w:val="right" w:pos="9072"/>
      </w:tabs>
      <w:spacing w:after="0" w:line="240" w:lineRule="auto"/>
    </w:pPr>
  </w:style>
  <w:style w:type="character" w:customStyle="1" w:styleId="llbChar">
    <w:name w:val="Élőláb Char"/>
    <w:basedOn w:val="Bekezdsalapbettpusa"/>
    <w:link w:val="llb"/>
    <w:uiPriority w:val="99"/>
    <w:rsid w:val="0080446F"/>
    <w:rPr>
      <w:rFonts w:ascii="Times New Roman" w:eastAsia="Times New Roman" w:hAnsi="Times New Roman" w:cs="Times New Roman"/>
      <w:kern w:val="0"/>
      <w:sz w:val="24"/>
      <w:lang w:eastAsia="hu-HU"/>
      <w14:ligatures w14:val="none"/>
    </w:rPr>
  </w:style>
  <w:style w:type="paragraph" w:styleId="Szvegtrzs3">
    <w:name w:val="Body Text 3"/>
    <w:basedOn w:val="Norml"/>
    <w:link w:val="Szvegtrzs3Char"/>
    <w:rsid w:val="0080446F"/>
    <w:pPr>
      <w:spacing w:before="0" w:after="0" w:line="360" w:lineRule="auto"/>
    </w:pPr>
    <w:rPr>
      <w:sz w:val="28"/>
      <w:szCs w:val="20"/>
    </w:rPr>
  </w:style>
  <w:style w:type="character" w:customStyle="1" w:styleId="Szvegtrzs3Char">
    <w:name w:val="Szövegtörzs 3 Char"/>
    <w:basedOn w:val="Bekezdsalapbettpusa"/>
    <w:link w:val="Szvegtrzs3"/>
    <w:rsid w:val="0080446F"/>
    <w:rPr>
      <w:rFonts w:ascii="Times New Roman" w:eastAsia="Times New Roman" w:hAnsi="Times New Roman" w:cs="Times New Roman"/>
      <w:kern w:val="0"/>
      <w:sz w:val="28"/>
      <w:szCs w:val="20"/>
      <w:lang w:eastAsia="hu-HU"/>
      <w14:ligatures w14:val="none"/>
    </w:rPr>
  </w:style>
  <w:style w:type="table" w:styleId="Rcsostblzat">
    <w:name w:val="Table Grid"/>
    <w:basedOn w:val="Normltblzat"/>
    <w:uiPriority w:val="39"/>
    <w:rsid w:val="00804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80446F"/>
    <w:rPr>
      <w:color w:val="467886" w:themeColor="hyperlink"/>
      <w:u w:val="single"/>
    </w:rPr>
  </w:style>
  <w:style w:type="paragraph" w:styleId="Lbjegyzetszveg">
    <w:name w:val="footnote text"/>
    <w:basedOn w:val="Norml"/>
    <w:link w:val="LbjegyzetszvegChar"/>
    <w:uiPriority w:val="99"/>
    <w:semiHidden/>
    <w:unhideWhenUsed/>
    <w:rsid w:val="0080446F"/>
    <w:pPr>
      <w:spacing w:before="0" w:after="0" w:line="240" w:lineRule="auto"/>
    </w:pPr>
    <w:rPr>
      <w:sz w:val="20"/>
      <w:szCs w:val="20"/>
    </w:rPr>
  </w:style>
  <w:style w:type="character" w:customStyle="1" w:styleId="LbjegyzetszvegChar">
    <w:name w:val="Lábjegyzetszöveg Char"/>
    <w:basedOn w:val="Bekezdsalapbettpusa"/>
    <w:link w:val="Lbjegyzetszveg"/>
    <w:uiPriority w:val="99"/>
    <w:semiHidden/>
    <w:rsid w:val="0080446F"/>
    <w:rPr>
      <w:rFonts w:ascii="Times New Roman" w:eastAsia="Times New Roman" w:hAnsi="Times New Roman" w:cs="Times New Roman"/>
      <w:kern w:val="0"/>
      <w:sz w:val="20"/>
      <w:szCs w:val="20"/>
      <w:lang w:eastAsia="hu-HU"/>
      <w14:ligatures w14:val="none"/>
    </w:rPr>
  </w:style>
  <w:style w:type="character" w:styleId="Lbjegyzet-hivatkozs">
    <w:name w:val="footnote reference"/>
    <w:basedOn w:val="Bekezdsalapbettpusa"/>
    <w:uiPriority w:val="99"/>
    <w:semiHidden/>
    <w:unhideWhenUsed/>
    <w:rsid w:val="0080446F"/>
    <w:rPr>
      <w:vertAlign w:val="superscript"/>
    </w:rPr>
  </w:style>
  <w:style w:type="character" w:styleId="Jegyzethivatkozs">
    <w:name w:val="annotation reference"/>
    <w:basedOn w:val="Bekezdsalapbettpusa"/>
    <w:uiPriority w:val="99"/>
    <w:semiHidden/>
    <w:unhideWhenUsed/>
    <w:rsid w:val="0080446F"/>
    <w:rPr>
      <w:sz w:val="16"/>
      <w:szCs w:val="16"/>
    </w:rPr>
  </w:style>
  <w:style w:type="paragraph" w:styleId="Jegyzetszveg">
    <w:name w:val="annotation text"/>
    <w:basedOn w:val="Norml"/>
    <w:link w:val="JegyzetszvegChar"/>
    <w:uiPriority w:val="99"/>
    <w:semiHidden/>
    <w:unhideWhenUsed/>
    <w:rsid w:val="0080446F"/>
    <w:pPr>
      <w:spacing w:line="240" w:lineRule="auto"/>
    </w:pPr>
    <w:rPr>
      <w:sz w:val="20"/>
      <w:szCs w:val="20"/>
    </w:rPr>
  </w:style>
  <w:style w:type="character" w:customStyle="1" w:styleId="JegyzetszvegChar">
    <w:name w:val="Jegyzetszöveg Char"/>
    <w:basedOn w:val="Bekezdsalapbettpusa"/>
    <w:link w:val="Jegyzetszveg"/>
    <w:uiPriority w:val="99"/>
    <w:semiHidden/>
    <w:rsid w:val="0080446F"/>
    <w:rPr>
      <w:rFonts w:ascii="Times New Roman" w:eastAsia="Times New Roman" w:hAnsi="Times New Roman" w:cs="Times New Roman"/>
      <w:kern w:val="0"/>
      <w:sz w:val="20"/>
      <w:szCs w:val="20"/>
      <w:lang w:eastAsia="hu-HU"/>
      <w14:ligatures w14:val="none"/>
    </w:rPr>
  </w:style>
  <w:style w:type="paragraph" w:styleId="Megjegyzstrgya">
    <w:name w:val="annotation subject"/>
    <w:basedOn w:val="Jegyzetszveg"/>
    <w:next w:val="Jegyzetszveg"/>
    <w:link w:val="MegjegyzstrgyaChar"/>
    <w:uiPriority w:val="99"/>
    <w:semiHidden/>
    <w:unhideWhenUsed/>
    <w:rsid w:val="0080446F"/>
    <w:rPr>
      <w:b/>
      <w:bCs/>
    </w:rPr>
  </w:style>
  <w:style w:type="character" w:customStyle="1" w:styleId="MegjegyzstrgyaChar">
    <w:name w:val="Megjegyzés tárgya Char"/>
    <w:basedOn w:val="JegyzetszvegChar"/>
    <w:link w:val="Megjegyzstrgya"/>
    <w:uiPriority w:val="99"/>
    <w:semiHidden/>
    <w:rsid w:val="0080446F"/>
    <w:rPr>
      <w:rFonts w:ascii="Times New Roman" w:eastAsia="Times New Roman" w:hAnsi="Times New Roman" w:cs="Times New Roman"/>
      <w:b/>
      <w:bCs/>
      <w:kern w:val="0"/>
      <w:sz w:val="20"/>
      <w:szCs w:val="20"/>
      <w:lang w:eastAsia="hu-HU"/>
      <w14:ligatures w14:val="none"/>
    </w:rPr>
  </w:style>
  <w:style w:type="paragraph" w:styleId="Buborkszveg">
    <w:name w:val="Balloon Text"/>
    <w:basedOn w:val="Norml"/>
    <w:link w:val="BuborkszvegChar"/>
    <w:uiPriority w:val="99"/>
    <w:semiHidden/>
    <w:unhideWhenUsed/>
    <w:rsid w:val="0080446F"/>
    <w:pPr>
      <w:spacing w:before="0"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0446F"/>
    <w:rPr>
      <w:rFonts w:ascii="Segoe UI" w:eastAsia="Times New Roman" w:hAnsi="Segoe UI" w:cs="Segoe UI"/>
      <w:kern w:val="0"/>
      <w:sz w:val="18"/>
      <w:szCs w:val="18"/>
      <w:lang w:eastAsia="hu-HU"/>
      <w14:ligatures w14:val="none"/>
    </w:rPr>
  </w:style>
  <w:style w:type="paragraph" w:styleId="Szvegtrzs">
    <w:name w:val="Body Text"/>
    <w:basedOn w:val="Norml"/>
    <w:link w:val="SzvegtrzsChar"/>
    <w:uiPriority w:val="99"/>
    <w:unhideWhenUsed/>
    <w:rsid w:val="0080446F"/>
    <w:rPr>
      <w:i/>
    </w:rPr>
  </w:style>
  <w:style w:type="character" w:customStyle="1" w:styleId="SzvegtrzsChar">
    <w:name w:val="Szövegtörzs Char"/>
    <w:basedOn w:val="Bekezdsalapbettpusa"/>
    <w:link w:val="Szvegtrzs"/>
    <w:uiPriority w:val="99"/>
    <w:rsid w:val="0080446F"/>
    <w:rPr>
      <w:rFonts w:ascii="Times New Roman" w:eastAsia="Times New Roman" w:hAnsi="Times New Roman" w:cs="Times New Roman"/>
      <w:i/>
      <w:kern w:val="0"/>
      <w:sz w:val="24"/>
      <w:lang w:eastAsia="hu-HU"/>
      <w14:ligatures w14:val="none"/>
    </w:rPr>
  </w:style>
  <w:style w:type="paragraph" w:styleId="Szvegtrzs2">
    <w:name w:val="Body Text 2"/>
    <w:basedOn w:val="Norml"/>
    <w:link w:val="Szvegtrzs2Char"/>
    <w:uiPriority w:val="99"/>
    <w:unhideWhenUsed/>
    <w:rsid w:val="0080446F"/>
    <w:pPr>
      <w:widowControl w:val="0"/>
      <w:shd w:val="clear" w:color="auto" w:fill="FFFF00"/>
      <w:overflowPunct w:val="0"/>
      <w:autoSpaceDE w:val="0"/>
      <w:autoSpaceDN w:val="0"/>
      <w:adjustRightInd w:val="0"/>
      <w:spacing w:after="0" w:line="276" w:lineRule="auto"/>
      <w:ind w:right="20"/>
    </w:pPr>
  </w:style>
  <w:style w:type="character" w:customStyle="1" w:styleId="Szvegtrzs2Char">
    <w:name w:val="Szövegtörzs 2 Char"/>
    <w:basedOn w:val="Bekezdsalapbettpusa"/>
    <w:link w:val="Szvegtrzs2"/>
    <w:uiPriority w:val="99"/>
    <w:rsid w:val="0080446F"/>
    <w:rPr>
      <w:rFonts w:ascii="Times New Roman" w:eastAsia="Times New Roman" w:hAnsi="Times New Roman" w:cs="Times New Roman"/>
      <w:kern w:val="0"/>
      <w:sz w:val="24"/>
      <w:shd w:val="clear" w:color="auto" w:fill="FFFF00"/>
      <w:lang w:eastAsia="hu-HU"/>
      <w14:ligatures w14:val="none"/>
    </w:rPr>
  </w:style>
  <w:style w:type="table" w:styleId="Vilgosrnykols6jellszn">
    <w:name w:val="Light Shading Accent 6"/>
    <w:basedOn w:val="Normltblzat"/>
    <w:uiPriority w:val="60"/>
    <w:rsid w:val="0080446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paragraph" w:styleId="Tartalomjegyzkcmsora">
    <w:name w:val="TOC Heading"/>
    <w:basedOn w:val="Cmsor1"/>
    <w:next w:val="Norml"/>
    <w:uiPriority w:val="39"/>
    <w:unhideWhenUsed/>
    <w:qFormat/>
    <w:rsid w:val="0080446F"/>
    <w:pPr>
      <w:spacing w:before="480" w:line="276" w:lineRule="auto"/>
      <w:outlineLvl w:val="9"/>
    </w:pPr>
    <w:rPr>
      <w:b/>
      <w:bCs/>
      <w:sz w:val="28"/>
      <w:szCs w:val="28"/>
    </w:rPr>
  </w:style>
  <w:style w:type="paragraph" w:styleId="TJ1">
    <w:name w:val="toc 1"/>
    <w:basedOn w:val="Norml"/>
    <w:next w:val="Norml"/>
    <w:autoRedefine/>
    <w:uiPriority w:val="39"/>
    <w:unhideWhenUsed/>
    <w:rsid w:val="0080446F"/>
    <w:pPr>
      <w:tabs>
        <w:tab w:val="left" w:pos="284"/>
        <w:tab w:val="right" w:leader="dot" w:pos="9062"/>
      </w:tabs>
      <w:spacing w:after="0"/>
      <w:ind w:left="426" w:hanging="426"/>
    </w:pPr>
  </w:style>
  <w:style w:type="paragraph" w:styleId="TJ3">
    <w:name w:val="toc 3"/>
    <w:basedOn w:val="Norml"/>
    <w:next w:val="Norml"/>
    <w:autoRedefine/>
    <w:uiPriority w:val="39"/>
    <w:unhideWhenUsed/>
    <w:rsid w:val="0080446F"/>
    <w:pPr>
      <w:spacing w:after="100"/>
      <w:ind w:left="480"/>
    </w:pPr>
  </w:style>
  <w:style w:type="paragraph" w:styleId="TJ2">
    <w:name w:val="toc 2"/>
    <w:basedOn w:val="Norml"/>
    <w:next w:val="Norml"/>
    <w:autoRedefine/>
    <w:uiPriority w:val="39"/>
    <w:unhideWhenUsed/>
    <w:rsid w:val="0035197C"/>
    <w:pPr>
      <w:tabs>
        <w:tab w:val="right" w:leader="dot" w:pos="9062"/>
      </w:tabs>
      <w:spacing w:after="100"/>
      <w:ind w:left="851" w:hanging="611"/>
    </w:pPr>
  </w:style>
  <w:style w:type="paragraph" w:styleId="Szvegblokk">
    <w:name w:val="Block Text"/>
    <w:basedOn w:val="Norml"/>
    <w:uiPriority w:val="99"/>
    <w:unhideWhenUsed/>
    <w:rsid w:val="0080446F"/>
    <w:pPr>
      <w:widowControl w:val="0"/>
      <w:overflowPunct w:val="0"/>
      <w:autoSpaceDE w:val="0"/>
      <w:autoSpaceDN w:val="0"/>
      <w:adjustRightInd w:val="0"/>
      <w:spacing w:after="0" w:line="276" w:lineRule="auto"/>
      <w:ind w:left="40" w:right="20"/>
    </w:pPr>
  </w:style>
  <w:style w:type="paragraph" w:customStyle="1" w:styleId="minsg">
    <w:name w:val="minőség"/>
    <w:basedOn w:val="Norml"/>
    <w:rsid w:val="0080446F"/>
    <w:pPr>
      <w:spacing w:before="0" w:after="0" w:line="240" w:lineRule="auto"/>
    </w:pPr>
    <w:rPr>
      <w:rFonts w:ascii="Calibri" w:hAnsi="Calibri"/>
      <w:sz w:val="22"/>
      <w:szCs w:val="24"/>
    </w:rPr>
  </w:style>
  <w:style w:type="table" w:customStyle="1" w:styleId="TblSajt">
    <w:name w:val="TáblSaját"/>
    <w:basedOn w:val="Normltblzat"/>
    <w:uiPriority w:val="99"/>
    <w:qFormat/>
    <w:rsid w:val="0080446F"/>
    <w:pPr>
      <w:spacing w:after="0" w:line="240" w:lineRule="auto"/>
    </w:pPr>
    <w:rPr>
      <w:rFonts w:eastAsia="Times New Roman"/>
      <w:szCs w:val="20"/>
      <w:lang w:eastAsia="hu-H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rFonts w:asciiTheme="minorHAnsi" w:hAnsiTheme="minorHAnsi"/>
        <w:sz w:val="22"/>
      </w:rPr>
      <w:tblPr/>
      <w:tcPr>
        <w:shd w:val="clear" w:color="auto" w:fill="E4C9FF"/>
      </w:tcPr>
    </w:tblStylePr>
  </w:style>
  <w:style w:type="paragraph" w:styleId="Nincstrkz">
    <w:name w:val="No Spacing"/>
    <w:link w:val="NincstrkzChar"/>
    <w:uiPriority w:val="1"/>
    <w:qFormat/>
    <w:rsid w:val="0080446F"/>
    <w:pPr>
      <w:spacing w:after="0" w:line="240" w:lineRule="auto"/>
    </w:pPr>
    <w:rPr>
      <w:rFonts w:ascii="Calibri" w:eastAsia="Times New Roman" w:hAnsi="Calibri"/>
      <w:lang w:val="en-US" w:bidi="en-US"/>
    </w:rPr>
  </w:style>
  <w:style w:type="character" w:customStyle="1" w:styleId="NincstrkzChar">
    <w:name w:val="Nincs térköz Char"/>
    <w:basedOn w:val="Bekezdsalapbettpusa"/>
    <w:link w:val="Nincstrkz"/>
    <w:uiPriority w:val="1"/>
    <w:rsid w:val="0080446F"/>
    <w:rPr>
      <w:rFonts w:ascii="Calibri" w:eastAsia="Times New Roman" w:hAnsi="Calibri" w:cs="Times New Roman"/>
      <w:kern w:val="0"/>
      <w:lang w:val="en-US" w:bidi="en-US"/>
      <w14:ligatures w14:val="none"/>
    </w:rPr>
  </w:style>
  <w:style w:type="table" w:styleId="Vilgostnus">
    <w:name w:val="Light Shading"/>
    <w:basedOn w:val="Normltblzat"/>
    <w:uiPriority w:val="60"/>
    <w:rsid w:val="0080446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Kzepesrnykols16jellszn">
    <w:name w:val="Medium Shading 1 Accent 6"/>
    <w:basedOn w:val="Normltblzat"/>
    <w:uiPriority w:val="63"/>
    <w:rsid w:val="0080446F"/>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paragraph" w:styleId="Szvegtrzsbehzssal">
    <w:name w:val="Body Text Indent"/>
    <w:basedOn w:val="Norml"/>
    <w:link w:val="SzvegtrzsbehzssalChar"/>
    <w:uiPriority w:val="99"/>
    <w:unhideWhenUsed/>
    <w:rsid w:val="0080446F"/>
    <w:pPr>
      <w:autoSpaceDE w:val="0"/>
      <w:autoSpaceDN w:val="0"/>
      <w:adjustRightInd w:val="0"/>
      <w:spacing w:before="0" w:after="0" w:line="276" w:lineRule="auto"/>
      <w:ind w:left="567"/>
    </w:pPr>
    <w:rPr>
      <w:szCs w:val="24"/>
    </w:rPr>
  </w:style>
  <w:style w:type="character" w:customStyle="1" w:styleId="SzvegtrzsbehzssalChar">
    <w:name w:val="Szövegtörzs behúzással Char"/>
    <w:basedOn w:val="Bekezdsalapbettpusa"/>
    <w:link w:val="Szvegtrzsbehzssal"/>
    <w:uiPriority w:val="99"/>
    <w:rsid w:val="0080446F"/>
    <w:rPr>
      <w:rFonts w:ascii="Times New Roman" w:hAnsi="Times New Roman" w:cs="Times New Roman"/>
      <w:kern w:val="0"/>
      <w:sz w:val="24"/>
      <w:szCs w:val="24"/>
      <w14:ligatures w14:val="none"/>
    </w:rPr>
  </w:style>
  <w:style w:type="paragraph" w:styleId="Szvegtrzsbehzssal2">
    <w:name w:val="Body Text Indent 2"/>
    <w:basedOn w:val="Norml"/>
    <w:link w:val="Szvegtrzsbehzssal2Char"/>
    <w:uiPriority w:val="99"/>
    <w:unhideWhenUsed/>
    <w:rsid w:val="0080446F"/>
    <w:pPr>
      <w:autoSpaceDE w:val="0"/>
      <w:autoSpaceDN w:val="0"/>
      <w:adjustRightInd w:val="0"/>
      <w:spacing w:before="0" w:after="0" w:line="276" w:lineRule="auto"/>
      <w:ind w:left="426" w:hanging="426"/>
    </w:pPr>
    <w:rPr>
      <w:szCs w:val="24"/>
    </w:rPr>
  </w:style>
  <w:style w:type="character" w:customStyle="1" w:styleId="Szvegtrzsbehzssal2Char">
    <w:name w:val="Szövegtörzs behúzással 2 Char"/>
    <w:basedOn w:val="Bekezdsalapbettpusa"/>
    <w:link w:val="Szvegtrzsbehzssal2"/>
    <w:uiPriority w:val="99"/>
    <w:rsid w:val="0080446F"/>
    <w:rPr>
      <w:rFonts w:ascii="Times New Roman" w:hAnsi="Times New Roman" w:cs="Times New Roman"/>
      <w:kern w:val="0"/>
      <w:sz w:val="24"/>
      <w:szCs w:val="24"/>
      <w14:ligatures w14:val="none"/>
    </w:rPr>
  </w:style>
  <w:style w:type="table" w:customStyle="1" w:styleId="Rcsostblzat3">
    <w:name w:val="Rácsos táblázat3"/>
    <w:basedOn w:val="Normltblzat"/>
    <w:next w:val="Rcsostblzat"/>
    <w:uiPriority w:val="59"/>
    <w:rsid w:val="0080446F"/>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basedOn w:val="Bekezdsalapbettpusa"/>
    <w:link w:val="Listaszerbekezds"/>
    <w:uiPriority w:val="99"/>
    <w:rsid w:val="0080446F"/>
  </w:style>
  <w:style w:type="table" w:customStyle="1" w:styleId="Rcsostblzat4">
    <w:name w:val="Rácsos táblázat4"/>
    <w:basedOn w:val="Normltblzat"/>
    <w:next w:val="Rcsostblzat"/>
    <w:uiPriority w:val="59"/>
    <w:rsid w:val="0080446F"/>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uiPriority w:val="59"/>
    <w:rsid w:val="0080446F"/>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80446F"/>
    <w:pPr>
      <w:spacing w:after="0" w:line="240" w:lineRule="auto"/>
    </w:pPr>
    <w:rPr>
      <w:rFonts w:eastAsia="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
    <w:name w:val="Rácsos táblázat31"/>
    <w:basedOn w:val="Normltblzat"/>
    <w:next w:val="Rcsostblzat"/>
    <w:uiPriority w:val="59"/>
    <w:rsid w:val="0080446F"/>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1">
    <w:name w:val="Lista1"/>
    <w:basedOn w:val="Norml"/>
    <w:link w:val="Lista1Char"/>
    <w:qFormat/>
    <w:rsid w:val="0080446F"/>
    <w:pPr>
      <w:numPr>
        <w:numId w:val="3"/>
      </w:numPr>
      <w:spacing w:before="0" w:after="0" w:line="240" w:lineRule="auto"/>
    </w:pPr>
    <w:rPr>
      <w:rFonts w:ascii="Calibri" w:hAnsi="Calibri"/>
      <w:sz w:val="22"/>
      <w:szCs w:val="20"/>
    </w:rPr>
  </w:style>
  <w:style w:type="character" w:customStyle="1" w:styleId="Lista1Char">
    <w:name w:val="Lista1 Char"/>
    <w:basedOn w:val="Bekezdsalapbettpusa"/>
    <w:link w:val="Lista1"/>
    <w:rsid w:val="0080446F"/>
    <w:rPr>
      <w:rFonts w:ascii="Calibri" w:hAnsi="Calibri"/>
      <w:sz w:val="22"/>
      <w:szCs w:val="20"/>
    </w:rPr>
  </w:style>
  <w:style w:type="paragraph" w:customStyle="1" w:styleId="Default">
    <w:name w:val="Default"/>
    <w:rsid w:val="002D6E23"/>
    <w:pPr>
      <w:autoSpaceDE w:val="0"/>
      <w:autoSpaceDN w:val="0"/>
      <w:adjustRightInd w:val="0"/>
      <w:spacing w:after="0" w:line="240" w:lineRule="auto"/>
    </w:pPr>
    <w:rPr>
      <w:rFonts w:eastAsia="Times New Roman"/>
      <w:color w:val="000000"/>
      <w:szCs w:val="24"/>
      <w:lang w:eastAsia="hu-HU"/>
    </w:rPr>
  </w:style>
  <w:style w:type="paragraph" w:customStyle="1" w:styleId="paragraph">
    <w:name w:val="paragraph"/>
    <w:basedOn w:val="Norml"/>
    <w:rsid w:val="00130E8C"/>
    <w:pPr>
      <w:spacing w:before="100" w:beforeAutospacing="1" w:after="100" w:afterAutospacing="1" w:line="240" w:lineRule="auto"/>
      <w:ind w:left="0" w:firstLine="0"/>
      <w:jc w:val="left"/>
    </w:pPr>
    <w:rPr>
      <w:rFonts w:eastAsia="Times New Roman"/>
      <w:szCs w:val="24"/>
      <w:lang w:eastAsia="hu-HU"/>
    </w:rPr>
  </w:style>
  <w:style w:type="character" w:customStyle="1" w:styleId="normaltextrun">
    <w:name w:val="normaltextrun"/>
    <w:basedOn w:val="Bekezdsalapbettpusa"/>
    <w:rsid w:val="00130E8C"/>
  </w:style>
  <w:style w:type="character" w:customStyle="1" w:styleId="eop">
    <w:name w:val="eop"/>
    <w:basedOn w:val="Bekezdsalapbettpusa"/>
    <w:rsid w:val="00130E8C"/>
  </w:style>
  <w:style w:type="paragraph" w:styleId="TJ4">
    <w:name w:val="toc 4"/>
    <w:basedOn w:val="Norml"/>
    <w:next w:val="Norml"/>
    <w:autoRedefine/>
    <w:uiPriority w:val="39"/>
    <w:unhideWhenUsed/>
    <w:rsid w:val="003E0E28"/>
    <w:pPr>
      <w:spacing w:before="0" w:after="100" w:line="259" w:lineRule="auto"/>
      <w:ind w:left="660" w:firstLine="0"/>
      <w:jc w:val="left"/>
    </w:pPr>
    <w:rPr>
      <w:rFonts w:asciiTheme="minorHAnsi" w:eastAsiaTheme="minorEastAsia" w:hAnsiTheme="minorHAnsi" w:cstheme="minorBidi"/>
      <w:kern w:val="2"/>
      <w:sz w:val="22"/>
      <w:lang w:eastAsia="hu-HU"/>
      <w14:ligatures w14:val="standardContextual"/>
    </w:rPr>
  </w:style>
  <w:style w:type="paragraph" w:styleId="TJ5">
    <w:name w:val="toc 5"/>
    <w:basedOn w:val="Norml"/>
    <w:next w:val="Norml"/>
    <w:autoRedefine/>
    <w:uiPriority w:val="39"/>
    <w:unhideWhenUsed/>
    <w:rsid w:val="003E0E28"/>
    <w:pPr>
      <w:spacing w:before="0" w:after="100" w:line="259" w:lineRule="auto"/>
      <w:ind w:left="880" w:firstLine="0"/>
      <w:jc w:val="left"/>
    </w:pPr>
    <w:rPr>
      <w:rFonts w:asciiTheme="minorHAnsi" w:eastAsiaTheme="minorEastAsia" w:hAnsiTheme="minorHAnsi" w:cstheme="minorBidi"/>
      <w:kern w:val="2"/>
      <w:sz w:val="22"/>
      <w:lang w:eastAsia="hu-HU"/>
      <w14:ligatures w14:val="standardContextual"/>
    </w:rPr>
  </w:style>
  <w:style w:type="paragraph" w:styleId="TJ6">
    <w:name w:val="toc 6"/>
    <w:basedOn w:val="Norml"/>
    <w:next w:val="Norml"/>
    <w:autoRedefine/>
    <w:uiPriority w:val="39"/>
    <w:unhideWhenUsed/>
    <w:rsid w:val="003E0E28"/>
    <w:pPr>
      <w:spacing w:before="0" w:after="100" w:line="259" w:lineRule="auto"/>
      <w:ind w:left="1100" w:firstLine="0"/>
      <w:jc w:val="left"/>
    </w:pPr>
    <w:rPr>
      <w:rFonts w:asciiTheme="minorHAnsi" w:eastAsiaTheme="minorEastAsia" w:hAnsiTheme="minorHAnsi" w:cstheme="minorBidi"/>
      <w:kern w:val="2"/>
      <w:sz w:val="22"/>
      <w:lang w:eastAsia="hu-HU"/>
      <w14:ligatures w14:val="standardContextual"/>
    </w:rPr>
  </w:style>
  <w:style w:type="paragraph" w:styleId="TJ7">
    <w:name w:val="toc 7"/>
    <w:basedOn w:val="Norml"/>
    <w:next w:val="Norml"/>
    <w:autoRedefine/>
    <w:uiPriority w:val="39"/>
    <w:unhideWhenUsed/>
    <w:rsid w:val="003E0E28"/>
    <w:pPr>
      <w:spacing w:before="0" w:after="100" w:line="259" w:lineRule="auto"/>
      <w:ind w:left="1320" w:firstLine="0"/>
      <w:jc w:val="left"/>
    </w:pPr>
    <w:rPr>
      <w:rFonts w:asciiTheme="minorHAnsi" w:eastAsiaTheme="minorEastAsia" w:hAnsiTheme="minorHAnsi" w:cstheme="minorBidi"/>
      <w:kern w:val="2"/>
      <w:sz w:val="22"/>
      <w:lang w:eastAsia="hu-HU"/>
      <w14:ligatures w14:val="standardContextual"/>
    </w:rPr>
  </w:style>
  <w:style w:type="paragraph" w:styleId="TJ8">
    <w:name w:val="toc 8"/>
    <w:basedOn w:val="Norml"/>
    <w:next w:val="Norml"/>
    <w:autoRedefine/>
    <w:uiPriority w:val="39"/>
    <w:unhideWhenUsed/>
    <w:rsid w:val="003E0E28"/>
    <w:pPr>
      <w:spacing w:before="0" w:after="100" w:line="259" w:lineRule="auto"/>
      <w:ind w:left="1540" w:firstLine="0"/>
      <w:jc w:val="left"/>
    </w:pPr>
    <w:rPr>
      <w:rFonts w:asciiTheme="minorHAnsi" w:eastAsiaTheme="minorEastAsia" w:hAnsiTheme="minorHAnsi" w:cstheme="minorBidi"/>
      <w:kern w:val="2"/>
      <w:sz w:val="22"/>
      <w:lang w:eastAsia="hu-HU"/>
      <w14:ligatures w14:val="standardContextual"/>
    </w:rPr>
  </w:style>
  <w:style w:type="paragraph" w:styleId="TJ9">
    <w:name w:val="toc 9"/>
    <w:basedOn w:val="Norml"/>
    <w:next w:val="Norml"/>
    <w:autoRedefine/>
    <w:uiPriority w:val="39"/>
    <w:unhideWhenUsed/>
    <w:rsid w:val="003E0E28"/>
    <w:pPr>
      <w:spacing w:before="0" w:after="100" w:line="259" w:lineRule="auto"/>
      <w:ind w:left="1760" w:firstLine="0"/>
      <w:jc w:val="left"/>
    </w:pPr>
    <w:rPr>
      <w:rFonts w:asciiTheme="minorHAnsi" w:eastAsiaTheme="minorEastAsia" w:hAnsiTheme="minorHAnsi" w:cstheme="minorBidi"/>
      <w:kern w:val="2"/>
      <w:sz w:val="22"/>
      <w:lang w:eastAsia="hu-HU"/>
      <w14:ligatures w14:val="standardContextual"/>
    </w:rPr>
  </w:style>
  <w:style w:type="character" w:customStyle="1" w:styleId="Feloldatlanmegemlts1">
    <w:name w:val="Feloldatlan megemlítés1"/>
    <w:basedOn w:val="Bekezdsalapbettpusa"/>
    <w:uiPriority w:val="99"/>
    <w:semiHidden/>
    <w:unhideWhenUsed/>
    <w:rsid w:val="003E0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38A15-A492-42F7-A2F0-0B5F81B7F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19301</Words>
  <Characters>133182</Characters>
  <Application>Microsoft Office Word</Application>
  <DocSecurity>0</DocSecurity>
  <Lines>1109</Lines>
  <Paragraphs>304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Ágnes Török</dc:creator>
  <cp:keywords/>
  <dc:description/>
  <cp:lastModifiedBy>Tokaji Péter</cp:lastModifiedBy>
  <cp:revision>8</cp:revision>
  <cp:lastPrinted>2024-02-02T07:27:00Z</cp:lastPrinted>
  <dcterms:created xsi:type="dcterms:W3CDTF">2025-09-22T12:16:00Z</dcterms:created>
  <dcterms:modified xsi:type="dcterms:W3CDTF">2025-10-22T12:05:00Z</dcterms:modified>
</cp:coreProperties>
</file>