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248" w:rsidRDefault="00C93227" w:rsidP="007B00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2025/26-o</w:t>
      </w:r>
      <w:r w:rsidR="007B0003" w:rsidRPr="007B0003">
        <w:rPr>
          <w:b/>
          <w:sz w:val="24"/>
          <w:szCs w:val="24"/>
        </w:rPr>
        <w:t>s középszintű érettségi vizsga nyilvánosságra hozandó anyagai</w:t>
      </w:r>
    </w:p>
    <w:p w:rsidR="007B0003" w:rsidRDefault="007B0003" w:rsidP="007B0003">
      <w:pPr>
        <w:jc w:val="center"/>
        <w:rPr>
          <w:b/>
          <w:sz w:val="24"/>
          <w:szCs w:val="24"/>
        </w:rPr>
      </w:pPr>
    </w:p>
    <w:p w:rsidR="007B0003" w:rsidRDefault="007B0003" w:rsidP="007B00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Nyilvánosságra hozandó anyagok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4"/>
        <w:gridCol w:w="3119"/>
        <w:gridCol w:w="3109"/>
      </w:tblGrid>
      <w:tr w:rsidR="007B0003" w:rsidTr="007B0003">
        <w:tc>
          <w:tcPr>
            <w:tcW w:w="2834" w:type="dxa"/>
          </w:tcPr>
          <w:p w:rsidR="007B0003" w:rsidRDefault="007B0003" w:rsidP="007B00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Tantárgy</w:t>
            </w:r>
          </w:p>
        </w:tc>
        <w:tc>
          <w:tcPr>
            <w:tcW w:w="3119" w:type="dxa"/>
          </w:tcPr>
          <w:p w:rsidR="007B0003" w:rsidRDefault="007B0003" w:rsidP="007B00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Írásbeli</w:t>
            </w:r>
          </w:p>
        </w:tc>
        <w:tc>
          <w:tcPr>
            <w:tcW w:w="3109" w:type="dxa"/>
          </w:tcPr>
          <w:p w:rsidR="007B0003" w:rsidRDefault="007B0003" w:rsidP="007B00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Szóbeli</w:t>
            </w:r>
          </w:p>
        </w:tc>
      </w:tr>
      <w:tr w:rsidR="00E86F82" w:rsidRPr="00E86F82" w:rsidTr="007B0003">
        <w:tc>
          <w:tcPr>
            <w:tcW w:w="2834" w:type="dxa"/>
          </w:tcPr>
          <w:p w:rsidR="007B0003" w:rsidRPr="00E86F82" w:rsidRDefault="006F644F" w:rsidP="007B000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86F82">
              <w:rPr>
                <w:b/>
                <w:color w:val="000000" w:themeColor="text1"/>
                <w:sz w:val="24"/>
                <w:szCs w:val="24"/>
              </w:rPr>
              <w:t xml:space="preserve">Belügyi rendészeti ismeretek </w:t>
            </w:r>
          </w:p>
        </w:tc>
        <w:tc>
          <w:tcPr>
            <w:tcW w:w="3119" w:type="dxa"/>
          </w:tcPr>
          <w:p w:rsidR="007B0003" w:rsidRPr="00E86F82" w:rsidRDefault="006F644F" w:rsidP="007B00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86F82">
              <w:rPr>
                <w:color w:val="000000" w:themeColor="text1"/>
                <w:sz w:val="24"/>
                <w:szCs w:val="24"/>
              </w:rPr>
              <w:t>Nincs</w:t>
            </w:r>
          </w:p>
        </w:tc>
        <w:tc>
          <w:tcPr>
            <w:tcW w:w="3109" w:type="dxa"/>
          </w:tcPr>
          <w:p w:rsidR="007B0003" w:rsidRPr="00E86F82" w:rsidRDefault="006F644F" w:rsidP="007B00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86F82">
              <w:rPr>
                <w:color w:val="000000" w:themeColor="text1"/>
                <w:sz w:val="24"/>
                <w:szCs w:val="24"/>
              </w:rPr>
              <w:t>Témakörök</w:t>
            </w:r>
            <w:r w:rsidR="00F82A5A">
              <w:rPr>
                <w:color w:val="000000" w:themeColor="text1"/>
                <w:sz w:val="24"/>
                <w:szCs w:val="24"/>
              </w:rPr>
              <w:t xml:space="preserve">, </w:t>
            </w:r>
            <w:r w:rsidR="00F82A5A" w:rsidRPr="00F82A5A">
              <w:rPr>
                <w:color w:val="000000" w:themeColor="text1"/>
                <w:sz w:val="24"/>
                <w:szCs w:val="24"/>
              </w:rPr>
              <w:t>május-júniusi vizsgaidőszak kezdete előtt legalább hatvan nappal</w:t>
            </w:r>
          </w:p>
        </w:tc>
      </w:tr>
      <w:tr w:rsidR="00E86F82" w:rsidRPr="00E86F82" w:rsidTr="007B0003">
        <w:tc>
          <w:tcPr>
            <w:tcW w:w="2834" w:type="dxa"/>
          </w:tcPr>
          <w:p w:rsidR="004148A4" w:rsidRPr="00E86F82" w:rsidRDefault="00C763AA" w:rsidP="004148A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86F82">
              <w:rPr>
                <w:b/>
                <w:color w:val="000000" w:themeColor="text1"/>
                <w:sz w:val="24"/>
                <w:szCs w:val="24"/>
              </w:rPr>
              <w:t xml:space="preserve">Biológia </w:t>
            </w:r>
          </w:p>
        </w:tc>
        <w:tc>
          <w:tcPr>
            <w:tcW w:w="3119" w:type="dxa"/>
          </w:tcPr>
          <w:p w:rsidR="007B0003" w:rsidRPr="00E86F82" w:rsidRDefault="00C763AA" w:rsidP="007B00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86F82">
              <w:rPr>
                <w:color w:val="000000" w:themeColor="text1"/>
                <w:sz w:val="24"/>
                <w:szCs w:val="24"/>
              </w:rPr>
              <w:t>Nincs</w:t>
            </w:r>
          </w:p>
        </w:tc>
        <w:tc>
          <w:tcPr>
            <w:tcW w:w="3109" w:type="dxa"/>
          </w:tcPr>
          <w:p w:rsidR="007B0003" w:rsidRPr="00E86F82" w:rsidRDefault="00C763AA" w:rsidP="007B00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86F82">
              <w:rPr>
                <w:color w:val="000000" w:themeColor="text1"/>
                <w:sz w:val="24"/>
                <w:szCs w:val="24"/>
              </w:rPr>
              <w:t>Nincs</w:t>
            </w:r>
          </w:p>
        </w:tc>
      </w:tr>
      <w:tr w:rsidR="00E86F82" w:rsidRPr="00E86F82" w:rsidTr="007B0003">
        <w:tc>
          <w:tcPr>
            <w:tcW w:w="2834" w:type="dxa"/>
          </w:tcPr>
          <w:p w:rsidR="004148A4" w:rsidRPr="00E86F82" w:rsidRDefault="004148A4" w:rsidP="004148A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86F82">
              <w:rPr>
                <w:b/>
                <w:color w:val="000000" w:themeColor="text1"/>
                <w:sz w:val="24"/>
                <w:szCs w:val="24"/>
              </w:rPr>
              <w:t>Digitális kultúra</w:t>
            </w:r>
          </w:p>
        </w:tc>
        <w:tc>
          <w:tcPr>
            <w:tcW w:w="3119" w:type="dxa"/>
          </w:tcPr>
          <w:p w:rsidR="004148A4" w:rsidRPr="00E86F82" w:rsidRDefault="00292076" w:rsidP="007B00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Gyakorlati vizsga: </w:t>
            </w:r>
            <w:r w:rsidR="004478E2">
              <w:rPr>
                <w:color w:val="000000" w:themeColor="text1"/>
                <w:sz w:val="24"/>
                <w:szCs w:val="24"/>
              </w:rPr>
              <w:t>Szoftverlista (</w:t>
            </w:r>
            <w:r w:rsidR="0052141E" w:rsidRPr="00E86F82">
              <w:rPr>
                <w:color w:val="000000" w:themeColor="text1"/>
                <w:sz w:val="24"/>
                <w:szCs w:val="24"/>
              </w:rPr>
              <w:t>A vizsga évét megelőző tanév végéig)</w:t>
            </w:r>
          </w:p>
        </w:tc>
        <w:tc>
          <w:tcPr>
            <w:tcW w:w="3109" w:type="dxa"/>
          </w:tcPr>
          <w:p w:rsidR="004148A4" w:rsidRPr="00E86F82" w:rsidRDefault="0052141E" w:rsidP="007B00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86F82">
              <w:rPr>
                <w:color w:val="000000" w:themeColor="text1"/>
                <w:sz w:val="24"/>
                <w:szCs w:val="24"/>
              </w:rPr>
              <w:t>Nincs</w:t>
            </w:r>
          </w:p>
        </w:tc>
      </w:tr>
      <w:tr w:rsidR="00E86F82" w:rsidRPr="00E86F82" w:rsidTr="007B0003">
        <w:tc>
          <w:tcPr>
            <w:tcW w:w="2834" w:type="dxa"/>
          </w:tcPr>
          <w:p w:rsidR="00F0749E" w:rsidRPr="00E86F82" w:rsidRDefault="00F0749E" w:rsidP="007B000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86F82">
              <w:rPr>
                <w:b/>
                <w:color w:val="000000" w:themeColor="text1"/>
                <w:sz w:val="24"/>
                <w:szCs w:val="24"/>
              </w:rPr>
              <w:t>Élő idegen nyelv</w:t>
            </w:r>
          </w:p>
        </w:tc>
        <w:tc>
          <w:tcPr>
            <w:tcW w:w="3119" w:type="dxa"/>
          </w:tcPr>
          <w:p w:rsidR="00F0749E" w:rsidRPr="00E86F82" w:rsidRDefault="00572F9F" w:rsidP="007B00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86F82">
              <w:rPr>
                <w:color w:val="000000" w:themeColor="text1"/>
                <w:sz w:val="24"/>
                <w:szCs w:val="24"/>
              </w:rPr>
              <w:t>Nincs</w:t>
            </w:r>
          </w:p>
        </w:tc>
        <w:tc>
          <w:tcPr>
            <w:tcW w:w="3109" w:type="dxa"/>
          </w:tcPr>
          <w:p w:rsidR="00F0749E" w:rsidRPr="00E86F82" w:rsidRDefault="00572F9F" w:rsidP="007B00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86F82">
              <w:rPr>
                <w:color w:val="000000" w:themeColor="text1"/>
                <w:sz w:val="24"/>
                <w:szCs w:val="24"/>
              </w:rPr>
              <w:t>Nincs</w:t>
            </w:r>
          </w:p>
        </w:tc>
      </w:tr>
      <w:tr w:rsidR="00D0620A" w:rsidRPr="00E86F82" w:rsidTr="007B0003">
        <w:tc>
          <w:tcPr>
            <w:tcW w:w="2834" w:type="dxa"/>
          </w:tcPr>
          <w:p w:rsidR="00D0620A" w:rsidRPr="00E86F82" w:rsidRDefault="00D0620A" w:rsidP="007B000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Ének-zene</w:t>
            </w:r>
          </w:p>
        </w:tc>
        <w:tc>
          <w:tcPr>
            <w:tcW w:w="3119" w:type="dxa"/>
          </w:tcPr>
          <w:p w:rsidR="00D0620A" w:rsidRPr="00E86F82" w:rsidRDefault="00D0620A" w:rsidP="007B00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Nincs</w:t>
            </w:r>
          </w:p>
        </w:tc>
        <w:tc>
          <w:tcPr>
            <w:tcW w:w="3109" w:type="dxa"/>
          </w:tcPr>
          <w:p w:rsidR="00D0620A" w:rsidRPr="00E86F82" w:rsidRDefault="00D0620A" w:rsidP="007B00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Nincs</w:t>
            </w:r>
          </w:p>
        </w:tc>
      </w:tr>
      <w:tr w:rsidR="00E86F82" w:rsidRPr="00E86F82" w:rsidTr="007B0003">
        <w:tc>
          <w:tcPr>
            <w:tcW w:w="2834" w:type="dxa"/>
          </w:tcPr>
          <w:p w:rsidR="007B0003" w:rsidRPr="00E86F82" w:rsidRDefault="00C763AA" w:rsidP="007B000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86F82">
              <w:rPr>
                <w:b/>
                <w:color w:val="000000" w:themeColor="text1"/>
                <w:sz w:val="24"/>
                <w:szCs w:val="24"/>
              </w:rPr>
              <w:t>Fizika</w:t>
            </w:r>
          </w:p>
        </w:tc>
        <w:tc>
          <w:tcPr>
            <w:tcW w:w="3119" w:type="dxa"/>
          </w:tcPr>
          <w:p w:rsidR="007B0003" w:rsidRPr="00E86F82" w:rsidRDefault="00C763AA" w:rsidP="007B00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86F82">
              <w:rPr>
                <w:color w:val="000000" w:themeColor="text1"/>
                <w:sz w:val="24"/>
                <w:szCs w:val="24"/>
              </w:rPr>
              <w:t>Nincs</w:t>
            </w:r>
          </w:p>
        </w:tc>
        <w:tc>
          <w:tcPr>
            <w:tcW w:w="3109" w:type="dxa"/>
          </w:tcPr>
          <w:p w:rsidR="007B0003" w:rsidRPr="00E86F82" w:rsidRDefault="007450EF" w:rsidP="007B00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86F82">
              <w:rPr>
                <w:color w:val="000000" w:themeColor="text1"/>
                <w:sz w:val="24"/>
                <w:szCs w:val="24"/>
              </w:rPr>
              <w:t>Témakörök, az elvégzendő vagy ismertetendő kísérletek és egyszerű mérések listája*, valamint az ehhez szükséges eszközök</w:t>
            </w:r>
          </w:p>
        </w:tc>
      </w:tr>
      <w:tr w:rsidR="00650BBC" w:rsidRPr="00E86F82" w:rsidTr="007B0003">
        <w:tc>
          <w:tcPr>
            <w:tcW w:w="2834" w:type="dxa"/>
          </w:tcPr>
          <w:p w:rsidR="00650BBC" w:rsidRPr="00E86F82" w:rsidRDefault="00650BBC" w:rsidP="007B000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Földrajz</w:t>
            </w:r>
          </w:p>
        </w:tc>
        <w:tc>
          <w:tcPr>
            <w:tcW w:w="3119" w:type="dxa"/>
          </w:tcPr>
          <w:p w:rsidR="00650BBC" w:rsidRPr="00E86F82" w:rsidRDefault="00DF0E15" w:rsidP="007B00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Nincs</w:t>
            </w:r>
          </w:p>
        </w:tc>
        <w:tc>
          <w:tcPr>
            <w:tcW w:w="3109" w:type="dxa"/>
          </w:tcPr>
          <w:p w:rsidR="00650BBC" w:rsidRPr="00E86F82" w:rsidRDefault="00DF0E15" w:rsidP="007B00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Témakörök, </w:t>
            </w:r>
            <w:r w:rsidRPr="00DF0E15">
              <w:rPr>
                <w:color w:val="000000" w:themeColor="text1"/>
                <w:sz w:val="24"/>
                <w:szCs w:val="24"/>
              </w:rPr>
              <w:t>május-júniusi vizsgaidőszak kezdete előtt legalább hatvan nappal</w:t>
            </w:r>
            <w:bookmarkStart w:id="0" w:name="_GoBack"/>
            <w:bookmarkEnd w:id="0"/>
          </w:p>
        </w:tc>
      </w:tr>
      <w:tr w:rsidR="00E86F82" w:rsidRPr="00E86F82" w:rsidTr="007B0003">
        <w:tc>
          <w:tcPr>
            <w:tcW w:w="2834" w:type="dxa"/>
          </w:tcPr>
          <w:p w:rsidR="007B0003" w:rsidRPr="00E86F82" w:rsidRDefault="00066EBC" w:rsidP="007B000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86F82">
              <w:rPr>
                <w:b/>
                <w:color w:val="000000" w:themeColor="text1"/>
                <w:sz w:val="24"/>
                <w:szCs w:val="24"/>
              </w:rPr>
              <w:t>Gazdasági ismer</w:t>
            </w:r>
            <w:r w:rsidR="00C11EF0" w:rsidRPr="00E86F82">
              <w:rPr>
                <w:b/>
                <w:color w:val="000000" w:themeColor="text1"/>
                <w:sz w:val="24"/>
                <w:szCs w:val="24"/>
              </w:rPr>
              <w:t>e</w:t>
            </w:r>
            <w:r w:rsidRPr="00E86F82">
              <w:rPr>
                <w:b/>
                <w:color w:val="000000" w:themeColor="text1"/>
                <w:sz w:val="24"/>
                <w:szCs w:val="24"/>
              </w:rPr>
              <w:t>tek</w:t>
            </w:r>
          </w:p>
        </w:tc>
        <w:tc>
          <w:tcPr>
            <w:tcW w:w="3119" w:type="dxa"/>
          </w:tcPr>
          <w:p w:rsidR="007B0003" w:rsidRPr="00E86F82" w:rsidRDefault="006E3F1B" w:rsidP="00C11E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86F82">
              <w:rPr>
                <w:color w:val="000000" w:themeColor="text1"/>
                <w:sz w:val="24"/>
                <w:szCs w:val="24"/>
              </w:rPr>
              <w:t>P</w:t>
            </w:r>
            <w:r w:rsidR="00066EBC" w:rsidRPr="00E86F82">
              <w:rPr>
                <w:color w:val="000000" w:themeColor="text1"/>
                <w:sz w:val="24"/>
                <w:szCs w:val="24"/>
              </w:rPr>
              <w:t>rojekttémák, útmutató a projekt elkészítéséhez</w:t>
            </w:r>
          </w:p>
        </w:tc>
        <w:tc>
          <w:tcPr>
            <w:tcW w:w="3109" w:type="dxa"/>
          </w:tcPr>
          <w:p w:rsidR="007B0003" w:rsidRPr="00E86F82" w:rsidRDefault="00243A58" w:rsidP="00D0620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86F82">
              <w:rPr>
                <w:color w:val="000000" w:themeColor="text1"/>
                <w:sz w:val="24"/>
                <w:szCs w:val="24"/>
              </w:rPr>
              <w:t>Nincs</w:t>
            </w:r>
          </w:p>
        </w:tc>
      </w:tr>
      <w:tr w:rsidR="00D0620A" w:rsidRPr="00E86F82" w:rsidTr="007B0003">
        <w:tc>
          <w:tcPr>
            <w:tcW w:w="2834" w:type="dxa"/>
          </w:tcPr>
          <w:p w:rsidR="00D0620A" w:rsidRPr="00E86F82" w:rsidRDefault="00D0620A" w:rsidP="007B000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Honvédelmi alapismeretek</w:t>
            </w:r>
          </w:p>
        </w:tc>
        <w:tc>
          <w:tcPr>
            <w:tcW w:w="3119" w:type="dxa"/>
          </w:tcPr>
          <w:p w:rsidR="00D0620A" w:rsidRPr="00E86F82" w:rsidRDefault="00D0620A" w:rsidP="00C11EF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Nincs</w:t>
            </w:r>
          </w:p>
        </w:tc>
        <w:tc>
          <w:tcPr>
            <w:tcW w:w="3109" w:type="dxa"/>
          </w:tcPr>
          <w:p w:rsidR="00D0620A" w:rsidRPr="00E86F82" w:rsidRDefault="00D0620A" w:rsidP="007B00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0620A">
              <w:rPr>
                <w:color w:val="000000" w:themeColor="text1"/>
                <w:sz w:val="24"/>
                <w:szCs w:val="24"/>
              </w:rPr>
              <w:t>Segédeszközök listája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D0620A">
              <w:rPr>
                <w:color w:val="000000" w:themeColor="text1"/>
                <w:sz w:val="24"/>
                <w:szCs w:val="24"/>
              </w:rPr>
              <w:t xml:space="preserve"> a vizsga évét megelőző tanév végéig</w:t>
            </w:r>
          </w:p>
        </w:tc>
      </w:tr>
      <w:tr w:rsidR="00E86F82" w:rsidRPr="00E86F82" w:rsidTr="007B0003">
        <w:tc>
          <w:tcPr>
            <w:tcW w:w="2834" w:type="dxa"/>
          </w:tcPr>
          <w:p w:rsidR="007B0003" w:rsidRPr="00E86F82" w:rsidRDefault="007D4871" w:rsidP="007B000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86F82">
              <w:rPr>
                <w:b/>
                <w:color w:val="000000" w:themeColor="text1"/>
                <w:sz w:val="24"/>
                <w:szCs w:val="24"/>
              </w:rPr>
              <w:t>Kémia</w:t>
            </w:r>
          </w:p>
        </w:tc>
        <w:tc>
          <w:tcPr>
            <w:tcW w:w="3119" w:type="dxa"/>
          </w:tcPr>
          <w:p w:rsidR="007B0003" w:rsidRPr="00E86F82" w:rsidRDefault="007D4871" w:rsidP="007B00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86F82">
              <w:rPr>
                <w:color w:val="000000" w:themeColor="text1"/>
                <w:sz w:val="24"/>
                <w:szCs w:val="24"/>
              </w:rPr>
              <w:t>Nincs</w:t>
            </w:r>
          </w:p>
        </w:tc>
        <w:tc>
          <w:tcPr>
            <w:tcW w:w="3109" w:type="dxa"/>
          </w:tcPr>
          <w:p w:rsidR="007B0003" w:rsidRPr="00E86F82" w:rsidRDefault="007D4871" w:rsidP="007B00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86F82">
              <w:rPr>
                <w:color w:val="000000" w:themeColor="text1"/>
              </w:rPr>
              <w:t>Témakörök, kísérletek</w:t>
            </w:r>
          </w:p>
        </w:tc>
      </w:tr>
      <w:tr w:rsidR="00E86F82" w:rsidRPr="00E86F82" w:rsidTr="007B0003">
        <w:tc>
          <w:tcPr>
            <w:tcW w:w="2834" w:type="dxa"/>
          </w:tcPr>
          <w:p w:rsidR="007B0003" w:rsidRPr="00E86F82" w:rsidRDefault="00572CDB" w:rsidP="007B000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86F82">
              <w:rPr>
                <w:b/>
                <w:color w:val="000000" w:themeColor="text1"/>
                <w:sz w:val="24"/>
                <w:szCs w:val="24"/>
              </w:rPr>
              <w:t>Magyar nyelv és irodalom</w:t>
            </w:r>
          </w:p>
        </w:tc>
        <w:tc>
          <w:tcPr>
            <w:tcW w:w="3119" w:type="dxa"/>
          </w:tcPr>
          <w:p w:rsidR="007B0003" w:rsidRPr="00E86F82" w:rsidRDefault="00572CDB" w:rsidP="007B00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86F82">
              <w:rPr>
                <w:color w:val="000000" w:themeColor="text1"/>
                <w:sz w:val="24"/>
                <w:szCs w:val="24"/>
              </w:rPr>
              <w:t>Nincs</w:t>
            </w:r>
          </w:p>
        </w:tc>
        <w:tc>
          <w:tcPr>
            <w:tcW w:w="3109" w:type="dxa"/>
          </w:tcPr>
          <w:p w:rsidR="007B0003" w:rsidRPr="00E86F82" w:rsidRDefault="004369DC" w:rsidP="007B00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86F82">
              <w:rPr>
                <w:color w:val="000000" w:themeColor="text1"/>
              </w:rPr>
              <w:t>T</w:t>
            </w:r>
            <w:r w:rsidR="00572CDB" w:rsidRPr="00E86F82">
              <w:rPr>
                <w:color w:val="000000" w:themeColor="text1"/>
              </w:rPr>
              <w:t>émakör- és tételcímek</w:t>
            </w:r>
          </w:p>
        </w:tc>
      </w:tr>
      <w:tr w:rsidR="00E86F82" w:rsidRPr="00E86F82" w:rsidTr="007B0003">
        <w:tc>
          <w:tcPr>
            <w:tcW w:w="2834" w:type="dxa"/>
          </w:tcPr>
          <w:p w:rsidR="001A5341" w:rsidRPr="00E86F82" w:rsidRDefault="00A81891" w:rsidP="007B000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86F82">
              <w:rPr>
                <w:b/>
                <w:color w:val="000000" w:themeColor="text1"/>
                <w:sz w:val="24"/>
                <w:szCs w:val="24"/>
              </w:rPr>
              <w:t>Matematika</w:t>
            </w:r>
          </w:p>
        </w:tc>
        <w:tc>
          <w:tcPr>
            <w:tcW w:w="3119" w:type="dxa"/>
          </w:tcPr>
          <w:p w:rsidR="001A5341" w:rsidRPr="00E86F82" w:rsidRDefault="00A81891" w:rsidP="007B00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86F82">
              <w:rPr>
                <w:color w:val="000000" w:themeColor="text1"/>
                <w:sz w:val="24"/>
                <w:szCs w:val="24"/>
              </w:rPr>
              <w:t>Nincs</w:t>
            </w:r>
          </w:p>
        </w:tc>
        <w:tc>
          <w:tcPr>
            <w:tcW w:w="3109" w:type="dxa"/>
          </w:tcPr>
          <w:p w:rsidR="001A5341" w:rsidRPr="00E86F82" w:rsidRDefault="00A81891" w:rsidP="007B0003">
            <w:pPr>
              <w:jc w:val="center"/>
              <w:rPr>
                <w:color w:val="000000" w:themeColor="text1"/>
              </w:rPr>
            </w:pPr>
            <w:r w:rsidRPr="00E86F82">
              <w:rPr>
                <w:color w:val="000000" w:themeColor="text1"/>
              </w:rPr>
              <w:t>Nincs</w:t>
            </w:r>
          </w:p>
        </w:tc>
      </w:tr>
      <w:tr w:rsidR="00E86F82" w:rsidRPr="00E86F82" w:rsidTr="007B0003">
        <w:tc>
          <w:tcPr>
            <w:tcW w:w="2834" w:type="dxa"/>
          </w:tcPr>
          <w:p w:rsidR="001A5341" w:rsidRPr="00E86F82" w:rsidRDefault="00586BA1" w:rsidP="007B000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86F82">
              <w:rPr>
                <w:b/>
                <w:color w:val="000000" w:themeColor="text1"/>
                <w:sz w:val="24"/>
                <w:szCs w:val="24"/>
              </w:rPr>
              <w:t>Állampolgári ismeretek</w:t>
            </w:r>
          </w:p>
        </w:tc>
        <w:tc>
          <w:tcPr>
            <w:tcW w:w="3119" w:type="dxa"/>
          </w:tcPr>
          <w:p w:rsidR="001A5341" w:rsidRPr="00E86F82" w:rsidRDefault="004369DC" w:rsidP="007B00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86F82">
              <w:rPr>
                <w:color w:val="000000" w:themeColor="text1"/>
              </w:rPr>
              <w:t>Vizsgaidőszakonként három projekttéma</w:t>
            </w:r>
          </w:p>
        </w:tc>
        <w:tc>
          <w:tcPr>
            <w:tcW w:w="3109" w:type="dxa"/>
          </w:tcPr>
          <w:p w:rsidR="001A5341" w:rsidRPr="00E86F82" w:rsidRDefault="004369DC" w:rsidP="007B0003">
            <w:pPr>
              <w:jc w:val="center"/>
              <w:rPr>
                <w:color w:val="000000" w:themeColor="text1"/>
              </w:rPr>
            </w:pPr>
            <w:r w:rsidRPr="00E86F82">
              <w:rPr>
                <w:color w:val="000000" w:themeColor="text1"/>
              </w:rPr>
              <w:t>Nincs</w:t>
            </w:r>
          </w:p>
        </w:tc>
      </w:tr>
      <w:tr w:rsidR="00E86F82" w:rsidRPr="00E86F82" w:rsidTr="007B0003">
        <w:tc>
          <w:tcPr>
            <w:tcW w:w="2834" w:type="dxa"/>
          </w:tcPr>
          <w:p w:rsidR="001A5341" w:rsidRPr="00E86F82" w:rsidRDefault="00F231CE" w:rsidP="007B000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86F82">
              <w:rPr>
                <w:b/>
                <w:color w:val="000000" w:themeColor="text1"/>
                <w:sz w:val="24"/>
                <w:szCs w:val="24"/>
              </w:rPr>
              <w:t>Testnevelés</w:t>
            </w:r>
          </w:p>
        </w:tc>
        <w:tc>
          <w:tcPr>
            <w:tcW w:w="3119" w:type="dxa"/>
          </w:tcPr>
          <w:p w:rsidR="001A5341" w:rsidRPr="00E86F82" w:rsidRDefault="00F231CE" w:rsidP="007B00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86F82">
              <w:rPr>
                <w:color w:val="000000" w:themeColor="text1"/>
              </w:rPr>
              <w:t>A gyakorlati vizsga anyaga nyilvános</w:t>
            </w:r>
          </w:p>
        </w:tc>
        <w:tc>
          <w:tcPr>
            <w:tcW w:w="3109" w:type="dxa"/>
          </w:tcPr>
          <w:p w:rsidR="001A5341" w:rsidRPr="00E86F82" w:rsidRDefault="00F231CE" w:rsidP="007B0003">
            <w:pPr>
              <w:jc w:val="center"/>
              <w:rPr>
                <w:color w:val="000000" w:themeColor="text1"/>
              </w:rPr>
            </w:pPr>
            <w:r w:rsidRPr="00E86F82">
              <w:rPr>
                <w:color w:val="000000" w:themeColor="text1"/>
              </w:rPr>
              <w:t>Nincs</w:t>
            </w:r>
          </w:p>
        </w:tc>
      </w:tr>
      <w:tr w:rsidR="00E86F82" w:rsidRPr="00E86F82" w:rsidTr="007B0003">
        <w:tc>
          <w:tcPr>
            <w:tcW w:w="2834" w:type="dxa"/>
          </w:tcPr>
          <w:p w:rsidR="001A5341" w:rsidRPr="00E86F82" w:rsidRDefault="00326B9E" w:rsidP="007B000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86F82">
              <w:rPr>
                <w:b/>
                <w:color w:val="000000" w:themeColor="text1"/>
                <w:sz w:val="24"/>
                <w:szCs w:val="24"/>
              </w:rPr>
              <w:t>Történelem</w:t>
            </w:r>
          </w:p>
        </w:tc>
        <w:tc>
          <w:tcPr>
            <w:tcW w:w="3119" w:type="dxa"/>
          </w:tcPr>
          <w:p w:rsidR="001A5341" w:rsidRPr="00E86F82" w:rsidRDefault="00326B9E" w:rsidP="007B00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86F82">
              <w:rPr>
                <w:color w:val="000000" w:themeColor="text1"/>
                <w:sz w:val="24"/>
                <w:szCs w:val="24"/>
              </w:rPr>
              <w:t>Nincs</w:t>
            </w:r>
          </w:p>
        </w:tc>
        <w:tc>
          <w:tcPr>
            <w:tcW w:w="3109" w:type="dxa"/>
          </w:tcPr>
          <w:p w:rsidR="001A5341" w:rsidRPr="00E86F82" w:rsidRDefault="00326B9E" w:rsidP="007B0003">
            <w:pPr>
              <w:jc w:val="center"/>
              <w:rPr>
                <w:color w:val="000000" w:themeColor="text1"/>
              </w:rPr>
            </w:pPr>
            <w:r w:rsidRPr="00E86F82">
              <w:rPr>
                <w:color w:val="000000" w:themeColor="text1"/>
              </w:rPr>
              <w:t>Tematika</w:t>
            </w:r>
            <w:r w:rsidR="003C6BA9">
              <w:rPr>
                <w:color w:val="000000" w:themeColor="text1"/>
              </w:rPr>
              <w:t xml:space="preserve">, </w:t>
            </w:r>
            <w:r w:rsidR="003C6BA9" w:rsidRPr="003C6BA9">
              <w:rPr>
                <w:color w:val="000000" w:themeColor="text1"/>
              </w:rPr>
              <w:t>május-júniusi vizsgaidőszak kezdete előtt legalább hatvan nappal</w:t>
            </w:r>
          </w:p>
        </w:tc>
      </w:tr>
      <w:tr w:rsidR="00E86F82" w:rsidRPr="00E86F82" w:rsidTr="007B0003">
        <w:tc>
          <w:tcPr>
            <w:tcW w:w="2834" w:type="dxa"/>
          </w:tcPr>
          <w:p w:rsidR="001A5341" w:rsidRPr="00E86F82" w:rsidRDefault="00FC7148" w:rsidP="007B000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86F82">
              <w:rPr>
                <w:b/>
                <w:color w:val="000000" w:themeColor="text1"/>
                <w:sz w:val="24"/>
                <w:szCs w:val="24"/>
              </w:rPr>
              <w:t>Vizuális kultúra</w:t>
            </w:r>
          </w:p>
        </w:tc>
        <w:tc>
          <w:tcPr>
            <w:tcW w:w="3119" w:type="dxa"/>
          </w:tcPr>
          <w:p w:rsidR="001A5341" w:rsidRPr="00E86F82" w:rsidRDefault="007E7637" w:rsidP="007B00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86F82">
              <w:rPr>
                <w:color w:val="000000" w:themeColor="text1"/>
                <w:sz w:val="24"/>
                <w:szCs w:val="24"/>
              </w:rPr>
              <w:t>Az adott év két vizsgaidőszakára vonatkozó projektfeladatok és javításiértékelési útmutatóik közzététele</w:t>
            </w:r>
          </w:p>
        </w:tc>
        <w:tc>
          <w:tcPr>
            <w:tcW w:w="3109" w:type="dxa"/>
          </w:tcPr>
          <w:p w:rsidR="001A5341" w:rsidRPr="00E86F82" w:rsidRDefault="003608EB" w:rsidP="007B0003">
            <w:pPr>
              <w:jc w:val="center"/>
              <w:rPr>
                <w:color w:val="000000" w:themeColor="text1"/>
              </w:rPr>
            </w:pPr>
            <w:r w:rsidRPr="00E86F82">
              <w:rPr>
                <w:color w:val="000000" w:themeColor="text1"/>
              </w:rPr>
              <w:t>Nincs</w:t>
            </w:r>
          </w:p>
        </w:tc>
      </w:tr>
    </w:tbl>
    <w:p w:rsidR="007B0003" w:rsidRPr="00E86F82" w:rsidRDefault="007B0003" w:rsidP="007B0003">
      <w:pPr>
        <w:jc w:val="center"/>
        <w:rPr>
          <w:b/>
          <w:color w:val="000000" w:themeColor="text1"/>
          <w:sz w:val="24"/>
          <w:szCs w:val="24"/>
        </w:rPr>
      </w:pPr>
    </w:p>
    <w:p w:rsidR="00FE2D8C" w:rsidRPr="00E86F82" w:rsidRDefault="00FE2D8C" w:rsidP="00FE2D8C">
      <w:pPr>
        <w:jc w:val="both"/>
        <w:rPr>
          <w:b/>
          <w:color w:val="000000" w:themeColor="text1"/>
          <w:sz w:val="24"/>
          <w:szCs w:val="24"/>
        </w:rPr>
      </w:pPr>
    </w:p>
    <w:sectPr w:rsidR="00FE2D8C" w:rsidRPr="00E86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003"/>
    <w:rsid w:val="00006C21"/>
    <w:rsid w:val="00007B4E"/>
    <w:rsid w:val="00066EBC"/>
    <w:rsid w:val="0012598B"/>
    <w:rsid w:val="00162DB0"/>
    <w:rsid w:val="001A5341"/>
    <w:rsid w:val="00225692"/>
    <w:rsid w:val="00240D78"/>
    <w:rsid w:val="00243A58"/>
    <w:rsid w:val="00292076"/>
    <w:rsid w:val="00326B9E"/>
    <w:rsid w:val="0032752B"/>
    <w:rsid w:val="003315AC"/>
    <w:rsid w:val="003608EB"/>
    <w:rsid w:val="003A7D22"/>
    <w:rsid w:val="003C6BA9"/>
    <w:rsid w:val="003E56CE"/>
    <w:rsid w:val="004148A4"/>
    <w:rsid w:val="004369DC"/>
    <w:rsid w:val="004478E2"/>
    <w:rsid w:val="004B3BE5"/>
    <w:rsid w:val="004F3E9C"/>
    <w:rsid w:val="00502F63"/>
    <w:rsid w:val="00514D71"/>
    <w:rsid w:val="0052141E"/>
    <w:rsid w:val="005514BE"/>
    <w:rsid w:val="00572CDB"/>
    <w:rsid w:val="00572F9F"/>
    <w:rsid w:val="00586BA1"/>
    <w:rsid w:val="005A310B"/>
    <w:rsid w:val="005F6CC4"/>
    <w:rsid w:val="006449B0"/>
    <w:rsid w:val="00646502"/>
    <w:rsid w:val="00650BBC"/>
    <w:rsid w:val="00685A84"/>
    <w:rsid w:val="00687C5F"/>
    <w:rsid w:val="00692BC9"/>
    <w:rsid w:val="00696DCD"/>
    <w:rsid w:val="006A21C1"/>
    <w:rsid w:val="006E3F1B"/>
    <w:rsid w:val="006F3700"/>
    <w:rsid w:val="006F644F"/>
    <w:rsid w:val="00736A9B"/>
    <w:rsid w:val="007450EF"/>
    <w:rsid w:val="00767661"/>
    <w:rsid w:val="007B0003"/>
    <w:rsid w:val="007D4871"/>
    <w:rsid w:val="007E7637"/>
    <w:rsid w:val="007F3470"/>
    <w:rsid w:val="008270BB"/>
    <w:rsid w:val="00847967"/>
    <w:rsid w:val="00901E75"/>
    <w:rsid w:val="00975A46"/>
    <w:rsid w:val="00976ED7"/>
    <w:rsid w:val="009855BE"/>
    <w:rsid w:val="009F3FB9"/>
    <w:rsid w:val="00A040CA"/>
    <w:rsid w:val="00A65D90"/>
    <w:rsid w:val="00A81891"/>
    <w:rsid w:val="00B31EB4"/>
    <w:rsid w:val="00B96FD4"/>
    <w:rsid w:val="00BC6A2E"/>
    <w:rsid w:val="00C104EA"/>
    <w:rsid w:val="00C11EF0"/>
    <w:rsid w:val="00C12326"/>
    <w:rsid w:val="00C51C01"/>
    <w:rsid w:val="00C763AA"/>
    <w:rsid w:val="00C93227"/>
    <w:rsid w:val="00CA62DC"/>
    <w:rsid w:val="00CE00C6"/>
    <w:rsid w:val="00D0620A"/>
    <w:rsid w:val="00D41013"/>
    <w:rsid w:val="00D57249"/>
    <w:rsid w:val="00D81EB7"/>
    <w:rsid w:val="00DB30F3"/>
    <w:rsid w:val="00DF0E15"/>
    <w:rsid w:val="00DF34BB"/>
    <w:rsid w:val="00E14A6C"/>
    <w:rsid w:val="00E1528C"/>
    <w:rsid w:val="00E32E02"/>
    <w:rsid w:val="00E411D6"/>
    <w:rsid w:val="00E43309"/>
    <w:rsid w:val="00E816DB"/>
    <w:rsid w:val="00E86F82"/>
    <w:rsid w:val="00EB5208"/>
    <w:rsid w:val="00EC1E36"/>
    <w:rsid w:val="00EC2257"/>
    <w:rsid w:val="00EC3248"/>
    <w:rsid w:val="00EE124B"/>
    <w:rsid w:val="00EF08D6"/>
    <w:rsid w:val="00EF1AA4"/>
    <w:rsid w:val="00EF4555"/>
    <w:rsid w:val="00F0749E"/>
    <w:rsid w:val="00F20DF4"/>
    <w:rsid w:val="00F231CE"/>
    <w:rsid w:val="00F46D61"/>
    <w:rsid w:val="00F82A5A"/>
    <w:rsid w:val="00F906F2"/>
    <w:rsid w:val="00FB72EF"/>
    <w:rsid w:val="00FC7148"/>
    <w:rsid w:val="00FE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BD59"/>
  <w15:chartTrackingRefBased/>
  <w15:docId w15:val="{FE49E55B-E953-4219-8AC0-AE3A1F22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B0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Dévaldné Orosz Beatrix</cp:lastModifiedBy>
  <cp:revision>19</cp:revision>
  <dcterms:created xsi:type="dcterms:W3CDTF">2025-12-10T10:35:00Z</dcterms:created>
  <dcterms:modified xsi:type="dcterms:W3CDTF">2025-12-10T10:52:00Z</dcterms:modified>
</cp:coreProperties>
</file>