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E302" w14:textId="77777777" w:rsidR="009873CD" w:rsidRDefault="009873CD" w:rsidP="00DB568E">
      <w:pPr>
        <w:tabs>
          <w:tab w:val="left" w:pos="611"/>
          <w:tab w:val="center" w:pos="4821"/>
        </w:tabs>
        <w:spacing w:before="2360" w:after="240" w:line="362" w:lineRule="auto"/>
        <w:jc w:val="center"/>
        <w:rPr>
          <w:rFonts w:ascii="Times New Roman" w:hAnsi="Times New Roman" w:cs="Times New Roman"/>
          <w:b/>
          <w:sz w:val="52"/>
          <w:szCs w:val="52"/>
        </w:rPr>
      </w:pPr>
    </w:p>
    <w:p w14:paraId="57895D49" w14:textId="05613C8F" w:rsidR="002C21CD" w:rsidRPr="009873CD" w:rsidRDefault="002C21CD" w:rsidP="009873CD">
      <w:pPr>
        <w:tabs>
          <w:tab w:val="left" w:pos="611"/>
          <w:tab w:val="center" w:pos="4821"/>
        </w:tabs>
        <w:spacing w:before="240" w:after="240" w:line="362" w:lineRule="auto"/>
        <w:jc w:val="center"/>
        <w:rPr>
          <w:rFonts w:ascii="Times New Roman" w:hAnsi="Times New Roman" w:cs="Times New Roman"/>
          <w:b/>
          <w:sz w:val="52"/>
          <w:szCs w:val="52"/>
        </w:rPr>
      </w:pPr>
      <w:r w:rsidRPr="009873CD">
        <w:rPr>
          <w:rFonts w:ascii="Times New Roman" w:hAnsi="Times New Roman" w:cs="Times New Roman"/>
          <w:b/>
          <w:sz w:val="52"/>
          <w:szCs w:val="52"/>
        </w:rPr>
        <w:t>KÉPZÉSI PROGRAM</w:t>
      </w:r>
    </w:p>
    <w:p w14:paraId="4BCC978E" w14:textId="6D506555" w:rsidR="002C21CD" w:rsidRPr="009873CD" w:rsidRDefault="001E2E91" w:rsidP="002C21CD">
      <w:pPr>
        <w:spacing w:before="240" w:after="240" w:line="362" w:lineRule="auto"/>
        <w:jc w:val="center"/>
        <w:rPr>
          <w:rFonts w:ascii="Times New Roman" w:hAnsi="Times New Roman" w:cs="Times New Roman"/>
          <w:b/>
          <w:sz w:val="36"/>
          <w:szCs w:val="36"/>
        </w:rPr>
      </w:pPr>
      <w:r w:rsidRPr="009873CD">
        <w:rPr>
          <w:rFonts w:ascii="Times New Roman" w:hAnsi="Times New Roman" w:cs="Times New Roman"/>
          <w:b/>
          <w:sz w:val="36"/>
          <w:szCs w:val="36"/>
        </w:rPr>
        <w:t>O</w:t>
      </w:r>
      <w:r w:rsidR="00B01FF6" w:rsidRPr="009873CD">
        <w:rPr>
          <w:rFonts w:ascii="Times New Roman" w:hAnsi="Times New Roman" w:cs="Times New Roman"/>
          <w:b/>
          <w:sz w:val="36"/>
          <w:szCs w:val="36"/>
        </w:rPr>
        <w:t>ktatás ágazathoz tartozó</w:t>
      </w:r>
    </w:p>
    <w:p w14:paraId="3F4A55FC" w14:textId="7CEBDED1" w:rsidR="002C21CD" w:rsidRPr="009873CD" w:rsidRDefault="00BE05F3" w:rsidP="002C21CD">
      <w:pPr>
        <w:spacing w:before="240" w:after="240" w:line="362" w:lineRule="auto"/>
        <w:jc w:val="center"/>
        <w:rPr>
          <w:rFonts w:ascii="Times New Roman" w:hAnsi="Times New Roman" w:cs="Times New Roman"/>
          <w:b/>
          <w:sz w:val="36"/>
          <w:szCs w:val="36"/>
        </w:rPr>
      </w:pPr>
      <w:r w:rsidRPr="009873CD">
        <w:rPr>
          <w:rFonts w:ascii="Times New Roman" w:hAnsi="Times New Roman" w:cs="Times New Roman"/>
          <w:b/>
          <w:sz w:val="36"/>
          <w:szCs w:val="36"/>
        </w:rPr>
        <w:t>5 0188 25 02</w:t>
      </w:r>
    </w:p>
    <w:p w14:paraId="21D187C2" w14:textId="59385F07" w:rsidR="002C21CD" w:rsidRPr="009873CD" w:rsidRDefault="0047438C" w:rsidP="002C21CD">
      <w:pPr>
        <w:spacing w:before="240" w:after="240" w:line="362" w:lineRule="auto"/>
        <w:jc w:val="center"/>
        <w:rPr>
          <w:rFonts w:ascii="Times New Roman" w:hAnsi="Times New Roman" w:cs="Times New Roman"/>
          <w:b/>
          <w:sz w:val="36"/>
          <w:szCs w:val="36"/>
        </w:rPr>
      </w:pPr>
      <w:r w:rsidRPr="009873CD">
        <w:rPr>
          <w:rFonts w:ascii="Times New Roman" w:hAnsi="Times New Roman" w:cs="Times New Roman"/>
          <w:b/>
          <w:sz w:val="36"/>
          <w:szCs w:val="36"/>
        </w:rPr>
        <w:t xml:space="preserve">Okleveles </w:t>
      </w:r>
      <w:r w:rsidR="00264603" w:rsidRPr="009873CD">
        <w:rPr>
          <w:rFonts w:ascii="Times New Roman" w:hAnsi="Times New Roman" w:cs="Times New Roman"/>
          <w:b/>
          <w:sz w:val="36"/>
          <w:szCs w:val="36"/>
        </w:rPr>
        <w:t>óvodai nevelő</w:t>
      </w:r>
    </w:p>
    <w:p w14:paraId="7E51D478" w14:textId="477B3DBB" w:rsidR="002C21CD" w:rsidRPr="009873CD" w:rsidRDefault="00B01FF6" w:rsidP="002C21CD">
      <w:pPr>
        <w:spacing w:before="240" w:after="240" w:line="362" w:lineRule="auto"/>
        <w:jc w:val="center"/>
        <w:rPr>
          <w:rFonts w:ascii="Times New Roman" w:hAnsi="Times New Roman" w:cs="Times New Roman"/>
          <w:b/>
          <w:sz w:val="36"/>
          <w:szCs w:val="36"/>
        </w:rPr>
      </w:pPr>
      <w:r w:rsidRPr="009873CD">
        <w:rPr>
          <w:rFonts w:ascii="Times New Roman" w:hAnsi="Times New Roman" w:cs="Times New Roman"/>
          <w:b/>
          <w:sz w:val="36"/>
          <w:szCs w:val="36"/>
        </w:rPr>
        <w:t>szakmához</w:t>
      </w:r>
    </w:p>
    <w:p w14:paraId="7B7EFD3B" w14:textId="7D1F1C7D" w:rsidR="007B1E35" w:rsidRPr="009873CD" w:rsidRDefault="008B657C" w:rsidP="007B1E35">
      <w:pPr>
        <w:spacing w:before="240" w:after="2000" w:line="362" w:lineRule="auto"/>
        <w:jc w:val="center"/>
        <w:rPr>
          <w:rFonts w:ascii="Times New Roman" w:hAnsi="Times New Roman" w:cs="Times New Roman"/>
          <w:b/>
          <w:sz w:val="36"/>
          <w:szCs w:val="36"/>
        </w:rPr>
      </w:pPr>
      <w:r w:rsidRPr="009873CD">
        <w:rPr>
          <w:rFonts w:ascii="Times New Roman" w:hAnsi="Times New Roman" w:cs="Times New Roman"/>
          <w:b/>
          <w:sz w:val="36"/>
          <w:szCs w:val="36"/>
        </w:rPr>
        <w:t>9-13. évfolyam</w:t>
      </w:r>
      <w:r w:rsidR="003B6D84">
        <w:rPr>
          <w:rFonts w:ascii="Times New Roman" w:hAnsi="Times New Roman" w:cs="Times New Roman"/>
          <w:b/>
          <w:sz w:val="36"/>
          <w:szCs w:val="36"/>
        </w:rPr>
        <w:t>on</w:t>
      </w:r>
      <w:r w:rsidR="007B1E35" w:rsidRPr="009873CD">
        <w:rPr>
          <w:rFonts w:ascii="Times New Roman" w:hAnsi="Times New Roman" w:cs="Times New Roman"/>
          <w:b/>
          <w:sz w:val="36"/>
          <w:szCs w:val="36"/>
        </w:rPr>
        <w:t xml:space="preserve"> és</w:t>
      </w:r>
      <w:r w:rsidR="009873CD" w:rsidRPr="009873CD">
        <w:rPr>
          <w:rFonts w:ascii="Times New Roman" w:hAnsi="Times New Roman" w:cs="Times New Roman"/>
          <w:b/>
          <w:sz w:val="36"/>
          <w:szCs w:val="36"/>
        </w:rPr>
        <w:br/>
      </w:r>
      <w:r w:rsidR="007B1E35" w:rsidRPr="009873CD">
        <w:rPr>
          <w:rFonts w:ascii="Times New Roman" w:hAnsi="Times New Roman" w:cs="Times New Roman"/>
          <w:b/>
          <w:sz w:val="36"/>
          <w:szCs w:val="36"/>
        </w:rPr>
        <w:t>1/13</w:t>
      </w:r>
      <w:r w:rsidR="003A3C56" w:rsidRPr="009873CD">
        <w:rPr>
          <w:rFonts w:ascii="Times New Roman" w:hAnsi="Times New Roman" w:cs="Times New Roman"/>
          <w:b/>
          <w:sz w:val="36"/>
          <w:szCs w:val="36"/>
        </w:rPr>
        <w:t>.</w:t>
      </w:r>
      <w:r w:rsidR="007B1E35" w:rsidRPr="009873CD">
        <w:rPr>
          <w:rFonts w:ascii="Times New Roman" w:hAnsi="Times New Roman" w:cs="Times New Roman"/>
          <w:b/>
          <w:sz w:val="36"/>
          <w:szCs w:val="36"/>
        </w:rPr>
        <w:t>-</w:t>
      </w:r>
      <w:r w:rsidR="00E434C6" w:rsidRPr="009873CD">
        <w:rPr>
          <w:rFonts w:ascii="Times New Roman" w:hAnsi="Times New Roman" w:cs="Times New Roman"/>
          <w:b/>
          <w:sz w:val="36"/>
          <w:szCs w:val="36"/>
        </w:rPr>
        <w:t>2</w:t>
      </w:r>
      <w:r w:rsidR="003A3C56" w:rsidRPr="009873CD">
        <w:rPr>
          <w:rFonts w:ascii="Times New Roman" w:hAnsi="Times New Roman" w:cs="Times New Roman"/>
          <w:b/>
          <w:sz w:val="36"/>
          <w:szCs w:val="36"/>
        </w:rPr>
        <w:t>/</w:t>
      </w:r>
      <w:r w:rsidR="007B1E35" w:rsidRPr="009873CD">
        <w:rPr>
          <w:rFonts w:ascii="Times New Roman" w:hAnsi="Times New Roman" w:cs="Times New Roman"/>
          <w:b/>
          <w:sz w:val="36"/>
          <w:szCs w:val="36"/>
        </w:rPr>
        <w:t>14. évfolyam</w:t>
      </w:r>
      <w:r w:rsidR="00CA3BA4" w:rsidRPr="009873CD">
        <w:rPr>
          <w:rFonts w:ascii="Times New Roman" w:hAnsi="Times New Roman" w:cs="Times New Roman"/>
          <w:b/>
          <w:sz w:val="36"/>
          <w:szCs w:val="36"/>
        </w:rPr>
        <w:t xml:space="preserve">on </w:t>
      </w:r>
      <w:r w:rsidR="00CA3BA4" w:rsidRPr="009873CD">
        <w:rPr>
          <w:rFonts w:ascii="Times New Roman" w:hAnsi="Times New Roman" w:cs="Times New Roman"/>
          <w:b/>
          <w:sz w:val="36"/>
          <w:szCs w:val="36"/>
        </w:rPr>
        <w:br/>
      </w:r>
      <w:r w:rsidR="009873CD" w:rsidRPr="009873CD">
        <w:rPr>
          <w:rFonts w:ascii="Times New Roman" w:hAnsi="Times New Roman" w:cs="Times New Roman"/>
          <w:b/>
          <w:sz w:val="36"/>
          <w:szCs w:val="36"/>
        </w:rPr>
        <w:t>tanulói jogviszonyban</w:t>
      </w:r>
    </w:p>
    <w:p w14:paraId="7D2689C3" w14:textId="6E6AE229" w:rsidR="007B1E35" w:rsidRPr="009873CD" w:rsidRDefault="007A4B58" w:rsidP="009873CD">
      <w:pPr>
        <w:spacing w:before="240" w:after="100" w:afterAutospacing="1" w:line="362" w:lineRule="auto"/>
        <w:jc w:val="center"/>
        <w:rPr>
          <w:rFonts w:ascii="Times New Roman" w:hAnsi="Times New Roman" w:cs="Times New Roman"/>
          <w:b/>
          <w:bCs/>
          <w:sz w:val="28"/>
          <w:szCs w:val="28"/>
        </w:rPr>
      </w:pPr>
      <w:r w:rsidRPr="009873CD">
        <w:rPr>
          <w:rFonts w:ascii="Times New Roman" w:hAnsi="Times New Roman" w:cs="Times New Roman"/>
          <w:b/>
          <w:bCs/>
          <w:sz w:val="28"/>
          <w:szCs w:val="28"/>
        </w:rPr>
        <w:t>Érvényesség</w:t>
      </w:r>
      <w:r w:rsidRPr="009873CD">
        <w:rPr>
          <w:rFonts w:ascii="Times New Roman" w:hAnsi="Times New Roman" w:cs="Times New Roman"/>
          <w:b/>
          <w:bCs/>
          <w:spacing w:val="-5"/>
          <w:sz w:val="28"/>
          <w:szCs w:val="28"/>
        </w:rPr>
        <w:t xml:space="preserve"> </w:t>
      </w:r>
      <w:r w:rsidRPr="009873CD">
        <w:rPr>
          <w:rFonts w:ascii="Times New Roman" w:hAnsi="Times New Roman" w:cs="Times New Roman"/>
          <w:b/>
          <w:bCs/>
          <w:sz w:val="28"/>
          <w:szCs w:val="28"/>
        </w:rPr>
        <w:t>kezdete:</w:t>
      </w:r>
      <w:r w:rsidRPr="009873CD">
        <w:rPr>
          <w:rFonts w:ascii="Times New Roman" w:hAnsi="Times New Roman" w:cs="Times New Roman"/>
          <w:b/>
          <w:bCs/>
          <w:spacing w:val="-3"/>
          <w:sz w:val="28"/>
          <w:szCs w:val="28"/>
        </w:rPr>
        <w:t xml:space="preserve"> </w:t>
      </w:r>
      <w:r w:rsidRPr="009873CD">
        <w:rPr>
          <w:rFonts w:ascii="Times New Roman" w:hAnsi="Times New Roman" w:cs="Times New Roman"/>
          <w:b/>
          <w:bCs/>
          <w:sz w:val="28"/>
          <w:szCs w:val="28"/>
        </w:rPr>
        <w:t>202</w:t>
      </w:r>
      <w:r w:rsidR="00BB335F">
        <w:rPr>
          <w:rFonts w:ascii="Times New Roman" w:hAnsi="Times New Roman" w:cs="Times New Roman"/>
          <w:b/>
          <w:bCs/>
          <w:sz w:val="28"/>
          <w:szCs w:val="28"/>
        </w:rPr>
        <w:t>5</w:t>
      </w:r>
      <w:r w:rsidRPr="009873CD">
        <w:rPr>
          <w:rFonts w:ascii="Times New Roman" w:hAnsi="Times New Roman" w:cs="Times New Roman"/>
          <w:b/>
          <w:bCs/>
          <w:sz w:val="28"/>
          <w:szCs w:val="28"/>
        </w:rPr>
        <w:t>.</w:t>
      </w:r>
      <w:r w:rsidRPr="009873CD">
        <w:rPr>
          <w:rFonts w:ascii="Times New Roman" w:hAnsi="Times New Roman" w:cs="Times New Roman"/>
          <w:b/>
          <w:bCs/>
          <w:spacing w:val="-3"/>
          <w:sz w:val="28"/>
          <w:szCs w:val="28"/>
        </w:rPr>
        <w:t xml:space="preserve"> </w:t>
      </w:r>
      <w:r w:rsidR="00BB335F">
        <w:rPr>
          <w:rFonts w:ascii="Times New Roman" w:hAnsi="Times New Roman" w:cs="Times New Roman"/>
          <w:b/>
          <w:bCs/>
          <w:sz w:val="28"/>
          <w:szCs w:val="28"/>
        </w:rPr>
        <w:t>január</w:t>
      </w:r>
      <w:r w:rsidR="00BB335F" w:rsidRPr="009873CD">
        <w:rPr>
          <w:rFonts w:ascii="Times New Roman" w:hAnsi="Times New Roman" w:cs="Times New Roman"/>
          <w:b/>
          <w:bCs/>
          <w:spacing w:val="-3"/>
          <w:sz w:val="28"/>
          <w:szCs w:val="28"/>
        </w:rPr>
        <w:t xml:space="preserve"> </w:t>
      </w:r>
      <w:r w:rsidRPr="009873CD">
        <w:rPr>
          <w:rFonts w:ascii="Times New Roman" w:hAnsi="Times New Roman" w:cs="Times New Roman"/>
          <w:b/>
          <w:bCs/>
          <w:sz w:val="28"/>
          <w:szCs w:val="28"/>
        </w:rPr>
        <w:t>1</w:t>
      </w:r>
      <w:r w:rsidR="00BB335F">
        <w:rPr>
          <w:rFonts w:ascii="Times New Roman" w:hAnsi="Times New Roman" w:cs="Times New Roman"/>
          <w:b/>
          <w:bCs/>
          <w:sz w:val="28"/>
          <w:szCs w:val="28"/>
        </w:rPr>
        <w:t>3</w:t>
      </w:r>
      <w:r w:rsidRPr="009873CD">
        <w:rPr>
          <w:rFonts w:ascii="Times New Roman" w:hAnsi="Times New Roman" w:cs="Times New Roman"/>
          <w:b/>
          <w:bCs/>
          <w:sz w:val="28"/>
          <w:szCs w:val="28"/>
        </w:rPr>
        <w:t>.</w:t>
      </w:r>
    </w:p>
    <w:p w14:paraId="6065DBF9" w14:textId="771C40F2" w:rsidR="008B05E6" w:rsidRPr="00643B81" w:rsidRDefault="007B1E35">
      <w:pPr>
        <w:rPr>
          <w:rFonts w:ascii="Times New Roman" w:hAnsi="Times New Roman" w:cs="Times New Roman"/>
        </w:rPr>
      </w:pPr>
      <w:r w:rsidRPr="00643B81">
        <w:rPr>
          <w:rFonts w:ascii="Times New Roman" w:hAnsi="Times New Roman" w:cs="Times New Roman"/>
        </w:rPr>
        <w:br w:type="page"/>
      </w:r>
    </w:p>
    <w:p w14:paraId="37C07555" w14:textId="77777777" w:rsidR="005E7B52" w:rsidRDefault="005E7B52" w:rsidP="00000DB2">
      <w:pPr>
        <w:spacing w:after="600"/>
        <w:ind w:left="284"/>
        <w:rPr>
          <w:rFonts w:ascii="Times New Roman" w:hAnsi="Times New Roman" w:cs="Times New Roman"/>
          <w:b/>
          <w:sz w:val="28"/>
          <w:szCs w:val="28"/>
        </w:rPr>
      </w:pPr>
    </w:p>
    <w:p w14:paraId="65603498" w14:textId="77777777" w:rsidR="005E7B52" w:rsidRDefault="005E7B52" w:rsidP="00C84F3F">
      <w:pPr>
        <w:spacing w:after="600"/>
        <w:rPr>
          <w:rFonts w:ascii="Times New Roman" w:hAnsi="Times New Roman" w:cs="Times New Roman"/>
          <w:b/>
          <w:sz w:val="28"/>
          <w:szCs w:val="28"/>
        </w:rPr>
      </w:pPr>
    </w:p>
    <w:p w14:paraId="479B8F1D" w14:textId="6D620B81" w:rsidR="00B527B2" w:rsidRPr="009873CD" w:rsidRDefault="00B527B2" w:rsidP="00000DB2">
      <w:pPr>
        <w:spacing w:after="600"/>
        <w:ind w:left="284"/>
        <w:rPr>
          <w:rFonts w:ascii="Times New Roman" w:hAnsi="Times New Roman" w:cs="Times New Roman"/>
          <w:b/>
          <w:sz w:val="28"/>
          <w:szCs w:val="28"/>
        </w:rPr>
      </w:pPr>
      <w:r w:rsidRPr="009873CD">
        <w:rPr>
          <w:rFonts w:ascii="Times New Roman" w:hAnsi="Times New Roman" w:cs="Times New Roman"/>
          <w:b/>
          <w:sz w:val="28"/>
          <w:szCs w:val="28"/>
        </w:rPr>
        <w:t xml:space="preserve">Együttműködés az </w:t>
      </w:r>
      <w:r w:rsidR="003B6D84">
        <w:rPr>
          <w:rFonts w:ascii="Times New Roman" w:hAnsi="Times New Roman" w:cs="Times New Roman"/>
          <w:b/>
          <w:sz w:val="28"/>
          <w:szCs w:val="28"/>
        </w:rPr>
        <w:t>o</w:t>
      </w:r>
      <w:r w:rsidRPr="009873CD">
        <w:rPr>
          <w:rFonts w:ascii="Times New Roman" w:hAnsi="Times New Roman" w:cs="Times New Roman"/>
          <w:b/>
          <w:sz w:val="28"/>
          <w:szCs w:val="28"/>
        </w:rPr>
        <w:t xml:space="preserve">kleveles </w:t>
      </w:r>
      <w:r w:rsidR="00264603" w:rsidRPr="009873CD">
        <w:rPr>
          <w:rFonts w:ascii="Times New Roman" w:hAnsi="Times New Roman" w:cs="Times New Roman"/>
          <w:b/>
          <w:sz w:val="28"/>
          <w:szCs w:val="28"/>
        </w:rPr>
        <w:t>óvodai nevelő</w:t>
      </w:r>
      <w:r w:rsidRPr="009873CD">
        <w:rPr>
          <w:rFonts w:ascii="Times New Roman" w:hAnsi="Times New Roman" w:cs="Times New Roman"/>
          <w:b/>
          <w:sz w:val="28"/>
          <w:szCs w:val="28"/>
        </w:rPr>
        <w:t xml:space="preserve"> képzés során </w:t>
      </w:r>
    </w:p>
    <w:p w14:paraId="1FC20739" w14:textId="48080332" w:rsidR="00413809" w:rsidRPr="009873CD" w:rsidRDefault="00413809" w:rsidP="00000DB2">
      <w:pPr>
        <w:ind w:left="284"/>
        <w:rPr>
          <w:rFonts w:ascii="Times New Roman" w:hAnsi="Times New Roman" w:cs="Times New Roman"/>
          <w:sz w:val="28"/>
          <w:szCs w:val="28"/>
        </w:rPr>
      </w:pPr>
    </w:p>
    <w:p w14:paraId="4B038B5D" w14:textId="73184402" w:rsidR="00413809" w:rsidRPr="009873CD" w:rsidRDefault="00B527B2" w:rsidP="00000DB2">
      <w:pPr>
        <w:spacing w:line="276" w:lineRule="auto"/>
        <w:ind w:left="284" w:right="570"/>
        <w:jc w:val="both"/>
        <w:rPr>
          <w:rFonts w:ascii="Times New Roman" w:hAnsi="Times New Roman" w:cs="Times New Roman"/>
          <w:sz w:val="28"/>
          <w:szCs w:val="28"/>
        </w:rPr>
      </w:pPr>
      <w:r w:rsidRPr="009873CD">
        <w:rPr>
          <w:rFonts w:ascii="Times New Roman" w:hAnsi="Times New Roman" w:cs="Times New Roman"/>
          <w:sz w:val="28"/>
          <w:szCs w:val="28"/>
        </w:rPr>
        <w:t xml:space="preserve">Az </w:t>
      </w:r>
      <w:r w:rsidR="00D03B0A" w:rsidRPr="009873CD">
        <w:rPr>
          <w:rFonts w:ascii="Times New Roman" w:hAnsi="Times New Roman" w:cs="Times New Roman"/>
          <w:sz w:val="28"/>
          <w:szCs w:val="28"/>
        </w:rPr>
        <w:t xml:space="preserve">Eszterházi Károly </w:t>
      </w:r>
      <w:r w:rsidR="009873CD" w:rsidRPr="009873CD">
        <w:rPr>
          <w:rFonts w:ascii="Times New Roman" w:hAnsi="Times New Roman" w:cs="Times New Roman"/>
          <w:sz w:val="28"/>
          <w:szCs w:val="28"/>
        </w:rPr>
        <w:t xml:space="preserve">Katolikus </w:t>
      </w:r>
      <w:r w:rsidR="00D03B0A" w:rsidRPr="009873CD">
        <w:rPr>
          <w:rFonts w:ascii="Times New Roman" w:hAnsi="Times New Roman" w:cs="Times New Roman"/>
          <w:sz w:val="28"/>
          <w:szCs w:val="28"/>
        </w:rPr>
        <w:t>Egyetem</w:t>
      </w:r>
      <w:r w:rsidR="009873CD">
        <w:rPr>
          <w:rFonts w:ascii="Times New Roman" w:hAnsi="Times New Roman" w:cs="Times New Roman"/>
          <w:sz w:val="28"/>
          <w:szCs w:val="28"/>
        </w:rPr>
        <w:t>,</w:t>
      </w:r>
      <w:r w:rsidR="00D03B0A" w:rsidRPr="009873CD">
        <w:rPr>
          <w:rFonts w:ascii="Times New Roman" w:hAnsi="Times New Roman" w:cs="Times New Roman"/>
          <w:sz w:val="28"/>
          <w:szCs w:val="28"/>
        </w:rPr>
        <w:t xml:space="preserve"> valamint a Szerencsi Szakképzési Centrum Tokaji Ferenc Technikum, Szakgimnázium</w:t>
      </w:r>
      <w:r w:rsidR="009873CD">
        <w:rPr>
          <w:rFonts w:ascii="Times New Roman" w:hAnsi="Times New Roman" w:cs="Times New Roman"/>
          <w:sz w:val="28"/>
          <w:szCs w:val="28"/>
        </w:rPr>
        <w:t xml:space="preserve"> és</w:t>
      </w:r>
      <w:r w:rsidR="00D03B0A" w:rsidRPr="009873CD">
        <w:rPr>
          <w:rFonts w:ascii="Times New Roman" w:hAnsi="Times New Roman" w:cs="Times New Roman"/>
          <w:sz w:val="28"/>
          <w:szCs w:val="28"/>
        </w:rPr>
        <w:t xml:space="preserve"> </w:t>
      </w:r>
      <w:r w:rsidR="009873CD" w:rsidRPr="009873CD">
        <w:rPr>
          <w:rFonts w:ascii="Times New Roman" w:hAnsi="Times New Roman" w:cs="Times New Roman"/>
          <w:sz w:val="28"/>
          <w:szCs w:val="28"/>
        </w:rPr>
        <w:t xml:space="preserve">Gimnázium </w:t>
      </w:r>
      <w:r w:rsidR="00593750" w:rsidRPr="009873CD">
        <w:rPr>
          <w:rFonts w:ascii="Times New Roman" w:hAnsi="Times New Roman" w:cs="Times New Roman"/>
          <w:sz w:val="28"/>
          <w:szCs w:val="28"/>
        </w:rPr>
        <w:t xml:space="preserve">között létrejött megállapodás alapján jelen képzési program megvalósítása érdekében </w:t>
      </w:r>
      <w:r w:rsidR="00F6120E" w:rsidRPr="009873CD">
        <w:rPr>
          <w:rFonts w:ascii="Times New Roman" w:hAnsi="Times New Roman" w:cs="Times New Roman"/>
          <w:sz w:val="28"/>
          <w:szCs w:val="28"/>
        </w:rPr>
        <w:t>együttműködünk</w:t>
      </w:r>
      <w:r w:rsidR="0062543B" w:rsidRPr="009873CD">
        <w:rPr>
          <w:rFonts w:ascii="Times New Roman" w:hAnsi="Times New Roman" w:cs="Times New Roman"/>
          <w:sz w:val="28"/>
          <w:szCs w:val="28"/>
        </w:rPr>
        <w:t>:</w:t>
      </w:r>
    </w:p>
    <w:p w14:paraId="2B1D89C0" w14:textId="77777777" w:rsidR="0062543B" w:rsidRPr="009873CD" w:rsidRDefault="0062543B" w:rsidP="00000DB2">
      <w:pPr>
        <w:spacing w:line="276" w:lineRule="auto"/>
        <w:ind w:left="284" w:right="286"/>
        <w:jc w:val="both"/>
        <w:rPr>
          <w:rFonts w:ascii="Times New Roman" w:hAnsi="Times New Roman" w:cs="Times New Roman"/>
          <w:sz w:val="28"/>
          <w:szCs w:val="28"/>
        </w:rPr>
      </w:pPr>
    </w:p>
    <w:p w14:paraId="1BBE7754" w14:textId="53D081F1" w:rsidR="00593750" w:rsidRPr="009873CD" w:rsidRDefault="00054443" w:rsidP="00000DB2">
      <w:pPr>
        <w:pStyle w:val="Listaszerbekezds"/>
        <w:numPr>
          <w:ilvl w:val="0"/>
          <w:numId w:val="33"/>
        </w:numPr>
        <w:spacing w:before="120" w:after="120" w:line="276" w:lineRule="auto"/>
        <w:ind w:left="993" w:right="570" w:hanging="357"/>
        <w:jc w:val="both"/>
        <w:rPr>
          <w:rFonts w:ascii="Times New Roman" w:hAnsi="Times New Roman" w:cs="Times New Roman"/>
          <w:sz w:val="28"/>
          <w:szCs w:val="28"/>
        </w:rPr>
      </w:pPr>
      <w:r w:rsidRPr="009873CD">
        <w:rPr>
          <w:rFonts w:ascii="Times New Roman" w:hAnsi="Times New Roman" w:cs="Times New Roman"/>
          <w:sz w:val="28"/>
          <w:szCs w:val="28"/>
        </w:rPr>
        <w:t>a Képzési és Kimeneti K</w:t>
      </w:r>
      <w:r w:rsidR="0062543B" w:rsidRPr="009873CD">
        <w:rPr>
          <w:rFonts w:ascii="Times New Roman" w:hAnsi="Times New Roman" w:cs="Times New Roman"/>
          <w:sz w:val="28"/>
          <w:szCs w:val="28"/>
        </w:rPr>
        <w:t>övetelmények alapján</w:t>
      </w:r>
      <w:r w:rsidRPr="009873CD">
        <w:rPr>
          <w:rFonts w:ascii="Times New Roman" w:hAnsi="Times New Roman" w:cs="Times New Roman"/>
          <w:sz w:val="28"/>
          <w:szCs w:val="28"/>
        </w:rPr>
        <w:t xml:space="preserve"> a Képzési P</w:t>
      </w:r>
      <w:r w:rsidR="0062543B" w:rsidRPr="009873CD">
        <w:rPr>
          <w:rFonts w:ascii="Times New Roman" w:hAnsi="Times New Roman" w:cs="Times New Roman"/>
          <w:sz w:val="28"/>
          <w:szCs w:val="28"/>
        </w:rPr>
        <w:t>rogram kidolgozásában;</w:t>
      </w:r>
    </w:p>
    <w:p w14:paraId="4B0F3AE5" w14:textId="23FEA761" w:rsidR="00B943F4" w:rsidRPr="009873CD" w:rsidRDefault="00B943F4" w:rsidP="00000DB2">
      <w:pPr>
        <w:pStyle w:val="Listaszerbekezds"/>
        <w:numPr>
          <w:ilvl w:val="0"/>
          <w:numId w:val="33"/>
        </w:numPr>
        <w:spacing w:before="120" w:after="120" w:line="276" w:lineRule="auto"/>
        <w:ind w:left="993" w:right="570" w:hanging="357"/>
        <w:jc w:val="both"/>
        <w:rPr>
          <w:rFonts w:ascii="Times New Roman" w:hAnsi="Times New Roman" w:cs="Times New Roman"/>
          <w:sz w:val="28"/>
          <w:szCs w:val="28"/>
        </w:rPr>
      </w:pPr>
      <w:r w:rsidRPr="009873CD">
        <w:rPr>
          <w:rFonts w:ascii="Times New Roman" w:hAnsi="Times New Roman" w:cs="Times New Roman"/>
          <w:sz w:val="28"/>
          <w:szCs w:val="28"/>
        </w:rPr>
        <w:t xml:space="preserve">kreditbeszámítás feltételeinek kidolgozásában; </w:t>
      </w:r>
    </w:p>
    <w:p w14:paraId="7B67FF17" w14:textId="4A27C4B1" w:rsidR="00264603" w:rsidRPr="009873CD" w:rsidRDefault="00264603" w:rsidP="00000DB2">
      <w:pPr>
        <w:pStyle w:val="Listaszerbekezds"/>
        <w:numPr>
          <w:ilvl w:val="0"/>
          <w:numId w:val="33"/>
        </w:numPr>
        <w:spacing w:before="120" w:after="120" w:line="276" w:lineRule="auto"/>
        <w:ind w:left="993" w:right="570" w:hanging="357"/>
        <w:jc w:val="both"/>
        <w:rPr>
          <w:rFonts w:ascii="Times New Roman" w:hAnsi="Times New Roman" w:cs="Times New Roman"/>
          <w:color w:val="000000" w:themeColor="text1"/>
          <w:sz w:val="28"/>
          <w:szCs w:val="28"/>
        </w:rPr>
      </w:pPr>
      <w:r w:rsidRPr="009873CD">
        <w:rPr>
          <w:rFonts w:ascii="Times New Roman" w:hAnsi="Times New Roman" w:cs="Times New Roman"/>
          <w:color w:val="000000" w:themeColor="text1"/>
          <w:sz w:val="28"/>
          <w:szCs w:val="28"/>
        </w:rPr>
        <w:t>a pályaalkalmassági vizsgálat követelményeinek meghatározásában</w:t>
      </w:r>
      <w:r w:rsidR="00DE5C4B">
        <w:rPr>
          <w:rFonts w:ascii="Times New Roman" w:hAnsi="Times New Roman" w:cs="Times New Roman"/>
          <w:color w:val="000000" w:themeColor="text1"/>
          <w:sz w:val="28"/>
          <w:szCs w:val="28"/>
        </w:rPr>
        <w:t xml:space="preserve"> és megvalósításában</w:t>
      </w:r>
      <w:r w:rsidR="00F85C1E" w:rsidRPr="009873CD">
        <w:rPr>
          <w:rFonts w:ascii="Times New Roman" w:hAnsi="Times New Roman" w:cs="Times New Roman"/>
          <w:color w:val="000000" w:themeColor="text1"/>
          <w:sz w:val="28"/>
          <w:szCs w:val="28"/>
        </w:rPr>
        <w:t>;</w:t>
      </w:r>
    </w:p>
    <w:p w14:paraId="6780FC88" w14:textId="43721CED" w:rsidR="0062543B" w:rsidRPr="009873CD" w:rsidRDefault="0062543B" w:rsidP="00000DB2">
      <w:pPr>
        <w:pStyle w:val="Listaszerbekezds"/>
        <w:numPr>
          <w:ilvl w:val="0"/>
          <w:numId w:val="33"/>
        </w:numPr>
        <w:spacing w:before="120" w:after="120" w:line="276" w:lineRule="auto"/>
        <w:ind w:left="993" w:right="570" w:hanging="357"/>
        <w:jc w:val="both"/>
        <w:rPr>
          <w:rFonts w:ascii="Times New Roman" w:hAnsi="Times New Roman" w:cs="Times New Roman"/>
          <w:sz w:val="28"/>
          <w:szCs w:val="28"/>
        </w:rPr>
      </w:pPr>
      <w:r w:rsidRPr="009873CD">
        <w:rPr>
          <w:rFonts w:ascii="Times New Roman" w:hAnsi="Times New Roman" w:cs="Times New Roman"/>
          <w:sz w:val="28"/>
          <w:szCs w:val="28"/>
        </w:rPr>
        <w:t>szakmai oktatáshoz kapcsolódó projektek közös megvalósításában;</w:t>
      </w:r>
    </w:p>
    <w:p w14:paraId="04F8D33C" w14:textId="13558AE4" w:rsidR="0062543B" w:rsidRPr="009873CD" w:rsidRDefault="00F6120E" w:rsidP="00000DB2">
      <w:pPr>
        <w:pStyle w:val="Listaszerbekezds"/>
        <w:numPr>
          <w:ilvl w:val="0"/>
          <w:numId w:val="33"/>
        </w:numPr>
        <w:spacing w:before="120" w:after="120" w:line="276" w:lineRule="auto"/>
        <w:ind w:left="993" w:right="570" w:hanging="357"/>
        <w:jc w:val="both"/>
        <w:rPr>
          <w:rFonts w:ascii="Times New Roman" w:hAnsi="Times New Roman" w:cs="Times New Roman"/>
          <w:sz w:val="28"/>
          <w:szCs w:val="28"/>
        </w:rPr>
      </w:pPr>
      <w:r w:rsidRPr="009873CD">
        <w:rPr>
          <w:rFonts w:ascii="Times New Roman" w:hAnsi="Times New Roman" w:cs="Times New Roman"/>
          <w:sz w:val="28"/>
          <w:szCs w:val="28"/>
        </w:rPr>
        <w:t xml:space="preserve">iskolánkban szervezett témanapok, szakmai rendezvények, konferenciák </w:t>
      </w:r>
      <w:r w:rsidR="0062543B" w:rsidRPr="009873CD">
        <w:rPr>
          <w:rFonts w:ascii="Times New Roman" w:hAnsi="Times New Roman" w:cs="Times New Roman"/>
          <w:sz w:val="28"/>
          <w:szCs w:val="28"/>
        </w:rPr>
        <w:t>közös lebonyolításában;</w:t>
      </w:r>
    </w:p>
    <w:p w14:paraId="32152C13" w14:textId="07C5A50C" w:rsidR="0062543B" w:rsidRPr="009873CD" w:rsidRDefault="0062543B" w:rsidP="00000DB2">
      <w:pPr>
        <w:pStyle w:val="Listaszerbekezds"/>
        <w:numPr>
          <w:ilvl w:val="0"/>
          <w:numId w:val="33"/>
        </w:numPr>
        <w:spacing w:before="120" w:after="120" w:line="276" w:lineRule="auto"/>
        <w:ind w:left="993" w:right="570" w:hanging="357"/>
        <w:jc w:val="both"/>
        <w:rPr>
          <w:rFonts w:ascii="Times New Roman" w:hAnsi="Times New Roman" w:cs="Times New Roman"/>
          <w:sz w:val="28"/>
          <w:szCs w:val="28"/>
        </w:rPr>
      </w:pPr>
      <w:r w:rsidRPr="009873CD">
        <w:rPr>
          <w:rFonts w:ascii="Times New Roman" w:hAnsi="Times New Roman" w:cs="Times New Roman"/>
          <w:sz w:val="28"/>
          <w:szCs w:val="28"/>
        </w:rPr>
        <w:t>a</w:t>
      </w:r>
      <w:r w:rsidR="0003546E" w:rsidRPr="009873CD">
        <w:rPr>
          <w:rFonts w:ascii="Times New Roman" w:hAnsi="Times New Roman" w:cs="Times New Roman"/>
          <w:sz w:val="28"/>
          <w:szCs w:val="28"/>
        </w:rPr>
        <w:t>z egyetem</w:t>
      </w:r>
      <w:r w:rsidRPr="009873CD">
        <w:rPr>
          <w:rFonts w:ascii="Times New Roman" w:hAnsi="Times New Roman" w:cs="Times New Roman"/>
          <w:sz w:val="28"/>
          <w:szCs w:val="28"/>
        </w:rPr>
        <w:t xml:space="preserve"> által </w:t>
      </w:r>
      <w:r w:rsidR="00F6120E" w:rsidRPr="009873CD">
        <w:rPr>
          <w:rFonts w:ascii="Times New Roman" w:hAnsi="Times New Roman" w:cs="Times New Roman"/>
          <w:sz w:val="28"/>
          <w:szCs w:val="28"/>
        </w:rPr>
        <w:t>meghirdetett versenyek során</w:t>
      </w:r>
      <w:r w:rsidR="00AE56D5" w:rsidRPr="009873CD">
        <w:rPr>
          <w:rFonts w:ascii="Times New Roman" w:hAnsi="Times New Roman" w:cs="Times New Roman"/>
          <w:sz w:val="28"/>
          <w:szCs w:val="28"/>
        </w:rPr>
        <w:t>.</w:t>
      </w:r>
      <w:r w:rsidRPr="009873CD">
        <w:rPr>
          <w:rFonts w:ascii="Times New Roman" w:hAnsi="Times New Roman" w:cs="Times New Roman"/>
          <w:sz w:val="28"/>
          <w:szCs w:val="28"/>
        </w:rPr>
        <w:t xml:space="preserve"> </w:t>
      </w:r>
    </w:p>
    <w:p w14:paraId="12E6FB74" w14:textId="30332D30" w:rsidR="004F6FD4" w:rsidRPr="00643B81" w:rsidRDefault="004F6FD4" w:rsidP="00000DB2">
      <w:pPr>
        <w:ind w:right="286"/>
        <w:jc w:val="both"/>
        <w:rPr>
          <w:rFonts w:ascii="Times New Roman" w:hAnsi="Times New Roman" w:cs="Times New Roman"/>
        </w:rPr>
      </w:pPr>
      <w:r w:rsidRPr="00643B81">
        <w:rPr>
          <w:rFonts w:ascii="Times New Roman" w:hAnsi="Times New Roman" w:cs="Times New Roman"/>
        </w:rPr>
        <w:br w:type="page"/>
      </w:r>
    </w:p>
    <w:p w14:paraId="34620D6C" w14:textId="3373D1D2" w:rsidR="002C7D90" w:rsidRPr="00F94EAB" w:rsidRDefault="002C7D90" w:rsidP="00266B3E">
      <w:pPr>
        <w:tabs>
          <w:tab w:val="center" w:pos="4821"/>
          <w:tab w:val="left" w:pos="7053"/>
        </w:tabs>
        <w:ind w:left="720" w:hanging="720"/>
        <w:jc w:val="center"/>
        <w:rPr>
          <w:rFonts w:ascii="Times New Roman" w:hAnsi="Times New Roman" w:cs="Times New Roman"/>
          <w:b/>
          <w:bCs/>
          <w:sz w:val="24"/>
        </w:rPr>
      </w:pPr>
      <w:r w:rsidRPr="00F94EAB">
        <w:rPr>
          <w:rFonts w:ascii="Times New Roman" w:hAnsi="Times New Roman" w:cs="Times New Roman"/>
          <w:b/>
          <w:bCs/>
          <w:sz w:val="24"/>
        </w:rPr>
        <w:lastRenderedPageBreak/>
        <w:t>Tartalomjegyzék</w:t>
      </w:r>
    </w:p>
    <w:sdt>
      <w:sdtPr>
        <w:rPr>
          <w:rFonts w:ascii="Arial" w:eastAsia="Arial" w:hAnsi="Arial" w:cs="Arial"/>
          <w:color w:val="auto"/>
          <w:sz w:val="22"/>
          <w:szCs w:val="22"/>
          <w:lang w:eastAsia="en-US"/>
        </w:rPr>
        <w:id w:val="823015120"/>
        <w:docPartObj>
          <w:docPartGallery w:val="Table of Contents"/>
          <w:docPartUnique/>
        </w:docPartObj>
      </w:sdtPr>
      <w:sdtEndPr>
        <w:rPr>
          <w:b/>
          <w:bCs/>
        </w:rPr>
      </w:sdtEndPr>
      <w:sdtContent>
        <w:p w14:paraId="7EA919E6" w14:textId="49B5FAE2" w:rsidR="00603D1D" w:rsidRDefault="00603D1D" w:rsidP="0080762A">
          <w:pPr>
            <w:pStyle w:val="Tartalomjegyzkcmsora"/>
            <w:numPr>
              <w:ilvl w:val="0"/>
              <w:numId w:val="0"/>
            </w:numPr>
          </w:pPr>
        </w:p>
        <w:p w14:paraId="21B748BD" w14:textId="5065505F" w:rsidR="000E5040" w:rsidRDefault="00603D1D">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r>
            <w:fldChar w:fldCharType="begin"/>
          </w:r>
          <w:r>
            <w:instrText xml:space="preserve"> TOC \o "1-3" \h \z \u </w:instrText>
          </w:r>
          <w:r>
            <w:fldChar w:fldCharType="separate"/>
          </w:r>
          <w:hyperlink w:anchor="_Toc191462535" w:history="1">
            <w:r w:rsidR="000E5040" w:rsidRPr="00221F7B">
              <w:rPr>
                <w:rStyle w:val="Hiperhivatkozs"/>
                <w:rFonts w:cs="Times New Roman"/>
                <w:noProof/>
              </w:rPr>
              <w:t>1.</w:t>
            </w:r>
            <w:r w:rsidR="000E5040">
              <w:rPr>
                <w:rFonts w:asciiTheme="minorHAnsi" w:eastAsiaTheme="minorEastAsia" w:hAnsiTheme="minorHAnsi" w:cstheme="minorBidi"/>
                <w:bCs w:val="0"/>
                <w:iCs w:val="0"/>
                <w:noProof/>
                <w:sz w:val="22"/>
                <w:szCs w:val="22"/>
                <w:lang w:eastAsia="hu-HU"/>
              </w:rPr>
              <w:tab/>
            </w:r>
            <w:r w:rsidR="000E5040" w:rsidRPr="00221F7B">
              <w:rPr>
                <w:rStyle w:val="Hiperhivatkozs"/>
                <w:rFonts w:cs="Times New Roman"/>
                <w:noProof/>
              </w:rPr>
              <w:t>Összefoglaló</w:t>
            </w:r>
            <w:r w:rsidR="000E5040" w:rsidRPr="00221F7B">
              <w:rPr>
                <w:rStyle w:val="Hiperhivatkozs"/>
                <w:rFonts w:cs="Times New Roman"/>
                <w:noProof/>
                <w:spacing w:val="-10"/>
              </w:rPr>
              <w:t xml:space="preserve"> </w:t>
            </w:r>
            <w:r w:rsidR="000E5040" w:rsidRPr="00221F7B">
              <w:rPr>
                <w:rStyle w:val="Hiperhivatkozs"/>
                <w:rFonts w:cs="Times New Roman"/>
                <w:noProof/>
              </w:rPr>
              <w:t>adatok</w:t>
            </w:r>
            <w:r w:rsidR="000E5040">
              <w:rPr>
                <w:noProof/>
                <w:webHidden/>
              </w:rPr>
              <w:tab/>
            </w:r>
            <w:r w:rsidR="000E5040">
              <w:rPr>
                <w:noProof/>
                <w:webHidden/>
              </w:rPr>
              <w:fldChar w:fldCharType="begin"/>
            </w:r>
            <w:r w:rsidR="000E5040">
              <w:rPr>
                <w:noProof/>
                <w:webHidden/>
              </w:rPr>
              <w:instrText xml:space="preserve"> PAGEREF _Toc191462535 \h </w:instrText>
            </w:r>
            <w:r w:rsidR="000E5040">
              <w:rPr>
                <w:noProof/>
                <w:webHidden/>
              </w:rPr>
            </w:r>
            <w:r w:rsidR="000E5040">
              <w:rPr>
                <w:noProof/>
                <w:webHidden/>
              </w:rPr>
              <w:fldChar w:fldCharType="separate"/>
            </w:r>
            <w:r w:rsidR="000E5040">
              <w:rPr>
                <w:noProof/>
                <w:webHidden/>
              </w:rPr>
              <w:t>5</w:t>
            </w:r>
            <w:r w:rsidR="000E5040">
              <w:rPr>
                <w:noProof/>
                <w:webHidden/>
              </w:rPr>
              <w:fldChar w:fldCharType="end"/>
            </w:r>
          </w:hyperlink>
        </w:p>
        <w:p w14:paraId="0F6E3E40" w14:textId="47EA10C0"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36" w:history="1">
            <w:r w:rsidRPr="00221F7B">
              <w:rPr>
                <w:rStyle w:val="Hiperhivatkozs"/>
                <w:rFonts w:cs="Times New Roman"/>
                <w:noProof/>
              </w:rPr>
              <w:t>A</w:t>
            </w:r>
            <w:r w:rsidRPr="00221F7B">
              <w:rPr>
                <w:rStyle w:val="Hiperhivatkozs"/>
                <w:rFonts w:cs="Times New Roman"/>
                <w:noProof/>
                <w:spacing w:val="-7"/>
              </w:rPr>
              <w:t xml:space="preserve"> </w:t>
            </w:r>
            <w:r w:rsidRPr="00221F7B">
              <w:rPr>
                <w:rStyle w:val="Hiperhivatkozs"/>
                <w:rFonts w:cs="Times New Roman"/>
                <w:noProof/>
              </w:rPr>
              <w:t>szakma alapadatai</w:t>
            </w:r>
            <w:r>
              <w:rPr>
                <w:noProof/>
                <w:webHidden/>
              </w:rPr>
              <w:tab/>
            </w:r>
            <w:r>
              <w:rPr>
                <w:noProof/>
                <w:webHidden/>
              </w:rPr>
              <w:fldChar w:fldCharType="begin"/>
            </w:r>
            <w:r>
              <w:rPr>
                <w:noProof/>
                <w:webHidden/>
              </w:rPr>
              <w:instrText xml:space="preserve"> PAGEREF _Toc191462536 \h </w:instrText>
            </w:r>
            <w:r>
              <w:rPr>
                <w:noProof/>
                <w:webHidden/>
              </w:rPr>
            </w:r>
            <w:r>
              <w:rPr>
                <w:noProof/>
                <w:webHidden/>
              </w:rPr>
              <w:fldChar w:fldCharType="separate"/>
            </w:r>
            <w:r>
              <w:rPr>
                <w:noProof/>
                <w:webHidden/>
              </w:rPr>
              <w:t>5</w:t>
            </w:r>
            <w:r>
              <w:rPr>
                <w:noProof/>
                <w:webHidden/>
              </w:rPr>
              <w:fldChar w:fldCharType="end"/>
            </w:r>
          </w:hyperlink>
        </w:p>
        <w:p w14:paraId="1356CA96" w14:textId="63533ADF"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37" w:history="1">
            <w:r w:rsidRPr="00221F7B">
              <w:rPr>
                <w:rStyle w:val="Hiperhivatkozs"/>
                <w:rFonts w:cs="Times New Roman"/>
                <w:noProof/>
              </w:rPr>
              <w:t>A képzés célja</w:t>
            </w:r>
            <w:r>
              <w:rPr>
                <w:noProof/>
                <w:webHidden/>
              </w:rPr>
              <w:tab/>
            </w:r>
            <w:r>
              <w:rPr>
                <w:noProof/>
                <w:webHidden/>
              </w:rPr>
              <w:fldChar w:fldCharType="begin"/>
            </w:r>
            <w:r>
              <w:rPr>
                <w:noProof/>
                <w:webHidden/>
              </w:rPr>
              <w:instrText xml:space="preserve"> PAGEREF _Toc191462537 \h </w:instrText>
            </w:r>
            <w:r>
              <w:rPr>
                <w:noProof/>
                <w:webHidden/>
              </w:rPr>
            </w:r>
            <w:r>
              <w:rPr>
                <w:noProof/>
                <w:webHidden/>
              </w:rPr>
              <w:fldChar w:fldCharType="separate"/>
            </w:r>
            <w:r>
              <w:rPr>
                <w:noProof/>
                <w:webHidden/>
              </w:rPr>
              <w:t>5</w:t>
            </w:r>
            <w:r>
              <w:rPr>
                <w:noProof/>
                <w:webHidden/>
              </w:rPr>
              <w:fldChar w:fldCharType="end"/>
            </w:r>
          </w:hyperlink>
        </w:p>
        <w:p w14:paraId="03A68BDA" w14:textId="389F6B4C"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38" w:history="1">
            <w:r w:rsidRPr="00221F7B">
              <w:rPr>
                <w:rStyle w:val="Hiperhivatkozs"/>
                <w:rFonts w:cs="Times New Roman"/>
                <w:b/>
                <w:noProof/>
              </w:rPr>
              <w:t>Az oktatásba</w:t>
            </w:r>
            <w:r w:rsidRPr="00221F7B">
              <w:rPr>
                <w:rStyle w:val="Hiperhivatkozs"/>
                <w:rFonts w:cs="Times New Roman"/>
                <w:b/>
                <w:noProof/>
                <w:spacing w:val="-6"/>
              </w:rPr>
              <w:t xml:space="preserve"> </w:t>
            </w:r>
            <w:r w:rsidRPr="00221F7B">
              <w:rPr>
                <w:rStyle w:val="Hiperhivatkozs"/>
                <w:rFonts w:cs="Times New Roman"/>
                <w:b/>
                <w:noProof/>
              </w:rPr>
              <w:t>történő</w:t>
            </w:r>
            <w:r w:rsidRPr="00221F7B">
              <w:rPr>
                <w:rStyle w:val="Hiperhivatkozs"/>
                <w:rFonts w:cs="Times New Roman"/>
                <w:b/>
                <w:noProof/>
                <w:spacing w:val="-4"/>
              </w:rPr>
              <w:t xml:space="preserve"> </w:t>
            </w:r>
            <w:r w:rsidRPr="00221F7B">
              <w:rPr>
                <w:rStyle w:val="Hiperhivatkozs"/>
                <w:rFonts w:cs="Times New Roman"/>
                <w:b/>
                <w:noProof/>
              </w:rPr>
              <w:t>belépés</w:t>
            </w:r>
            <w:r w:rsidRPr="00221F7B">
              <w:rPr>
                <w:rStyle w:val="Hiperhivatkozs"/>
                <w:rFonts w:cs="Times New Roman"/>
                <w:b/>
                <w:noProof/>
                <w:spacing w:val="-6"/>
              </w:rPr>
              <w:t xml:space="preserve"> </w:t>
            </w:r>
            <w:r w:rsidRPr="00221F7B">
              <w:rPr>
                <w:rStyle w:val="Hiperhivatkozs"/>
                <w:rFonts w:cs="Times New Roman"/>
                <w:b/>
                <w:noProof/>
              </w:rPr>
              <w:t>feltételei</w:t>
            </w:r>
            <w:r>
              <w:rPr>
                <w:noProof/>
                <w:webHidden/>
              </w:rPr>
              <w:tab/>
            </w:r>
            <w:r>
              <w:rPr>
                <w:noProof/>
                <w:webHidden/>
              </w:rPr>
              <w:fldChar w:fldCharType="begin"/>
            </w:r>
            <w:r>
              <w:rPr>
                <w:noProof/>
                <w:webHidden/>
              </w:rPr>
              <w:instrText xml:space="preserve"> PAGEREF _Toc191462538 \h </w:instrText>
            </w:r>
            <w:r>
              <w:rPr>
                <w:noProof/>
                <w:webHidden/>
              </w:rPr>
            </w:r>
            <w:r>
              <w:rPr>
                <w:noProof/>
                <w:webHidden/>
              </w:rPr>
              <w:fldChar w:fldCharType="separate"/>
            </w:r>
            <w:r>
              <w:rPr>
                <w:noProof/>
                <w:webHidden/>
              </w:rPr>
              <w:t>6</w:t>
            </w:r>
            <w:r>
              <w:rPr>
                <w:noProof/>
                <w:webHidden/>
              </w:rPr>
              <w:fldChar w:fldCharType="end"/>
            </w:r>
          </w:hyperlink>
        </w:p>
        <w:p w14:paraId="274FD5E1" w14:textId="2E4A3F41"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39" w:history="1">
            <w:r w:rsidRPr="00221F7B">
              <w:rPr>
                <w:rStyle w:val="Hiperhivatkozs"/>
                <w:rFonts w:cs="Times New Roman"/>
                <w:b/>
                <w:noProof/>
              </w:rPr>
              <w:t>Az oktatás</w:t>
            </w:r>
            <w:r w:rsidRPr="00221F7B">
              <w:rPr>
                <w:rStyle w:val="Hiperhivatkozs"/>
                <w:rFonts w:cs="Times New Roman"/>
                <w:b/>
                <w:noProof/>
                <w:spacing w:val="-7"/>
              </w:rPr>
              <w:t xml:space="preserve"> </w:t>
            </w:r>
            <w:r w:rsidRPr="00221F7B">
              <w:rPr>
                <w:rStyle w:val="Hiperhivatkozs"/>
                <w:rFonts w:cs="Times New Roman"/>
                <w:b/>
                <w:noProof/>
              </w:rPr>
              <w:t>megszervezéséhez</w:t>
            </w:r>
            <w:r w:rsidRPr="00221F7B">
              <w:rPr>
                <w:rStyle w:val="Hiperhivatkozs"/>
                <w:rFonts w:cs="Times New Roman"/>
                <w:b/>
                <w:noProof/>
                <w:spacing w:val="-6"/>
              </w:rPr>
              <w:t xml:space="preserve"> </w:t>
            </w:r>
            <w:r w:rsidRPr="00221F7B">
              <w:rPr>
                <w:rStyle w:val="Hiperhivatkozs"/>
                <w:rFonts w:cs="Times New Roman"/>
                <w:b/>
                <w:noProof/>
              </w:rPr>
              <w:t>szükséges</w:t>
            </w:r>
            <w:r w:rsidRPr="00221F7B">
              <w:rPr>
                <w:rStyle w:val="Hiperhivatkozs"/>
                <w:rFonts w:cs="Times New Roman"/>
                <w:b/>
                <w:noProof/>
                <w:spacing w:val="-7"/>
              </w:rPr>
              <w:t xml:space="preserve"> </w:t>
            </w:r>
            <w:r w:rsidRPr="00221F7B">
              <w:rPr>
                <w:rStyle w:val="Hiperhivatkozs"/>
                <w:rFonts w:cs="Times New Roman"/>
                <w:b/>
                <w:noProof/>
              </w:rPr>
              <w:t>személyi</w:t>
            </w:r>
            <w:r w:rsidRPr="00221F7B">
              <w:rPr>
                <w:rStyle w:val="Hiperhivatkozs"/>
                <w:rFonts w:cs="Times New Roman"/>
                <w:b/>
                <w:noProof/>
                <w:spacing w:val="-7"/>
              </w:rPr>
              <w:t xml:space="preserve"> </w:t>
            </w:r>
            <w:r w:rsidRPr="00221F7B">
              <w:rPr>
                <w:rStyle w:val="Hiperhivatkozs"/>
                <w:rFonts w:cs="Times New Roman"/>
                <w:b/>
                <w:noProof/>
              </w:rPr>
              <w:t>feltételek</w:t>
            </w:r>
            <w:r>
              <w:rPr>
                <w:noProof/>
                <w:webHidden/>
              </w:rPr>
              <w:tab/>
            </w:r>
            <w:r>
              <w:rPr>
                <w:noProof/>
                <w:webHidden/>
              </w:rPr>
              <w:fldChar w:fldCharType="begin"/>
            </w:r>
            <w:r>
              <w:rPr>
                <w:noProof/>
                <w:webHidden/>
              </w:rPr>
              <w:instrText xml:space="preserve"> PAGEREF _Toc191462539 \h </w:instrText>
            </w:r>
            <w:r>
              <w:rPr>
                <w:noProof/>
                <w:webHidden/>
              </w:rPr>
            </w:r>
            <w:r>
              <w:rPr>
                <w:noProof/>
                <w:webHidden/>
              </w:rPr>
              <w:fldChar w:fldCharType="separate"/>
            </w:r>
            <w:r>
              <w:rPr>
                <w:noProof/>
                <w:webHidden/>
              </w:rPr>
              <w:t>6</w:t>
            </w:r>
            <w:r>
              <w:rPr>
                <w:noProof/>
                <w:webHidden/>
              </w:rPr>
              <w:fldChar w:fldCharType="end"/>
            </w:r>
          </w:hyperlink>
        </w:p>
        <w:p w14:paraId="3CCCEE9B" w14:textId="38D46D47"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40" w:history="1">
            <w:r w:rsidRPr="00221F7B">
              <w:rPr>
                <w:rStyle w:val="Hiperhivatkozs"/>
                <w:rFonts w:cs="Times New Roman"/>
                <w:b/>
                <w:noProof/>
              </w:rPr>
              <w:t>Az oktatás</w:t>
            </w:r>
            <w:r w:rsidRPr="00221F7B">
              <w:rPr>
                <w:rStyle w:val="Hiperhivatkozs"/>
                <w:rFonts w:cs="Times New Roman"/>
                <w:b/>
                <w:noProof/>
                <w:spacing w:val="-6"/>
              </w:rPr>
              <w:t xml:space="preserve"> </w:t>
            </w:r>
            <w:r w:rsidRPr="00221F7B">
              <w:rPr>
                <w:rStyle w:val="Hiperhivatkozs"/>
                <w:rFonts w:cs="Times New Roman"/>
                <w:b/>
                <w:noProof/>
              </w:rPr>
              <w:t>megszervezéséhez</w:t>
            </w:r>
            <w:r w:rsidRPr="00221F7B">
              <w:rPr>
                <w:rStyle w:val="Hiperhivatkozs"/>
                <w:rFonts w:cs="Times New Roman"/>
                <w:b/>
                <w:noProof/>
                <w:spacing w:val="-7"/>
              </w:rPr>
              <w:t xml:space="preserve"> </w:t>
            </w:r>
            <w:r w:rsidRPr="00221F7B">
              <w:rPr>
                <w:rStyle w:val="Hiperhivatkozs"/>
                <w:rFonts w:cs="Times New Roman"/>
                <w:b/>
                <w:noProof/>
              </w:rPr>
              <w:t>szükséges</w:t>
            </w:r>
            <w:r w:rsidRPr="00221F7B">
              <w:rPr>
                <w:rStyle w:val="Hiperhivatkozs"/>
                <w:rFonts w:cs="Times New Roman"/>
                <w:b/>
                <w:noProof/>
                <w:spacing w:val="-6"/>
              </w:rPr>
              <w:t xml:space="preserve"> </w:t>
            </w:r>
            <w:r w:rsidRPr="00221F7B">
              <w:rPr>
                <w:rStyle w:val="Hiperhivatkozs"/>
                <w:rFonts w:cs="Times New Roman"/>
                <w:b/>
                <w:noProof/>
              </w:rPr>
              <w:t>tárgyi</w:t>
            </w:r>
            <w:r w:rsidRPr="00221F7B">
              <w:rPr>
                <w:rStyle w:val="Hiperhivatkozs"/>
                <w:rFonts w:cs="Times New Roman"/>
                <w:b/>
                <w:noProof/>
                <w:spacing w:val="-5"/>
              </w:rPr>
              <w:t xml:space="preserve"> </w:t>
            </w:r>
            <w:r w:rsidRPr="00221F7B">
              <w:rPr>
                <w:rStyle w:val="Hiperhivatkozs"/>
                <w:rFonts w:cs="Times New Roman"/>
                <w:b/>
                <w:noProof/>
              </w:rPr>
              <w:t>feltételek</w:t>
            </w:r>
            <w:r>
              <w:rPr>
                <w:noProof/>
                <w:webHidden/>
              </w:rPr>
              <w:tab/>
            </w:r>
            <w:r>
              <w:rPr>
                <w:noProof/>
                <w:webHidden/>
              </w:rPr>
              <w:fldChar w:fldCharType="begin"/>
            </w:r>
            <w:r>
              <w:rPr>
                <w:noProof/>
                <w:webHidden/>
              </w:rPr>
              <w:instrText xml:space="preserve"> PAGEREF _Toc191462540 \h </w:instrText>
            </w:r>
            <w:r>
              <w:rPr>
                <w:noProof/>
                <w:webHidden/>
              </w:rPr>
            </w:r>
            <w:r>
              <w:rPr>
                <w:noProof/>
                <w:webHidden/>
              </w:rPr>
              <w:fldChar w:fldCharType="separate"/>
            </w:r>
            <w:r>
              <w:rPr>
                <w:noProof/>
                <w:webHidden/>
              </w:rPr>
              <w:t>6</w:t>
            </w:r>
            <w:r>
              <w:rPr>
                <w:noProof/>
                <w:webHidden/>
              </w:rPr>
              <w:fldChar w:fldCharType="end"/>
            </w:r>
          </w:hyperlink>
        </w:p>
        <w:p w14:paraId="1CEA904B" w14:textId="46C9A1F4" w:rsidR="000E5040" w:rsidRDefault="000E5040">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hyperlink w:anchor="_Toc191462541" w:history="1">
            <w:r w:rsidRPr="00221F7B">
              <w:rPr>
                <w:rStyle w:val="Hiperhivatkozs"/>
                <w:rFonts w:cs="Times New Roman"/>
                <w:noProof/>
              </w:rPr>
              <w:t>2.</w:t>
            </w:r>
            <w:r>
              <w:rPr>
                <w:rFonts w:asciiTheme="minorHAnsi" w:eastAsiaTheme="minorEastAsia" w:hAnsiTheme="minorHAnsi" w:cstheme="minorBidi"/>
                <w:bCs w:val="0"/>
                <w:iCs w:val="0"/>
                <w:noProof/>
                <w:sz w:val="22"/>
                <w:szCs w:val="22"/>
                <w:lang w:eastAsia="hu-HU"/>
              </w:rPr>
              <w:tab/>
            </w:r>
            <w:r w:rsidRPr="00221F7B">
              <w:rPr>
                <w:rStyle w:val="Hiperhivatkozs"/>
                <w:rFonts w:cs="Times New Roman"/>
                <w:noProof/>
              </w:rPr>
              <w:t>A képzés időkerete a 9-13. évfolyamban</w:t>
            </w:r>
            <w:r>
              <w:rPr>
                <w:noProof/>
                <w:webHidden/>
              </w:rPr>
              <w:tab/>
            </w:r>
            <w:r>
              <w:rPr>
                <w:noProof/>
                <w:webHidden/>
              </w:rPr>
              <w:fldChar w:fldCharType="begin"/>
            </w:r>
            <w:r>
              <w:rPr>
                <w:noProof/>
                <w:webHidden/>
              </w:rPr>
              <w:instrText xml:space="preserve"> PAGEREF _Toc191462541 \h </w:instrText>
            </w:r>
            <w:r>
              <w:rPr>
                <w:noProof/>
                <w:webHidden/>
              </w:rPr>
            </w:r>
            <w:r>
              <w:rPr>
                <w:noProof/>
                <w:webHidden/>
              </w:rPr>
              <w:fldChar w:fldCharType="separate"/>
            </w:r>
            <w:r>
              <w:rPr>
                <w:noProof/>
                <w:webHidden/>
              </w:rPr>
              <w:t>9</w:t>
            </w:r>
            <w:r>
              <w:rPr>
                <w:noProof/>
                <w:webHidden/>
              </w:rPr>
              <w:fldChar w:fldCharType="end"/>
            </w:r>
          </w:hyperlink>
        </w:p>
        <w:p w14:paraId="6DAE5ADF" w14:textId="01FC8116" w:rsidR="000E5040" w:rsidRDefault="000E5040">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hyperlink w:anchor="_Toc191462542" w:history="1">
            <w:r w:rsidRPr="00221F7B">
              <w:rPr>
                <w:rStyle w:val="Hiperhivatkozs"/>
                <w:rFonts w:eastAsia="Times New Roman" w:cs="Times New Roman"/>
                <w:noProof/>
                <w:lang w:eastAsia="hu-HU"/>
              </w:rPr>
              <w:t>3.</w:t>
            </w:r>
            <w:r>
              <w:rPr>
                <w:rFonts w:asciiTheme="minorHAnsi" w:eastAsiaTheme="minorEastAsia" w:hAnsiTheme="minorHAnsi" w:cstheme="minorBidi"/>
                <w:bCs w:val="0"/>
                <w:iCs w:val="0"/>
                <w:noProof/>
                <w:sz w:val="22"/>
                <w:szCs w:val="22"/>
                <w:lang w:eastAsia="hu-HU"/>
              </w:rPr>
              <w:tab/>
            </w:r>
            <w:r w:rsidRPr="00221F7B">
              <w:rPr>
                <w:rStyle w:val="Hiperhivatkozs"/>
                <w:rFonts w:eastAsia="Times New Roman" w:cs="Times New Roman"/>
                <w:noProof/>
                <w:lang w:eastAsia="hu-HU"/>
              </w:rPr>
              <w:t>A tanulási területekhez rendelt tantárgyak és témakörök óraszáma évfolyamonként</w:t>
            </w:r>
            <w:r>
              <w:rPr>
                <w:noProof/>
                <w:webHidden/>
              </w:rPr>
              <w:tab/>
            </w:r>
            <w:r>
              <w:rPr>
                <w:noProof/>
                <w:webHidden/>
              </w:rPr>
              <w:fldChar w:fldCharType="begin"/>
            </w:r>
            <w:r>
              <w:rPr>
                <w:noProof/>
                <w:webHidden/>
              </w:rPr>
              <w:instrText xml:space="preserve"> PAGEREF _Toc191462542 \h </w:instrText>
            </w:r>
            <w:r>
              <w:rPr>
                <w:noProof/>
                <w:webHidden/>
              </w:rPr>
            </w:r>
            <w:r>
              <w:rPr>
                <w:noProof/>
                <w:webHidden/>
              </w:rPr>
              <w:fldChar w:fldCharType="separate"/>
            </w:r>
            <w:r>
              <w:rPr>
                <w:noProof/>
                <w:webHidden/>
              </w:rPr>
              <w:t>10</w:t>
            </w:r>
            <w:r>
              <w:rPr>
                <w:noProof/>
                <w:webHidden/>
              </w:rPr>
              <w:fldChar w:fldCharType="end"/>
            </w:r>
          </w:hyperlink>
        </w:p>
        <w:p w14:paraId="54E0FDBE" w14:textId="34797C2B" w:rsidR="000E5040" w:rsidRDefault="000E5040">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hyperlink w:anchor="_Toc191462543" w:history="1">
            <w:r w:rsidRPr="00221F7B">
              <w:rPr>
                <w:rStyle w:val="Hiperhivatkozs"/>
                <w:rFonts w:cs="Times New Roman"/>
                <w:noProof/>
              </w:rPr>
              <w:t>4.</w:t>
            </w:r>
            <w:r>
              <w:rPr>
                <w:rFonts w:asciiTheme="minorHAnsi" w:eastAsiaTheme="minorEastAsia" w:hAnsiTheme="minorHAnsi" w:cstheme="minorBidi"/>
                <w:bCs w:val="0"/>
                <w:iCs w:val="0"/>
                <w:noProof/>
                <w:sz w:val="22"/>
                <w:szCs w:val="22"/>
                <w:lang w:eastAsia="hu-HU"/>
              </w:rPr>
              <w:tab/>
            </w:r>
            <w:r w:rsidRPr="00221F7B">
              <w:rPr>
                <w:rStyle w:val="Hiperhivatkozs"/>
                <w:rFonts w:cs="Times New Roman"/>
                <w:noProof/>
                <w:spacing w:val="-10"/>
              </w:rPr>
              <w:t>K</w:t>
            </w:r>
            <w:r w:rsidRPr="00221F7B">
              <w:rPr>
                <w:rStyle w:val="Hiperhivatkozs"/>
                <w:rFonts w:cs="Times New Roman"/>
                <w:noProof/>
              </w:rPr>
              <w:t>épzési kimeneti követelmények</w:t>
            </w:r>
            <w:r>
              <w:rPr>
                <w:noProof/>
                <w:webHidden/>
              </w:rPr>
              <w:tab/>
            </w:r>
            <w:r>
              <w:rPr>
                <w:noProof/>
                <w:webHidden/>
              </w:rPr>
              <w:fldChar w:fldCharType="begin"/>
            </w:r>
            <w:r>
              <w:rPr>
                <w:noProof/>
                <w:webHidden/>
              </w:rPr>
              <w:instrText xml:space="preserve"> PAGEREF _Toc191462543 \h </w:instrText>
            </w:r>
            <w:r>
              <w:rPr>
                <w:noProof/>
                <w:webHidden/>
              </w:rPr>
            </w:r>
            <w:r>
              <w:rPr>
                <w:noProof/>
                <w:webHidden/>
              </w:rPr>
              <w:fldChar w:fldCharType="separate"/>
            </w:r>
            <w:r>
              <w:rPr>
                <w:noProof/>
                <w:webHidden/>
              </w:rPr>
              <w:t>14</w:t>
            </w:r>
            <w:r>
              <w:rPr>
                <w:noProof/>
                <w:webHidden/>
              </w:rPr>
              <w:fldChar w:fldCharType="end"/>
            </w:r>
          </w:hyperlink>
        </w:p>
        <w:p w14:paraId="56734F0B" w14:textId="4DC93406"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44" w:history="1">
            <w:r w:rsidRPr="00221F7B">
              <w:rPr>
                <w:rStyle w:val="Hiperhivatkozs"/>
                <w:rFonts w:cs="Times New Roman"/>
                <w:noProof/>
              </w:rPr>
              <w:t>Ágazati alapoktatás (Oktatás ágazat)</w:t>
            </w:r>
            <w:r>
              <w:rPr>
                <w:noProof/>
                <w:webHidden/>
              </w:rPr>
              <w:tab/>
            </w:r>
            <w:r>
              <w:rPr>
                <w:noProof/>
                <w:webHidden/>
              </w:rPr>
              <w:fldChar w:fldCharType="begin"/>
            </w:r>
            <w:r>
              <w:rPr>
                <w:noProof/>
                <w:webHidden/>
              </w:rPr>
              <w:instrText xml:space="preserve"> PAGEREF _Toc191462544 \h </w:instrText>
            </w:r>
            <w:r>
              <w:rPr>
                <w:noProof/>
                <w:webHidden/>
              </w:rPr>
            </w:r>
            <w:r>
              <w:rPr>
                <w:noProof/>
                <w:webHidden/>
              </w:rPr>
              <w:fldChar w:fldCharType="separate"/>
            </w:r>
            <w:r>
              <w:rPr>
                <w:noProof/>
                <w:webHidden/>
              </w:rPr>
              <w:t>14</w:t>
            </w:r>
            <w:r>
              <w:rPr>
                <w:noProof/>
                <w:webHidden/>
              </w:rPr>
              <w:fldChar w:fldCharType="end"/>
            </w:r>
          </w:hyperlink>
        </w:p>
        <w:p w14:paraId="20AC3DDA" w14:textId="4521EC43"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45" w:history="1">
            <w:r w:rsidRPr="00221F7B">
              <w:rPr>
                <w:rStyle w:val="Hiperhivatkozs"/>
                <w:rFonts w:cs="Times New Roman"/>
                <w:noProof/>
              </w:rPr>
              <w:t>Szakirányú oktatás szakmai követelményei (Óvodai nevelő)</w:t>
            </w:r>
            <w:r>
              <w:rPr>
                <w:noProof/>
                <w:webHidden/>
              </w:rPr>
              <w:tab/>
            </w:r>
            <w:r>
              <w:rPr>
                <w:noProof/>
                <w:webHidden/>
              </w:rPr>
              <w:fldChar w:fldCharType="begin"/>
            </w:r>
            <w:r>
              <w:rPr>
                <w:noProof/>
                <w:webHidden/>
              </w:rPr>
              <w:instrText xml:space="preserve"> PAGEREF _Toc191462545 \h </w:instrText>
            </w:r>
            <w:r>
              <w:rPr>
                <w:noProof/>
                <w:webHidden/>
              </w:rPr>
            </w:r>
            <w:r>
              <w:rPr>
                <w:noProof/>
                <w:webHidden/>
              </w:rPr>
              <w:fldChar w:fldCharType="separate"/>
            </w:r>
            <w:r>
              <w:rPr>
                <w:noProof/>
                <w:webHidden/>
              </w:rPr>
              <w:t>17</w:t>
            </w:r>
            <w:r>
              <w:rPr>
                <w:noProof/>
                <w:webHidden/>
              </w:rPr>
              <w:fldChar w:fldCharType="end"/>
            </w:r>
          </w:hyperlink>
        </w:p>
        <w:p w14:paraId="0ACD9A68" w14:textId="7E017D28" w:rsidR="000E5040" w:rsidRDefault="000E5040">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hyperlink w:anchor="_Toc191462546" w:history="1">
            <w:r w:rsidRPr="00221F7B">
              <w:rPr>
                <w:rStyle w:val="Hiperhivatkozs"/>
                <w:rFonts w:eastAsia="Times New Roman" w:cs="Times New Roman"/>
                <w:noProof/>
              </w:rPr>
              <w:t>5.</w:t>
            </w:r>
            <w:r>
              <w:rPr>
                <w:rFonts w:asciiTheme="minorHAnsi" w:eastAsiaTheme="minorEastAsia" w:hAnsiTheme="minorHAnsi" w:cstheme="minorBidi"/>
                <w:bCs w:val="0"/>
                <w:iCs w:val="0"/>
                <w:noProof/>
                <w:sz w:val="22"/>
                <w:szCs w:val="22"/>
                <w:lang w:eastAsia="hu-HU"/>
              </w:rPr>
              <w:tab/>
            </w:r>
            <w:r w:rsidRPr="00221F7B">
              <w:rPr>
                <w:rStyle w:val="Hiperhivatkozs"/>
                <w:rFonts w:eastAsia="Times New Roman" w:cs="Times New Roman"/>
                <w:noProof/>
              </w:rPr>
              <w:t>A képzés részletes tartalma</w:t>
            </w:r>
            <w:r>
              <w:rPr>
                <w:noProof/>
                <w:webHidden/>
              </w:rPr>
              <w:tab/>
            </w:r>
            <w:r>
              <w:rPr>
                <w:noProof/>
                <w:webHidden/>
              </w:rPr>
              <w:fldChar w:fldCharType="begin"/>
            </w:r>
            <w:r>
              <w:rPr>
                <w:noProof/>
                <w:webHidden/>
              </w:rPr>
              <w:instrText xml:space="preserve"> PAGEREF _Toc191462546 \h </w:instrText>
            </w:r>
            <w:r>
              <w:rPr>
                <w:noProof/>
                <w:webHidden/>
              </w:rPr>
            </w:r>
            <w:r>
              <w:rPr>
                <w:noProof/>
                <w:webHidden/>
              </w:rPr>
              <w:fldChar w:fldCharType="separate"/>
            </w:r>
            <w:r>
              <w:rPr>
                <w:noProof/>
                <w:webHidden/>
              </w:rPr>
              <w:t>24</w:t>
            </w:r>
            <w:r>
              <w:rPr>
                <w:noProof/>
                <w:webHidden/>
              </w:rPr>
              <w:fldChar w:fldCharType="end"/>
            </w:r>
          </w:hyperlink>
        </w:p>
        <w:p w14:paraId="0CA942D4" w14:textId="06EEBA10"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47" w:history="1">
            <w:r w:rsidRPr="00221F7B">
              <w:rPr>
                <w:rStyle w:val="Hiperhivatkozs"/>
                <w:rFonts w:eastAsia="Times New Roman" w:cs="Times New Roman"/>
                <w:noProof/>
              </w:rPr>
              <w:t>Munkavállalói</w:t>
            </w:r>
            <w:r w:rsidRPr="00221F7B">
              <w:rPr>
                <w:rStyle w:val="Hiperhivatkozs"/>
                <w:rFonts w:cs="Times New Roman"/>
                <w:noProof/>
              </w:rPr>
              <w:t xml:space="preserve"> ismeretek megnevezésű tanulási terület</w:t>
            </w:r>
            <w:r>
              <w:rPr>
                <w:noProof/>
                <w:webHidden/>
              </w:rPr>
              <w:tab/>
            </w:r>
            <w:r>
              <w:rPr>
                <w:noProof/>
                <w:webHidden/>
              </w:rPr>
              <w:fldChar w:fldCharType="begin"/>
            </w:r>
            <w:r>
              <w:rPr>
                <w:noProof/>
                <w:webHidden/>
              </w:rPr>
              <w:instrText xml:space="preserve"> PAGEREF _Toc191462547 \h </w:instrText>
            </w:r>
            <w:r>
              <w:rPr>
                <w:noProof/>
                <w:webHidden/>
              </w:rPr>
            </w:r>
            <w:r>
              <w:rPr>
                <w:noProof/>
                <w:webHidden/>
              </w:rPr>
              <w:fldChar w:fldCharType="separate"/>
            </w:r>
            <w:r>
              <w:rPr>
                <w:noProof/>
                <w:webHidden/>
              </w:rPr>
              <w:t>24</w:t>
            </w:r>
            <w:r>
              <w:rPr>
                <w:noProof/>
                <w:webHidden/>
              </w:rPr>
              <w:fldChar w:fldCharType="end"/>
            </w:r>
          </w:hyperlink>
        </w:p>
        <w:p w14:paraId="54757796" w14:textId="412F0C07"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48" w:history="1">
            <w:r w:rsidRPr="00221F7B">
              <w:rPr>
                <w:rStyle w:val="Hiperhivatkozs"/>
                <w:rFonts w:eastAsia="Times New Roman" w:cs="Times New Roman"/>
                <w:noProof/>
              </w:rPr>
              <w:t>Munkavállalói</w:t>
            </w:r>
            <w:r w:rsidRPr="00221F7B">
              <w:rPr>
                <w:rStyle w:val="Hiperhivatkozs"/>
                <w:rFonts w:cs="Times New Roman"/>
                <w:noProof/>
              </w:rPr>
              <w:t xml:space="preserve"> idegen nyelv megnevezésű tanulási terület</w:t>
            </w:r>
            <w:r>
              <w:rPr>
                <w:noProof/>
                <w:webHidden/>
              </w:rPr>
              <w:tab/>
            </w:r>
            <w:r>
              <w:rPr>
                <w:noProof/>
                <w:webHidden/>
              </w:rPr>
              <w:fldChar w:fldCharType="begin"/>
            </w:r>
            <w:r>
              <w:rPr>
                <w:noProof/>
                <w:webHidden/>
              </w:rPr>
              <w:instrText xml:space="preserve"> PAGEREF _Toc191462548 \h </w:instrText>
            </w:r>
            <w:r>
              <w:rPr>
                <w:noProof/>
                <w:webHidden/>
              </w:rPr>
            </w:r>
            <w:r>
              <w:rPr>
                <w:noProof/>
                <w:webHidden/>
              </w:rPr>
              <w:fldChar w:fldCharType="separate"/>
            </w:r>
            <w:r>
              <w:rPr>
                <w:noProof/>
                <w:webHidden/>
              </w:rPr>
              <w:t>26</w:t>
            </w:r>
            <w:r>
              <w:rPr>
                <w:noProof/>
                <w:webHidden/>
              </w:rPr>
              <w:fldChar w:fldCharType="end"/>
            </w:r>
          </w:hyperlink>
        </w:p>
        <w:p w14:paraId="397994A7" w14:textId="6E08C5D3"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49" w:history="1">
            <w:r w:rsidRPr="00221F7B">
              <w:rPr>
                <w:rStyle w:val="Hiperhivatkozs"/>
                <w:rFonts w:cs="Times New Roman"/>
                <w:noProof/>
              </w:rPr>
              <w:t>Ágazati kompetenciafejlesztés megnevezésű tanulási terület</w:t>
            </w:r>
            <w:r>
              <w:rPr>
                <w:noProof/>
                <w:webHidden/>
              </w:rPr>
              <w:tab/>
            </w:r>
            <w:r>
              <w:rPr>
                <w:noProof/>
                <w:webHidden/>
              </w:rPr>
              <w:fldChar w:fldCharType="begin"/>
            </w:r>
            <w:r>
              <w:rPr>
                <w:noProof/>
                <w:webHidden/>
              </w:rPr>
              <w:instrText xml:space="preserve"> PAGEREF _Toc191462549 \h </w:instrText>
            </w:r>
            <w:r>
              <w:rPr>
                <w:noProof/>
                <w:webHidden/>
              </w:rPr>
            </w:r>
            <w:r>
              <w:rPr>
                <w:noProof/>
                <w:webHidden/>
              </w:rPr>
              <w:fldChar w:fldCharType="separate"/>
            </w:r>
            <w:r>
              <w:rPr>
                <w:noProof/>
                <w:webHidden/>
              </w:rPr>
              <w:t>29</w:t>
            </w:r>
            <w:r>
              <w:rPr>
                <w:noProof/>
                <w:webHidden/>
              </w:rPr>
              <w:fldChar w:fldCharType="end"/>
            </w:r>
          </w:hyperlink>
        </w:p>
        <w:p w14:paraId="0848985F" w14:textId="7BE228DD"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0" w:history="1">
            <w:r w:rsidRPr="00221F7B">
              <w:rPr>
                <w:rStyle w:val="Hiperhivatkozs"/>
                <w:rFonts w:eastAsia="Times New Roman" w:cs="Times New Roman"/>
                <w:noProof/>
              </w:rPr>
              <w:t>A pedagógiai, pszichológiai, gyógypedagógiai feladatok megnevezésű tanulási terület</w:t>
            </w:r>
            <w:r>
              <w:rPr>
                <w:noProof/>
                <w:webHidden/>
              </w:rPr>
              <w:tab/>
            </w:r>
            <w:r>
              <w:rPr>
                <w:noProof/>
                <w:webHidden/>
              </w:rPr>
              <w:fldChar w:fldCharType="begin"/>
            </w:r>
            <w:r>
              <w:rPr>
                <w:noProof/>
                <w:webHidden/>
              </w:rPr>
              <w:instrText xml:space="preserve"> PAGEREF _Toc191462550 \h </w:instrText>
            </w:r>
            <w:r>
              <w:rPr>
                <w:noProof/>
                <w:webHidden/>
              </w:rPr>
            </w:r>
            <w:r>
              <w:rPr>
                <w:noProof/>
                <w:webHidden/>
              </w:rPr>
              <w:fldChar w:fldCharType="separate"/>
            </w:r>
            <w:r>
              <w:rPr>
                <w:noProof/>
                <w:webHidden/>
              </w:rPr>
              <w:t>39</w:t>
            </w:r>
            <w:r>
              <w:rPr>
                <w:noProof/>
                <w:webHidden/>
              </w:rPr>
              <w:fldChar w:fldCharType="end"/>
            </w:r>
          </w:hyperlink>
        </w:p>
        <w:p w14:paraId="640A35D9" w14:textId="773D399C" w:rsidR="000E5040" w:rsidRDefault="000E5040">
          <w:pPr>
            <w:pStyle w:val="TJ2"/>
            <w:tabs>
              <w:tab w:val="left" w:pos="4485"/>
              <w:tab w:val="right" w:leader="dot" w:pos="9632"/>
            </w:tabs>
            <w:rPr>
              <w:rFonts w:asciiTheme="minorHAnsi" w:eastAsiaTheme="minorEastAsia" w:hAnsiTheme="minorHAnsi" w:cstheme="minorBidi"/>
              <w:bCs w:val="0"/>
              <w:noProof/>
              <w:sz w:val="22"/>
              <w:lang w:eastAsia="hu-HU"/>
            </w:rPr>
          </w:pPr>
          <w:hyperlink w:anchor="_Toc191462551" w:history="1">
            <w:r w:rsidRPr="00221F7B">
              <w:rPr>
                <w:rStyle w:val="Hiperhivatkozs"/>
                <w:rFonts w:cs="Times New Roman"/>
                <w:noProof/>
              </w:rPr>
              <w:t xml:space="preserve">Óvodai nevelési feladatok tanulási terület </w:t>
            </w:r>
            <w:r>
              <w:rPr>
                <w:rFonts w:asciiTheme="minorHAnsi" w:eastAsiaTheme="minorEastAsia" w:hAnsiTheme="minorHAnsi" w:cstheme="minorBidi"/>
                <w:bCs w:val="0"/>
                <w:noProof/>
                <w:sz w:val="22"/>
                <w:lang w:eastAsia="hu-HU"/>
              </w:rPr>
              <w:tab/>
            </w:r>
            <w:r w:rsidRPr="00221F7B">
              <w:rPr>
                <w:rStyle w:val="Hiperhivatkozs"/>
                <w:rFonts w:cs="Times New Roman"/>
                <w:noProof/>
              </w:rPr>
              <w:t xml:space="preserve">    </w:t>
            </w:r>
            <w:r w:rsidRPr="00221F7B">
              <w:rPr>
                <w:rStyle w:val="Hiperhivatkozs"/>
                <w:rFonts w:eastAsia="Times New Roman" w:cs="Times New Roman"/>
                <w:noProof/>
                <w:lang w:eastAsia="hu-HU"/>
              </w:rPr>
              <w:t>724/699 óra</w:t>
            </w:r>
            <w:r>
              <w:rPr>
                <w:noProof/>
                <w:webHidden/>
              </w:rPr>
              <w:tab/>
            </w:r>
            <w:r>
              <w:rPr>
                <w:noProof/>
                <w:webHidden/>
              </w:rPr>
              <w:fldChar w:fldCharType="begin"/>
            </w:r>
            <w:r>
              <w:rPr>
                <w:noProof/>
                <w:webHidden/>
              </w:rPr>
              <w:instrText xml:space="preserve"> PAGEREF _Toc191462551 \h </w:instrText>
            </w:r>
            <w:r>
              <w:rPr>
                <w:noProof/>
                <w:webHidden/>
              </w:rPr>
            </w:r>
            <w:r>
              <w:rPr>
                <w:noProof/>
                <w:webHidden/>
              </w:rPr>
              <w:fldChar w:fldCharType="separate"/>
            </w:r>
            <w:r>
              <w:rPr>
                <w:noProof/>
                <w:webHidden/>
              </w:rPr>
              <w:t>58</w:t>
            </w:r>
            <w:r>
              <w:rPr>
                <w:noProof/>
                <w:webHidden/>
              </w:rPr>
              <w:fldChar w:fldCharType="end"/>
            </w:r>
          </w:hyperlink>
        </w:p>
        <w:p w14:paraId="76C0AEA7" w14:textId="0F464F55"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2" w:history="1">
            <w:r w:rsidRPr="00221F7B">
              <w:rPr>
                <w:rStyle w:val="Hiperhivatkozs"/>
                <w:rFonts w:cs="Times New Roman"/>
                <w:noProof/>
              </w:rPr>
              <w:t>Gondozás és egészségnevelés megnevezésű tanulási terület</w:t>
            </w:r>
            <w:r>
              <w:rPr>
                <w:noProof/>
                <w:webHidden/>
              </w:rPr>
              <w:tab/>
            </w:r>
            <w:r>
              <w:rPr>
                <w:noProof/>
                <w:webHidden/>
              </w:rPr>
              <w:fldChar w:fldCharType="begin"/>
            </w:r>
            <w:r>
              <w:rPr>
                <w:noProof/>
                <w:webHidden/>
              </w:rPr>
              <w:instrText xml:space="preserve"> PAGEREF _Toc191462552 \h </w:instrText>
            </w:r>
            <w:r>
              <w:rPr>
                <w:noProof/>
                <w:webHidden/>
              </w:rPr>
            </w:r>
            <w:r>
              <w:rPr>
                <w:noProof/>
                <w:webHidden/>
              </w:rPr>
              <w:fldChar w:fldCharType="separate"/>
            </w:r>
            <w:r>
              <w:rPr>
                <w:noProof/>
                <w:webHidden/>
              </w:rPr>
              <w:t>65</w:t>
            </w:r>
            <w:r>
              <w:rPr>
                <w:noProof/>
                <w:webHidden/>
              </w:rPr>
              <w:fldChar w:fldCharType="end"/>
            </w:r>
          </w:hyperlink>
        </w:p>
        <w:p w14:paraId="58F9414A" w14:textId="306B1F3B"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3" w:history="1">
            <w:r w:rsidRPr="00221F7B">
              <w:rPr>
                <w:rStyle w:val="Hiperhivatkozs"/>
                <w:rFonts w:cs="Times New Roman"/>
                <w:noProof/>
              </w:rPr>
              <w:t>Családpedagógiai alapismeretek megnevezésű tanulási terület</w:t>
            </w:r>
            <w:r>
              <w:rPr>
                <w:noProof/>
                <w:webHidden/>
              </w:rPr>
              <w:tab/>
            </w:r>
            <w:r>
              <w:rPr>
                <w:noProof/>
                <w:webHidden/>
              </w:rPr>
              <w:fldChar w:fldCharType="begin"/>
            </w:r>
            <w:r>
              <w:rPr>
                <w:noProof/>
                <w:webHidden/>
              </w:rPr>
              <w:instrText xml:space="preserve"> PAGEREF _Toc191462553 \h </w:instrText>
            </w:r>
            <w:r>
              <w:rPr>
                <w:noProof/>
                <w:webHidden/>
              </w:rPr>
            </w:r>
            <w:r>
              <w:rPr>
                <w:noProof/>
                <w:webHidden/>
              </w:rPr>
              <w:fldChar w:fldCharType="separate"/>
            </w:r>
            <w:r>
              <w:rPr>
                <w:noProof/>
                <w:webHidden/>
              </w:rPr>
              <w:t>70</w:t>
            </w:r>
            <w:r>
              <w:rPr>
                <w:noProof/>
                <w:webHidden/>
              </w:rPr>
              <w:fldChar w:fldCharType="end"/>
            </w:r>
          </w:hyperlink>
        </w:p>
        <w:p w14:paraId="6D4AA133" w14:textId="239221EE"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4" w:history="1">
            <w:r w:rsidRPr="00221F7B">
              <w:rPr>
                <w:rStyle w:val="Hiperhivatkozs"/>
                <w:rFonts w:cs="Times New Roman"/>
                <w:noProof/>
              </w:rPr>
              <w:t>Játékpedagógia megnevezésű tanulási terület</w:t>
            </w:r>
            <w:r>
              <w:rPr>
                <w:noProof/>
                <w:webHidden/>
              </w:rPr>
              <w:tab/>
            </w:r>
            <w:r>
              <w:rPr>
                <w:noProof/>
                <w:webHidden/>
              </w:rPr>
              <w:fldChar w:fldCharType="begin"/>
            </w:r>
            <w:r>
              <w:rPr>
                <w:noProof/>
                <w:webHidden/>
              </w:rPr>
              <w:instrText xml:space="preserve"> PAGEREF _Toc191462554 \h </w:instrText>
            </w:r>
            <w:r>
              <w:rPr>
                <w:noProof/>
                <w:webHidden/>
              </w:rPr>
            </w:r>
            <w:r>
              <w:rPr>
                <w:noProof/>
                <w:webHidden/>
              </w:rPr>
              <w:fldChar w:fldCharType="separate"/>
            </w:r>
            <w:r>
              <w:rPr>
                <w:noProof/>
                <w:webHidden/>
              </w:rPr>
              <w:t>77</w:t>
            </w:r>
            <w:r>
              <w:rPr>
                <w:noProof/>
                <w:webHidden/>
              </w:rPr>
              <w:fldChar w:fldCharType="end"/>
            </w:r>
          </w:hyperlink>
        </w:p>
        <w:p w14:paraId="63172241" w14:textId="4B3AD950"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5" w:history="1">
            <w:r w:rsidRPr="00221F7B">
              <w:rPr>
                <w:rStyle w:val="Hiperhivatkozs"/>
                <w:rFonts w:cs="Times New Roman"/>
                <w:noProof/>
              </w:rPr>
              <w:t>Kommunikáció megnevezésű tanulási terület</w:t>
            </w:r>
            <w:r>
              <w:rPr>
                <w:noProof/>
                <w:webHidden/>
              </w:rPr>
              <w:tab/>
            </w:r>
            <w:r>
              <w:rPr>
                <w:noProof/>
                <w:webHidden/>
              </w:rPr>
              <w:fldChar w:fldCharType="begin"/>
            </w:r>
            <w:r>
              <w:rPr>
                <w:noProof/>
                <w:webHidden/>
              </w:rPr>
              <w:instrText xml:space="preserve"> PAGEREF _Toc191462555 \h </w:instrText>
            </w:r>
            <w:r>
              <w:rPr>
                <w:noProof/>
                <w:webHidden/>
              </w:rPr>
            </w:r>
            <w:r>
              <w:rPr>
                <w:noProof/>
                <w:webHidden/>
              </w:rPr>
              <w:fldChar w:fldCharType="separate"/>
            </w:r>
            <w:r>
              <w:rPr>
                <w:noProof/>
                <w:webHidden/>
              </w:rPr>
              <w:t>80</w:t>
            </w:r>
            <w:r>
              <w:rPr>
                <w:noProof/>
                <w:webHidden/>
              </w:rPr>
              <w:fldChar w:fldCharType="end"/>
            </w:r>
          </w:hyperlink>
        </w:p>
        <w:p w14:paraId="0989F3DB" w14:textId="6296DD52"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6" w:history="1">
            <w:r w:rsidRPr="00221F7B">
              <w:rPr>
                <w:rStyle w:val="Hiperhivatkozs"/>
                <w:rFonts w:cs="Times New Roman"/>
                <w:noProof/>
              </w:rPr>
              <w:t>Gyermekirodalom megnevezésű tanulási terület</w:t>
            </w:r>
            <w:r>
              <w:rPr>
                <w:noProof/>
                <w:webHidden/>
              </w:rPr>
              <w:tab/>
            </w:r>
            <w:r>
              <w:rPr>
                <w:noProof/>
                <w:webHidden/>
              </w:rPr>
              <w:fldChar w:fldCharType="begin"/>
            </w:r>
            <w:r>
              <w:rPr>
                <w:noProof/>
                <w:webHidden/>
              </w:rPr>
              <w:instrText xml:space="preserve"> PAGEREF _Toc191462556 \h </w:instrText>
            </w:r>
            <w:r>
              <w:rPr>
                <w:noProof/>
                <w:webHidden/>
              </w:rPr>
            </w:r>
            <w:r>
              <w:rPr>
                <w:noProof/>
                <w:webHidden/>
              </w:rPr>
              <w:fldChar w:fldCharType="separate"/>
            </w:r>
            <w:r>
              <w:rPr>
                <w:noProof/>
                <w:webHidden/>
              </w:rPr>
              <w:t>83</w:t>
            </w:r>
            <w:r>
              <w:rPr>
                <w:noProof/>
                <w:webHidden/>
              </w:rPr>
              <w:fldChar w:fldCharType="end"/>
            </w:r>
          </w:hyperlink>
        </w:p>
        <w:p w14:paraId="0C5CBCAD" w14:textId="3DA25078"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7" w:history="1">
            <w:r w:rsidRPr="00221F7B">
              <w:rPr>
                <w:rStyle w:val="Hiperhivatkozs"/>
                <w:rFonts w:cs="Times New Roman"/>
                <w:noProof/>
              </w:rPr>
              <w:t>IKT a pedagógiában tantárgy</w:t>
            </w:r>
            <w:r>
              <w:rPr>
                <w:noProof/>
                <w:webHidden/>
              </w:rPr>
              <w:tab/>
            </w:r>
            <w:r>
              <w:rPr>
                <w:noProof/>
                <w:webHidden/>
              </w:rPr>
              <w:fldChar w:fldCharType="begin"/>
            </w:r>
            <w:r>
              <w:rPr>
                <w:noProof/>
                <w:webHidden/>
              </w:rPr>
              <w:instrText xml:space="preserve"> PAGEREF _Toc191462557 \h </w:instrText>
            </w:r>
            <w:r>
              <w:rPr>
                <w:noProof/>
                <w:webHidden/>
              </w:rPr>
            </w:r>
            <w:r>
              <w:rPr>
                <w:noProof/>
                <w:webHidden/>
              </w:rPr>
              <w:fldChar w:fldCharType="separate"/>
            </w:r>
            <w:r>
              <w:rPr>
                <w:noProof/>
                <w:webHidden/>
              </w:rPr>
              <w:t>86</w:t>
            </w:r>
            <w:r>
              <w:rPr>
                <w:noProof/>
                <w:webHidden/>
              </w:rPr>
              <w:fldChar w:fldCharType="end"/>
            </w:r>
          </w:hyperlink>
        </w:p>
        <w:p w14:paraId="5CBF0174" w14:textId="2D99A94F"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8" w:history="1">
            <w:r w:rsidRPr="00221F7B">
              <w:rPr>
                <w:rStyle w:val="Hiperhivatkozs"/>
                <w:rFonts w:cs="Times New Roman"/>
                <w:noProof/>
              </w:rPr>
              <w:t>Zenei nevelés tantárgy</w:t>
            </w:r>
            <w:r>
              <w:rPr>
                <w:noProof/>
                <w:webHidden/>
              </w:rPr>
              <w:tab/>
            </w:r>
            <w:r>
              <w:rPr>
                <w:noProof/>
                <w:webHidden/>
              </w:rPr>
              <w:fldChar w:fldCharType="begin"/>
            </w:r>
            <w:r>
              <w:rPr>
                <w:noProof/>
                <w:webHidden/>
              </w:rPr>
              <w:instrText xml:space="preserve"> PAGEREF _Toc191462558 \h </w:instrText>
            </w:r>
            <w:r>
              <w:rPr>
                <w:noProof/>
                <w:webHidden/>
              </w:rPr>
            </w:r>
            <w:r>
              <w:rPr>
                <w:noProof/>
                <w:webHidden/>
              </w:rPr>
              <w:fldChar w:fldCharType="separate"/>
            </w:r>
            <w:r>
              <w:rPr>
                <w:noProof/>
                <w:webHidden/>
              </w:rPr>
              <w:t>90</w:t>
            </w:r>
            <w:r>
              <w:rPr>
                <w:noProof/>
                <w:webHidden/>
              </w:rPr>
              <w:fldChar w:fldCharType="end"/>
            </w:r>
          </w:hyperlink>
        </w:p>
        <w:p w14:paraId="26A7995B" w14:textId="0437F8F5"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59" w:history="1">
            <w:r w:rsidRPr="00221F7B">
              <w:rPr>
                <w:rStyle w:val="Hiperhivatkozs"/>
                <w:rFonts w:cs="Times New Roman"/>
                <w:noProof/>
              </w:rPr>
              <w:t>Mozgáskultúra tantárgy</w:t>
            </w:r>
            <w:r>
              <w:rPr>
                <w:noProof/>
                <w:webHidden/>
              </w:rPr>
              <w:tab/>
            </w:r>
            <w:r>
              <w:rPr>
                <w:noProof/>
                <w:webHidden/>
              </w:rPr>
              <w:fldChar w:fldCharType="begin"/>
            </w:r>
            <w:r>
              <w:rPr>
                <w:noProof/>
                <w:webHidden/>
              </w:rPr>
              <w:instrText xml:space="preserve"> PAGEREF _Toc191462559 \h </w:instrText>
            </w:r>
            <w:r>
              <w:rPr>
                <w:noProof/>
                <w:webHidden/>
              </w:rPr>
            </w:r>
            <w:r>
              <w:rPr>
                <w:noProof/>
                <w:webHidden/>
              </w:rPr>
              <w:fldChar w:fldCharType="separate"/>
            </w:r>
            <w:r>
              <w:rPr>
                <w:noProof/>
                <w:webHidden/>
              </w:rPr>
              <w:t>94</w:t>
            </w:r>
            <w:r>
              <w:rPr>
                <w:noProof/>
                <w:webHidden/>
              </w:rPr>
              <w:fldChar w:fldCharType="end"/>
            </w:r>
          </w:hyperlink>
        </w:p>
        <w:p w14:paraId="06B30636" w14:textId="4205AC9A" w:rsidR="000E5040" w:rsidRDefault="000E5040">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hyperlink w:anchor="_Toc191462560" w:history="1">
            <w:r w:rsidRPr="00221F7B">
              <w:rPr>
                <w:rStyle w:val="Hiperhivatkozs"/>
                <w:rFonts w:eastAsia="Times New Roman" w:cs="Times New Roman"/>
                <w:noProof/>
                <w:lang w:eastAsia="hu-HU"/>
              </w:rPr>
              <w:t>6.</w:t>
            </w:r>
            <w:r>
              <w:rPr>
                <w:rFonts w:asciiTheme="minorHAnsi" w:eastAsiaTheme="minorEastAsia" w:hAnsiTheme="minorHAnsi" w:cstheme="minorBidi"/>
                <w:bCs w:val="0"/>
                <w:iCs w:val="0"/>
                <w:noProof/>
                <w:sz w:val="22"/>
                <w:szCs w:val="22"/>
                <w:lang w:eastAsia="hu-HU"/>
              </w:rPr>
              <w:tab/>
            </w:r>
            <w:r w:rsidRPr="00221F7B">
              <w:rPr>
                <w:rStyle w:val="Hiperhivatkozs"/>
                <w:rFonts w:eastAsia="Times New Roman" w:cs="Times New Roman"/>
                <w:noProof/>
                <w:lang w:eastAsia="hu-HU"/>
              </w:rPr>
              <w:t>Értékelési módszerek az oktatás ágazatban</w:t>
            </w:r>
            <w:r>
              <w:rPr>
                <w:noProof/>
                <w:webHidden/>
              </w:rPr>
              <w:tab/>
            </w:r>
            <w:r>
              <w:rPr>
                <w:noProof/>
                <w:webHidden/>
              </w:rPr>
              <w:fldChar w:fldCharType="begin"/>
            </w:r>
            <w:r>
              <w:rPr>
                <w:noProof/>
                <w:webHidden/>
              </w:rPr>
              <w:instrText xml:space="preserve"> PAGEREF _Toc191462560 \h </w:instrText>
            </w:r>
            <w:r>
              <w:rPr>
                <w:noProof/>
                <w:webHidden/>
              </w:rPr>
            </w:r>
            <w:r>
              <w:rPr>
                <w:noProof/>
                <w:webHidden/>
              </w:rPr>
              <w:fldChar w:fldCharType="separate"/>
            </w:r>
            <w:r>
              <w:rPr>
                <w:noProof/>
                <w:webHidden/>
              </w:rPr>
              <w:t>98</w:t>
            </w:r>
            <w:r>
              <w:rPr>
                <w:noProof/>
                <w:webHidden/>
              </w:rPr>
              <w:fldChar w:fldCharType="end"/>
            </w:r>
          </w:hyperlink>
        </w:p>
        <w:p w14:paraId="1D020A67" w14:textId="117E0DD0" w:rsidR="000E5040" w:rsidRDefault="000E5040">
          <w:pPr>
            <w:pStyle w:val="TJ1"/>
            <w:tabs>
              <w:tab w:val="left" w:pos="440"/>
              <w:tab w:val="right" w:leader="dot" w:pos="9632"/>
            </w:tabs>
            <w:rPr>
              <w:rFonts w:asciiTheme="minorHAnsi" w:eastAsiaTheme="minorEastAsia" w:hAnsiTheme="minorHAnsi" w:cstheme="minorBidi"/>
              <w:bCs w:val="0"/>
              <w:iCs w:val="0"/>
              <w:noProof/>
              <w:sz w:val="22"/>
              <w:szCs w:val="22"/>
              <w:lang w:eastAsia="hu-HU"/>
            </w:rPr>
          </w:pPr>
          <w:hyperlink w:anchor="_Toc191462561" w:history="1">
            <w:r w:rsidRPr="00221F7B">
              <w:rPr>
                <w:rStyle w:val="Hiperhivatkozs"/>
                <w:rFonts w:eastAsia="Times New Roman" w:cs="Times New Roman"/>
                <w:noProof/>
                <w:lang w:eastAsia="hu-HU"/>
              </w:rPr>
              <w:t>7.</w:t>
            </w:r>
            <w:r>
              <w:rPr>
                <w:rFonts w:asciiTheme="minorHAnsi" w:eastAsiaTheme="minorEastAsia" w:hAnsiTheme="minorHAnsi" w:cstheme="minorBidi"/>
                <w:bCs w:val="0"/>
                <w:iCs w:val="0"/>
                <w:noProof/>
                <w:sz w:val="22"/>
                <w:szCs w:val="22"/>
                <w:lang w:eastAsia="hu-HU"/>
              </w:rPr>
              <w:tab/>
            </w:r>
            <w:r w:rsidRPr="00221F7B">
              <w:rPr>
                <w:rStyle w:val="Hiperhivatkozs"/>
                <w:rFonts w:eastAsia="Times New Roman" w:cs="Times New Roman"/>
                <w:noProof/>
                <w:lang w:eastAsia="hu-HU"/>
              </w:rPr>
              <w:t>Mellékletek</w:t>
            </w:r>
            <w:r>
              <w:rPr>
                <w:noProof/>
                <w:webHidden/>
              </w:rPr>
              <w:tab/>
            </w:r>
            <w:r>
              <w:rPr>
                <w:noProof/>
                <w:webHidden/>
              </w:rPr>
              <w:fldChar w:fldCharType="begin"/>
            </w:r>
            <w:r>
              <w:rPr>
                <w:noProof/>
                <w:webHidden/>
              </w:rPr>
              <w:instrText xml:space="preserve"> PAGEREF _Toc191462561 \h </w:instrText>
            </w:r>
            <w:r>
              <w:rPr>
                <w:noProof/>
                <w:webHidden/>
              </w:rPr>
            </w:r>
            <w:r>
              <w:rPr>
                <w:noProof/>
                <w:webHidden/>
              </w:rPr>
              <w:fldChar w:fldCharType="separate"/>
            </w:r>
            <w:r>
              <w:rPr>
                <w:noProof/>
                <w:webHidden/>
              </w:rPr>
              <w:t>99</w:t>
            </w:r>
            <w:r>
              <w:rPr>
                <w:noProof/>
                <w:webHidden/>
              </w:rPr>
              <w:fldChar w:fldCharType="end"/>
            </w:r>
          </w:hyperlink>
        </w:p>
        <w:p w14:paraId="7255E183" w14:textId="2DDEAA56"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62" w:history="1">
            <w:r w:rsidRPr="00221F7B">
              <w:rPr>
                <w:rStyle w:val="Hiperhivatkozs"/>
                <w:rFonts w:eastAsia="Times New Roman" w:cs="Times New Roman"/>
                <w:noProof/>
                <w:lang w:eastAsia="hu-HU"/>
              </w:rPr>
              <w:t>1. számú melléklet - Értékelőlap - Szakmai gyakorlat</w:t>
            </w:r>
            <w:r>
              <w:rPr>
                <w:noProof/>
                <w:webHidden/>
              </w:rPr>
              <w:tab/>
            </w:r>
            <w:r>
              <w:rPr>
                <w:noProof/>
                <w:webHidden/>
              </w:rPr>
              <w:fldChar w:fldCharType="begin"/>
            </w:r>
            <w:r>
              <w:rPr>
                <w:noProof/>
                <w:webHidden/>
              </w:rPr>
              <w:instrText xml:space="preserve"> PAGEREF _Toc191462562 \h </w:instrText>
            </w:r>
            <w:r>
              <w:rPr>
                <w:noProof/>
                <w:webHidden/>
              </w:rPr>
            </w:r>
            <w:r>
              <w:rPr>
                <w:noProof/>
                <w:webHidden/>
              </w:rPr>
              <w:fldChar w:fldCharType="separate"/>
            </w:r>
            <w:r>
              <w:rPr>
                <w:noProof/>
                <w:webHidden/>
              </w:rPr>
              <w:t>99</w:t>
            </w:r>
            <w:r>
              <w:rPr>
                <w:noProof/>
                <w:webHidden/>
              </w:rPr>
              <w:fldChar w:fldCharType="end"/>
            </w:r>
          </w:hyperlink>
        </w:p>
        <w:p w14:paraId="63B96575" w14:textId="50C6A8CD"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63" w:history="1">
            <w:r w:rsidRPr="00221F7B">
              <w:rPr>
                <w:rStyle w:val="Hiperhivatkozs"/>
                <w:rFonts w:eastAsia="Times New Roman" w:cs="Times New Roman"/>
                <w:noProof/>
                <w:lang w:eastAsia="hu-HU"/>
              </w:rPr>
              <w:t>2. számú melléklet Pályaalkalmassági vizsgálat szabályzata</w:t>
            </w:r>
            <w:r>
              <w:rPr>
                <w:noProof/>
                <w:webHidden/>
              </w:rPr>
              <w:tab/>
            </w:r>
            <w:r>
              <w:rPr>
                <w:noProof/>
                <w:webHidden/>
              </w:rPr>
              <w:fldChar w:fldCharType="begin"/>
            </w:r>
            <w:r>
              <w:rPr>
                <w:noProof/>
                <w:webHidden/>
              </w:rPr>
              <w:instrText xml:space="preserve"> PAGEREF _Toc191462563 \h </w:instrText>
            </w:r>
            <w:r>
              <w:rPr>
                <w:noProof/>
                <w:webHidden/>
              </w:rPr>
            </w:r>
            <w:r>
              <w:rPr>
                <w:noProof/>
                <w:webHidden/>
              </w:rPr>
              <w:fldChar w:fldCharType="separate"/>
            </w:r>
            <w:r>
              <w:rPr>
                <w:noProof/>
                <w:webHidden/>
              </w:rPr>
              <w:t>100</w:t>
            </w:r>
            <w:r>
              <w:rPr>
                <w:noProof/>
                <w:webHidden/>
              </w:rPr>
              <w:fldChar w:fldCharType="end"/>
            </w:r>
          </w:hyperlink>
        </w:p>
        <w:p w14:paraId="5A7637E8" w14:textId="17AE6214"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64" w:history="1">
            <w:r w:rsidRPr="00221F7B">
              <w:rPr>
                <w:rStyle w:val="Hiperhivatkozs"/>
                <w:rFonts w:eastAsia="Times New Roman" w:cs="Times New Roman"/>
                <w:noProof/>
                <w:lang w:eastAsia="hu-HU"/>
              </w:rPr>
              <w:t>3. számú melléklet A duális partnernél megvalósuló egybefüggő gyakorlat</w:t>
            </w:r>
            <w:r>
              <w:rPr>
                <w:noProof/>
                <w:webHidden/>
              </w:rPr>
              <w:tab/>
            </w:r>
            <w:r>
              <w:rPr>
                <w:noProof/>
                <w:webHidden/>
              </w:rPr>
              <w:fldChar w:fldCharType="begin"/>
            </w:r>
            <w:r>
              <w:rPr>
                <w:noProof/>
                <w:webHidden/>
              </w:rPr>
              <w:instrText xml:space="preserve"> PAGEREF _Toc191462564 \h </w:instrText>
            </w:r>
            <w:r>
              <w:rPr>
                <w:noProof/>
                <w:webHidden/>
              </w:rPr>
            </w:r>
            <w:r>
              <w:rPr>
                <w:noProof/>
                <w:webHidden/>
              </w:rPr>
              <w:fldChar w:fldCharType="separate"/>
            </w:r>
            <w:r>
              <w:rPr>
                <w:noProof/>
                <w:webHidden/>
              </w:rPr>
              <w:t>107</w:t>
            </w:r>
            <w:r>
              <w:rPr>
                <w:noProof/>
                <w:webHidden/>
              </w:rPr>
              <w:fldChar w:fldCharType="end"/>
            </w:r>
          </w:hyperlink>
        </w:p>
        <w:p w14:paraId="044BA989" w14:textId="11883BF0"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65" w:history="1">
            <w:r w:rsidRPr="00221F7B">
              <w:rPr>
                <w:rStyle w:val="Hiperhivatkozs"/>
                <w:noProof/>
              </w:rPr>
              <w:t>1. A szakma alapadatai</w:t>
            </w:r>
            <w:r>
              <w:rPr>
                <w:noProof/>
                <w:webHidden/>
              </w:rPr>
              <w:tab/>
            </w:r>
            <w:r>
              <w:rPr>
                <w:noProof/>
                <w:webHidden/>
              </w:rPr>
              <w:fldChar w:fldCharType="begin"/>
            </w:r>
            <w:r>
              <w:rPr>
                <w:noProof/>
                <w:webHidden/>
              </w:rPr>
              <w:instrText xml:space="preserve"> PAGEREF _Toc191462565 \h </w:instrText>
            </w:r>
            <w:r>
              <w:rPr>
                <w:noProof/>
                <w:webHidden/>
              </w:rPr>
            </w:r>
            <w:r>
              <w:rPr>
                <w:noProof/>
                <w:webHidden/>
              </w:rPr>
              <w:fldChar w:fldCharType="separate"/>
            </w:r>
            <w:r>
              <w:rPr>
                <w:noProof/>
                <w:webHidden/>
              </w:rPr>
              <w:t>107</w:t>
            </w:r>
            <w:r>
              <w:rPr>
                <w:noProof/>
                <w:webHidden/>
              </w:rPr>
              <w:fldChar w:fldCharType="end"/>
            </w:r>
          </w:hyperlink>
        </w:p>
        <w:p w14:paraId="65B38F9C" w14:textId="75918CCF"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66" w:history="1">
            <w:r w:rsidRPr="00221F7B">
              <w:rPr>
                <w:rStyle w:val="Hiperhivatkozs"/>
                <w:noProof/>
              </w:rPr>
              <w:t>2. A képzésbe történő belépés feltételei</w:t>
            </w:r>
            <w:r>
              <w:rPr>
                <w:noProof/>
                <w:webHidden/>
              </w:rPr>
              <w:tab/>
            </w:r>
            <w:r>
              <w:rPr>
                <w:noProof/>
                <w:webHidden/>
              </w:rPr>
              <w:fldChar w:fldCharType="begin"/>
            </w:r>
            <w:r>
              <w:rPr>
                <w:noProof/>
                <w:webHidden/>
              </w:rPr>
              <w:instrText xml:space="preserve"> PAGEREF _Toc191462566 \h </w:instrText>
            </w:r>
            <w:r>
              <w:rPr>
                <w:noProof/>
                <w:webHidden/>
              </w:rPr>
            </w:r>
            <w:r>
              <w:rPr>
                <w:noProof/>
                <w:webHidden/>
              </w:rPr>
              <w:fldChar w:fldCharType="separate"/>
            </w:r>
            <w:r>
              <w:rPr>
                <w:noProof/>
                <w:webHidden/>
              </w:rPr>
              <w:t>107</w:t>
            </w:r>
            <w:r>
              <w:rPr>
                <w:noProof/>
                <w:webHidden/>
              </w:rPr>
              <w:fldChar w:fldCharType="end"/>
            </w:r>
          </w:hyperlink>
        </w:p>
        <w:p w14:paraId="34993F45" w14:textId="7B0D6428"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67" w:history="1">
            <w:r w:rsidRPr="00221F7B">
              <w:rPr>
                <w:rStyle w:val="Hiperhivatkozs"/>
                <w:noProof/>
              </w:rPr>
              <w:t>5. A képzés megszervezéséhez szükséges személyi feltételek</w:t>
            </w:r>
            <w:r>
              <w:rPr>
                <w:noProof/>
                <w:webHidden/>
              </w:rPr>
              <w:tab/>
            </w:r>
            <w:r>
              <w:rPr>
                <w:noProof/>
                <w:webHidden/>
              </w:rPr>
              <w:fldChar w:fldCharType="begin"/>
            </w:r>
            <w:r>
              <w:rPr>
                <w:noProof/>
                <w:webHidden/>
              </w:rPr>
              <w:instrText xml:space="preserve"> PAGEREF _Toc191462567 \h </w:instrText>
            </w:r>
            <w:r>
              <w:rPr>
                <w:noProof/>
                <w:webHidden/>
              </w:rPr>
            </w:r>
            <w:r>
              <w:rPr>
                <w:noProof/>
                <w:webHidden/>
              </w:rPr>
              <w:fldChar w:fldCharType="separate"/>
            </w:r>
            <w:r>
              <w:rPr>
                <w:noProof/>
                <w:webHidden/>
              </w:rPr>
              <w:t>108</w:t>
            </w:r>
            <w:r>
              <w:rPr>
                <w:noProof/>
                <w:webHidden/>
              </w:rPr>
              <w:fldChar w:fldCharType="end"/>
            </w:r>
          </w:hyperlink>
        </w:p>
        <w:p w14:paraId="761D0D9C" w14:textId="43D46DFB"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68" w:history="1">
            <w:r w:rsidRPr="00221F7B">
              <w:rPr>
                <w:rStyle w:val="Hiperhivatkozs"/>
                <w:noProof/>
              </w:rPr>
              <w:t>6. A képzés megszervezéséhez szükséges tárgyi feltételek</w:t>
            </w:r>
            <w:r>
              <w:rPr>
                <w:noProof/>
                <w:webHidden/>
              </w:rPr>
              <w:tab/>
            </w:r>
            <w:r>
              <w:rPr>
                <w:noProof/>
                <w:webHidden/>
              </w:rPr>
              <w:fldChar w:fldCharType="begin"/>
            </w:r>
            <w:r>
              <w:rPr>
                <w:noProof/>
                <w:webHidden/>
              </w:rPr>
              <w:instrText xml:space="preserve"> PAGEREF _Toc191462568 \h </w:instrText>
            </w:r>
            <w:r>
              <w:rPr>
                <w:noProof/>
                <w:webHidden/>
              </w:rPr>
            </w:r>
            <w:r>
              <w:rPr>
                <w:noProof/>
                <w:webHidden/>
              </w:rPr>
              <w:fldChar w:fldCharType="separate"/>
            </w:r>
            <w:r>
              <w:rPr>
                <w:noProof/>
                <w:webHidden/>
              </w:rPr>
              <w:t>109</w:t>
            </w:r>
            <w:r>
              <w:rPr>
                <w:noProof/>
                <w:webHidden/>
              </w:rPr>
              <w:fldChar w:fldCharType="end"/>
            </w:r>
          </w:hyperlink>
        </w:p>
        <w:p w14:paraId="53A007D1" w14:textId="694BBCA7" w:rsidR="000E5040" w:rsidRDefault="000E5040">
          <w:pPr>
            <w:pStyle w:val="TJ2"/>
            <w:tabs>
              <w:tab w:val="right" w:leader="dot" w:pos="9632"/>
            </w:tabs>
            <w:rPr>
              <w:rFonts w:asciiTheme="minorHAnsi" w:eastAsiaTheme="minorEastAsia" w:hAnsiTheme="minorHAnsi" w:cstheme="minorBidi"/>
              <w:bCs w:val="0"/>
              <w:noProof/>
              <w:sz w:val="22"/>
              <w:lang w:eastAsia="hu-HU"/>
            </w:rPr>
          </w:pPr>
          <w:hyperlink w:anchor="_Toc191462569" w:history="1">
            <w:r w:rsidRPr="00221F7B">
              <w:rPr>
                <w:rStyle w:val="Hiperhivatkozs"/>
                <w:noProof/>
              </w:rPr>
              <w:t>7.A képzés időkerete</w:t>
            </w:r>
            <w:r>
              <w:rPr>
                <w:noProof/>
                <w:webHidden/>
              </w:rPr>
              <w:tab/>
            </w:r>
            <w:r>
              <w:rPr>
                <w:noProof/>
                <w:webHidden/>
              </w:rPr>
              <w:fldChar w:fldCharType="begin"/>
            </w:r>
            <w:r>
              <w:rPr>
                <w:noProof/>
                <w:webHidden/>
              </w:rPr>
              <w:instrText xml:space="preserve"> PAGEREF _Toc191462569 \h </w:instrText>
            </w:r>
            <w:r>
              <w:rPr>
                <w:noProof/>
                <w:webHidden/>
              </w:rPr>
            </w:r>
            <w:r>
              <w:rPr>
                <w:noProof/>
                <w:webHidden/>
              </w:rPr>
              <w:fldChar w:fldCharType="separate"/>
            </w:r>
            <w:r>
              <w:rPr>
                <w:noProof/>
                <w:webHidden/>
              </w:rPr>
              <w:t>110</w:t>
            </w:r>
            <w:r>
              <w:rPr>
                <w:noProof/>
                <w:webHidden/>
              </w:rPr>
              <w:fldChar w:fldCharType="end"/>
            </w:r>
          </w:hyperlink>
        </w:p>
        <w:p w14:paraId="3D58B75D" w14:textId="2AAB23EF"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0" w:history="1">
            <w:r w:rsidRPr="00221F7B">
              <w:rPr>
                <w:rStyle w:val="Hiperhivatkozs"/>
                <w:noProof/>
              </w:rPr>
              <w:t>8. A képzés szakmai követelményei</w:t>
            </w:r>
            <w:r>
              <w:rPr>
                <w:noProof/>
                <w:webHidden/>
              </w:rPr>
              <w:tab/>
            </w:r>
            <w:r>
              <w:rPr>
                <w:noProof/>
                <w:webHidden/>
              </w:rPr>
              <w:fldChar w:fldCharType="begin"/>
            </w:r>
            <w:r>
              <w:rPr>
                <w:noProof/>
                <w:webHidden/>
              </w:rPr>
              <w:instrText xml:space="preserve"> PAGEREF _Toc191462570 \h </w:instrText>
            </w:r>
            <w:r>
              <w:rPr>
                <w:noProof/>
                <w:webHidden/>
              </w:rPr>
            </w:r>
            <w:r>
              <w:rPr>
                <w:noProof/>
                <w:webHidden/>
              </w:rPr>
              <w:fldChar w:fldCharType="separate"/>
            </w:r>
            <w:r>
              <w:rPr>
                <w:noProof/>
                <w:webHidden/>
              </w:rPr>
              <w:t>111</w:t>
            </w:r>
            <w:r>
              <w:rPr>
                <w:noProof/>
                <w:webHidden/>
              </w:rPr>
              <w:fldChar w:fldCharType="end"/>
            </w:r>
          </w:hyperlink>
        </w:p>
        <w:p w14:paraId="0F7F4DD8" w14:textId="4CA935CF"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1" w:history="1">
            <w:r w:rsidRPr="00221F7B">
              <w:rPr>
                <w:rStyle w:val="Hiperhivatkozs"/>
                <w:rFonts w:eastAsia="Times New Roman" w:cs="Times New Roman"/>
                <w:noProof/>
                <w:lang w:eastAsia="hu-HU"/>
              </w:rPr>
              <w:t>8.1 A szakirányú oktatás kimeneti követelményei</w:t>
            </w:r>
            <w:r>
              <w:rPr>
                <w:noProof/>
                <w:webHidden/>
              </w:rPr>
              <w:tab/>
            </w:r>
            <w:r>
              <w:rPr>
                <w:noProof/>
                <w:webHidden/>
              </w:rPr>
              <w:fldChar w:fldCharType="begin"/>
            </w:r>
            <w:r>
              <w:rPr>
                <w:noProof/>
                <w:webHidden/>
              </w:rPr>
              <w:instrText xml:space="preserve"> PAGEREF _Toc191462571 \h </w:instrText>
            </w:r>
            <w:r>
              <w:rPr>
                <w:noProof/>
                <w:webHidden/>
              </w:rPr>
            </w:r>
            <w:r>
              <w:rPr>
                <w:noProof/>
                <w:webHidden/>
              </w:rPr>
              <w:fldChar w:fldCharType="separate"/>
            </w:r>
            <w:r>
              <w:rPr>
                <w:noProof/>
                <w:webHidden/>
              </w:rPr>
              <w:t>111</w:t>
            </w:r>
            <w:r>
              <w:rPr>
                <w:noProof/>
                <w:webHidden/>
              </w:rPr>
              <w:fldChar w:fldCharType="end"/>
            </w:r>
          </w:hyperlink>
        </w:p>
        <w:p w14:paraId="21DA0FE4" w14:textId="6BD2A63B"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2" w:history="1">
            <w:r w:rsidRPr="00221F7B">
              <w:rPr>
                <w:rStyle w:val="Hiperhivatkozs"/>
                <w:rFonts w:eastAsia="Times New Roman" w:cs="Times New Roman"/>
                <w:noProof/>
                <w:lang w:eastAsia="hu-HU"/>
              </w:rPr>
              <w:t>8.2 A duális képzőhelyen végzendő egybefüggő gyakorlat követelményei, tartalmi elemei</w:t>
            </w:r>
            <w:r>
              <w:rPr>
                <w:noProof/>
                <w:webHidden/>
              </w:rPr>
              <w:tab/>
            </w:r>
            <w:r>
              <w:rPr>
                <w:noProof/>
                <w:webHidden/>
              </w:rPr>
              <w:fldChar w:fldCharType="begin"/>
            </w:r>
            <w:r>
              <w:rPr>
                <w:noProof/>
                <w:webHidden/>
              </w:rPr>
              <w:instrText xml:space="preserve"> PAGEREF _Toc191462572 \h </w:instrText>
            </w:r>
            <w:r>
              <w:rPr>
                <w:noProof/>
                <w:webHidden/>
              </w:rPr>
            </w:r>
            <w:r>
              <w:rPr>
                <w:noProof/>
                <w:webHidden/>
              </w:rPr>
              <w:fldChar w:fldCharType="separate"/>
            </w:r>
            <w:r>
              <w:rPr>
                <w:noProof/>
                <w:webHidden/>
              </w:rPr>
              <w:t>118</w:t>
            </w:r>
            <w:r>
              <w:rPr>
                <w:noProof/>
                <w:webHidden/>
              </w:rPr>
              <w:fldChar w:fldCharType="end"/>
            </w:r>
          </w:hyperlink>
        </w:p>
        <w:p w14:paraId="45A06F0D" w14:textId="789EB357"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3" w:history="1">
            <w:r w:rsidRPr="00221F7B">
              <w:rPr>
                <w:rStyle w:val="Hiperhivatkozs"/>
                <w:rFonts w:eastAsia="Times New Roman" w:cs="Times New Roman"/>
                <w:noProof/>
                <w:lang w:eastAsia="hu-HU"/>
              </w:rPr>
              <w:t>8.2.1 Tevékenységterületek a duális képzőhelyen:</w:t>
            </w:r>
            <w:r>
              <w:rPr>
                <w:noProof/>
                <w:webHidden/>
              </w:rPr>
              <w:tab/>
            </w:r>
            <w:r>
              <w:rPr>
                <w:noProof/>
                <w:webHidden/>
              </w:rPr>
              <w:fldChar w:fldCharType="begin"/>
            </w:r>
            <w:r>
              <w:rPr>
                <w:noProof/>
                <w:webHidden/>
              </w:rPr>
              <w:instrText xml:space="preserve"> PAGEREF _Toc191462573 \h </w:instrText>
            </w:r>
            <w:r>
              <w:rPr>
                <w:noProof/>
                <w:webHidden/>
              </w:rPr>
            </w:r>
            <w:r>
              <w:rPr>
                <w:noProof/>
                <w:webHidden/>
              </w:rPr>
              <w:fldChar w:fldCharType="separate"/>
            </w:r>
            <w:r>
              <w:rPr>
                <w:noProof/>
                <w:webHidden/>
              </w:rPr>
              <w:t>122</w:t>
            </w:r>
            <w:r>
              <w:rPr>
                <w:noProof/>
                <w:webHidden/>
              </w:rPr>
              <w:fldChar w:fldCharType="end"/>
            </w:r>
          </w:hyperlink>
        </w:p>
        <w:p w14:paraId="36D11BAB" w14:textId="4CCDD4B5"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4" w:history="1">
            <w:r w:rsidRPr="00221F7B">
              <w:rPr>
                <w:rStyle w:val="Hiperhivatkozs"/>
                <w:rFonts w:eastAsia="Times New Roman" w:cs="Times New Roman"/>
                <w:noProof/>
                <w:lang w:eastAsia="hu-HU"/>
              </w:rPr>
              <w:t>8.2.2 Tanulói beszámoló a duális képzés tevékenységeiről</w:t>
            </w:r>
            <w:r>
              <w:rPr>
                <w:noProof/>
                <w:webHidden/>
              </w:rPr>
              <w:tab/>
            </w:r>
            <w:r>
              <w:rPr>
                <w:noProof/>
                <w:webHidden/>
              </w:rPr>
              <w:fldChar w:fldCharType="begin"/>
            </w:r>
            <w:r>
              <w:rPr>
                <w:noProof/>
                <w:webHidden/>
              </w:rPr>
              <w:instrText xml:space="preserve"> PAGEREF _Toc191462574 \h </w:instrText>
            </w:r>
            <w:r>
              <w:rPr>
                <w:noProof/>
                <w:webHidden/>
              </w:rPr>
            </w:r>
            <w:r>
              <w:rPr>
                <w:noProof/>
                <w:webHidden/>
              </w:rPr>
              <w:fldChar w:fldCharType="separate"/>
            </w:r>
            <w:r>
              <w:rPr>
                <w:noProof/>
                <w:webHidden/>
              </w:rPr>
              <w:t>123</w:t>
            </w:r>
            <w:r>
              <w:rPr>
                <w:noProof/>
                <w:webHidden/>
              </w:rPr>
              <w:fldChar w:fldCharType="end"/>
            </w:r>
          </w:hyperlink>
        </w:p>
        <w:p w14:paraId="0F1F2FB6" w14:textId="2C165B5D"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5" w:history="1">
            <w:r w:rsidRPr="00221F7B">
              <w:rPr>
                <w:rStyle w:val="Hiperhivatkozs"/>
                <w:rFonts w:eastAsia="Times New Roman" w:cs="Times New Roman"/>
                <w:noProof/>
                <w:lang w:eastAsia="hu-HU"/>
              </w:rPr>
              <w:t>8.2.3 Értékelés a duális képzéssel kapcsolatban</w:t>
            </w:r>
            <w:r>
              <w:rPr>
                <w:noProof/>
                <w:webHidden/>
              </w:rPr>
              <w:tab/>
            </w:r>
            <w:r>
              <w:rPr>
                <w:noProof/>
                <w:webHidden/>
              </w:rPr>
              <w:fldChar w:fldCharType="begin"/>
            </w:r>
            <w:r>
              <w:rPr>
                <w:noProof/>
                <w:webHidden/>
              </w:rPr>
              <w:instrText xml:space="preserve"> PAGEREF _Toc191462575 \h </w:instrText>
            </w:r>
            <w:r>
              <w:rPr>
                <w:noProof/>
                <w:webHidden/>
              </w:rPr>
            </w:r>
            <w:r>
              <w:rPr>
                <w:noProof/>
                <w:webHidden/>
              </w:rPr>
              <w:fldChar w:fldCharType="separate"/>
            </w:r>
            <w:r>
              <w:rPr>
                <w:noProof/>
                <w:webHidden/>
              </w:rPr>
              <w:t>124</w:t>
            </w:r>
            <w:r>
              <w:rPr>
                <w:noProof/>
                <w:webHidden/>
              </w:rPr>
              <w:fldChar w:fldCharType="end"/>
            </w:r>
          </w:hyperlink>
        </w:p>
        <w:p w14:paraId="3A76229F" w14:textId="23938DCB"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6" w:history="1">
            <w:r w:rsidRPr="00221F7B">
              <w:rPr>
                <w:rStyle w:val="Hiperhivatkozs"/>
                <w:rFonts w:eastAsia="Times New Roman" w:cs="Times New Roman"/>
                <w:noProof/>
                <w:lang w:eastAsia="hu-HU"/>
              </w:rPr>
              <w:t>4. számú melléklet Együttműködési megállapodás duális partnerrel</w:t>
            </w:r>
            <w:r>
              <w:rPr>
                <w:noProof/>
                <w:webHidden/>
              </w:rPr>
              <w:tab/>
            </w:r>
            <w:r>
              <w:rPr>
                <w:noProof/>
                <w:webHidden/>
              </w:rPr>
              <w:fldChar w:fldCharType="begin"/>
            </w:r>
            <w:r>
              <w:rPr>
                <w:noProof/>
                <w:webHidden/>
              </w:rPr>
              <w:instrText xml:space="preserve"> PAGEREF _Toc191462576 \h </w:instrText>
            </w:r>
            <w:r>
              <w:rPr>
                <w:noProof/>
                <w:webHidden/>
              </w:rPr>
            </w:r>
            <w:r>
              <w:rPr>
                <w:noProof/>
                <w:webHidden/>
              </w:rPr>
              <w:fldChar w:fldCharType="separate"/>
            </w:r>
            <w:r>
              <w:rPr>
                <w:noProof/>
                <w:webHidden/>
              </w:rPr>
              <w:t>125</w:t>
            </w:r>
            <w:r>
              <w:rPr>
                <w:noProof/>
                <w:webHidden/>
              </w:rPr>
              <w:fldChar w:fldCharType="end"/>
            </w:r>
          </w:hyperlink>
        </w:p>
        <w:p w14:paraId="611B0EDE" w14:textId="3B44799A" w:rsidR="000E5040" w:rsidRDefault="000E5040">
          <w:pPr>
            <w:pStyle w:val="TJ1"/>
            <w:tabs>
              <w:tab w:val="right" w:leader="dot" w:pos="9632"/>
            </w:tabs>
            <w:rPr>
              <w:rFonts w:asciiTheme="minorHAnsi" w:eastAsiaTheme="minorEastAsia" w:hAnsiTheme="minorHAnsi" w:cstheme="minorBidi"/>
              <w:bCs w:val="0"/>
              <w:iCs w:val="0"/>
              <w:noProof/>
              <w:sz w:val="22"/>
              <w:szCs w:val="22"/>
              <w:lang w:eastAsia="hu-HU"/>
            </w:rPr>
          </w:pPr>
          <w:hyperlink w:anchor="_Toc191462577" w:history="1">
            <w:r w:rsidRPr="00221F7B">
              <w:rPr>
                <w:rStyle w:val="Hiperhivatkozs"/>
                <w:rFonts w:eastAsia="Times New Roman" w:cs="Times New Roman"/>
                <w:noProof/>
                <w:lang w:eastAsia="hu-HU"/>
              </w:rPr>
              <w:t>5. számú melléklet P</w:t>
            </w:r>
            <w:r w:rsidRPr="00221F7B">
              <w:rPr>
                <w:rStyle w:val="Hiperhivatkozs"/>
                <w:rFonts w:eastAsia="Times New Roman" w:cs="Times New Roman"/>
                <w:noProof/>
                <w:lang w:eastAsia="hu-HU"/>
              </w:rPr>
              <w:t>o</w:t>
            </w:r>
            <w:r w:rsidRPr="00221F7B">
              <w:rPr>
                <w:rStyle w:val="Hiperhivatkozs"/>
                <w:rFonts w:eastAsia="Times New Roman" w:cs="Times New Roman"/>
                <w:noProof/>
                <w:lang w:eastAsia="hu-HU"/>
              </w:rPr>
              <w:t>rtfólió szabályzat</w:t>
            </w:r>
            <w:r>
              <w:rPr>
                <w:noProof/>
                <w:webHidden/>
              </w:rPr>
              <w:tab/>
            </w:r>
            <w:r>
              <w:rPr>
                <w:noProof/>
                <w:webHidden/>
              </w:rPr>
              <w:fldChar w:fldCharType="begin"/>
            </w:r>
            <w:r>
              <w:rPr>
                <w:noProof/>
                <w:webHidden/>
              </w:rPr>
              <w:instrText xml:space="preserve"> PAGEREF _Toc191462577 \h </w:instrText>
            </w:r>
            <w:r>
              <w:rPr>
                <w:noProof/>
                <w:webHidden/>
              </w:rPr>
            </w:r>
            <w:r>
              <w:rPr>
                <w:noProof/>
                <w:webHidden/>
              </w:rPr>
              <w:fldChar w:fldCharType="separate"/>
            </w:r>
            <w:r>
              <w:rPr>
                <w:noProof/>
                <w:webHidden/>
              </w:rPr>
              <w:t>129</w:t>
            </w:r>
            <w:r>
              <w:rPr>
                <w:noProof/>
                <w:webHidden/>
              </w:rPr>
              <w:fldChar w:fldCharType="end"/>
            </w:r>
          </w:hyperlink>
        </w:p>
        <w:p w14:paraId="2173C6C7" w14:textId="3A31C09E" w:rsidR="002C7D90" w:rsidRPr="00603D1D" w:rsidRDefault="00603D1D" w:rsidP="00603D1D">
          <w:r>
            <w:rPr>
              <w:b/>
              <w:bCs/>
            </w:rPr>
            <w:fldChar w:fldCharType="end"/>
          </w:r>
        </w:p>
      </w:sdtContent>
    </w:sdt>
    <w:p w14:paraId="402634AE" w14:textId="5217A9FC" w:rsidR="002C7D90" w:rsidRPr="00643B81" w:rsidRDefault="002C7D90" w:rsidP="002C7D90">
      <w:pPr>
        <w:pStyle w:val="Cmsor1"/>
        <w:numPr>
          <w:ilvl w:val="0"/>
          <w:numId w:val="0"/>
        </w:numPr>
        <w:ind w:left="432"/>
        <w:rPr>
          <w:rFonts w:ascii="Times New Roman" w:hAnsi="Times New Roman" w:cs="Times New Roman"/>
          <w:sz w:val="22"/>
          <w:szCs w:val="22"/>
        </w:rPr>
        <w:sectPr w:rsidR="002C7D90" w:rsidRPr="00643B81" w:rsidSect="006421F4">
          <w:footerReference w:type="default" r:id="rId8"/>
          <w:headerReference w:type="first" r:id="rId9"/>
          <w:type w:val="nextColumn"/>
          <w:pgSz w:w="11910" w:h="16850"/>
          <w:pgMar w:top="1134" w:right="1134" w:bottom="1134" w:left="1134" w:header="0" w:footer="1000" w:gutter="0"/>
          <w:cols w:space="708"/>
          <w:titlePg/>
          <w:docGrid w:linePitch="299"/>
        </w:sectPr>
      </w:pPr>
    </w:p>
    <w:p w14:paraId="14BFD579" w14:textId="77777777" w:rsidR="00A92208" w:rsidRPr="0036777E" w:rsidRDefault="00C213F2" w:rsidP="00FD7D13">
      <w:pPr>
        <w:pStyle w:val="Cmsor1"/>
        <w:numPr>
          <w:ilvl w:val="0"/>
          <w:numId w:val="49"/>
        </w:numPr>
        <w:tabs>
          <w:tab w:val="left" w:pos="385"/>
        </w:tabs>
        <w:spacing w:before="120" w:after="120"/>
        <w:rPr>
          <w:rFonts w:ascii="Times New Roman" w:hAnsi="Times New Roman" w:cs="Times New Roman"/>
          <w:sz w:val="24"/>
          <w:szCs w:val="22"/>
        </w:rPr>
      </w:pPr>
      <w:bookmarkStart w:id="0" w:name="_Toc87339614"/>
      <w:bookmarkStart w:id="1" w:name="_Toc134392516"/>
      <w:bookmarkStart w:id="2" w:name="_Toc181785666"/>
      <w:bookmarkStart w:id="3" w:name="_Toc191462535"/>
      <w:r w:rsidRPr="0036777E">
        <w:rPr>
          <w:rFonts w:ascii="Times New Roman" w:hAnsi="Times New Roman" w:cs="Times New Roman"/>
          <w:sz w:val="24"/>
          <w:szCs w:val="22"/>
        </w:rPr>
        <w:lastRenderedPageBreak/>
        <w:t>Összefoglaló</w:t>
      </w:r>
      <w:r w:rsidRPr="0036777E">
        <w:rPr>
          <w:rFonts w:ascii="Times New Roman" w:hAnsi="Times New Roman" w:cs="Times New Roman"/>
          <w:spacing w:val="-10"/>
          <w:sz w:val="24"/>
          <w:szCs w:val="22"/>
        </w:rPr>
        <w:t xml:space="preserve"> </w:t>
      </w:r>
      <w:r w:rsidRPr="0036777E">
        <w:rPr>
          <w:rFonts w:ascii="Times New Roman" w:hAnsi="Times New Roman" w:cs="Times New Roman"/>
          <w:sz w:val="24"/>
          <w:szCs w:val="22"/>
        </w:rPr>
        <w:t>adatok</w:t>
      </w:r>
      <w:bookmarkEnd w:id="0"/>
      <w:bookmarkEnd w:id="1"/>
      <w:bookmarkEnd w:id="2"/>
      <w:bookmarkEnd w:id="3"/>
    </w:p>
    <w:p w14:paraId="1E6D49C4" w14:textId="77777777" w:rsidR="00A92208" w:rsidRPr="0036777E" w:rsidRDefault="007A4B58" w:rsidP="001D2A41">
      <w:pPr>
        <w:pStyle w:val="Cmsor2"/>
        <w:numPr>
          <w:ilvl w:val="0"/>
          <w:numId w:val="0"/>
        </w:numPr>
        <w:tabs>
          <w:tab w:val="left" w:pos="483"/>
        </w:tabs>
        <w:spacing w:before="120" w:after="120"/>
        <w:ind w:left="284"/>
        <w:rPr>
          <w:rFonts w:ascii="Times New Roman" w:hAnsi="Times New Roman" w:cs="Times New Roman"/>
          <w:color w:val="31849B" w:themeColor="accent5" w:themeShade="BF"/>
          <w:sz w:val="24"/>
          <w:szCs w:val="22"/>
        </w:rPr>
      </w:pPr>
      <w:bookmarkStart w:id="4" w:name="_Toc87339615"/>
      <w:bookmarkStart w:id="5" w:name="_Toc134392517"/>
      <w:bookmarkStart w:id="6" w:name="_Toc181785667"/>
      <w:bookmarkStart w:id="7" w:name="_Toc191462536"/>
      <w:r w:rsidRPr="0036777E">
        <w:rPr>
          <w:rFonts w:ascii="Times New Roman" w:hAnsi="Times New Roman" w:cs="Times New Roman"/>
          <w:color w:val="31849B" w:themeColor="accent5" w:themeShade="BF"/>
          <w:sz w:val="24"/>
          <w:szCs w:val="22"/>
        </w:rPr>
        <w:t>A</w:t>
      </w:r>
      <w:r w:rsidRPr="0036777E">
        <w:rPr>
          <w:rFonts w:ascii="Times New Roman" w:hAnsi="Times New Roman" w:cs="Times New Roman"/>
          <w:color w:val="31849B" w:themeColor="accent5" w:themeShade="BF"/>
          <w:spacing w:val="-7"/>
          <w:sz w:val="24"/>
          <w:szCs w:val="22"/>
        </w:rPr>
        <w:t xml:space="preserve"> </w:t>
      </w:r>
      <w:r w:rsidRPr="0036777E">
        <w:rPr>
          <w:rFonts w:ascii="Times New Roman" w:hAnsi="Times New Roman" w:cs="Times New Roman"/>
          <w:color w:val="31849B" w:themeColor="accent5" w:themeShade="BF"/>
          <w:sz w:val="24"/>
          <w:szCs w:val="22"/>
        </w:rPr>
        <w:t>szakma alapadatai</w:t>
      </w:r>
      <w:bookmarkEnd w:id="4"/>
      <w:bookmarkEnd w:id="5"/>
      <w:bookmarkEnd w:id="6"/>
      <w:bookmarkEnd w:id="7"/>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7"/>
        <w:gridCol w:w="4074"/>
        <w:gridCol w:w="5101"/>
      </w:tblGrid>
      <w:tr w:rsidR="0047438C" w:rsidRPr="00643B81" w14:paraId="03DD7586" w14:textId="77777777" w:rsidTr="00BB335F">
        <w:trPr>
          <w:trHeight w:val="314"/>
        </w:trPr>
        <w:tc>
          <w:tcPr>
            <w:tcW w:w="237" w:type="pct"/>
            <w:vAlign w:val="center"/>
          </w:tcPr>
          <w:p w14:paraId="61B3B0A1"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1.</w:t>
            </w:r>
          </w:p>
        </w:tc>
        <w:tc>
          <w:tcPr>
            <w:tcW w:w="2115" w:type="pct"/>
            <w:vAlign w:val="center"/>
          </w:tcPr>
          <w:p w14:paraId="458BF4D1" w14:textId="77777777" w:rsidR="0047438C" w:rsidRPr="00643B81" w:rsidRDefault="0047438C" w:rsidP="0047438C">
            <w:pPr>
              <w:pStyle w:val="TableParagraph"/>
              <w:spacing w:before="55" w:line="239" w:lineRule="exact"/>
              <w:rPr>
                <w:rFonts w:ascii="Times New Roman" w:hAnsi="Times New Roman" w:cs="Times New Roman"/>
              </w:rPr>
            </w:pPr>
            <w:r w:rsidRPr="00643B81">
              <w:rPr>
                <w:rFonts w:ascii="Times New Roman" w:hAnsi="Times New Roman" w:cs="Times New Roman"/>
              </w:rPr>
              <w:t>Az</w:t>
            </w:r>
            <w:r w:rsidRPr="00643B81">
              <w:rPr>
                <w:rFonts w:ascii="Times New Roman" w:hAnsi="Times New Roman" w:cs="Times New Roman"/>
                <w:spacing w:val="-3"/>
              </w:rPr>
              <w:t xml:space="preserve"> </w:t>
            </w:r>
            <w:r w:rsidRPr="00643B81">
              <w:rPr>
                <w:rFonts w:ascii="Times New Roman" w:hAnsi="Times New Roman" w:cs="Times New Roman"/>
              </w:rPr>
              <w:t>ágazat</w:t>
            </w:r>
            <w:r w:rsidRPr="00643B81">
              <w:rPr>
                <w:rFonts w:ascii="Times New Roman" w:hAnsi="Times New Roman" w:cs="Times New Roman"/>
                <w:spacing w:val="-4"/>
              </w:rPr>
              <w:t xml:space="preserve"> </w:t>
            </w:r>
            <w:r w:rsidRPr="00643B81">
              <w:rPr>
                <w:rFonts w:ascii="Times New Roman" w:hAnsi="Times New Roman" w:cs="Times New Roman"/>
              </w:rPr>
              <w:t>megnevezése:</w:t>
            </w:r>
          </w:p>
        </w:tc>
        <w:tc>
          <w:tcPr>
            <w:tcW w:w="2648" w:type="pct"/>
            <w:vAlign w:val="center"/>
          </w:tcPr>
          <w:p w14:paraId="253BD815"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Oktatás</w:t>
            </w:r>
          </w:p>
        </w:tc>
      </w:tr>
      <w:tr w:rsidR="0047438C" w:rsidRPr="00643B81" w14:paraId="21DE4013" w14:textId="77777777" w:rsidTr="00BB335F">
        <w:trPr>
          <w:trHeight w:val="311"/>
        </w:trPr>
        <w:tc>
          <w:tcPr>
            <w:tcW w:w="237" w:type="pct"/>
            <w:vAlign w:val="center"/>
          </w:tcPr>
          <w:p w14:paraId="61F24BA0" w14:textId="77777777" w:rsidR="0047438C" w:rsidRPr="00643B81" w:rsidRDefault="0047438C" w:rsidP="0047438C">
            <w:pPr>
              <w:pStyle w:val="TableParagraph"/>
              <w:spacing w:before="57" w:line="234" w:lineRule="exact"/>
              <w:rPr>
                <w:rFonts w:ascii="Times New Roman" w:hAnsi="Times New Roman" w:cs="Times New Roman"/>
              </w:rPr>
            </w:pPr>
            <w:r w:rsidRPr="00643B81">
              <w:rPr>
                <w:rFonts w:ascii="Times New Roman" w:hAnsi="Times New Roman" w:cs="Times New Roman"/>
              </w:rPr>
              <w:t>2.</w:t>
            </w:r>
          </w:p>
        </w:tc>
        <w:tc>
          <w:tcPr>
            <w:tcW w:w="2115" w:type="pct"/>
            <w:vAlign w:val="center"/>
          </w:tcPr>
          <w:p w14:paraId="274C30F0" w14:textId="77777777" w:rsidR="0047438C" w:rsidRPr="00643B81" w:rsidRDefault="0047438C" w:rsidP="0047438C">
            <w:pPr>
              <w:pStyle w:val="TableParagraph"/>
              <w:spacing w:before="55" w:line="237"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7"/>
              </w:rPr>
              <w:t xml:space="preserve"> </w:t>
            </w:r>
            <w:r w:rsidRPr="00643B81">
              <w:rPr>
                <w:rFonts w:ascii="Times New Roman" w:hAnsi="Times New Roman" w:cs="Times New Roman"/>
              </w:rPr>
              <w:t>szakma</w:t>
            </w:r>
            <w:r w:rsidRPr="00643B81">
              <w:rPr>
                <w:rFonts w:ascii="Times New Roman" w:hAnsi="Times New Roman" w:cs="Times New Roman"/>
                <w:spacing w:val="-3"/>
              </w:rPr>
              <w:t xml:space="preserve"> </w:t>
            </w:r>
            <w:r w:rsidRPr="00643B81">
              <w:rPr>
                <w:rFonts w:ascii="Times New Roman" w:hAnsi="Times New Roman" w:cs="Times New Roman"/>
              </w:rPr>
              <w:t>megnevezése:</w:t>
            </w:r>
          </w:p>
        </w:tc>
        <w:tc>
          <w:tcPr>
            <w:tcW w:w="2648" w:type="pct"/>
            <w:vAlign w:val="center"/>
          </w:tcPr>
          <w:p w14:paraId="30FE2BAC" w14:textId="41573759" w:rsidR="0047438C" w:rsidRPr="00643B81" w:rsidRDefault="00264603" w:rsidP="0047438C">
            <w:pPr>
              <w:pStyle w:val="TableParagraph"/>
              <w:spacing w:before="57" w:line="234" w:lineRule="exact"/>
              <w:rPr>
                <w:rFonts w:ascii="Times New Roman" w:hAnsi="Times New Roman" w:cs="Times New Roman"/>
              </w:rPr>
            </w:pPr>
            <w:r w:rsidRPr="00643B81">
              <w:rPr>
                <w:rFonts w:ascii="Times New Roman" w:hAnsi="Times New Roman" w:cs="Times New Roman"/>
              </w:rPr>
              <w:t>Óvodai nevelő</w:t>
            </w:r>
          </w:p>
        </w:tc>
      </w:tr>
      <w:tr w:rsidR="0047438C" w:rsidRPr="00643B81" w14:paraId="5068D026" w14:textId="77777777" w:rsidTr="00BB335F">
        <w:trPr>
          <w:trHeight w:val="314"/>
        </w:trPr>
        <w:tc>
          <w:tcPr>
            <w:tcW w:w="237" w:type="pct"/>
            <w:vAlign w:val="center"/>
          </w:tcPr>
          <w:p w14:paraId="664CE387"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3.</w:t>
            </w:r>
          </w:p>
        </w:tc>
        <w:tc>
          <w:tcPr>
            <w:tcW w:w="2115" w:type="pct"/>
            <w:vAlign w:val="center"/>
          </w:tcPr>
          <w:p w14:paraId="2EC1AEF3" w14:textId="77777777" w:rsidR="0047438C" w:rsidRPr="00643B81" w:rsidRDefault="0047438C" w:rsidP="0047438C">
            <w:pPr>
              <w:pStyle w:val="TableParagraph"/>
              <w:spacing w:before="55" w:line="239"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6"/>
              </w:rPr>
              <w:t xml:space="preserve"> </w:t>
            </w:r>
            <w:r w:rsidRPr="00643B81">
              <w:rPr>
                <w:rFonts w:ascii="Times New Roman" w:hAnsi="Times New Roman" w:cs="Times New Roman"/>
              </w:rPr>
              <w:t>szakma</w:t>
            </w:r>
            <w:r w:rsidRPr="00643B81">
              <w:rPr>
                <w:rFonts w:ascii="Times New Roman" w:hAnsi="Times New Roman" w:cs="Times New Roman"/>
                <w:spacing w:val="-3"/>
              </w:rPr>
              <w:t xml:space="preserve"> </w:t>
            </w:r>
            <w:r w:rsidRPr="00643B81">
              <w:rPr>
                <w:rFonts w:ascii="Times New Roman" w:hAnsi="Times New Roman" w:cs="Times New Roman"/>
              </w:rPr>
              <w:t>azonosító</w:t>
            </w:r>
            <w:r w:rsidRPr="00643B81">
              <w:rPr>
                <w:rFonts w:ascii="Times New Roman" w:hAnsi="Times New Roman" w:cs="Times New Roman"/>
                <w:spacing w:val="-2"/>
              </w:rPr>
              <w:t xml:space="preserve"> </w:t>
            </w:r>
            <w:r w:rsidRPr="00643B81">
              <w:rPr>
                <w:rFonts w:ascii="Times New Roman" w:hAnsi="Times New Roman" w:cs="Times New Roman"/>
              </w:rPr>
              <w:t>száma:</w:t>
            </w:r>
          </w:p>
        </w:tc>
        <w:tc>
          <w:tcPr>
            <w:tcW w:w="2648" w:type="pct"/>
            <w:vAlign w:val="center"/>
          </w:tcPr>
          <w:p w14:paraId="5761723F" w14:textId="0B4C4606" w:rsidR="0047438C" w:rsidRPr="00643B81" w:rsidRDefault="00BE05F3"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5 0188 25 02</w:t>
            </w:r>
          </w:p>
        </w:tc>
      </w:tr>
      <w:tr w:rsidR="0047438C" w:rsidRPr="00643B81" w14:paraId="44BA999A" w14:textId="77777777" w:rsidTr="00BB335F">
        <w:trPr>
          <w:trHeight w:val="311"/>
        </w:trPr>
        <w:tc>
          <w:tcPr>
            <w:tcW w:w="237" w:type="pct"/>
            <w:vAlign w:val="center"/>
          </w:tcPr>
          <w:p w14:paraId="600625E8" w14:textId="77777777" w:rsidR="0047438C" w:rsidRPr="00643B81" w:rsidRDefault="0047438C" w:rsidP="0047438C">
            <w:pPr>
              <w:pStyle w:val="TableParagraph"/>
              <w:spacing w:before="57" w:line="234" w:lineRule="exact"/>
              <w:rPr>
                <w:rFonts w:ascii="Times New Roman" w:hAnsi="Times New Roman" w:cs="Times New Roman"/>
              </w:rPr>
            </w:pPr>
            <w:r w:rsidRPr="00643B81">
              <w:rPr>
                <w:rFonts w:ascii="Times New Roman" w:hAnsi="Times New Roman" w:cs="Times New Roman"/>
              </w:rPr>
              <w:t>4.</w:t>
            </w:r>
          </w:p>
        </w:tc>
        <w:tc>
          <w:tcPr>
            <w:tcW w:w="2115" w:type="pct"/>
            <w:vAlign w:val="center"/>
          </w:tcPr>
          <w:p w14:paraId="66E928E5" w14:textId="77777777" w:rsidR="0047438C" w:rsidRPr="00643B81" w:rsidRDefault="0047438C" w:rsidP="0047438C">
            <w:pPr>
              <w:pStyle w:val="TableParagraph"/>
              <w:spacing w:before="55" w:line="237"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6"/>
              </w:rPr>
              <w:t xml:space="preserve"> </w:t>
            </w:r>
            <w:r w:rsidRPr="00643B81">
              <w:rPr>
                <w:rFonts w:ascii="Times New Roman" w:hAnsi="Times New Roman" w:cs="Times New Roman"/>
              </w:rPr>
              <w:t>szakma</w:t>
            </w:r>
            <w:r w:rsidRPr="00643B81">
              <w:rPr>
                <w:rFonts w:ascii="Times New Roman" w:hAnsi="Times New Roman" w:cs="Times New Roman"/>
                <w:spacing w:val="-3"/>
              </w:rPr>
              <w:t xml:space="preserve"> </w:t>
            </w:r>
            <w:r w:rsidRPr="00643B81">
              <w:rPr>
                <w:rFonts w:ascii="Times New Roman" w:hAnsi="Times New Roman" w:cs="Times New Roman"/>
              </w:rPr>
              <w:t>szakmairányai:</w:t>
            </w:r>
          </w:p>
        </w:tc>
        <w:tc>
          <w:tcPr>
            <w:tcW w:w="2648" w:type="pct"/>
            <w:vAlign w:val="center"/>
          </w:tcPr>
          <w:p w14:paraId="19D2BD73" w14:textId="77777777" w:rsidR="0047438C" w:rsidRPr="00643B81" w:rsidRDefault="0047438C" w:rsidP="0047438C">
            <w:pPr>
              <w:pStyle w:val="TableParagraph"/>
              <w:spacing w:before="57" w:line="234" w:lineRule="exact"/>
              <w:rPr>
                <w:rFonts w:ascii="Times New Roman" w:hAnsi="Times New Roman" w:cs="Times New Roman"/>
              </w:rPr>
            </w:pPr>
            <w:r w:rsidRPr="00643B81">
              <w:rPr>
                <w:rFonts w:ascii="Times New Roman" w:hAnsi="Times New Roman" w:cs="Times New Roman"/>
              </w:rPr>
              <w:t>-</w:t>
            </w:r>
          </w:p>
        </w:tc>
      </w:tr>
      <w:tr w:rsidR="0047438C" w:rsidRPr="00643B81" w14:paraId="07DBE769" w14:textId="77777777" w:rsidTr="00BB335F">
        <w:trPr>
          <w:trHeight w:val="314"/>
        </w:trPr>
        <w:tc>
          <w:tcPr>
            <w:tcW w:w="237" w:type="pct"/>
            <w:vAlign w:val="center"/>
          </w:tcPr>
          <w:p w14:paraId="45A384F5" w14:textId="77777777" w:rsidR="0047438C" w:rsidRPr="00643B81" w:rsidRDefault="0047438C" w:rsidP="0047438C">
            <w:pPr>
              <w:pStyle w:val="TableParagraph"/>
              <w:spacing w:before="60" w:line="234" w:lineRule="exact"/>
              <w:rPr>
                <w:rFonts w:ascii="Times New Roman" w:hAnsi="Times New Roman" w:cs="Times New Roman"/>
              </w:rPr>
            </w:pPr>
            <w:r w:rsidRPr="00643B81">
              <w:rPr>
                <w:rFonts w:ascii="Times New Roman" w:hAnsi="Times New Roman" w:cs="Times New Roman"/>
              </w:rPr>
              <w:t>5.</w:t>
            </w:r>
          </w:p>
        </w:tc>
        <w:tc>
          <w:tcPr>
            <w:tcW w:w="2115" w:type="pct"/>
            <w:vAlign w:val="center"/>
          </w:tcPr>
          <w:p w14:paraId="2D3086F1"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8"/>
              </w:rPr>
              <w:t xml:space="preserve"> </w:t>
            </w:r>
            <w:r w:rsidRPr="00643B81">
              <w:rPr>
                <w:rFonts w:ascii="Times New Roman" w:hAnsi="Times New Roman" w:cs="Times New Roman"/>
              </w:rPr>
              <w:t>szakma</w:t>
            </w:r>
            <w:r w:rsidRPr="00643B81">
              <w:rPr>
                <w:rFonts w:ascii="Times New Roman" w:hAnsi="Times New Roman" w:cs="Times New Roman"/>
                <w:spacing w:val="-5"/>
              </w:rPr>
              <w:t xml:space="preserve"> </w:t>
            </w:r>
            <w:r w:rsidRPr="00643B81">
              <w:rPr>
                <w:rFonts w:ascii="Times New Roman" w:hAnsi="Times New Roman" w:cs="Times New Roman"/>
              </w:rPr>
              <w:t>Európai</w:t>
            </w:r>
            <w:r w:rsidRPr="00643B81">
              <w:rPr>
                <w:rFonts w:ascii="Times New Roman" w:hAnsi="Times New Roman" w:cs="Times New Roman"/>
                <w:spacing w:val="-6"/>
              </w:rPr>
              <w:t xml:space="preserve"> </w:t>
            </w:r>
            <w:r w:rsidRPr="00643B81">
              <w:rPr>
                <w:rFonts w:ascii="Times New Roman" w:hAnsi="Times New Roman" w:cs="Times New Roman"/>
              </w:rPr>
              <w:t>Képesítési</w:t>
            </w:r>
            <w:r w:rsidRPr="00643B81">
              <w:rPr>
                <w:rFonts w:ascii="Times New Roman" w:hAnsi="Times New Roman" w:cs="Times New Roman"/>
                <w:spacing w:val="-3"/>
              </w:rPr>
              <w:t xml:space="preserve"> </w:t>
            </w:r>
            <w:r w:rsidRPr="00643B81">
              <w:rPr>
                <w:rFonts w:ascii="Times New Roman" w:hAnsi="Times New Roman" w:cs="Times New Roman"/>
              </w:rPr>
              <w:t>Keretrendszer</w:t>
            </w:r>
            <w:r w:rsidRPr="00643B81">
              <w:rPr>
                <w:rFonts w:ascii="Times New Roman" w:hAnsi="Times New Roman" w:cs="Times New Roman"/>
                <w:spacing w:val="-4"/>
              </w:rPr>
              <w:t xml:space="preserve"> </w:t>
            </w:r>
            <w:r w:rsidRPr="00643B81">
              <w:rPr>
                <w:rFonts w:ascii="Times New Roman" w:hAnsi="Times New Roman" w:cs="Times New Roman"/>
              </w:rPr>
              <w:t>szerinti</w:t>
            </w:r>
            <w:r w:rsidRPr="00643B81">
              <w:rPr>
                <w:rFonts w:ascii="Times New Roman" w:hAnsi="Times New Roman" w:cs="Times New Roman"/>
                <w:spacing w:val="-5"/>
              </w:rPr>
              <w:t xml:space="preserve"> </w:t>
            </w:r>
            <w:r w:rsidRPr="00643B81">
              <w:rPr>
                <w:rFonts w:ascii="Times New Roman" w:hAnsi="Times New Roman" w:cs="Times New Roman"/>
              </w:rPr>
              <w:t>szintje:</w:t>
            </w:r>
          </w:p>
        </w:tc>
        <w:tc>
          <w:tcPr>
            <w:tcW w:w="2648" w:type="pct"/>
            <w:vAlign w:val="center"/>
          </w:tcPr>
          <w:p w14:paraId="39B5A085" w14:textId="77777777" w:rsidR="0047438C" w:rsidRPr="00643B81" w:rsidRDefault="0047438C" w:rsidP="0047438C">
            <w:pPr>
              <w:pStyle w:val="TableParagraph"/>
              <w:spacing w:before="60" w:line="234" w:lineRule="exact"/>
              <w:rPr>
                <w:rFonts w:ascii="Times New Roman" w:hAnsi="Times New Roman" w:cs="Times New Roman"/>
              </w:rPr>
            </w:pPr>
            <w:r w:rsidRPr="00643B81">
              <w:rPr>
                <w:rFonts w:ascii="Times New Roman" w:hAnsi="Times New Roman" w:cs="Times New Roman"/>
              </w:rPr>
              <w:t>5</w:t>
            </w:r>
          </w:p>
        </w:tc>
      </w:tr>
      <w:tr w:rsidR="0047438C" w:rsidRPr="00643B81" w14:paraId="1BFC85AB" w14:textId="77777777" w:rsidTr="00BB335F">
        <w:trPr>
          <w:trHeight w:val="314"/>
        </w:trPr>
        <w:tc>
          <w:tcPr>
            <w:tcW w:w="237" w:type="pct"/>
            <w:vAlign w:val="center"/>
          </w:tcPr>
          <w:p w14:paraId="1A495980" w14:textId="77777777" w:rsidR="0047438C" w:rsidRPr="00643B81" w:rsidRDefault="0047438C" w:rsidP="0047438C">
            <w:pPr>
              <w:pStyle w:val="TableParagraph"/>
              <w:spacing w:before="58" w:line="237" w:lineRule="exact"/>
              <w:rPr>
                <w:rFonts w:ascii="Times New Roman" w:hAnsi="Times New Roman" w:cs="Times New Roman"/>
              </w:rPr>
            </w:pPr>
            <w:r w:rsidRPr="00643B81">
              <w:rPr>
                <w:rFonts w:ascii="Times New Roman" w:hAnsi="Times New Roman" w:cs="Times New Roman"/>
              </w:rPr>
              <w:t>6.</w:t>
            </w:r>
          </w:p>
        </w:tc>
        <w:tc>
          <w:tcPr>
            <w:tcW w:w="2115" w:type="pct"/>
            <w:vAlign w:val="center"/>
          </w:tcPr>
          <w:p w14:paraId="0AFB3961" w14:textId="77777777" w:rsidR="0047438C" w:rsidRPr="00643B81" w:rsidRDefault="0047438C" w:rsidP="0047438C">
            <w:pPr>
              <w:pStyle w:val="TableParagraph"/>
              <w:spacing w:before="55" w:line="239"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9"/>
              </w:rPr>
              <w:t xml:space="preserve"> </w:t>
            </w:r>
            <w:r w:rsidRPr="00643B81">
              <w:rPr>
                <w:rFonts w:ascii="Times New Roman" w:hAnsi="Times New Roman" w:cs="Times New Roman"/>
              </w:rPr>
              <w:t>szakma</w:t>
            </w:r>
            <w:r w:rsidRPr="00643B81">
              <w:rPr>
                <w:rFonts w:ascii="Times New Roman" w:hAnsi="Times New Roman" w:cs="Times New Roman"/>
                <w:spacing w:val="-5"/>
              </w:rPr>
              <w:t xml:space="preserve"> </w:t>
            </w:r>
            <w:r w:rsidRPr="00643B81">
              <w:rPr>
                <w:rFonts w:ascii="Times New Roman" w:hAnsi="Times New Roman" w:cs="Times New Roman"/>
              </w:rPr>
              <w:t>Magyar</w:t>
            </w:r>
            <w:r w:rsidRPr="00643B81">
              <w:rPr>
                <w:rFonts w:ascii="Times New Roman" w:hAnsi="Times New Roman" w:cs="Times New Roman"/>
                <w:spacing w:val="-4"/>
              </w:rPr>
              <w:t xml:space="preserve"> </w:t>
            </w:r>
            <w:r w:rsidRPr="00643B81">
              <w:rPr>
                <w:rFonts w:ascii="Times New Roman" w:hAnsi="Times New Roman" w:cs="Times New Roman"/>
              </w:rPr>
              <w:t>Képesítési</w:t>
            </w:r>
            <w:r w:rsidRPr="00643B81">
              <w:rPr>
                <w:rFonts w:ascii="Times New Roman" w:hAnsi="Times New Roman" w:cs="Times New Roman"/>
                <w:spacing w:val="-4"/>
              </w:rPr>
              <w:t xml:space="preserve"> </w:t>
            </w:r>
            <w:r w:rsidRPr="00643B81">
              <w:rPr>
                <w:rFonts w:ascii="Times New Roman" w:hAnsi="Times New Roman" w:cs="Times New Roman"/>
              </w:rPr>
              <w:t>Keretrendszer</w:t>
            </w:r>
            <w:r w:rsidRPr="00643B81">
              <w:rPr>
                <w:rFonts w:ascii="Times New Roman" w:hAnsi="Times New Roman" w:cs="Times New Roman"/>
                <w:spacing w:val="-4"/>
              </w:rPr>
              <w:t xml:space="preserve"> </w:t>
            </w:r>
            <w:r w:rsidRPr="00643B81">
              <w:rPr>
                <w:rFonts w:ascii="Times New Roman" w:hAnsi="Times New Roman" w:cs="Times New Roman"/>
              </w:rPr>
              <w:t>szerinti</w:t>
            </w:r>
            <w:r w:rsidRPr="00643B81">
              <w:rPr>
                <w:rFonts w:ascii="Times New Roman" w:hAnsi="Times New Roman" w:cs="Times New Roman"/>
                <w:spacing w:val="-4"/>
              </w:rPr>
              <w:t xml:space="preserve"> </w:t>
            </w:r>
            <w:r w:rsidRPr="00643B81">
              <w:rPr>
                <w:rFonts w:ascii="Times New Roman" w:hAnsi="Times New Roman" w:cs="Times New Roman"/>
              </w:rPr>
              <w:t>szintje:</w:t>
            </w:r>
          </w:p>
        </w:tc>
        <w:tc>
          <w:tcPr>
            <w:tcW w:w="2648" w:type="pct"/>
            <w:vAlign w:val="center"/>
          </w:tcPr>
          <w:p w14:paraId="62D4E25A" w14:textId="77777777" w:rsidR="0047438C" w:rsidRPr="00643B81" w:rsidRDefault="0047438C" w:rsidP="0047438C">
            <w:pPr>
              <w:pStyle w:val="TableParagraph"/>
              <w:spacing w:before="58" w:line="237" w:lineRule="exact"/>
              <w:rPr>
                <w:rFonts w:ascii="Times New Roman" w:hAnsi="Times New Roman" w:cs="Times New Roman"/>
              </w:rPr>
            </w:pPr>
            <w:r w:rsidRPr="00643B81">
              <w:rPr>
                <w:rFonts w:ascii="Times New Roman" w:hAnsi="Times New Roman" w:cs="Times New Roman"/>
              </w:rPr>
              <w:t>5</w:t>
            </w:r>
          </w:p>
        </w:tc>
      </w:tr>
      <w:tr w:rsidR="0047438C" w:rsidRPr="00643B81" w14:paraId="05808B9B" w14:textId="77777777" w:rsidTr="00BB335F">
        <w:trPr>
          <w:trHeight w:val="311"/>
        </w:trPr>
        <w:tc>
          <w:tcPr>
            <w:tcW w:w="237" w:type="pct"/>
            <w:vAlign w:val="center"/>
          </w:tcPr>
          <w:p w14:paraId="41A0A4F9" w14:textId="77777777" w:rsidR="0047438C" w:rsidRPr="00643B81" w:rsidRDefault="0047438C" w:rsidP="0047438C">
            <w:pPr>
              <w:pStyle w:val="TableParagraph"/>
              <w:spacing w:before="57" w:line="234" w:lineRule="exact"/>
              <w:rPr>
                <w:rFonts w:ascii="Times New Roman" w:hAnsi="Times New Roman" w:cs="Times New Roman"/>
              </w:rPr>
            </w:pPr>
            <w:r w:rsidRPr="00643B81">
              <w:rPr>
                <w:rFonts w:ascii="Times New Roman" w:hAnsi="Times New Roman" w:cs="Times New Roman"/>
              </w:rPr>
              <w:t>7.</w:t>
            </w:r>
          </w:p>
        </w:tc>
        <w:tc>
          <w:tcPr>
            <w:tcW w:w="2115" w:type="pct"/>
            <w:vAlign w:val="center"/>
          </w:tcPr>
          <w:p w14:paraId="4AE5B29B" w14:textId="77777777" w:rsidR="0047438C" w:rsidRPr="00643B81" w:rsidRDefault="0047438C" w:rsidP="0047438C">
            <w:pPr>
              <w:pStyle w:val="TableParagraph"/>
              <w:spacing w:before="55" w:line="237" w:lineRule="exact"/>
              <w:rPr>
                <w:rFonts w:ascii="Times New Roman" w:hAnsi="Times New Roman" w:cs="Times New Roman"/>
              </w:rPr>
            </w:pPr>
            <w:r w:rsidRPr="00643B81">
              <w:rPr>
                <w:rFonts w:ascii="Times New Roman" w:hAnsi="Times New Roman" w:cs="Times New Roman"/>
              </w:rPr>
              <w:t>Ágazati</w:t>
            </w:r>
            <w:r w:rsidRPr="00643B81">
              <w:rPr>
                <w:rFonts w:ascii="Times New Roman" w:hAnsi="Times New Roman" w:cs="Times New Roman"/>
                <w:spacing w:val="-6"/>
              </w:rPr>
              <w:t xml:space="preserve"> </w:t>
            </w:r>
            <w:r w:rsidRPr="00643B81">
              <w:rPr>
                <w:rFonts w:ascii="Times New Roman" w:hAnsi="Times New Roman" w:cs="Times New Roman"/>
              </w:rPr>
              <w:t>alapoktatás</w:t>
            </w:r>
            <w:r w:rsidRPr="00643B81">
              <w:rPr>
                <w:rFonts w:ascii="Times New Roman" w:hAnsi="Times New Roman" w:cs="Times New Roman"/>
                <w:spacing w:val="-8"/>
              </w:rPr>
              <w:t xml:space="preserve"> </w:t>
            </w:r>
            <w:r w:rsidRPr="00643B81">
              <w:rPr>
                <w:rFonts w:ascii="Times New Roman" w:hAnsi="Times New Roman" w:cs="Times New Roman"/>
              </w:rPr>
              <w:t>megnevezése:</w:t>
            </w:r>
          </w:p>
        </w:tc>
        <w:tc>
          <w:tcPr>
            <w:tcW w:w="2648" w:type="pct"/>
            <w:vAlign w:val="center"/>
          </w:tcPr>
          <w:p w14:paraId="6901CF74" w14:textId="779B527D" w:rsidR="0047438C" w:rsidRPr="00643B81" w:rsidRDefault="00730B11" w:rsidP="00730B11">
            <w:pPr>
              <w:pStyle w:val="TableParagraph"/>
              <w:spacing w:before="57" w:line="234" w:lineRule="exact"/>
              <w:rPr>
                <w:rFonts w:ascii="Times New Roman" w:hAnsi="Times New Roman" w:cs="Times New Roman"/>
                <w:highlight w:val="yellow"/>
              </w:rPr>
            </w:pPr>
            <w:r w:rsidRPr="00643B81">
              <w:rPr>
                <w:rFonts w:ascii="Times New Roman" w:hAnsi="Times New Roman" w:cs="Times New Roman"/>
              </w:rPr>
              <w:t>Oktatás</w:t>
            </w:r>
          </w:p>
        </w:tc>
      </w:tr>
      <w:tr w:rsidR="0047438C" w:rsidRPr="00643B81" w14:paraId="13B74593" w14:textId="77777777" w:rsidTr="00BB335F">
        <w:trPr>
          <w:trHeight w:val="313"/>
        </w:trPr>
        <w:tc>
          <w:tcPr>
            <w:tcW w:w="237" w:type="pct"/>
            <w:vAlign w:val="center"/>
          </w:tcPr>
          <w:p w14:paraId="2F787374"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8.</w:t>
            </w:r>
          </w:p>
        </w:tc>
        <w:tc>
          <w:tcPr>
            <w:tcW w:w="2115" w:type="pct"/>
            <w:vAlign w:val="center"/>
          </w:tcPr>
          <w:p w14:paraId="3AF2012F" w14:textId="77777777" w:rsidR="0047438C" w:rsidRPr="00643B81" w:rsidRDefault="0047438C" w:rsidP="0047438C">
            <w:pPr>
              <w:pStyle w:val="TableParagraph"/>
              <w:spacing w:before="55" w:line="239" w:lineRule="exact"/>
              <w:rPr>
                <w:rFonts w:ascii="Times New Roman" w:hAnsi="Times New Roman" w:cs="Times New Roman"/>
              </w:rPr>
            </w:pPr>
            <w:r w:rsidRPr="00643B81">
              <w:rPr>
                <w:rFonts w:ascii="Times New Roman" w:hAnsi="Times New Roman" w:cs="Times New Roman"/>
              </w:rPr>
              <w:t>Kapcsolódó</w:t>
            </w:r>
            <w:r w:rsidRPr="00643B81">
              <w:rPr>
                <w:rFonts w:ascii="Times New Roman" w:hAnsi="Times New Roman" w:cs="Times New Roman"/>
                <w:spacing w:val="-6"/>
              </w:rPr>
              <w:t xml:space="preserve"> </w:t>
            </w:r>
            <w:r w:rsidRPr="00643B81">
              <w:rPr>
                <w:rFonts w:ascii="Times New Roman" w:hAnsi="Times New Roman" w:cs="Times New Roman"/>
              </w:rPr>
              <w:t>részszakmák</w:t>
            </w:r>
            <w:r w:rsidRPr="00643B81">
              <w:rPr>
                <w:rFonts w:ascii="Times New Roman" w:hAnsi="Times New Roman" w:cs="Times New Roman"/>
                <w:spacing w:val="-6"/>
              </w:rPr>
              <w:t xml:space="preserve"> </w:t>
            </w:r>
            <w:r w:rsidRPr="00643B81">
              <w:rPr>
                <w:rFonts w:ascii="Times New Roman" w:hAnsi="Times New Roman" w:cs="Times New Roman"/>
              </w:rPr>
              <w:t>megnevezése:</w:t>
            </w:r>
          </w:p>
        </w:tc>
        <w:tc>
          <w:tcPr>
            <w:tcW w:w="2648" w:type="pct"/>
            <w:vAlign w:val="center"/>
          </w:tcPr>
          <w:p w14:paraId="71242BF5"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w:t>
            </w:r>
          </w:p>
        </w:tc>
      </w:tr>
      <w:tr w:rsidR="0047438C" w:rsidRPr="00643B81" w14:paraId="19A28F41" w14:textId="77777777" w:rsidTr="00BB335F">
        <w:trPr>
          <w:trHeight w:val="311"/>
        </w:trPr>
        <w:tc>
          <w:tcPr>
            <w:tcW w:w="237" w:type="pct"/>
            <w:vAlign w:val="center"/>
          </w:tcPr>
          <w:p w14:paraId="78F4DDB5" w14:textId="77777777" w:rsidR="0047438C" w:rsidRPr="00643B81" w:rsidRDefault="0047438C" w:rsidP="0047438C">
            <w:pPr>
              <w:pStyle w:val="TableParagraph"/>
              <w:spacing w:before="57" w:line="234" w:lineRule="exact"/>
              <w:rPr>
                <w:rFonts w:ascii="Times New Roman" w:hAnsi="Times New Roman" w:cs="Times New Roman"/>
              </w:rPr>
            </w:pPr>
            <w:r w:rsidRPr="00643B81">
              <w:rPr>
                <w:rFonts w:ascii="Times New Roman" w:hAnsi="Times New Roman" w:cs="Times New Roman"/>
              </w:rPr>
              <w:t>9.</w:t>
            </w:r>
          </w:p>
        </w:tc>
        <w:tc>
          <w:tcPr>
            <w:tcW w:w="2115" w:type="pct"/>
            <w:vAlign w:val="center"/>
          </w:tcPr>
          <w:p w14:paraId="64EA69A1" w14:textId="77777777" w:rsidR="0047438C" w:rsidRPr="00643B81" w:rsidRDefault="0047438C" w:rsidP="0047438C">
            <w:pPr>
              <w:pStyle w:val="TableParagraph"/>
              <w:spacing w:before="55" w:line="237" w:lineRule="exact"/>
              <w:rPr>
                <w:rFonts w:ascii="Times New Roman" w:hAnsi="Times New Roman" w:cs="Times New Roman"/>
              </w:rPr>
            </w:pPr>
            <w:r w:rsidRPr="00643B81">
              <w:rPr>
                <w:rFonts w:ascii="Times New Roman" w:hAnsi="Times New Roman" w:cs="Times New Roman"/>
              </w:rPr>
              <w:t>Egybefüggő</w:t>
            </w:r>
            <w:r w:rsidRPr="00643B81">
              <w:rPr>
                <w:rFonts w:ascii="Times New Roman" w:hAnsi="Times New Roman" w:cs="Times New Roman"/>
                <w:spacing w:val="-6"/>
              </w:rPr>
              <w:t xml:space="preserve"> </w:t>
            </w:r>
            <w:r w:rsidRPr="00643B81">
              <w:rPr>
                <w:rFonts w:ascii="Times New Roman" w:hAnsi="Times New Roman" w:cs="Times New Roman"/>
              </w:rPr>
              <w:t>szakmai</w:t>
            </w:r>
            <w:r w:rsidRPr="00643B81">
              <w:rPr>
                <w:rFonts w:ascii="Times New Roman" w:hAnsi="Times New Roman" w:cs="Times New Roman"/>
                <w:spacing w:val="-6"/>
              </w:rPr>
              <w:t xml:space="preserve"> </w:t>
            </w:r>
            <w:r w:rsidRPr="00643B81">
              <w:rPr>
                <w:rFonts w:ascii="Times New Roman" w:hAnsi="Times New Roman" w:cs="Times New Roman"/>
              </w:rPr>
              <w:t>gyakorlat</w:t>
            </w:r>
            <w:r w:rsidRPr="00643B81">
              <w:rPr>
                <w:rFonts w:ascii="Times New Roman" w:hAnsi="Times New Roman" w:cs="Times New Roman"/>
                <w:spacing w:val="-4"/>
              </w:rPr>
              <w:t xml:space="preserve"> </w:t>
            </w:r>
            <w:r w:rsidRPr="00643B81">
              <w:rPr>
                <w:rFonts w:ascii="Times New Roman" w:hAnsi="Times New Roman" w:cs="Times New Roman"/>
              </w:rPr>
              <w:t>időtartama:</w:t>
            </w:r>
          </w:p>
        </w:tc>
        <w:tc>
          <w:tcPr>
            <w:tcW w:w="2648" w:type="pct"/>
            <w:vAlign w:val="center"/>
          </w:tcPr>
          <w:p w14:paraId="0FE32F84" w14:textId="77777777" w:rsidR="0047438C" w:rsidRPr="00643B81" w:rsidRDefault="0047438C" w:rsidP="0047438C">
            <w:pPr>
              <w:pStyle w:val="TableParagraph"/>
              <w:spacing w:line="268" w:lineRule="exact"/>
              <w:rPr>
                <w:rFonts w:ascii="Times New Roman" w:hAnsi="Times New Roman" w:cs="Times New Roman"/>
              </w:rPr>
            </w:pPr>
            <w:r w:rsidRPr="00643B81">
              <w:rPr>
                <w:rFonts w:ascii="Times New Roman" w:hAnsi="Times New Roman" w:cs="Times New Roman"/>
              </w:rPr>
              <w:t>140 óra a 11. évfolyam végén</w:t>
            </w:r>
          </w:p>
        </w:tc>
      </w:tr>
      <w:tr w:rsidR="0047438C" w:rsidRPr="00643B81" w14:paraId="13021991" w14:textId="77777777" w:rsidTr="00BB335F">
        <w:trPr>
          <w:trHeight w:val="1108"/>
        </w:trPr>
        <w:tc>
          <w:tcPr>
            <w:tcW w:w="237" w:type="pct"/>
            <w:vAlign w:val="center"/>
          </w:tcPr>
          <w:p w14:paraId="0C5E8237" w14:textId="77777777" w:rsidR="0047438C" w:rsidRPr="00643B81" w:rsidRDefault="0047438C" w:rsidP="0047438C">
            <w:pPr>
              <w:pStyle w:val="TableParagraph"/>
              <w:spacing w:before="60"/>
              <w:rPr>
                <w:rFonts w:ascii="Times New Roman" w:hAnsi="Times New Roman" w:cs="Times New Roman"/>
              </w:rPr>
            </w:pPr>
            <w:r w:rsidRPr="00643B81">
              <w:rPr>
                <w:rFonts w:ascii="Times New Roman" w:hAnsi="Times New Roman" w:cs="Times New Roman"/>
              </w:rPr>
              <w:t>10.</w:t>
            </w:r>
          </w:p>
        </w:tc>
        <w:tc>
          <w:tcPr>
            <w:tcW w:w="2115" w:type="pct"/>
            <w:vAlign w:val="center"/>
          </w:tcPr>
          <w:p w14:paraId="20B6240A" w14:textId="77777777" w:rsidR="0047438C" w:rsidRPr="00643B81" w:rsidRDefault="0047438C" w:rsidP="0047438C">
            <w:pPr>
              <w:pStyle w:val="TableParagraph"/>
              <w:spacing w:before="57"/>
              <w:ind w:right="100"/>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1"/>
              </w:rPr>
              <w:t xml:space="preserve"> </w:t>
            </w:r>
            <w:r w:rsidRPr="00643B81">
              <w:rPr>
                <w:rFonts w:ascii="Times New Roman" w:hAnsi="Times New Roman" w:cs="Times New Roman"/>
              </w:rPr>
              <w:t>szakirányú</w:t>
            </w:r>
            <w:r w:rsidRPr="00643B81">
              <w:rPr>
                <w:rFonts w:ascii="Times New Roman" w:hAnsi="Times New Roman" w:cs="Times New Roman"/>
                <w:spacing w:val="1"/>
              </w:rPr>
              <w:t xml:space="preserve"> </w:t>
            </w:r>
            <w:r w:rsidRPr="00643B81">
              <w:rPr>
                <w:rFonts w:ascii="Times New Roman" w:hAnsi="Times New Roman" w:cs="Times New Roman"/>
              </w:rPr>
              <w:t>oktatásra</w:t>
            </w:r>
            <w:r w:rsidRPr="00643B81">
              <w:rPr>
                <w:rFonts w:ascii="Times New Roman" w:hAnsi="Times New Roman" w:cs="Times New Roman"/>
                <w:spacing w:val="1"/>
              </w:rPr>
              <w:t xml:space="preserve"> </w:t>
            </w:r>
            <w:r w:rsidRPr="00643B81">
              <w:rPr>
                <w:rFonts w:ascii="Times New Roman" w:hAnsi="Times New Roman" w:cs="Times New Roman"/>
              </w:rPr>
              <w:t>egy</w:t>
            </w:r>
            <w:r w:rsidRPr="00643B81">
              <w:rPr>
                <w:rFonts w:ascii="Times New Roman" w:hAnsi="Times New Roman" w:cs="Times New Roman"/>
                <w:spacing w:val="1"/>
              </w:rPr>
              <w:t xml:space="preserve"> </w:t>
            </w:r>
            <w:r w:rsidRPr="00643B81">
              <w:rPr>
                <w:rFonts w:ascii="Times New Roman" w:hAnsi="Times New Roman" w:cs="Times New Roman"/>
              </w:rPr>
              <w:t>időben</w:t>
            </w:r>
            <w:r w:rsidRPr="00643B81">
              <w:rPr>
                <w:rFonts w:ascii="Times New Roman" w:hAnsi="Times New Roman" w:cs="Times New Roman"/>
                <w:spacing w:val="1"/>
              </w:rPr>
              <w:t xml:space="preserve"> </w:t>
            </w:r>
            <w:r w:rsidRPr="00643B81">
              <w:rPr>
                <w:rFonts w:ascii="Times New Roman" w:hAnsi="Times New Roman" w:cs="Times New Roman"/>
              </w:rPr>
              <w:t>fogadható</w:t>
            </w:r>
            <w:r w:rsidRPr="00643B81">
              <w:rPr>
                <w:rFonts w:ascii="Times New Roman" w:hAnsi="Times New Roman" w:cs="Times New Roman"/>
                <w:spacing w:val="1"/>
              </w:rPr>
              <w:t xml:space="preserve"> </w:t>
            </w:r>
            <w:r w:rsidRPr="00643B81">
              <w:rPr>
                <w:rFonts w:ascii="Times New Roman" w:hAnsi="Times New Roman" w:cs="Times New Roman"/>
              </w:rPr>
              <w:t>tanulók,</w:t>
            </w:r>
            <w:r w:rsidRPr="00643B81">
              <w:rPr>
                <w:rFonts w:ascii="Times New Roman" w:hAnsi="Times New Roman" w:cs="Times New Roman"/>
                <w:spacing w:val="1"/>
              </w:rPr>
              <w:t xml:space="preserve"> </w:t>
            </w:r>
            <w:r w:rsidRPr="00643B81">
              <w:rPr>
                <w:rFonts w:ascii="Times New Roman" w:hAnsi="Times New Roman" w:cs="Times New Roman"/>
              </w:rPr>
              <w:t>illetve</w:t>
            </w:r>
            <w:r w:rsidRPr="00643B81">
              <w:rPr>
                <w:rFonts w:ascii="Times New Roman" w:hAnsi="Times New Roman" w:cs="Times New Roman"/>
                <w:spacing w:val="1"/>
              </w:rPr>
              <w:t xml:space="preserve"> </w:t>
            </w:r>
            <w:r w:rsidRPr="00643B81">
              <w:rPr>
                <w:rFonts w:ascii="Times New Roman" w:hAnsi="Times New Roman" w:cs="Times New Roman"/>
              </w:rPr>
              <w:t>képzésben</w:t>
            </w:r>
            <w:r w:rsidRPr="00643B81">
              <w:rPr>
                <w:rFonts w:ascii="Times New Roman" w:hAnsi="Times New Roman" w:cs="Times New Roman"/>
                <w:spacing w:val="-2"/>
              </w:rPr>
              <w:t xml:space="preserve"> </w:t>
            </w:r>
            <w:r w:rsidRPr="00643B81">
              <w:rPr>
                <w:rFonts w:ascii="Times New Roman" w:hAnsi="Times New Roman" w:cs="Times New Roman"/>
              </w:rPr>
              <w:t>részt vevő</w:t>
            </w:r>
            <w:r w:rsidRPr="00643B81">
              <w:rPr>
                <w:rFonts w:ascii="Times New Roman" w:hAnsi="Times New Roman" w:cs="Times New Roman"/>
                <w:spacing w:val="-1"/>
              </w:rPr>
              <w:t xml:space="preserve"> </w:t>
            </w:r>
            <w:r w:rsidRPr="00643B81">
              <w:rPr>
                <w:rFonts w:ascii="Times New Roman" w:hAnsi="Times New Roman" w:cs="Times New Roman"/>
              </w:rPr>
              <w:t>személyek</w:t>
            </w:r>
            <w:r w:rsidRPr="00643B81">
              <w:rPr>
                <w:rFonts w:ascii="Times New Roman" w:hAnsi="Times New Roman" w:cs="Times New Roman"/>
                <w:spacing w:val="-1"/>
              </w:rPr>
              <w:t xml:space="preserve"> </w:t>
            </w:r>
            <w:r w:rsidRPr="00643B81">
              <w:rPr>
                <w:rFonts w:ascii="Times New Roman" w:hAnsi="Times New Roman" w:cs="Times New Roman"/>
              </w:rPr>
              <w:t>maximális</w:t>
            </w:r>
            <w:r w:rsidRPr="00643B81">
              <w:rPr>
                <w:rFonts w:ascii="Times New Roman" w:hAnsi="Times New Roman" w:cs="Times New Roman"/>
                <w:spacing w:val="-3"/>
              </w:rPr>
              <w:t xml:space="preserve"> </w:t>
            </w:r>
            <w:r w:rsidRPr="00643B81">
              <w:rPr>
                <w:rFonts w:ascii="Times New Roman" w:hAnsi="Times New Roman" w:cs="Times New Roman"/>
              </w:rPr>
              <w:t>létszáma:</w:t>
            </w:r>
            <w:r w:rsidRPr="00643B81">
              <w:rPr>
                <w:rStyle w:val="Lbjegyzet-hivatkozs"/>
                <w:rFonts w:ascii="Times New Roman" w:hAnsi="Times New Roman" w:cs="Times New Roman"/>
              </w:rPr>
              <w:footnoteReference w:id="1"/>
            </w:r>
          </w:p>
        </w:tc>
        <w:tc>
          <w:tcPr>
            <w:tcW w:w="2648" w:type="pct"/>
            <w:vAlign w:val="center"/>
          </w:tcPr>
          <w:p w14:paraId="069165FC" w14:textId="62114142" w:rsidR="0047438C" w:rsidRPr="00643B81" w:rsidRDefault="00C44D99" w:rsidP="0047438C">
            <w:pPr>
              <w:pStyle w:val="TableParagraph"/>
              <w:spacing w:before="60"/>
              <w:ind w:right="96"/>
              <w:jc w:val="both"/>
              <w:rPr>
                <w:rFonts w:ascii="Times New Roman" w:hAnsi="Times New Roman" w:cs="Times New Roman"/>
              </w:rPr>
            </w:pPr>
            <w:r>
              <w:rPr>
                <w:rFonts w:ascii="Times New Roman" w:hAnsi="Times New Roman" w:cs="Times New Roman"/>
              </w:rPr>
              <w:t>32</w:t>
            </w:r>
          </w:p>
        </w:tc>
      </w:tr>
      <w:tr w:rsidR="0047438C" w:rsidRPr="00643B81" w14:paraId="30BAF99E" w14:textId="77777777" w:rsidTr="00BB335F">
        <w:trPr>
          <w:trHeight w:val="313"/>
        </w:trPr>
        <w:tc>
          <w:tcPr>
            <w:tcW w:w="237" w:type="pct"/>
            <w:vAlign w:val="center"/>
          </w:tcPr>
          <w:p w14:paraId="529B78D0" w14:textId="77777777" w:rsidR="0047438C" w:rsidRPr="00643B81" w:rsidRDefault="0047438C" w:rsidP="0047438C">
            <w:pPr>
              <w:pStyle w:val="TableParagraph"/>
              <w:spacing w:before="57" w:line="237" w:lineRule="exact"/>
              <w:rPr>
                <w:rFonts w:ascii="Times New Roman" w:hAnsi="Times New Roman" w:cs="Times New Roman"/>
              </w:rPr>
            </w:pPr>
            <w:r w:rsidRPr="00643B81">
              <w:rPr>
                <w:rFonts w:ascii="Times New Roman" w:hAnsi="Times New Roman" w:cs="Times New Roman"/>
              </w:rPr>
              <w:t>11.</w:t>
            </w:r>
          </w:p>
        </w:tc>
        <w:tc>
          <w:tcPr>
            <w:tcW w:w="2115" w:type="pct"/>
            <w:vAlign w:val="center"/>
          </w:tcPr>
          <w:p w14:paraId="317692B0" w14:textId="3BEF1952" w:rsidR="0047438C" w:rsidRPr="00643B81" w:rsidRDefault="0047438C" w:rsidP="0047438C">
            <w:pPr>
              <w:pStyle w:val="TableParagraph"/>
              <w:spacing w:before="55" w:line="239"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7"/>
              </w:rPr>
              <w:t xml:space="preserve"> </w:t>
            </w:r>
            <w:r w:rsidRPr="00643B81">
              <w:rPr>
                <w:rFonts w:ascii="Times New Roman" w:hAnsi="Times New Roman" w:cs="Times New Roman"/>
              </w:rPr>
              <w:t>képzés</w:t>
            </w:r>
            <w:r w:rsidRPr="00643B81">
              <w:rPr>
                <w:rFonts w:ascii="Times New Roman" w:hAnsi="Times New Roman" w:cs="Times New Roman"/>
                <w:spacing w:val="-4"/>
              </w:rPr>
              <w:t xml:space="preserve"> </w:t>
            </w:r>
            <w:r w:rsidRPr="00643B81">
              <w:rPr>
                <w:rFonts w:ascii="Times New Roman" w:hAnsi="Times New Roman" w:cs="Times New Roman"/>
              </w:rPr>
              <w:t>célcsoportja</w:t>
            </w:r>
            <w:r w:rsidRPr="00643B81">
              <w:rPr>
                <w:rFonts w:ascii="Times New Roman" w:hAnsi="Times New Roman" w:cs="Times New Roman"/>
                <w:spacing w:val="-5"/>
              </w:rPr>
              <w:t xml:space="preserve"> </w:t>
            </w:r>
            <w:r w:rsidR="00197C92" w:rsidRPr="00643B81">
              <w:rPr>
                <w:rFonts w:ascii="Times New Roman" w:hAnsi="Times New Roman" w:cs="Times New Roman"/>
                <w:spacing w:val="-5"/>
              </w:rPr>
              <w:br/>
            </w:r>
            <w:r w:rsidRPr="00643B81">
              <w:rPr>
                <w:rFonts w:ascii="Times New Roman" w:hAnsi="Times New Roman" w:cs="Times New Roman"/>
              </w:rPr>
              <w:t>(iskolai/szakmai</w:t>
            </w:r>
            <w:r w:rsidRPr="00643B81">
              <w:rPr>
                <w:rFonts w:ascii="Times New Roman" w:hAnsi="Times New Roman" w:cs="Times New Roman"/>
                <w:spacing w:val="-4"/>
              </w:rPr>
              <w:t xml:space="preserve"> </w:t>
            </w:r>
            <w:r w:rsidRPr="00643B81">
              <w:rPr>
                <w:rFonts w:ascii="Times New Roman" w:hAnsi="Times New Roman" w:cs="Times New Roman"/>
              </w:rPr>
              <w:t>végzettség):</w:t>
            </w:r>
          </w:p>
        </w:tc>
        <w:tc>
          <w:tcPr>
            <w:tcW w:w="2648" w:type="pct"/>
            <w:vAlign w:val="center"/>
          </w:tcPr>
          <w:p w14:paraId="2CE63C96" w14:textId="5FBDE250" w:rsidR="0047438C" w:rsidRPr="00643B81" w:rsidRDefault="0047438C" w:rsidP="00BE05F3">
            <w:pPr>
              <w:pStyle w:val="TableParagraph"/>
              <w:spacing w:line="250" w:lineRule="exact"/>
              <w:ind w:left="0"/>
              <w:rPr>
                <w:rFonts w:ascii="Times New Roman" w:hAnsi="Times New Roman" w:cs="Times New Roman"/>
              </w:rPr>
            </w:pPr>
            <w:r w:rsidRPr="00643B81">
              <w:rPr>
                <w:rFonts w:ascii="Times New Roman" w:hAnsi="Times New Roman" w:cs="Times New Roman"/>
              </w:rPr>
              <w:t>Alapfokú iskolai végzettség 5 éves</w:t>
            </w:r>
            <w:r w:rsidR="00F83CD9">
              <w:rPr>
                <w:rFonts w:ascii="Times New Roman" w:hAnsi="Times New Roman" w:cs="Times New Roman"/>
              </w:rPr>
              <w:t xml:space="preserve"> okleveles</w:t>
            </w:r>
            <w:r w:rsidRPr="00643B81">
              <w:rPr>
                <w:rFonts w:ascii="Times New Roman" w:hAnsi="Times New Roman" w:cs="Times New Roman"/>
              </w:rPr>
              <w:t xml:space="preserve"> </w:t>
            </w:r>
            <w:r w:rsidR="00F83CD9">
              <w:rPr>
                <w:rFonts w:ascii="Times New Roman" w:hAnsi="Times New Roman" w:cs="Times New Roman"/>
              </w:rPr>
              <w:t xml:space="preserve">technikusi </w:t>
            </w:r>
            <w:r w:rsidRPr="00643B81">
              <w:rPr>
                <w:rFonts w:ascii="Times New Roman" w:hAnsi="Times New Roman" w:cs="Times New Roman"/>
              </w:rPr>
              <w:t>képzés esetén</w:t>
            </w:r>
          </w:p>
          <w:p w14:paraId="17AF0762" w14:textId="0342FE43" w:rsidR="0047438C" w:rsidRPr="00643B81" w:rsidRDefault="0047438C" w:rsidP="00F83CD9">
            <w:pPr>
              <w:pStyle w:val="TableParagraph"/>
              <w:spacing w:line="250" w:lineRule="exact"/>
              <w:ind w:left="0"/>
              <w:rPr>
                <w:rFonts w:ascii="Times New Roman" w:hAnsi="Times New Roman" w:cs="Times New Roman"/>
              </w:rPr>
            </w:pPr>
            <w:r w:rsidRPr="00643B81">
              <w:rPr>
                <w:rFonts w:ascii="Times New Roman" w:hAnsi="Times New Roman" w:cs="Times New Roman"/>
              </w:rPr>
              <w:t xml:space="preserve">Érettségi vizsga </w:t>
            </w:r>
            <w:r w:rsidR="00DE5C4B">
              <w:rPr>
                <w:rFonts w:ascii="Times New Roman" w:hAnsi="Times New Roman" w:cs="Times New Roman"/>
              </w:rPr>
              <w:t>kizárólag szakmai vizsgára történő felkészítés</w:t>
            </w:r>
            <w:r w:rsidR="00F83CD9">
              <w:rPr>
                <w:rFonts w:ascii="Times New Roman" w:hAnsi="Times New Roman" w:cs="Times New Roman"/>
              </w:rPr>
              <w:t>ben,</w:t>
            </w:r>
            <w:r w:rsidR="00DE5C4B">
              <w:rPr>
                <w:rFonts w:ascii="Times New Roman" w:hAnsi="Times New Roman" w:cs="Times New Roman"/>
              </w:rPr>
              <w:t xml:space="preserve"> </w:t>
            </w:r>
            <w:r w:rsidRPr="00643B81">
              <w:rPr>
                <w:rFonts w:ascii="Times New Roman" w:hAnsi="Times New Roman" w:cs="Times New Roman"/>
              </w:rPr>
              <w:t xml:space="preserve">2 éves képzés </w:t>
            </w:r>
            <w:r w:rsidR="00F83CD9">
              <w:rPr>
                <w:rFonts w:ascii="Times New Roman" w:hAnsi="Times New Roman" w:cs="Times New Roman"/>
              </w:rPr>
              <w:t>keretében</w:t>
            </w:r>
          </w:p>
        </w:tc>
      </w:tr>
    </w:tbl>
    <w:p w14:paraId="1006F306" w14:textId="77777777" w:rsidR="0047438C" w:rsidRPr="00BB335F" w:rsidRDefault="0047438C" w:rsidP="00CE16BA">
      <w:pPr>
        <w:rPr>
          <w:rFonts w:ascii="Times New Roman" w:hAnsi="Times New Roman" w:cs="Times New Roman"/>
          <w:sz w:val="16"/>
          <w:szCs w:val="16"/>
        </w:rPr>
      </w:pPr>
      <w:bookmarkStart w:id="8" w:name="_Toc134392518"/>
      <w:bookmarkEnd w:id="8"/>
    </w:p>
    <w:p w14:paraId="7A37C137" w14:textId="23916810" w:rsidR="0047438C" w:rsidRPr="0036777E" w:rsidRDefault="0047438C" w:rsidP="001D2A41">
      <w:pPr>
        <w:pStyle w:val="Cmsor2"/>
        <w:numPr>
          <w:ilvl w:val="0"/>
          <w:numId w:val="0"/>
        </w:numPr>
        <w:ind w:left="576" w:hanging="576"/>
        <w:rPr>
          <w:rFonts w:ascii="Times New Roman" w:hAnsi="Times New Roman" w:cs="Times New Roman"/>
          <w:color w:val="31849B" w:themeColor="accent5" w:themeShade="BF"/>
          <w:sz w:val="24"/>
          <w:szCs w:val="22"/>
        </w:rPr>
      </w:pPr>
      <w:bookmarkStart w:id="9" w:name="_Toc134392519"/>
      <w:bookmarkStart w:id="10" w:name="_Toc181785668"/>
      <w:bookmarkStart w:id="11" w:name="_Toc191462537"/>
      <w:r w:rsidRPr="0036777E">
        <w:rPr>
          <w:rFonts w:ascii="Times New Roman" w:hAnsi="Times New Roman" w:cs="Times New Roman"/>
          <w:color w:val="31849B" w:themeColor="accent5" w:themeShade="BF"/>
          <w:sz w:val="24"/>
          <w:szCs w:val="22"/>
        </w:rPr>
        <w:t>A képzés célja</w:t>
      </w:r>
      <w:bookmarkStart w:id="12" w:name="_Toc134392520"/>
      <w:bookmarkEnd w:id="9"/>
      <w:bookmarkEnd w:id="10"/>
      <w:bookmarkEnd w:id="11"/>
      <w:bookmarkEnd w:id="12"/>
    </w:p>
    <w:p w14:paraId="13050BE5" w14:textId="77777777" w:rsidR="007B58D4" w:rsidRPr="00BB335F" w:rsidRDefault="007B58D4" w:rsidP="00CE16BA">
      <w:pPr>
        <w:rPr>
          <w:rFonts w:ascii="Times New Roman" w:hAnsi="Times New Roman" w:cs="Times New Roman"/>
          <w:color w:val="000000" w:themeColor="text1"/>
          <w:sz w:val="16"/>
          <w:szCs w:val="16"/>
        </w:rPr>
      </w:pPr>
    </w:p>
    <w:p w14:paraId="56F3D3A3" w14:textId="266A6233" w:rsidR="0047438C" w:rsidRPr="00643B81" w:rsidRDefault="0047438C" w:rsidP="0047438C">
      <w:pPr>
        <w:spacing w:line="276" w:lineRule="auto"/>
        <w:jc w:val="both"/>
        <w:rPr>
          <w:rFonts w:ascii="Times New Roman" w:eastAsia="Calibri" w:hAnsi="Times New Roman" w:cs="Times New Roman"/>
        </w:rPr>
      </w:pPr>
      <w:r w:rsidRPr="00643B81">
        <w:rPr>
          <w:rFonts w:ascii="Times New Roman" w:eastAsia="Times New Roman" w:hAnsi="Times New Roman" w:cs="Times New Roman"/>
          <w:color w:val="000000" w:themeColor="text1"/>
        </w:rPr>
        <w:t xml:space="preserve">Az Okleveles </w:t>
      </w:r>
      <w:r w:rsidR="009873CD" w:rsidRPr="006E7030">
        <w:rPr>
          <w:rFonts w:ascii="Times New Roman" w:eastAsia="Times New Roman" w:hAnsi="Times New Roman" w:cs="Times New Roman"/>
          <w:color w:val="000000" w:themeColor="text1"/>
        </w:rPr>
        <w:t>óvodai nevelő</w:t>
      </w:r>
      <w:r w:rsidRPr="00643B81">
        <w:rPr>
          <w:rFonts w:ascii="Times New Roman" w:eastAsia="Times New Roman" w:hAnsi="Times New Roman" w:cs="Times New Roman"/>
          <w:color w:val="000000" w:themeColor="text1"/>
        </w:rPr>
        <w:t xml:space="preserve"> képzés célja olyan középfokú technikusi végzettségű szakember képzése</w:t>
      </w:r>
      <w:r w:rsidR="00BE05F3" w:rsidRPr="00643B81">
        <w:rPr>
          <w:rFonts w:ascii="Times New Roman" w:eastAsia="Times New Roman" w:hAnsi="Times New Roman" w:cs="Times New Roman"/>
          <w:color w:val="000000" w:themeColor="text1"/>
        </w:rPr>
        <w:t xml:space="preserve">, aki segíti az óvodapedagógus </w:t>
      </w:r>
      <w:r w:rsidRPr="00643B81">
        <w:rPr>
          <w:rFonts w:ascii="Times New Roman" w:eastAsia="Times New Roman" w:hAnsi="Times New Roman" w:cs="Times New Roman"/>
          <w:color w:val="000000" w:themeColor="text1"/>
        </w:rPr>
        <w:t xml:space="preserve">munkáját. </w:t>
      </w:r>
      <w:r w:rsidRPr="00643B81">
        <w:rPr>
          <w:rFonts w:ascii="Times New Roman" w:eastAsia="Times New Roman" w:hAnsi="Times New Roman" w:cs="Times New Roman"/>
        </w:rPr>
        <w:t>Felkészít egy olyan újszerű, a gyermekek</w:t>
      </w:r>
      <w:r w:rsidR="00BE05F3" w:rsidRPr="00643B81">
        <w:rPr>
          <w:rFonts w:ascii="Times New Roman" w:eastAsia="Times New Roman" w:hAnsi="Times New Roman" w:cs="Times New Roman"/>
        </w:rPr>
        <w:t xml:space="preserve"> nevelését-gondozását, </w:t>
      </w:r>
      <w:r w:rsidRPr="00643B81">
        <w:rPr>
          <w:rFonts w:ascii="Times New Roman" w:eastAsia="Times New Roman" w:hAnsi="Times New Roman" w:cs="Times New Roman"/>
        </w:rPr>
        <w:t>felügyeletét, foglalkoztatását magában foglaló munkakör betöltésére, amelyre a munkaerőpiacon egyre nagyobb szüksége van a dolgozó szülőknek.</w:t>
      </w:r>
      <w:r w:rsidR="00BE05F3" w:rsidRPr="00643B81">
        <w:rPr>
          <w:rFonts w:ascii="Times New Roman" w:eastAsia="Times New Roman" w:hAnsi="Times New Roman" w:cs="Times New Roman"/>
        </w:rPr>
        <w:t xml:space="preserve"> </w:t>
      </w:r>
      <w:r w:rsidR="00BE05F3" w:rsidRPr="00643B81">
        <w:rPr>
          <w:rFonts w:ascii="Times New Roman" w:eastAsia="Calibri" w:hAnsi="Times New Roman" w:cs="Times New Roman"/>
        </w:rPr>
        <w:t>Az óvodai nevelő óvodában, gyermekotthonban, lakásotthonban foglalkoztatott személy, aki felsőfokú végzettségű szakember irányítására támaszkodva végzi szakirányú munkáját. Közreműködik a gyermek tevékenységeinek, a csoportfoglalkozásoknak, továbbá intézményen kívüli programoknak, foglalkozásoknak az előkészítésében, szervezésében és lebonyolításában. Az életkori és egyéni sajátosságokhoz igazodó közös tevékenység során élményeket, viselkedési és helyzetmegoldási mintákat nyújt. Támogatja az önálló próbálkozást és a kreativitást. A pedagógus, illetve egyéb szakember útmutatásai alapján ellátja az egyes nevelési, a gyermek fejlődését segítő feladatokat. Felügyeli, kíséri a gyermekeket, csoportokat, gondozási feladatokat végez, tevékenyen részt vesz a higiénés szokásrendszer kialakításában, közösen végezhető munkatevékenységekben. Közreműködik az intézményi rendezvények előkészítésében, szervezésében, megvalósításában. Segíti a társas kompetenciák, csoportnormák fejlesztését. Fejlődési és magatartászavarok észlelése esetén jelzéssel él a munkáját irányító intézményvezető felé. A kapcsolattartásban infokommunikációs, digitális eszközöket is alkalmaz. Segédkezik a fejlesztési anyagok elkészítésében, írásos és nyomtatott anyagok másolásában és összeállításában, informatikai berendezések és egyéb segédeszközök kezelésében. Segíti a család és az intézmény kapcsolattartását. Munkája során differenciált bánásmódot alkalmaz. Különös figyelmet fordít a hátrányos szociokulturális környezetből érkező gyermekre és családjára, valamint figyel a különleges gondozáshoz való jog érvényesülésére. Ismeri a gyermek személyiségfejlődésének szakaszait, legfontosabb sajátosságait. Gyermekszeretet, jó együttműködési és kommunikációs készség, empátia és tolerancia jellemzi.</w:t>
      </w:r>
    </w:p>
    <w:p w14:paraId="35DF9ACF" w14:textId="77777777" w:rsidR="00A92208" w:rsidRPr="00643B81" w:rsidRDefault="007A4B58" w:rsidP="001D2A41">
      <w:pPr>
        <w:tabs>
          <w:tab w:val="left" w:pos="483"/>
        </w:tabs>
        <w:spacing w:before="91"/>
        <w:outlineLvl w:val="1"/>
        <w:rPr>
          <w:rFonts w:ascii="Times New Roman" w:hAnsi="Times New Roman" w:cs="Times New Roman"/>
          <w:b/>
          <w:color w:val="31849B" w:themeColor="accent5" w:themeShade="BF"/>
        </w:rPr>
      </w:pPr>
      <w:bookmarkStart w:id="13" w:name="_Toc134392521"/>
      <w:bookmarkStart w:id="14" w:name="_Toc181785669"/>
      <w:bookmarkStart w:id="15" w:name="_Toc191462538"/>
      <w:r w:rsidRPr="0036777E">
        <w:rPr>
          <w:rFonts w:ascii="Times New Roman" w:hAnsi="Times New Roman" w:cs="Times New Roman"/>
          <w:b/>
          <w:color w:val="31849B" w:themeColor="accent5" w:themeShade="BF"/>
          <w:sz w:val="24"/>
        </w:rPr>
        <w:lastRenderedPageBreak/>
        <w:t>A</w:t>
      </w:r>
      <w:r w:rsidR="0014321E" w:rsidRPr="0036777E">
        <w:rPr>
          <w:rFonts w:ascii="Times New Roman" w:hAnsi="Times New Roman" w:cs="Times New Roman"/>
          <w:b/>
          <w:color w:val="31849B" w:themeColor="accent5" w:themeShade="BF"/>
          <w:sz w:val="24"/>
        </w:rPr>
        <w:t xml:space="preserve">z </w:t>
      </w:r>
      <w:r w:rsidRPr="0036777E">
        <w:rPr>
          <w:rFonts w:ascii="Times New Roman" w:hAnsi="Times New Roman" w:cs="Times New Roman"/>
          <w:b/>
          <w:color w:val="31849B" w:themeColor="accent5" w:themeShade="BF"/>
          <w:sz w:val="24"/>
        </w:rPr>
        <w:t>oktatásba</w:t>
      </w:r>
      <w:r w:rsidRPr="0036777E">
        <w:rPr>
          <w:rFonts w:ascii="Times New Roman" w:hAnsi="Times New Roman" w:cs="Times New Roman"/>
          <w:b/>
          <w:color w:val="31849B" w:themeColor="accent5" w:themeShade="BF"/>
          <w:spacing w:val="-6"/>
          <w:sz w:val="24"/>
        </w:rPr>
        <w:t xml:space="preserve"> </w:t>
      </w:r>
      <w:r w:rsidRPr="0036777E">
        <w:rPr>
          <w:rFonts w:ascii="Times New Roman" w:hAnsi="Times New Roman" w:cs="Times New Roman"/>
          <w:b/>
          <w:color w:val="31849B" w:themeColor="accent5" w:themeShade="BF"/>
          <w:sz w:val="24"/>
        </w:rPr>
        <w:t>történő</w:t>
      </w:r>
      <w:r w:rsidRPr="0036777E">
        <w:rPr>
          <w:rFonts w:ascii="Times New Roman" w:hAnsi="Times New Roman" w:cs="Times New Roman"/>
          <w:b/>
          <w:color w:val="31849B" w:themeColor="accent5" w:themeShade="BF"/>
          <w:spacing w:val="-4"/>
          <w:sz w:val="24"/>
        </w:rPr>
        <w:t xml:space="preserve"> </w:t>
      </w:r>
      <w:r w:rsidRPr="0036777E">
        <w:rPr>
          <w:rFonts w:ascii="Times New Roman" w:hAnsi="Times New Roman" w:cs="Times New Roman"/>
          <w:b/>
          <w:color w:val="31849B" w:themeColor="accent5" w:themeShade="BF"/>
          <w:sz w:val="24"/>
        </w:rPr>
        <w:t>belépés</w:t>
      </w:r>
      <w:r w:rsidRPr="0036777E">
        <w:rPr>
          <w:rFonts w:ascii="Times New Roman" w:hAnsi="Times New Roman" w:cs="Times New Roman"/>
          <w:b/>
          <w:color w:val="31849B" w:themeColor="accent5" w:themeShade="BF"/>
          <w:spacing w:val="-6"/>
          <w:sz w:val="24"/>
        </w:rPr>
        <w:t xml:space="preserve"> </w:t>
      </w:r>
      <w:r w:rsidRPr="0036777E">
        <w:rPr>
          <w:rFonts w:ascii="Times New Roman" w:hAnsi="Times New Roman" w:cs="Times New Roman"/>
          <w:b/>
          <w:color w:val="31849B" w:themeColor="accent5" w:themeShade="BF"/>
          <w:sz w:val="24"/>
        </w:rPr>
        <w:t>feltételei</w:t>
      </w:r>
      <w:bookmarkEnd w:id="13"/>
      <w:bookmarkEnd w:id="14"/>
      <w:bookmarkEnd w:id="15"/>
    </w:p>
    <w:p w14:paraId="5E42D2D6" w14:textId="77777777" w:rsidR="00A92208" w:rsidRPr="00643B81" w:rsidRDefault="00A92208">
      <w:pPr>
        <w:spacing w:before="10"/>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
        <w:gridCol w:w="4693"/>
        <w:gridCol w:w="4535"/>
      </w:tblGrid>
      <w:tr w:rsidR="00A92208" w:rsidRPr="00643B81" w14:paraId="2C502EB8" w14:textId="77777777" w:rsidTr="009873CD">
        <w:trPr>
          <w:trHeight w:val="311"/>
        </w:trPr>
        <w:tc>
          <w:tcPr>
            <w:tcW w:w="210" w:type="pct"/>
            <w:vAlign w:val="center"/>
          </w:tcPr>
          <w:p w14:paraId="449F3B33" w14:textId="77777777" w:rsidR="00A92208" w:rsidRPr="00643B81" w:rsidRDefault="007A4B58"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1.</w:t>
            </w:r>
          </w:p>
        </w:tc>
        <w:tc>
          <w:tcPr>
            <w:tcW w:w="2436" w:type="pct"/>
            <w:vAlign w:val="center"/>
          </w:tcPr>
          <w:p w14:paraId="2BAEFD1A" w14:textId="77777777" w:rsidR="00A92208" w:rsidRPr="00643B81" w:rsidRDefault="007A4B58"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Alapfokú</w:t>
            </w:r>
            <w:r w:rsidRPr="00643B81">
              <w:rPr>
                <w:rFonts w:ascii="Times New Roman" w:hAnsi="Times New Roman" w:cs="Times New Roman"/>
                <w:spacing w:val="-6"/>
              </w:rPr>
              <w:t xml:space="preserve"> </w:t>
            </w:r>
            <w:r w:rsidRPr="00643B81">
              <w:rPr>
                <w:rFonts w:ascii="Times New Roman" w:hAnsi="Times New Roman" w:cs="Times New Roman"/>
              </w:rPr>
              <w:t>iskolai</w:t>
            </w:r>
            <w:r w:rsidRPr="00643B81">
              <w:rPr>
                <w:rFonts w:ascii="Times New Roman" w:hAnsi="Times New Roman" w:cs="Times New Roman"/>
                <w:spacing w:val="-5"/>
              </w:rPr>
              <w:t xml:space="preserve"> </w:t>
            </w:r>
            <w:r w:rsidRPr="00643B81">
              <w:rPr>
                <w:rFonts w:ascii="Times New Roman" w:hAnsi="Times New Roman" w:cs="Times New Roman"/>
              </w:rPr>
              <w:t>végzettség</w:t>
            </w:r>
          </w:p>
        </w:tc>
        <w:tc>
          <w:tcPr>
            <w:tcW w:w="2354" w:type="pct"/>
            <w:vAlign w:val="center"/>
          </w:tcPr>
          <w:p w14:paraId="7330A5A9" w14:textId="77777777" w:rsidR="00A92208" w:rsidRPr="00643B81" w:rsidRDefault="00BE3429"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5</w:t>
            </w:r>
            <w:r w:rsidR="007A4B58" w:rsidRPr="00643B81">
              <w:rPr>
                <w:rFonts w:ascii="Times New Roman" w:hAnsi="Times New Roman" w:cs="Times New Roman"/>
                <w:spacing w:val="-2"/>
              </w:rPr>
              <w:t xml:space="preserve"> </w:t>
            </w:r>
            <w:r w:rsidR="007A4B58" w:rsidRPr="00643B81">
              <w:rPr>
                <w:rFonts w:ascii="Times New Roman" w:hAnsi="Times New Roman" w:cs="Times New Roman"/>
              </w:rPr>
              <w:t>éves</w:t>
            </w:r>
            <w:r w:rsidR="007A4B58" w:rsidRPr="00643B81">
              <w:rPr>
                <w:rFonts w:ascii="Times New Roman" w:hAnsi="Times New Roman" w:cs="Times New Roman"/>
                <w:spacing w:val="-4"/>
              </w:rPr>
              <w:t xml:space="preserve"> </w:t>
            </w:r>
            <w:r w:rsidR="007A4B58" w:rsidRPr="00643B81">
              <w:rPr>
                <w:rFonts w:ascii="Times New Roman" w:hAnsi="Times New Roman" w:cs="Times New Roman"/>
              </w:rPr>
              <w:t>képzés</w:t>
            </w:r>
            <w:r w:rsidR="007A4B58" w:rsidRPr="00643B81">
              <w:rPr>
                <w:rFonts w:ascii="Times New Roman" w:hAnsi="Times New Roman" w:cs="Times New Roman"/>
                <w:spacing w:val="-1"/>
              </w:rPr>
              <w:t xml:space="preserve"> </w:t>
            </w:r>
            <w:r w:rsidR="007A4B58" w:rsidRPr="00643B81">
              <w:rPr>
                <w:rFonts w:ascii="Times New Roman" w:hAnsi="Times New Roman" w:cs="Times New Roman"/>
              </w:rPr>
              <w:t>esetén</w:t>
            </w:r>
          </w:p>
        </w:tc>
      </w:tr>
      <w:tr w:rsidR="00A92208" w:rsidRPr="00643B81" w14:paraId="44EC8710" w14:textId="77777777" w:rsidTr="009873CD">
        <w:trPr>
          <w:trHeight w:val="314"/>
        </w:trPr>
        <w:tc>
          <w:tcPr>
            <w:tcW w:w="210" w:type="pct"/>
            <w:vAlign w:val="center"/>
          </w:tcPr>
          <w:p w14:paraId="1B1D1918" w14:textId="77777777" w:rsidR="00A92208" w:rsidRPr="00643B81" w:rsidRDefault="007A4B58" w:rsidP="006061C0">
            <w:pPr>
              <w:pStyle w:val="TableParagraph"/>
              <w:spacing w:line="237" w:lineRule="exact"/>
              <w:ind w:left="108"/>
              <w:rPr>
                <w:rFonts w:ascii="Times New Roman" w:hAnsi="Times New Roman" w:cs="Times New Roman"/>
              </w:rPr>
            </w:pPr>
            <w:r w:rsidRPr="00643B81">
              <w:rPr>
                <w:rFonts w:ascii="Times New Roman" w:hAnsi="Times New Roman" w:cs="Times New Roman"/>
              </w:rPr>
              <w:t>2.</w:t>
            </w:r>
          </w:p>
        </w:tc>
        <w:tc>
          <w:tcPr>
            <w:tcW w:w="2436" w:type="pct"/>
            <w:vAlign w:val="center"/>
          </w:tcPr>
          <w:p w14:paraId="465875CD" w14:textId="77777777" w:rsidR="00A92208" w:rsidRPr="00643B81" w:rsidRDefault="007A4B58" w:rsidP="006061C0">
            <w:pPr>
              <w:pStyle w:val="TableParagraph"/>
              <w:spacing w:line="237" w:lineRule="exact"/>
              <w:ind w:left="108"/>
              <w:rPr>
                <w:rFonts w:ascii="Times New Roman" w:hAnsi="Times New Roman" w:cs="Times New Roman"/>
              </w:rPr>
            </w:pPr>
            <w:r w:rsidRPr="00643B81">
              <w:rPr>
                <w:rFonts w:ascii="Times New Roman" w:hAnsi="Times New Roman" w:cs="Times New Roman"/>
              </w:rPr>
              <w:t>Érettségi</w:t>
            </w:r>
            <w:r w:rsidRPr="00643B81">
              <w:rPr>
                <w:rFonts w:ascii="Times New Roman" w:hAnsi="Times New Roman" w:cs="Times New Roman"/>
                <w:spacing w:val="-4"/>
              </w:rPr>
              <w:t xml:space="preserve"> </w:t>
            </w:r>
            <w:r w:rsidRPr="00643B81">
              <w:rPr>
                <w:rFonts w:ascii="Times New Roman" w:hAnsi="Times New Roman" w:cs="Times New Roman"/>
              </w:rPr>
              <w:t>vizsga</w:t>
            </w:r>
          </w:p>
        </w:tc>
        <w:tc>
          <w:tcPr>
            <w:tcW w:w="2354" w:type="pct"/>
            <w:vAlign w:val="center"/>
          </w:tcPr>
          <w:p w14:paraId="4AAC0945" w14:textId="77777777" w:rsidR="00A92208" w:rsidRPr="00643B81" w:rsidRDefault="00BA0AF9" w:rsidP="006061C0">
            <w:pPr>
              <w:pStyle w:val="TableParagraph"/>
              <w:spacing w:line="237" w:lineRule="exact"/>
              <w:ind w:left="108"/>
              <w:rPr>
                <w:rFonts w:ascii="Times New Roman" w:hAnsi="Times New Roman" w:cs="Times New Roman"/>
              </w:rPr>
            </w:pPr>
            <w:r w:rsidRPr="00643B81">
              <w:rPr>
                <w:rFonts w:ascii="Times New Roman" w:hAnsi="Times New Roman" w:cs="Times New Roman"/>
              </w:rPr>
              <w:t xml:space="preserve">2 </w:t>
            </w:r>
            <w:r w:rsidR="007A4B58" w:rsidRPr="00643B81">
              <w:rPr>
                <w:rFonts w:ascii="Times New Roman" w:hAnsi="Times New Roman" w:cs="Times New Roman"/>
              </w:rPr>
              <w:t>éves</w:t>
            </w:r>
            <w:r w:rsidR="007A4B58" w:rsidRPr="00643B81">
              <w:rPr>
                <w:rFonts w:ascii="Times New Roman" w:hAnsi="Times New Roman" w:cs="Times New Roman"/>
                <w:spacing w:val="-4"/>
              </w:rPr>
              <w:t xml:space="preserve"> </w:t>
            </w:r>
            <w:r w:rsidR="007A4B58" w:rsidRPr="00643B81">
              <w:rPr>
                <w:rFonts w:ascii="Times New Roman" w:hAnsi="Times New Roman" w:cs="Times New Roman"/>
              </w:rPr>
              <w:t>képzés</w:t>
            </w:r>
            <w:r w:rsidR="007A4B58" w:rsidRPr="00643B81">
              <w:rPr>
                <w:rFonts w:ascii="Times New Roman" w:hAnsi="Times New Roman" w:cs="Times New Roman"/>
                <w:spacing w:val="-1"/>
              </w:rPr>
              <w:t xml:space="preserve"> </w:t>
            </w:r>
            <w:r w:rsidR="007A4B58" w:rsidRPr="00643B81">
              <w:rPr>
                <w:rFonts w:ascii="Times New Roman" w:hAnsi="Times New Roman" w:cs="Times New Roman"/>
              </w:rPr>
              <w:t>esetén</w:t>
            </w:r>
          </w:p>
        </w:tc>
      </w:tr>
      <w:tr w:rsidR="00A92208" w:rsidRPr="00643B81" w14:paraId="67B1909A" w14:textId="77777777" w:rsidTr="009873CD">
        <w:trPr>
          <w:trHeight w:val="311"/>
        </w:trPr>
        <w:tc>
          <w:tcPr>
            <w:tcW w:w="210" w:type="pct"/>
            <w:vAlign w:val="center"/>
          </w:tcPr>
          <w:p w14:paraId="41065956" w14:textId="77777777" w:rsidR="00A92208" w:rsidRPr="00643B81" w:rsidRDefault="007A4B58"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3.</w:t>
            </w:r>
          </w:p>
        </w:tc>
        <w:tc>
          <w:tcPr>
            <w:tcW w:w="2436" w:type="pct"/>
            <w:vAlign w:val="center"/>
          </w:tcPr>
          <w:p w14:paraId="2B9E20FE" w14:textId="5EAB2871" w:rsidR="00A92208" w:rsidRPr="00643B81" w:rsidRDefault="007A4B58"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Foglalkozás</w:t>
            </w:r>
            <w:r w:rsidR="00197C92" w:rsidRPr="00643B81">
              <w:rPr>
                <w:rFonts w:ascii="Times New Roman" w:hAnsi="Times New Roman" w:cs="Times New Roman"/>
              </w:rPr>
              <w:t>-</w:t>
            </w:r>
            <w:r w:rsidRPr="00643B81">
              <w:rPr>
                <w:rFonts w:ascii="Times New Roman" w:hAnsi="Times New Roman" w:cs="Times New Roman"/>
              </w:rPr>
              <w:t>egészségügyi</w:t>
            </w:r>
            <w:r w:rsidRPr="00643B81">
              <w:rPr>
                <w:rFonts w:ascii="Times New Roman" w:hAnsi="Times New Roman" w:cs="Times New Roman"/>
                <w:spacing w:val="-10"/>
              </w:rPr>
              <w:t xml:space="preserve"> </w:t>
            </w:r>
            <w:r w:rsidRPr="00643B81">
              <w:rPr>
                <w:rFonts w:ascii="Times New Roman" w:hAnsi="Times New Roman" w:cs="Times New Roman"/>
              </w:rPr>
              <w:t>alkalmassági</w:t>
            </w:r>
            <w:r w:rsidRPr="00643B81">
              <w:rPr>
                <w:rFonts w:ascii="Times New Roman" w:hAnsi="Times New Roman" w:cs="Times New Roman"/>
                <w:spacing w:val="-9"/>
              </w:rPr>
              <w:t xml:space="preserve"> </w:t>
            </w:r>
            <w:r w:rsidRPr="00643B81">
              <w:rPr>
                <w:rFonts w:ascii="Times New Roman" w:hAnsi="Times New Roman" w:cs="Times New Roman"/>
              </w:rPr>
              <w:t>vizsgálat:</w:t>
            </w:r>
          </w:p>
        </w:tc>
        <w:tc>
          <w:tcPr>
            <w:tcW w:w="2354" w:type="pct"/>
            <w:vAlign w:val="center"/>
          </w:tcPr>
          <w:p w14:paraId="6C648790" w14:textId="7F7F4354" w:rsidR="00A92208" w:rsidRPr="00643B81" w:rsidRDefault="009873CD" w:rsidP="006061C0">
            <w:pPr>
              <w:pStyle w:val="TableParagraph"/>
              <w:spacing w:line="234" w:lineRule="exact"/>
              <w:ind w:left="108"/>
              <w:rPr>
                <w:rFonts w:ascii="Times New Roman" w:hAnsi="Times New Roman" w:cs="Times New Roman"/>
              </w:rPr>
            </w:pPr>
            <w:r>
              <w:rPr>
                <w:rFonts w:ascii="Times New Roman" w:hAnsi="Times New Roman" w:cs="Times New Roman"/>
              </w:rPr>
              <w:t>Szükséges</w:t>
            </w:r>
          </w:p>
        </w:tc>
      </w:tr>
      <w:tr w:rsidR="00A92208" w:rsidRPr="00643B81" w14:paraId="2AFE3B09" w14:textId="77777777" w:rsidTr="009873CD">
        <w:trPr>
          <w:trHeight w:val="314"/>
        </w:trPr>
        <w:tc>
          <w:tcPr>
            <w:tcW w:w="210" w:type="pct"/>
            <w:vAlign w:val="center"/>
          </w:tcPr>
          <w:p w14:paraId="2205565D" w14:textId="77777777" w:rsidR="00A92208" w:rsidRPr="00643B81" w:rsidRDefault="007A4B58"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4.</w:t>
            </w:r>
          </w:p>
        </w:tc>
        <w:tc>
          <w:tcPr>
            <w:tcW w:w="2436" w:type="pct"/>
            <w:vAlign w:val="center"/>
          </w:tcPr>
          <w:p w14:paraId="41CEEF46" w14:textId="6041A937" w:rsidR="00A92208" w:rsidRPr="00643B81" w:rsidRDefault="007A4B58" w:rsidP="006061C0">
            <w:pPr>
              <w:pStyle w:val="TableParagraph"/>
              <w:spacing w:line="234" w:lineRule="exact"/>
              <w:ind w:left="108"/>
              <w:rPr>
                <w:rFonts w:ascii="Times New Roman" w:hAnsi="Times New Roman" w:cs="Times New Roman"/>
              </w:rPr>
            </w:pPr>
            <w:r w:rsidRPr="00643B81">
              <w:rPr>
                <w:rFonts w:ascii="Times New Roman" w:hAnsi="Times New Roman" w:cs="Times New Roman"/>
              </w:rPr>
              <w:t>Pályaalkalmassági</w:t>
            </w:r>
            <w:r w:rsidRPr="00643B81">
              <w:rPr>
                <w:rFonts w:ascii="Times New Roman" w:hAnsi="Times New Roman" w:cs="Times New Roman"/>
                <w:spacing w:val="-8"/>
              </w:rPr>
              <w:t xml:space="preserve"> </w:t>
            </w:r>
            <w:r w:rsidRPr="00643B81">
              <w:rPr>
                <w:rFonts w:ascii="Times New Roman" w:hAnsi="Times New Roman" w:cs="Times New Roman"/>
              </w:rPr>
              <w:t>vizsgálat</w:t>
            </w:r>
            <w:r w:rsidR="00730B11" w:rsidRPr="00643B81">
              <w:rPr>
                <w:rFonts w:ascii="Times New Roman" w:hAnsi="Times New Roman" w:cs="Times New Roman"/>
              </w:rPr>
              <w:t xml:space="preserve"> </w:t>
            </w:r>
          </w:p>
        </w:tc>
        <w:tc>
          <w:tcPr>
            <w:tcW w:w="2354" w:type="pct"/>
            <w:vAlign w:val="center"/>
          </w:tcPr>
          <w:p w14:paraId="3ABE20D4" w14:textId="14EA09D5" w:rsidR="00A92208" w:rsidRPr="00643B81" w:rsidRDefault="00324BDC" w:rsidP="006504DC">
            <w:pPr>
              <w:pStyle w:val="TableParagraph"/>
              <w:spacing w:line="234" w:lineRule="exact"/>
              <w:ind w:left="108"/>
              <w:rPr>
                <w:rFonts w:ascii="Times New Roman" w:hAnsi="Times New Roman" w:cs="Times New Roman"/>
              </w:rPr>
            </w:pPr>
            <w:r>
              <w:rPr>
                <w:rFonts w:ascii="Times New Roman" w:hAnsi="Times New Roman" w:cs="Times New Roman"/>
              </w:rPr>
              <w:t>A</w:t>
            </w:r>
            <w:r w:rsidR="00C44D99">
              <w:rPr>
                <w:rFonts w:ascii="Times New Roman" w:hAnsi="Times New Roman" w:cs="Times New Roman"/>
              </w:rPr>
              <w:t xml:space="preserve">z ágazati alapvizsgát követően, a </w:t>
            </w:r>
            <w:r w:rsidR="00730B11" w:rsidRPr="00643B81">
              <w:rPr>
                <w:rFonts w:ascii="Times New Roman" w:hAnsi="Times New Roman" w:cs="Times New Roman"/>
              </w:rPr>
              <w:t>szakirányú oktatás megkezdése előtt szükséges</w:t>
            </w:r>
          </w:p>
        </w:tc>
      </w:tr>
    </w:tbl>
    <w:p w14:paraId="762B8FD3" w14:textId="2177DB47" w:rsidR="00A92208" w:rsidRPr="0036777E" w:rsidRDefault="007A4B58" w:rsidP="001D2A41">
      <w:pPr>
        <w:tabs>
          <w:tab w:val="left" w:pos="483"/>
        </w:tabs>
        <w:spacing w:before="360" w:after="240"/>
        <w:outlineLvl w:val="1"/>
        <w:rPr>
          <w:rFonts w:ascii="Times New Roman" w:hAnsi="Times New Roman" w:cs="Times New Roman"/>
          <w:b/>
          <w:color w:val="31849B" w:themeColor="accent5" w:themeShade="BF"/>
          <w:sz w:val="24"/>
        </w:rPr>
      </w:pPr>
      <w:bookmarkStart w:id="16" w:name="_Toc134392522"/>
      <w:bookmarkStart w:id="17" w:name="_Toc181785671"/>
      <w:bookmarkStart w:id="18" w:name="_Toc191462539"/>
      <w:r w:rsidRPr="0036777E">
        <w:rPr>
          <w:rFonts w:ascii="Times New Roman" w:hAnsi="Times New Roman" w:cs="Times New Roman"/>
          <w:b/>
          <w:color w:val="31849B" w:themeColor="accent5" w:themeShade="BF"/>
          <w:sz w:val="24"/>
        </w:rPr>
        <w:t>A</w:t>
      </w:r>
      <w:r w:rsidR="0014321E" w:rsidRPr="0036777E">
        <w:rPr>
          <w:rFonts w:ascii="Times New Roman" w:hAnsi="Times New Roman" w:cs="Times New Roman"/>
          <w:b/>
          <w:color w:val="31849B" w:themeColor="accent5" w:themeShade="BF"/>
          <w:sz w:val="24"/>
        </w:rPr>
        <w:t xml:space="preserve">z </w:t>
      </w:r>
      <w:r w:rsidRPr="0036777E">
        <w:rPr>
          <w:rFonts w:ascii="Times New Roman" w:hAnsi="Times New Roman" w:cs="Times New Roman"/>
          <w:b/>
          <w:color w:val="31849B" w:themeColor="accent5" w:themeShade="BF"/>
          <w:sz w:val="24"/>
        </w:rPr>
        <w:t>oktatás</w:t>
      </w:r>
      <w:r w:rsidRPr="0036777E">
        <w:rPr>
          <w:rFonts w:ascii="Times New Roman" w:hAnsi="Times New Roman" w:cs="Times New Roman"/>
          <w:b/>
          <w:color w:val="31849B" w:themeColor="accent5" w:themeShade="BF"/>
          <w:spacing w:val="-7"/>
          <w:sz w:val="24"/>
        </w:rPr>
        <w:t xml:space="preserve"> </w:t>
      </w:r>
      <w:r w:rsidRPr="0036777E">
        <w:rPr>
          <w:rFonts w:ascii="Times New Roman" w:hAnsi="Times New Roman" w:cs="Times New Roman"/>
          <w:b/>
          <w:color w:val="31849B" w:themeColor="accent5" w:themeShade="BF"/>
          <w:sz w:val="24"/>
        </w:rPr>
        <w:t>megszervezéséhez</w:t>
      </w:r>
      <w:r w:rsidRPr="0036777E">
        <w:rPr>
          <w:rFonts w:ascii="Times New Roman" w:hAnsi="Times New Roman" w:cs="Times New Roman"/>
          <w:b/>
          <w:color w:val="31849B" w:themeColor="accent5" w:themeShade="BF"/>
          <w:spacing w:val="-6"/>
          <w:sz w:val="24"/>
        </w:rPr>
        <w:t xml:space="preserve"> </w:t>
      </w:r>
      <w:r w:rsidRPr="0036777E">
        <w:rPr>
          <w:rFonts w:ascii="Times New Roman" w:hAnsi="Times New Roman" w:cs="Times New Roman"/>
          <w:b/>
          <w:color w:val="31849B" w:themeColor="accent5" w:themeShade="BF"/>
          <w:sz w:val="24"/>
        </w:rPr>
        <w:t>szükséges</w:t>
      </w:r>
      <w:r w:rsidRPr="0036777E">
        <w:rPr>
          <w:rFonts w:ascii="Times New Roman" w:hAnsi="Times New Roman" w:cs="Times New Roman"/>
          <w:b/>
          <w:color w:val="31849B" w:themeColor="accent5" w:themeShade="BF"/>
          <w:spacing w:val="-7"/>
          <w:sz w:val="24"/>
        </w:rPr>
        <w:t xml:space="preserve"> </w:t>
      </w:r>
      <w:r w:rsidRPr="0036777E">
        <w:rPr>
          <w:rFonts w:ascii="Times New Roman" w:hAnsi="Times New Roman" w:cs="Times New Roman"/>
          <w:b/>
          <w:color w:val="31849B" w:themeColor="accent5" w:themeShade="BF"/>
          <w:sz w:val="24"/>
        </w:rPr>
        <w:t>személyi</w:t>
      </w:r>
      <w:r w:rsidRPr="0036777E">
        <w:rPr>
          <w:rFonts w:ascii="Times New Roman" w:hAnsi="Times New Roman" w:cs="Times New Roman"/>
          <w:b/>
          <w:color w:val="31849B" w:themeColor="accent5" w:themeShade="BF"/>
          <w:spacing w:val="-7"/>
          <w:sz w:val="24"/>
        </w:rPr>
        <w:t xml:space="preserve"> </w:t>
      </w:r>
      <w:r w:rsidRPr="0036777E">
        <w:rPr>
          <w:rFonts w:ascii="Times New Roman" w:hAnsi="Times New Roman" w:cs="Times New Roman"/>
          <w:b/>
          <w:color w:val="31849B" w:themeColor="accent5" w:themeShade="BF"/>
          <w:sz w:val="24"/>
        </w:rPr>
        <w:t>feltételek</w:t>
      </w:r>
      <w:bookmarkEnd w:id="16"/>
      <w:bookmarkEnd w:id="17"/>
      <w:bookmarkEnd w:id="18"/>
    </w:p>
    <w:tbl>
      <w:tblPr>
        <w:tblStyle w:val="Rcsostblzat"/>
        <w:tblW w:w="0" w:type="auto"/>
        <w:tblLook w:val="04A0" w:firstRow="1" w:lastRow="0" w:firstColumn="1" w:lastColumn="0" w:noHBand="0" w:noVBand="1"/>
      </w:tblPr>
      <w:tblGrid>
        <w:gridCol w:w="413"/>
        <w:gridCol w:w="1887"/>
        <w:gridCol w:w="2284"/>
        <w:gridCol w:w="2095"/>
        <w:gridCol w:w="1505"/>
        <w:gridCol w:w="1448"/>
      </w:tblGrid>
      <w:tr w:rsidR="008A406A" w:rsidRPr="00643B81" w14:paraId="24A2910A" w14:textId="77777777" w:rsidTr="00F561A7">
        <w:tc>
          <w:tcPr>
            <w:tcW w:w="2300" w:type="dxa"/>
            <w:gridSpan w:val="2"/>
            <w:vAlign w:val="center"/>
          </w:tcPr>
          <w:p w14:paraId="00397D67" w14:textId="77777777" w:rsidR="00736EFF" w:rsidRPr="00643B81" w:rsidRDefault="00736EFF" w:rsidP="000714EA">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Funkció</w:t>
            </w:r>
          </w:p>
        </w:tc>
        <w:tc>
          <w:tcPr>
            <w:tcW w:w="2284" w:type="dxa"/>
            <w:vAlign w:val="center"/>
          </w:tcPr>
          <w:p w14:paraId="388C93B0" w14:textId="77777777" w:rsidR="00736EFF" w:rsidRPr="00643B81" w:rsidRDefault="00736EFF" w:rsidP="000714EA">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Végzettség</w:t>
            </w:r>
          </w:p>
        </w:tc>
        <w:tc>
          <w:tcPr>
            <w:tcW w:w="2095" w:type="dxa"/>
            <w:vAlign w:val="center"/>
          </w:tcPr>
          <w:p w14:paraId="040A946B" w14:textId="77777777" w:rsidR="00736EFF" w:rsidRPr="00643B81" w:rsidRDefault="00736EFF" w:rsidP="000714EA">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Szakképzettség</w:t>
            </w:r>
            <w:r w:rsidRPr="00643B81">
              <w:rPr>
                <w:rFonts w:ascii="Times New Roman" w:hAnsi="Times New Roman" w:cs="Times New Roman"/>
                <w:b/>
                <w:spacing w:val="-59"/>
              </w:rPr>
              <w:t xml:space="preserve"> </w:t>
            </w:r>
            <w:r w:rsidRPr="00643B81">
              <w:rPr>
                <w:rFonts w:ascii="Times New Roman" w:hAnsi="Times New Roman" w:cs="Times New Roman"/>
                <w:b/>
              </w:rPr>
              <w:t>(szakképesítés)</w:t>
            </w:r>
          </w:p>
        </w:tc>
        <w:tc>
          <w:tcPr>
            <w:tcW w:w="1505" w:type="dxa"/>
            <w:vAlign w:val="center"/>
          </w:tcPr>
          <w:p w14:paraId="24EC87B1" w14:textId="77777777" w:rsidR="00736EFF" w:rsidRPr="00643B81" w:rsidRDefault="00736EFF" w:rsidP="000714EA">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Szakirányú</w:t>
            </w:r>
            <w:r w:rsidRPr="00643B81">
              <w:rPr>
                <w:rFonts w:ascii="Times New Roman" w:hAnsi="Times New Roman" w:cs="Times New Roman"/>
                <w:b/>
                <w:spacing w:val="-5"/>
              </w:rPr>
              <w:t xml:space="preserve"> </w:t>
            </w:r>
            <w:r w:rsidRPr="00643B81">
              <w:rPr>
                <w:rFonts w:ascii="Times New Roman" w:hAnsi="Times New Roman" w:cs="Times New Roman"/>
                <w:b/>
              </w:rPr>
              <w:t>szakmai</w:t>
            </w:r>
            <w:r w:rsidRPr="00643B81">
              <w:rPr>
                <w:rFonts w:ascii="Times New Roman" w:hAnsi="Times New Roman" w:cs="Times New Roman"/>
                <w:b/>
                <w:spacing w:val="-3"/>
              </w:rPr>
              <w:t xml:space="preserve"> </w:t>
            </w:r>
            <w:r w:rsidRPr="00643B81">
              <w:rPr>
                <w:rFonts w:ascii="Times New Roman" w:hAnsi="Times New Roman" w:cs="Times New Roman"/>
                <w:b/>
              </w:rPr>
              <w:t>gyakorlat</w:t>
            </w:r>
          </w:p>
        </w:tc>
        <w:tc>
          <w:tcPr>
            <w:tcW w:w="1448" w:type="dxa"/>
            <w:vAlign w:val="center"/>
          </w:tcPr>
          <w:p w14:paraId="211E5B55" w14:textId="77777777" w:rsidR="00736EFF" w:rsidRPr="00643B81" w:rsidRDefault="000714EA" w:rsidP="000714EA">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Egyéb</w:t>
            </w:r>
          </w:p>
        </w:tc>
      </w:tr>
      <w:tr w:rsidR="008A406A" w:rsidRPr="00643B81" w14:paraId="708DD57A" w14:textId="77777777" w:rsidTr="00F561A7">
        <w:trPr>
          <w:trHeight w:val="2367"/>
        </w:trPr>
        <w:tc>
          <w:tcPr>
            <w:tcW w:w="413" w:type="dxa"/>
            <w:vAlign w:val="center"/>
          </w:tcPr>
          <w:p w14:paraId="0BA2F937" w14:textId="77777777" w:rsidR="00736EFF" w:rsidRPr="00643B81" w:rsidRDefault="00736EFF" w:rsidP="000714EA">
            <w:pPr>
              <w:tabs>
                <w:tab w:val="left" w:pos="483"/>
              </w:tabs>
              <w:spacing w:line="276" w:lineRule="auto"/>
              <w:rPr>
                <w:rFonts w:ascii="Times New Roman" w:hAnsi="Times New Roman" w:cs="Times New Roman"/>
                <w:b/>
              </w:rPr>
            </w:pPr>
            <w:r w:rsidRPr="00643B81">
              <w:rPr>
                <w:rFonts w:ascii="Times New Roman" w:hAnsi="Times New Roman" w:cs="Times New Roman"/>
                <w:b/>
              </w:rPr>
              <w:t>1.</w:t>
            </w:r>
          </w:p>
        </w:tc>
        <w:tc>
          <w:tcPr>
            <w:tcW w:w="1887" w:type="dxa"/>
            <w:vAlign w:val="center"/>
          </w:tcPr>
          <w:p w14:paraId="063F5886" w14:textId="77777777" w:rsidR="00736EFF" w:rsidRPr="00643B81" w:rsidRDefault="008A406A" w:rsidP="000714EA">
            <w:pPr>
              <w:tabs>
                <w:tab w:val="left" w:pos="483"/>
              </w:tabs>
              <w:spacing w:line="276" w:lineRule="auto"/>
              <w:rPr>
                <w:rFonts w:ascii="Times New Roman" w:hAnsi="Times New Roman" w:cs="Times New Roman"/>
                <w:b/>
              </w:rPr>
            </w:pPr>
            <w:r w:rsidRPr="00643B81">
              <w:rPr>
                <w:rFonts w:ascii="Times New Roman" w:hAnsi="Times New Roman" w:cs="Times New Roman"/>
                <w:b/>
                <w:spacing w:val="-1"/>
              </w:rPr>
              <w:t xml:space="preserve">Gyakorlati oktatás </w:t>
            </w:r>
            <w:r w:rsidR="00736EFF" w:rsidRPr="00643B81">
              <w:rPr>
                <w:rFonts w:ascii="Times New Roman" w:hAnsi="Times New Roman" w:cs="Times New Roman"/>
                <w:b/>
              </w:rPr>
              <w:t>vezető</w:t>
            </w:r>
            <w:r w:rsidRPr="00643B81">
              <w:rPr>
                <w:rFonts w:ascii="Times New Roman" w:hAnsi="Times New Roman" w:cs="Times New Roman"/>
                <w:b/>
              </w:rPr>
              <w:t>je a duális képzőhelyen</w:t>
            </w:r>
          </w:p>
        </w:tc>
        <w:tc>
          <w:tcPr>
            <w:tcW w:w="2284" w:type="dxa"/>
            <w:vAlign w:val="center"/>
          </w:tcPr>
          <w:p w14:paraId="4733C03B"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Felsőfokú szakirányú végzettség</w:t>
            </w:r>
          </w:p>
        </w:tc>
        <w:tc>
          <w:tcPr>
            <w:tcW w:w="2095" w:type="dxa"/>
            <w:vAlign w:val="center"/>
          </w:tcPr>
          <w:p w14:paraId="27627013"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Csecsemő- és kisgyermeknevelő</w:t>
            </w:r>
          </w:p>
          <w:p w14:paraId="06725E2D"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Óvodapedagógus</w:t>
            </w:r>
          </w:p>
          <w:p w14:paraId="6C938C95"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Tanító</w:t>
            </w:r>
          </w:p>
          <w:p w14:paraId="73851EB8" w14:textId="77777777" w:rsidR="00736EFF" w:rsidRPr="00643B81" w:rsidRDefault="008A406A" w:rsidP="000714EA">
            <w:pPr>
              <w:tabs>
                <w:tab w:val="left" w:pos="483"/>
              </w:tabs>
              <w:spacing w:line="276" w:lineRule="auto"/>
              <w:rPr>
                <w:rFonts w:ascii="Times New Roman" w:hAnsi="Times New Roman" w:cs="Times New Roman"/>
                <w:b/>
              </w:rPr>
            </w:pPr>
            <w:r w:rsidRPr="00643B81">
              <w:rPr>
                <w:rFonts w:ascii="Times New Roman" w:hAnsi="Times New Roman" w:cs="Times New Roman"/>
              </w:rPr>
              <w:t>Tanár</w:t>
            </w:r>
          </w:p>
        </w:tc>
        <w:tc>
          <w:tcPr>
            <w:tcW w:w="1505" w:type="dxa"/>
            <w:vAlign w:val="center"/>
          </w:tcPr>
          <w:p w14:paraId="54F87CF1" w14:textId="77777777" w:rsidR="00736EFF" w:rsidRPr="00643B81" w:rsidRDefault="008A406A" w:rsidP="00BB335F">
            <w:pPr>
              <w:tabs>
                <w:tab w:val="left" w:pos="483"/>
              </w:tabs>
              <w:spacing w:line="276" w:lineRule="auto"/>
              <w:jc w:val="center"/>
              <w:rPr>
                <w:rFonts w:ascii="Times New Roman" w:hAnsi="Times New Roman" w:cs="Times New Roman"/>
              </w:rPr>
            </w:pPr>
            <w:r w:rsidRPr="00643B81">
              <w:rPr>
                <w:rFonts w:ascii="Times New Roman" w:hAnsi="Times New Roman" w:cs="Times New Roman"/>
              </w:rPr>
              <w:t>5 év</w:t>
            </w:r>
          </w:p>
        </w:tc>
        <w:tc>
          <w:tcPr>
            <w:tcW w:w="1448" w:type="dxa"/>
            <w:vAlign w:val="center"/>
          </w:tcPr>
          <w:p w14:paraId="5BDE0C61" w14:textId="77777777" w:rsidR="00736EFF"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kamarai gyakorlati oktatói vizsga megléte esetén 2 év szakmai gyakorlat</w:t>
            </w:r>
          </w:p>
        </w:tc>
      </w:tr>
      <w:tr w:rsidR="008A406A" w:rsidRPr="00643B81" w14:paraId="5BC133A7" w14:textId="77777777" w:rsidTr="00F561A7">
        <w:tc>
          <w:tcPr>
            <w:tcW w:w="413" w:type="dxa"/>
            <w:vAlign w:val="center"/>
          </w:tcPr>
          <w:p w14:paraId="0C43AD46" w14:textId="77777777" w:rsidR="00736EFF" w:rsidRPr="00643B81" w:rsidRDefault="003E3CA7" w:rsidP="000714EA">
            <w:pPr>
              <w:tabs>
                <w:tab w:val="left" w:pos="483"/>
              </w:tabs>
              <w:spacing w:line="276" w:lineRule="auto"/>
              <w:rPr>
                <w:rFonts w:ascii="Times New Roman" w:hAnsi="Times New Roman" w:cs="Times New Roman"/>
                <w:b/>
              </w:rPr>
            </w:pPr>
            <w:r w:rsidRPr="00643B81">
              <w:rPr>
                <w:rFonts w:ascii="Times New Roman" w:hAnsi="Times New Roman" w:cs="Times New Roman"/>
                <w:b/>
              </w:rPr>
              <w:t>2.</w:t>
            </w:r>
          </w:p>
        </w:tc>
        <w:tc>
          <w:tcPr>
            <w:tcW w:w="1887" w:type="dxa"/>
            <w:vAlign w:val="center"/>
          </w:tcPr>
          <w:p w14:paraId="1B5B04F6" w14:textId="77777777" w:rsidR="00736EFF" w:rsidRPr="00643B81" w:rsidRDefault="00736EFF" w:rsidP="000714EA">
            <w:pPr>
              <w:tabs>
                <w:tab w:val="left" w:pos="483"/>
              </w:tabs>
              <w:spacing w:line="276" w:lineRule="auto"/>
              <w:rPr>
                <w:rFonts w:ascii="Times New Roman" w:hAnsi="Times New Roman" w:cs="Times New Roman"/>
                <w:b/>
              </w:rPr>
            </w:pPr>
            <w:r w:rsidRPr="00643B81">
              <w:rPr>
                <w:rFonts w:ascii="Times New Roman" w:hAnsi="Times New Roman" w:cs="Times New Roman"/>
                <w:b/>
                <w:spacing w:val="-1"/>
              </w:rPr>
              <w:t>Szakirányú</w:t>
            </w:r>
            <w:r w:rsidRPr="00643B81">
              <w:rPr>
                <w:rFonts w:ascii="Times New Roman" w:hAnsi="Times New Roman" w:cs="Times New Roman"/>
                <w:b/>
                <w:spacing w:val="-59"/>
              </w:rPr>
              <w:t xml:space="preserve"> </w:t>
            </w:r>
            <w:r w:rsidRPr="00643B81">
              <w:rPr>
                <w:rFonts w:ascii="Times New Roman" w:hAnsi="Times New Roman" w:cs="Times New Roman"/>
                <w:b/>
              </w:rPr>
              <w:t>oktatásért</w:t>
            </w:r>
            <w:r w:rsidRPr="00643B81">
              <w:rPr>
                <w:rFonts w:ascii="Times New Roman" w:hAnsi="Times New Roman" w:cs="Times New Roman"/>
                <w:b/>
                <w:spacing w:val="1"/>
              </w:rPr>
              <w:t xml:space="preserve"> </w:t>
            </w:r>
            <w:r w:rsidRPr="00643B81">
              <w:rPr>
                <w:rFonts w:ascii="Times New Roman" w:hAnsi="Times New Roman" w:cs="Times New Roman"/>
                <w:b/>
              </w:rPr>
              <w:t>felelős</w:t>
            </w:r>
            <w:r w:rsidRPr="00643B81">
              <w:rPr>
                <w:rFonts w:ascii="Times New Roman" w:hAnsi="Times New Roman" w:cs="Times New Roman"/>
                <w:b/>
                <w:spacing w:val="1"/>
              </w:rPr>
              <w:t xml:space="preserve"> </w:t>
            </w:r>
            <w:r w:rsidRPr="00643B81">
              <w:rPr>
                <w:rFonts w:ascii="Times New Roman" w:hAnsi="Times New Roman" w:cs="Times New Roman"/>
                <w:b/>
              </w:rPr>
              <w:t>személy</w:t>
            </w:r>
            <w:r w:rsidR="008A406A" w:rsidRPr="00643B81">
              <w:rPr>
                <w:rFonts w:ascii="Times New Roman" w:hAnsi="Times New Roman" w:cs="Times New Roman"/>
                <w:b/>
              </w:rPr>
              <w:t xml:space="preserve"> az iskolában</w:t>
            </w:r>
          </w:p>
        </w:tc>
        <w:tc>
          <w:tcPr>
            <w:tcW w:w="2284" w:type="dxa"/>
            <w:vAlign w:val="center"/>
          </w:tcPr>
          <w:p w14:paraId="0DDA237E" w14:textId="77777777" w:rsidR="00A64A6E"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Felsőfokú pedagógiai végzettség</w:t>
            </w:r>
          </w:p>
        </w:tc>
        <w:tc>
          <w:tcPr>
            <w:tcW w:w="2095" w:type="dxa"/>
            <w:vAlign w:val="center"/>
          </w:tcPr>
          <w:p w14:paraId="04904F40" w14:textId="77777777" w:rsidR="00736EFF"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Pedagógiatanár</w:t>
            </w:r>
          </w:p>
          <w:p w14:paraId="2F3CFFC0"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Gyógypedagógus</w:t>
            </w:r>
          </w:p>
          <w:p w14:paraId="522C36C0"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Óvodapedagógus</w:t>
            </w:r>
          </w:p>
          <w:p w14:paraId="053D40F7" w14:textId="77777777" w:rsidR="008A406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Pszichológus</w:t>
            </w:r>
          </w:p>
          <w:p w14:paraId="19F1F5B6" w14:textId="77777777" w:rsidR="000714EA" w:rsidRPr="00643B81" w:rsidRDefault="008A406A" w:rsidP="000714EA">
            <w:pPr>
              <w:tabs>
                <w:tab w:val="left" w:pos="483"/>
              </w:tabs>
              <w:spacing w:line="276" w:lineRule="auto"/>
              <w:rPr>
                <w:rFonts w:ascii="Times New Roman" w:hAnsi="Times New Roman" w:cs="Times New Roman"/>
              </w:rPr>
            </w:pPr>
            <w:r w:rsidRPr="00643B81">
              <w:rPr>
                <w:rFonts w:ascii="Times New Roman" w:hAnsi="Times New Roman" w:cs="Times New Roman"/>
              </w:rPr>
              <w:t>Fejlesztőpedagógus</w:t>
            </w:r>
          </w:p>
        </w:tc>
        <w:tc>
          <w:tcPr>
            <w:tcW w:w="1505" w:type="dxa"/>
            <w:vAlign w:val="center"/>
          </w:tcPr>
          <w:p w14:paraId="726C0082" w14:textId="77777777" w:rsidR="00736EFF" w:rsidRPr="00643B81" w:rsidRDefault="000714EA" w:rsidP="00BB335F">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w:t>
            </w:r>
          </w:p>
        </w:tc>
        <w:tc>
          <w:tcPr>
            <w:tcW w:w="1448" w:type="dxa"/>
            <w:vAlign w:val="center"/>
          </w:tcPr>
          <w:p w14:paraId="345C80AD" w14:textId="77777777" w:rsidR="00736EFF" w:rsidRPr="00643B81" w:rsidRDefault="000714EA" w:rsidP="00BB335F">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w:t>
            </w:r>
          </w:p>
        </w:tc>
      </w:tr>
      <w:tr w:rsidR="006126B1" w:rsidRPr="00643B81" w14:paraId="66FA24A9" w14:textId="77777777" w:rsidTr="00F561A7">
        <w:trPr>
          <w:trHeight w:val="199"/>
        </w:trPr>
        <w:tc>
          <w:tcPr>
            <w:tcW w:w="413" w:type="dxa"/>
            <w:vAlign w:val="center"/>
          </w:tcPr>
          <w:p w14:paraId="1DE78076" w14:textId="77777777" w:rsidR="006126B1" w:rsidRPr="00643B81" w:rsidRDefault="006126B1" w:rsidP="000714EA">
            <w:pPr>
              <w:tabs>
                <w:tab w:val="left" w:pos="483"/>
              </w:tabs>
              <w:spacing w:line="276" w:lineRule="auto"/>
              <w:rPr>
                <w:rFonts w:ascii="Times New Roman" w:hAnsi="Times New Roman" w:cs="Times New Roman"/>
                <w:b/>
              </w:rPr>
            </w:pPr>
            <w:r w:rsidRPr="00643B81">
              <w:rPr>
                <w:rFonts w:ascii="Times New Roman" w:hAnsi="Times New Roman" w:cs="Times New Roman"/>
                <w:b/>
              </w:rPr>
              <w:t>3.</w:t>
            </w:r>
          </w:p>
        </w:tc>
        <w:tc>
          <w:tcPr>
            <w:tcW w:w="1887" w:type="dxa"/>
            <w:vAlign w:val="center"/>
          </w:tcPr>
          <w:p w14:paraId="5537ECD5" w14:textId="77777777" w:rsidR="006126B1" w:rsidRPr="00643B81" w:rsidRDefault="006126B1" w:rsidP="00ED731F">
            <w:pPr>
              <w:tabs>
                <w:tab w:val="left" w:pos="483"/>
              </w:tabs>
              <w:spacing w:before="120" w:after="120" w:line="276" w:lineRule="auto"/>
              <w:rPr>
                <w:rFonts w:ascii="Times New Roman" w:hAnsi="Times New Roman" w:cs="Times New Roman"/>
                <w:b/>
                <w:color w:val="000000" w:themeColor="text1"/>
              </w:rPr>
            </w:pPr>
            <w:r w:rsidRPr="00643B81">
              <w:rPr>
                <w:rFonts w:ascii="Times New Roman" w:hAnsi="Times New Roman" w:cs="Times New Roman"/>
                <w:b/>
                <w:color w:val="000000" w:themeColor="text1"/>
              </w:rPr>
              <w:t>Oktató(k)</w:t>
            </w:r>
          </w:p>
        </w:tc>
        <w:tc>
          <w:tcPr>
            <w:tcW w:w="7332" w:type="dxa"/>
            <w:gridSpan w:val="4"/>
            <w:vAlign w:val="center"/>
          </w:tcPr>
          <w:p w14:paraId="5D858989" w14:textId="0E28132C" w:rsidR="006126B1" w:rsidRPr="00643B81" w:rsidRDefault="00197C92" w:rsidP="00197C92">
            <w:pPr>
              <w:tabs>
                <w:tab w:val="left" w:pos="483"/>
              </w:tabs>
              <w:spacing w:before="120" w:after="120" w:line="276" w:lineRule="auto"/>
              <w:rPr>
                <w:rFonts w:ascii="Times New Roman" w:hAnsi="Times New Roman" w:cs="Times New Roman"/>
                <w:b/>
              </w:rPr>
            </w:pPr>
            <w:r w:rsidRPr="00643B81">
              <w:rPr>
                <w:rFonts w:ascii="Times New Roman" w:hAnsi="Times New Roman" w:cs="Times New Roman"/>
                <w:color w:val="000000" w:themeColor="text1"/>
              </w:rPr>
              <w:t>Előírt végzettség a</w:t>
            </w:r>
            <w:r w:rsidR="00ED731F" w:rsidRPr="00643B81">
              <w:rPr>
                <w:rFonts w:ascii="Times New Roman" w:hAnsi="Times New Roman" w:cs="Times New Roman"/>
                <w:color w:val="000000" w:themeColor="text1"/>
              </w:rPr>
              <w:t xml:space="preserve"> </w:t>
            </w:r>
            <w:r w:rsidR="006126B1" w:rsidRPr="00643B81">
              <w:rPr>
                <w:rFonts w:ascii="Times New Roman" w:hAnsi="Times New Roman" w:cs="Times New Roman"/>
                <w:color w:val="000000" w:themeColor="text1"/>
              </w:rPr>
              <w:t>tantárgyak leírásánál</w:t>
            </w:r>
            <w:r w:rsidRPr="00643B81">
              <w:rPr>
                <w:rFonts w:ascii="Times New Roman" w:hAnsi="Times New Roman" w:cs="Times New Roman"/>
                <w:color w:val="000000" w:themeColor="text1"/>
              </w:rPr>
              <w:t xml:space="preserve"> található.</w:t>
            </w:r>
          </w:p>
        </w:tc>
      </w:tr>
      <w:tr w:rsidR="004105B5" w:rsidRPr="00643B81" w14:paraId="18BD55CB" w14:textId="77777777" w:rsidTr="00F561A7">
        <w:tc>
          <w:tcPr>
            <w:tcW w:w="413" w:type="dxa"/>
            <w:vAlign w:val="center"/>
          </w:tcPr>
          <w:p w14:paraId="255D43B5" w14:textId="77777777" w:rsidR="004105B5" w:rsidRPr="00643B81" w:rsidRDefault="004105B5" w:rsidP="000714EA">
            <w:pPr>
              <w:tabs>
                <w:tab w:val="left" w:pos="483"/>
              </w:tabs>
              <w:spacing w:line="276" w:lineRule="auto"/>
              <w:rPr>
                <w:rFonts w:ascii="Times New Roman" w:hAnsi="Times New Roman" w:cs="Times New Roman"/>
                <w:b/>
              </w:rPr>
            </w:pPr>
            <w:r w:rsidRPr="00643B81">
              <w:rPr>
                <w:rFonts w:ascii="Times New Roman" w:hAnsi="Times New Roman" w:cs="Times New Roman"/>
                <w:b/>
              </w:rPr>
              <w:t>4.</w:t>
            </w:r>
          </w:p>
        </w:tc>
        <w:tc>
          <w:tcPr>
            <w:tcW w:w="1887" w:type="dxa"/>
            <w:vAlign w:val="center"/>
          </w:tcPr>
          <w:p w14:paraId="05FB4834" w14:textId="6AF7B918" w:rsidR="004105B5" w:rsidRPr="00643B81" w:rsidRDefault="004105B5" w:rsidP="000714EA">
            <w:pPr>
              <w:tabs>
                <w:tab w:val="left" w:pos="483"/>
              </w:tabs>
              <w:spacing w:line="276" w:lineRule="auto"/>
              <w:rPr>
                <w:rFonts w:ascii="Times New Roman" w:hAnsi="Times New Roman" w:cs="Times New Roman"/>
                <w:b/>
              </w:rPr>
            </w:pPr>
            <w:r w:rsidRPr="00643B81">
              <w:rPr>
                <w:rFonts w:ascii="Times New Roman" w:hAnsi="Times New Roman" w:cs="Times New Roman"/>
                <w:b/>
              </w:rPr>
              <w:t>Idegen</w:t>
            </w:r>
            <w:r w:rsidR="00197C92" w:rsidRPr="00643B81">
              <w:rPr>
                <w:rFonts w:ascii="Times New Roman" w:hAnsi="Times New Roman" w:cs="Times New Roman"/>
                <w:b/>
              </w:rPr>
              <w:t xml:space="preserve">nyelv </w:t>
            </w:r>
            <w:r w:rsidRPr="00643B81">
              <w:rPr>
                <w:rFonts w:ascii="Times New Roman" w:hAnsi="Times New Roman" w:cs="Times New Roman"/>
                <w:b/>
              </w:rPr>
              <w:t>tanár</w:t>
            </w:r>
          </w:p>
        </w:tc>
        <w:tc>
          <w:tcPr>
            <w:tcW w:w="2284" w:type="dxa"/>
            <w:vAlign w:val="center"/>
          </w:tcPr>
          <w:p w14:paraId="140DB761" w14:textId="77777777" w:rsidR="004105B5" w:rsidRPr="00643B81" w:rsidRDefault="004105B5" w:rsidP="000714EA">
            <w:pPr>
              <w:tabs>
                <w:tab w:val="left" w:pos="483"/>
              </w:tabs>
              <w:spacing w:line="276" w:lineRule="auto"/>
              <w:rPr>
                <w:rFonts w:ascii="Times New Roman" w:hAnsi="Times New Roman" w:cs="Times New Roman"/>
              </w:rPr>
            </w:pPr>
            <w:r w:rsidRPr="00643B81">
              <w:rPr>
                <w:rFonts w:ascii="Times New Roman" w:hAnsi="Times New Roman" w:cs="Times New Roman"/>
              </w:rPr>
              <w:t>Felsőfokú szakirányú pedagógiai végzettség</w:t>
            </w:r>
          </w:p>
        </w:tc>
        <w:tc>
          <w:tcPr>
            <w:tcW w:w="2095" w:type="dxa"/>
            <w:vAlign w:val="center"/>
          </w:tcPr>
          <w:p w14:paraId="66F177DB" w14:textId="57F0AE57" w:rsidR="004105B5" w:rsidRPr="000F7E3B" w:rsidRDefault="000F7E3B" w:rsidP="000714EA">
            <w:pPr>
              <w:tabs>
                <w:tab w:val="left" w:pos="483"/>
              </w:tabs>
              <w:spacing w:line="276" w:lineRule="auto"/>
              <w:rPr>
                <w:rFonts w:ascii="Times New Roman" w:hAnsi="Times New Roman" w:cs="Times New Roman"/>
              </w:rPr>
            </w:pPr>
            <w:r>
              <w:rPr>
                <w:rFonts w:ascii="Times New Roman" w:hAnsi="Times New Roman" w:cs="Times New Roman"/>
              </w:rPr>
              <w:t>Nyelvtanári végzettség</w:t>
            </w:r>
          </w:p>
        </w:tc>
        <w:tc>
          <w:tcPr>
            <w:tcW w:w="1505" w:type="dxa"/>
            <w:vAlign w:val="center"/>
          </w:tcPr>
          <w:p w14:paraId="58900976" w14:textId="77777777" w:rsidR="004105B5" w:rsidRPr="00643B81" w:rsidRDefault="000714EA" w:rsidP="00BB335F">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w:t>
            </w:r>
          </w:p>
        </w:tc>
        <w:tc>
          <w:tcPr>
            <w:tcW w:w="1448" w:type="dxa"/>
            <w:vAlign w:val="center"/>
          </w:tcPr>
          <w:p w14:paraId="28C7EC34" w14:textId="77777777" w:rsidR="004105B5" w:rsidRPr="00643B81" w:rsidRDefault="000714EA" w:rsidP="00BB335F">
            <w:pPr>
              <w:tabs>
                <w:tab w:val="left" w:pos="483"/>
              </w:tabs>
              <w:spacing w:line="276" w:lineRule="auto"/>
              <w:jc w:val="center"/>
              <w:rPr>
                <w:rFonts w:ascii="Times New Roman" w:hAnsi="Times New Roman" w:cs="Times New Roman"/>
                <w:b/>
              </w:rPr>
            </w:pPr>
            <w:r w:rsidRPr="00643B81">
              <w:rPr>
                <w:rFonts w:ascii="Times New Roman" w:hAnsi="Times New Roman" w:cs="Times New Roman"/>
                <w:b/>
              </w:rPr>
              <w:t>-</w:t>
            </w:r>
          </w:p>
        </w:tc>
      </w:tr>
    </w:tbl>
    <w:p w14:paraId="32910A7D" w14:textId="77777777" w:rsidR="008A406A" w:rsidRPr="00643B81" w:rsidRDefault="008A406A">
      <w:pPr>
        <w:spacing w:before="6"/>
        <w:rPr>
          <w:rFonts w:ascii="Times New Roman" w:hAnsi="Times New Roman" w:cs="Times New Roman"/>
          <w:b/>
        </w:rPr>
      </w:pPr>
    </w:p>
    <w:p w14:paraId="620D79A6" w14:textId="77777777" w:rsidR="00A92208" w:rsidRPr="0036777E" w:rsidRDefault="007A4B58" w:rsidP="001D2A41">
      <w:pPr>
        <w:tabs>
          <w:tab w:val="left" w:pos="483"/>
        </w:tabs>
        <w:spacing w:before="1" w:after="2"/>
        <w:outlineLvl w:val="1"/>
        <w:rPr>
          <w:rFonts w:ascii="Times New Roman" w:hAnsi="Times New Roman" w:cs="Times New Roman"/>
          <w:b/>
          <w:color w:val="31849B" w:themeColor="accent5" w:themeShade="BF"/>
          <w:sz w:val="24"/>
        </w:rPr>
      </w:pPr>
      <w:bookmarkStart w:id="19" w:name="_Toc134392523"/>
      <w:bookmarkStart w:id="20" w:name="_Toc181785672"/>
      <w:bookmarkStart w:id="21" w:name="_Toc191462540"/>
      <w:r w:rsidRPr="0036777E">
        <w:rPr>
          <w:rFonts w:ascii="Times New Roman" w:hAnsi="Times New Roman" w:cs="Times New Roman"/>
          <w:b/>
          <w:color w:val="31849B" w:themeColor="accent5" w:themeShade="BF"/>
          <w:sz w:val="24"/>
        </w:rPr>
        <w:t>A</w:t>
      </w:r>
      <w:r w:rsidR="0014321E" w:rsidRPr="0036777E">
        <w:rPr>
          <w:rFonts w:ascii="Times New Roman" w:hAnsi="Times New Roman" w:cs="Times New Roman"/>
          <w:b/>
          <w:color w:val="31849B" w:themeColor="accent5" w:themeShade="BF"/>
          <w:sz w:val="24"/>
        </w:rPr>
        <w:t xml:space="preserve">z </w:t>
      </w:r>
      <w:r w:rsidRPr="0036777E">
        <w:rPr>
          <w:rFonts w:ascii="Times New Roman" w:hAnsi="Times New Roman" w:cs="Times New Roman"/>
          <w:b/>
          <w:color w:val="31849B" w:themeColor="accent5" w:themeShade="BF"/>
          <w:sz w:val="24"/>
        </w:rPr>
        <w:t>oktatás</w:t>
      </w:r>
      <w:r w:rsidRPr="0036777E">
        <w:rPr>
          <w:rFonts w:ascii="Times New Roman" w:hAnsi="Times New Roman" w:cs="Times New Roman"/>
          <w:b/>
          <w:color w:val="31849B" w:themeColor="accent5" w:themeShade="BF"/>
          <w:spacing w:val="-6"/>
          <w:sz w:val="24"/>
        </w:rPr>
        <w:t xml:space="preserve"> </w:t>
      </w:r>
      <w:r w:rsidRPr="0036777E">
        <w:rPr>
          <w:rFonts w:ascii="Times New Roman" w:hAnsi="Times New Roman" w:cs="Times New Roman"/>
          <w:b/>
          <w:color w:val="31849B" w:themeColor="accent5" w:themeShade="BF"/>
          <w:sz w:val="24"/>
        </w:rPr>
        <w:t>megszervezéséhez</w:t>
      </w:r>
      <w:r w:rsidRPr="0036777E">
        <w:rPr>
          <w:rFonts w:ascii="Times New Roman" w:hAnsi="Times New Roman" w:cs="Times New Roman"/>
          <w:b/>
          <w:color w:val="31849B" w:themeColor="accent5" w:themeShade="BF"/>
          <w:spacing w:val="-7"/>
          <w:sz w:val="24"/>
        </w:rPr>
        <w:t xml:space="preserve"> </w:t>
      </w:r>
      <w:r w:rsidRPr="0036777E">
        <w:rPr>
          <w:rFonts w:ascii="Times New Roman" w:hAnsi="Times New Roman" w:cs="Times New Roman"/>
          <w:b/>
          <w:color w:val="31849B" w:themeColor="accent5" w:themeShade="BF"/>
          <w:sz w:val="24"/>
        </w:rPr>
        <w:t>szükséges</w:t>
      </w:r>
      <w:r w:rsidRPr="0036777E">
        <w:rPr>
          <w:rFonts w:ascii="Times New Roman" w:hAnsi="Times New Roman" w:cs="Times New Roman"/>
          <w:b/>
          <w:color w:val="31849B" w:themeColor="accent5" w:themeShade="BF"/>
          <w:spacing w:val="-6"/>
          <w:sz w:val="24"/>
        </w:rPr>
        <w:t xml:space="preserve"> </w:t>
      </w:r>
      <w:r w:rsidRPr="0036777E">
        <w:rPr>
          <w:rFonts w:ascii="Times New Roman" w:hAnsi="Times New Roman" w:cs="Times New Roman"/>
          <w:b/>
          <w:color w:val="31849B" w:themeColor="accent5" w:themeShade="BF"/>
          <w:sz w:val="24"/>
        </w:rPr>
        <w:t>tárgyi</w:t>
      </w:r>
      <w:r w:rsidRPr="0036777E">
        <w:rPr>
          <w:rFonts w:ascii="Times New Roman" w:hAnsi="Times New Roman" w:cs="Times New Roman"/>
          <w:b/>
          <w:color w:val="31849B" w:themeColor="accent5" w:themeShade="BF"/>
          <w:spacing w:val="-5"/>
          <w:sz w:val="24"/>
        </w:rPr>
        <w:t xml:space="preserve"> </w:t>
      </w:r>
      <w:r w:rsidRPr="0036777E">
        <w:rPr>
          <w:rFonts w:ascii="Times New Roman" w:hAnsi="Times New Roman" w:cs="Times New Roman"/>
          <w:b/>
          <w:color w:val="31849B" w:themeColor="accent5" w:themeShade="BF"/>
          <w:sz w:val="24"/>
        </w:rPr>
        <w:t>feltételek</w:t>
      </w:r>
      <w:bookmarkEnd w:id="19"/>
      <w:bookmarkEnd w:id="20"/>
      <w:bookmarkEnd w:id="21"/>
    </w:p>
    <w:p w14:paraId="3A00B07F" w14:textId="77777777" w:rsidR="000714EA" w:rsidRPr="00643B81" w:rsidRDefault="000714EA" w:rsidP="000714EA">
      <w:pPr>
        <w:tabs>
          <w:tab w:val="left" w:pos="483"/>
        </w:tabs>
        <w:spacing w:before="1" w:after="2"/>
        <w:outlineLvl w:val="1"/>
        <w:rPr>
          <w:rFonts w:ascii="Times New Roman" w:hAnsi="Times New Roman" w:cs="Times New Roman"/>
          <w:b/>
        </w:rPr>
      </w:pPr>
    </w:p>
    <w:tbl>
      <w:tblPr>
        <w:tblStyle w:val="TableNormal"/>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
        <w:gridCol w:w="2720"/>
        <w:gridCol w:w="6652"/>
      </w:tblGrid>
      <w:tr w:rsidR="00A92208" w:rsidRPr="00643B81" w14:paraId="20664293" w14:textId="77777777" w:rsidTr="00BB335F">
        <w:trPr>
          <w:trHeight w:val="566"/>
        </w:trPr>
        <w:tc>
          <w:tcPr>
            <w:tcW w:w="207" w:type="pct"/>
            <w:vAlign w:val="center"/>
          </w:tcPr>
          <w:p w14:paraId="477FB940" w14:textId="77777777" w:rsidR="00A92208" w:rsidRPr="00643B81" w:rsidRDefault="007A4B58">
            <w:pPr>
              <w:pStyle w:val="TableParagraph"/>
              <w:spacing w:before="55"/>
              <w:rPr>
                <w:rFonts w:ascii="Times New Roman" w:hAnsi="Times New Roman" w:cs="Times New Roman"/>
                <w:b/>
              </w:rPr>
            </w:pPr>
            <w:r w:rsidRPr="00643B81">
              <w:rPr>
                <w:rFonts w:ascii="Times New Roman" w:hAnsi="Times New Roman" w:cs="Times New Roman"/>
                <w:b/>
              </w:rPr>
              <w:t>1.</w:t>
            </w:r>
          </w:p>
        </w:tc>
        <w:tc>
          <w:tcPr>
            <w:tcW w:w="1391" w:type="pct"/>
            <w:vAlign w:val="center"/>
          </w:tcPr>
          <w:p w14:paraId="09F2A02C" w14:textId="38E23AD0" w:rsidR="00A92208" w:rsidRPr="00643B81" w:rsidRDefault="000F7E3B" w:rsidP="00095426">
            <w:pPr>
              <w:pStyle w:val="TableParagraph"/>
              <w:spacing w:before="40" w:line="250" w:lineRule="atLeast"/>
              <w:ind w:right="314"/>
              <w:rPr>
                <w:rFonts w:ascii="Times New Roman" w:hAnsi="Times New Roman" w:cs="Times New Roman"/>
                <w:b/>
              </w:rPr>
            </w:pPr>
            <w:r>
              <w:rPr>
                <w:rFonts w:ascii="Times New Roman" w:hAnsi="Times New Roman" w:cs="Times New Roman"/>
                <w:b/>
              </w:rPr>
              <w:t>Helyiségek</w:t>
            </w:r>
          </w:p>
        </w:tc>
        <w:tc>
          <w:tcPr>
            <w:tcW w:w="3402" w:type="pct"/>
            <w:vAlign w:val="center"/>
          </w:tcPr>
          <w:p w14:paraId="3BF77C3F" w14:textId="57EBAB82" w:rsidR="00A92208" w:rsidRPr="00643B81" w:rsidRDefault="000714EA" w:rsidP="000714EA">
            <w:pPr>
              <w:pStyle w:val="TableParagraph"/>
              <w:spacing w:before="57"/>
              <w:ind w:left="0"/>
              <w:rPr>
                <w:rFonts w:ascii="Times New Roman" w:hAnsi="Times New Roman" w:cs="Times New Roman"/>
                <w:iCs/>
              </w:rPr>
            </w:pPr>
            <w:r w:rsidRPr="00643B81">
              <w:rPr>
                <w:rFonts w:ascii="Times New Roman" w:hAnsi="Times New Roman" w:cs="Times New Roman"/>
                <w:iCs/>
              </w:rPr>
              <w:t xml:space="preserve"> tantermek</w:t>
            </w:r>
            <w:r w:rsidRPr="00643B81">
              <w:rPr>
                <w:rFonts w:ascii="Times New Roman" w:hAnsi="Times New Roman" w:cs="Times New Roman"/>
                <w:iCs/>
                <w:spacing w:val="3"/>
              </w:rPr>
              <w:t>, szaktantermek</w:t>
            </w:r>
            <w:r w:rsidR="00095426" w:rsidRPr="00643B81">
              <w:rPr>
                <w:rFonts w:ascii="Times New Roman" w:hAnsi="Times New Roman" w:cs="Times New Roman"/>
                <w:iCs/>
                <w:spacing w:val="3"/>
              </w:rPr>
              <w:t xml:space="preserve">, gyakorlati helyszínek </w:t>
            </w:r>
          </w:p>
        </w:tc>
      </w:tr>
      <w:tr w:rsidR="00A92208" w:rsidRPr="00643B81" w14:paraId="018D84F0" w14:textId="77777777" w:rsidTr="00BB335F">
        <w:trPr>
          <w:trHeight w:val="1123"/>
        </w:trPr>
        <w:tc>
          <w:tcPr>
            <w:tcW w:w="207" w:type="pct"/>
          </w:tcPr>
          <w:p w14:paraId="0E14B209" w14:textId="77777777" w:rsidR="00736EFF" w:rsidRPr="00643B81" w:rsidRDefault="007A4B58" w:rsidP="000714EA">
            <w:pPr>
              <w:pStyle w:val="TableParagraph"/>
              <w:spacing w:before="55"/>
              <w:rPr>
                <w:rFonts w:ascii="Times New Roman" w:hAnsi="Times New Roman" w:cs="Times New Roman"/>
                <w:b/>
              </w:rPr>
            </w:pPr>
            <w:r w:rsidRPr="00643B81">
              <w:rPr>
                <w:rFonts w:ascii="Times New Roman" w:hAnsi="Times New Roman" w:cs="Times New Roman"/>
                <w:b/>
              </w:rPr>
              <w:t>2.</w:t>
            </w:r>
          </w:p>
        </w:tc>
        <w:tc>
          <w:tcPr>
            <w:tcW w:w="1391" w:type="pct"/>
          </w:tcPr>
          <w:p w14:paraId="4AFEB253" w14:textId="77777777" w:rsidR="00A92208" w:rsidRPr="00643B81" w:rsidRDefault="007A4B58">
            <w:pPr>
              <w:pStyle w:val="TableParagraph"/>
              <w:spacing w:before="55"/>
              <w:rPr>
                <w:rFonts w:ascii="Times New Roman" w:hAnsi="Times New Roman" w:cs="Times New Roman"/>
              </w:rPr>
            </w:pPr>
            <w:r w:rsidRPr="00643B81">
              <w:rPr>
                <w:rFonts w:ascii="Times New Roman" w:hAnsi="Times New Roman" w:cs="Times New Roman"/>
                <w:b/>
              </w:rPr>
              <w:t>Eszközök</w:t>
            </w:r>
            <w:r w:rsidRPr="00643B81">
              <w:rPr>
                <w:rFonts w:ascii="Times New Roman" w:hAnsi="Times New Roman" w:cs="Times New Roman"/>
                <w:b/>
                <w:spacing w:val="-4"/>
              </w:rPr>
              <w:t xml:space="preserve"> </w:t>
            </w:r>
            <w:r w:rsidRPr="00643B81">
              <w:rPr>
                <w:rFonts w:ascii="Times New Roman" w:hAnsi="Times New Roman" w:cs="Times New Roman"/>
                <w:b/>
              </w:rPr>
              <w:t>és</w:t>
            </w:r>
            <w:r w:rsidRPr="00643B81">
              <w:rPr>
                <w:rFonts w:ascii="Times New Roman" w:hAnsi="Times New Roman" w:cs="Times New Roman"/>
                <w:b/>
                <w:spacing w:val="-4"/>
              </w:rPr>
              <w:t xml:space="preserve"> </w:t>
            </w:r>
            <w:r w:rsidRPr="00643B81">
              <w:rPr>
                <w:rFonts w:ascii="Times New Roman" w:hAnsi="Times New Roman" w:cs="Times New Roman"/>
                <w:b/>
              </w:rPr>
              <w:t>berendezések</w:t>
            </w:r>
            <w:r w:rsidRPr="00643B81">
              <w:rPr>
                <w:rFonts w:ascii="Times New Roman" w:hAnsi="Times New Roman" w:cs="Times New Roman"/>
                <w:b/>
                <w:spacing w:val="-3"/>
              </w:rPr>
              <w:t xml:space="preserve"> </w:t>
            </w:r>
          </w:p>
          <w:p w14:paraId="280BF6B1" w14:textId="404CA17D" w:rsidR="00736EFF" w:rsidRPr="00643B81" w:rsidRDefault="00736EFF">
            <w:pPr>
              <w:pStyle w:val="TableParagraph"/>
              <w:spacing w:before="55"/>
              <w:rPr>
                <w:rFonts w:ascii="Times New Roman" w:hAnsi="Times New Roman" w:cs="Times New Roman"/>
              </w:rPr>
            </w:pPr>
            <w:r w:rsidRPr="00643B81">
              <w:rPr>
                <w:rFonts w:ascii="Times New Roman" w:hAnsi="Times New Roman" w:cs="Times New Roman"/>
                <w:b/>
              </w:rPr>
              <w:t>A tananyag, illetve tematikai egységek (tantárgyak, témakörök) teljesítéséhez szükséges anyagok és felszerelések:</w:t>
            </w:r>
          </w:p>
        </w:tc>
        <w:tc>
          <w:tcPr>
            <w:tcW w:w="3402" w:type="pct"/>
          </w:tcPr>
          <w:p w14:paraId="116ED73A" w14:textId="73222E56" w:rsidR="00F561A7" w:rsidRPr="00643B81" w:rsidRDefault="00F561A7" w:rsidP="000714EA">
            <w:pPr>
              <w:widowControl/>
              <w:autoSpaceDE/>
              <w:autoSpaceDN/>
              <w:rPr>
                <w:rFonts w:ascii="Times New Roman" w:hAnsi="Times New Roman" w:cs="Times New Roman"/>
                <w:b/>
              </w:rPr>
            </w:pPr>
            <w:r w:rsidRPr="00643B81">
              <w:rPr>
                <w:rFonts w:ascii="Times New Roman" w:hAnsi="Times New Roman" w:cs="Times New Roman"/>
                <w:b/>
              </w:rPr>
              <w:t>Ágazati alapoktatás eszközei</w:t>
            </w:r>
          </w:p>
          <w:p w14:paraId="3E2B9EAF" w14:textId="77777777" w:rsidR="00F561A7" w:rsidRPr="00643B81" w:rsidRDefault="00F561A7" w:rsidP="000714EA">
            <w:pPr>
              <w:widowControl/>
              <w:autoSpaceDE/>
              <w:autoSpaceDN/>
              <w:rPr>
                <w:rFonts w:ascii="Times New Roman" w:hAnsi="Times New Roman" w:cs="Times New Roman"/>
                <w:b/>
              </w:rPr>
            </w:pPr>
          </w:p>
          <w:p w14:paraId="6E03A449" w14:textId="0FE030EE" w:rsidR="000714EA" w:rsidRPr="00643B81" w:rsidRDefault="000714EA" w:rsidP="000714EA">
            <w:pPr>
              <w:widowControl/>
              <w:autoSpaceDE/>
              <w:autoSpaceDN/>
              <w:rPr>
                <w:rFonts w:ascii="Times New Roman" w:hAnsi="Times New Roman" w:cs="Times New Roman"/>
                <w:b/>
              </w:rPr>
            </w:pPr>
            <w:proofErr w:type="spellStart"/>
            <w:r w:rsidRPr="00643B81">
              <w:rPr>
                <w:rFonts w:ascii="Times New Roman" w:hAnsi="Times New Roman" w:cs="Times New Roman"/>
                <w:b/>
              </w:rPr>
              <w:t>Oktatótermi</w:t>
            </w:r>
            <w:proofErr w:type="spellEnd"/>
            <w:r w:rsidRPr="00643B81">
              <w:rPr>
                <w:rFonts w:ascii="Times New Roman" w:hAnsi="Times New Roman" w:cs="Times New Roman"/>
                <w:b/>
              </w:rPr>
              <w:t xml:space="preserve">/csoportfoglalkozáshoz alkalmas eszközök, szolgáltatások  </w:t>
            </w:r>
          </w:p>
          <w:p w14:paraId="1CC2895F" w14:textId="6D099065" w:rsidR="000714EA" w:rsidRPr="00643B81" w:rsidRDefault="000714EA" w:rsidP="00FD7D13">
            <w:pPr>
              <w:pStyle w:val="Listaszerbekezds"/>
              <w:widowControl/>
              <w:numPr>
                <w:ilvl w:val="0"/>
                <w:numId w:val="13"/>
              </w:numPr>
              <w:autoSpaceDE/>
              <w:autoSpaceDN/>
              <w:rPr>
                <w:rFonts w:ascii="Times New Roman" w:hAnsi="Times New Roman" w:cs="Times New Roman"/>
              </w:rPr>
            </w:pPr>
            <w:r w:rsidRPr="00643B81">
              <w:rPr>
                <w:rFonts w:ascii="Times New Roman" w:hAnsi="Times New Roman" w:cs="Times New Roman"/>
              </w:rPr>
              <w:t>IKT, digitális eszközök, okos-, interaktív (</w:t>
            </w:r>
            <w:proofErr w:type="spellStart"/>
            <w:r w:rsidRPr="00643B81">
              <w:rPr>
                <w:rFonts w:ascii="Times New Roman" w:hAnsi="Times New Roman" w:cs="Times New Roman"/>
              </w:rPr>
              <w:t>smart</w:t>
            </w:r>
            <w:proofErr w:type="spellEnd"/>
            <w:r w:rsidRPr="00643B81">
              <w:rPr>
                <w:rFonts w:ascii="Times New Roman" w:hAnsi="Times New Roman" w:cs="Times New Roman"/>
              </w:rPr>
              <w:t xml:space="preserve">), </w:t>
            </w:r>
            <w:proofErr w:type="spellStart"/>
            <w:r w:rsidRPr="00643B81">
              <w:rPr>
                <w:rFonts w:ascii="Times New Roman" w:hAnsi="Times New Roman" w:cs="Times New Roman"/>
              </w:rPr>
              <w:t>flipchart</w:t>
            </w:r>
            <w:proofErr w:type="spellEnd"/>
            <w:r w:rsidRPr="00643B81">
              <w:rPr>
                <w:rFonts w:ascii="Times New Roman" w:hAnsi="Times New Roman" w:cs="Times New Roman"/>
              </w:rPr>
              <w:t xml:space="preserve"> tábla </w:t>
            </w:r>
          </w:p>
          <w:p w14:paraId="6E1CB6EF" w14:textId="77777777" w:rsidR="000714EA" w:rsidRPr="00643B81" w:rsidRDefault="000714EA" w:rsidP="00FD7D13">
            <w:pPr>
              <w:pStyle w:val="Listaszerbekezds"/>
              <w:widowControl/>
              <w:numPr>
                <w:ilvl w:val="0"/>
                <w:numId w:val="13"/>
              </w:numPr>
              <w:autoSpaceDE/>
              <w:autoSpaceDN/>
              <w:rPr>
                <w:rFonts w:ascii="Times New Roman" w:hAnsi="Times New Roman" w:cs="Times New Roman"/>
              </w:rPr>
            </w:pPr>
            <w:r w:rsidRPr="00643B81">
              <w:rPr>
                <w:rFonts w:ascii="Times New Roman" w:hAnsi="Times New Roman" w:cs="Times New Roman"/>
              </w:rPr>
              <w:t xml:space="preserve">Asztali számítógép, laptop (web 1.0, 2.0), tablet, projektor  </w:t>
            </w:r>
          </w:p>
          <w:p w14:paraId="5EA2DC38" w14:textId="77777777" w:rsidR="000714EA" w:rsidRPr="00643B81" w:rsidRDefault="000714EA" w:rsidP="00FD7D13">
            <w:pPr>
              <w:pStyle w:val="Listaszerbekezds"/>
              <w:widowControl/>
              <w:numPr>
                <w:ilvl w:val="0"/>
                <w:numId w:val="13"/>
              </w:numPr>
              <w:autoSpaceDE/>
              <w:autoSpaceDN/>
              <w:rPr>
                <w:rFonts w:ascii="Times New Roman" w:hAnsi="Times New Roman" w:cs="Times New Roman"/>
              </w:rPr>
            </w:pPr>
            <w:r w:rsidRPr="00643B81">
              <w:rPr>
                <w:rFonts w:ascii="Times New Roman" w:hAnsi="Times New Roman" w:cs="Times New Roman"/>
              </w:rPr>
              <w:t xml:space="preserve">Internet szolgáltatás, tv (központi, zártláncú)  </w:t>
            </w:r>
          </w:p>
          <w:p w14:paraId="486991D0" w14:textId="77777777" w:rsidR="000714EA" w:rsidRPr="00643B81" w:rsidRDefault="000714EA" w:rsidP="000714EA">
            <w:pPr>
              <w:widowControl/>
              <w:autoSpaceDE/>
              <w:autoSpaceDN/>
              <w:rPr>
                <w:rFonts w:ascii="Times New Roman" w:hAnsi="Times New Roman" w:cs="Times New Roman"/>
              </w:rPr>
            </w:pPr>
            <w:r w:rsidRPr="00643B81">
              <w:rPr>
                <w:rFonts w:ascii="Times New Roman" w:hAnsi="Times New Roman" w:cs="Times New Roman"/>
                <w:b/>
              </w:rPr>
              <w:t>A foglalkoztatás és az aktivitás eszközei (Tanműhelyben kialakított helyiség(</w:t>
            </w:r>
            <w:proofErr w:type="spellStart"/>
            <w:r w:rsidRPr="00643B81">
              <w:rPr>
                <w:rFonts w:ascii="Times New Roman" w:hAnsi="Times New Roman" w:cs="Times New Roman"/>
                <w:b/>
              </w:rPr>
              <w:t>ek</w:t>
            </w:r>
            <w:proofErr w:type="spellEnd"/>
            <w:r w:rsidRPr="00643B81">
              <w:rPr>
                <w:rFonts w:ascii="Times New Roman" w:hAnsi="Times New Roman" w:cs="Times New Roman"/>
                <w:b/>
              </w:rPr>
              <w:t>)</w:t>
            </w:r>
            <w:r w:rsidRPr="00643B81">
              <w:rPr>
                <w:rFonts w:ascii="Times New Roman" w:hAnsi="Times New Roman" w:cs="Times New Roman"/>
              </w:rPr>
              <w:t xml:space="preserve">)  </w:t>
            </w:r>
          </w:p>
          <w:p w14:paraId="150BBBD8" w14:textId="77777777" w:rsidR="000714EA" w:rsidRPr="00643B81" w:rsidRDefault="000714EA" w:rsidP="00FD7D13">
            <w:pPr>
              <w:pStyle w:val="Listaszerbekezds"/>
              <w:widowControl/>
              <w:numPr>
                <w:ilvl w:val="0"/>
                <w:numId w:val="14"/>
              </w:numPr>
              <w:autoSpaceDE/>
              <w:autoSpaceDN/>
              <w:rPr>
                <w:rFonts w:ascii="Times New Roman" w:hAnsi="Times New Roman" w:cs="Times New Roman"/>
              </w:rPr>
            </w:pPr>
            <w:r w:rsidRPr="00643B81">
              <w:rPr>
                <w:rFonts w:ascii="Times New Roman" w:hAnsi="Times New Roman" w:cs="Times New Roman"/>
              </w:rPr>
              <w:t xml:space="preserve">audiovizuális eszközök </w:t>
            </w:r>
          </w:p>
          <w:p w14:paraId="7E321ACB" w14:textId="77777777" w:rsidR="000714EA" w:rsidRPr="00643B81" w:rsidRDefault="000714EA" w:rsidP="00FD7D13">
            <w:pPr>
              <w:pStyle w:val="Listaszerbekezds"/>
              <w:widowControl/>
              <w:numPr>
                <w:ilvl w:val="0"/>
                <w:numId w:val="14"/>
              </w:numPr>
              <w:autoSpaceDE/>
              <w:autoSpaceDN/>
              <w:rPr>
                <w:rFonts w:ascii="Times New Roman" w:hAnsi="Times New Roman" w:cs="Times New Roman"/>
              </w:rPr>
            </w:pPr>
            <w:r w:rsidRPr="00643B81">
              <w:rPr>
                <w:rFonts w:ascii="Times New Roman" w:hAnsi="Times New Roman" w:cs="Times New Roman"/>
              </w:rPr>
              <w:t>gyermek tablet, gyermek laptop</w:t>
            </w:r>
          </w:p>
          <w:p w14:paraId="633AC8F7" w14:textId="77777777" w:rsidR="000714EA" w:rsidRPr="00643B81" w:rsidRDefault="000714EA" w:rsidP="00FD7D13">
            <w:pPr>
              <w:pStyle w:val="Listaszerbekezds"/>
              <w:widowControl/>
              <w:numPr>
                <w:ilvl w:val="0"/>
                <w:numId w:val="14"/>
              </w:numPr>
              <w:autoSpaceDE/>
              <w:autoSpaceDN/>
              <w:rPr>
                <w:rFonts w:ascii="Times New Roman" w:hAnsi="Times New Roman" w:cs="Times New Roman"/>
              </w:rPr>
            </w:pPr>
            <w:r w:rsidRPr="00643B81">
              <w:rPr>
                <w:rFonts w:ascii="Times New Roman" w:hAnsi="Times New Roman" w:cs="Times New Roman"/>
              </w:rPr>
              <w:t xml:space="preserve">író, rajz filctollak, </w:t>
            </w:r>
            <w:proofErr w:type="spellStart"/>
            <w:r w:rsidRPr="00643B81">
              <w:rPr>
                <w:rFonts w:ascii="Times New Roman" w:hAnsi="Times New Roman" w:cs="Times New Roman"/>
              </w:rPr>
              <w:t>flipchart</w:t>
            </w:r>
            <w:proofErr w:type="spellEnd"/>
            <w:r w:rsidRPr="00643B81">
              <w:rPr>
                <w:rFonts w:ascii="Times New Roman" w:hAnsi="Times New Roman" w:cs="Times New Roman"/>
              </w:rPr>
              <w:t xml:space="preserve"> tábla, papír  </w:t>
            </w:r>
          </w:p>
          <w:p w14:paraId="613CA93C" w14:textId="77777777" w:rsidR="000714EA" w:rsidRPr="00643B81" w:rsidRDefault="000714EA" w:rsidP="00FD7D13">
            <w:pPr>
              <w:pStyle w:val="Listaszerbekezds"/>
              <w:widowControl/>
              <w:numPr>
                <w:ilvl w:val="0"/>
                <w:numId w:val="14"/>
              </w:numPr>
              <w:autoSpaceDE/>
              <w:autoSpaceDN/>
              <w:rPr>
                <w:rFonts w:ascii="Times New Roman" w:hAnsi="Times New Roman" w:cs="Times New Roman"/>
              </w:rPr>
            </w:pPr>
            <w:proofErr w:type="spellStart"/>
            <w:r w:rsidRPr="00643B81">
              <w:rPr>
                <w:rFonts w:ascii="Times New Roman" w:hAnsi="Times New Roman" w:cs="Times New Roman"/>
              </w:rPr>
              <w:t>kül</w:t>
            </w:r>
            <w:proofErr w:type="spellEnd"/>
            <w:r w:rsidRPr="00643B81">
              <w:rPr>
                <w:rFonts w:ascii="Times New Roman" w:hAnsi="Times New Roman" w:cs="Times New Roman"/>
              </w:rPr>
              <w:t xml:space="preserve">- és beltéri társasjátékok   </w:t>
            </w:r>
          </w:p>
          <w:p w14:paraId="6F354626" w14:textId="31C88A31" w:rsidR="000714EA" w:rsidRPr="00643B81" w:rsidRDefault="000714EA" w:rsidP="00FD7D13">
            <w:pPr>
              <w:pStyle w:val="Listaszerbekezds"/>
              <w:widowControl/>
              <w:numPr>
                <w:ilvl w:val="0"/>
                <w:numId w:val="14"/>
              </w:numPr>
              <w:autoSpaceDE/>
              <w:autoSpaceDN/>
              <w:rPr>
                <w:rFonts w:ascii="Times New Roman" w:hAnsi="Times New Roman" w:cs="Times New Roman"/>
              </w:rPr>
            </w:pPr>
            <w:r w:rsidRPr="00643B81">
              <w:rPr>
                <w:rFonts w:ascii="Times New Roman" w:hAnsi="Times New Roman" w:cs="Times New Roman"/>
              </w:rPr>
              <w:t xml:space="preserve">textil kézimunka eszközei (szabásminták, szabóolló, textil, filc, tű, </w:t>
            </w:r>
            <w:r w:rsidR="00197C92" w:rsidRPr="00643B81">
              <w:rPr>
                <w:rFonts w:ascii="Times New Roman" w:hAnsi="Times New Roman" w:cs="Times New Roman"/>
              </w:rPr>
              <w:br/>
              <w:t>kö</w:t>
            </w:r>
            <w:r w:rsidRPr="00643B81">
              <w:rPr>
                <w:rFonts w:ascii="Times New Roman" w:hAnsi="Times New Roman" w:cs="Times New Roman"/>
              </w:rPr>
              <w:t xml:space="preserve">tőtű, horgolótű, fonál stb.) egyéb anyagféleségekkel végzett kézműves foglalkozások eszközei (pl.: papír, karton, festék, ecset, </w:t>
            </w:r>
            <w:r w:rsidRPr="00643B81">
              <w:rPr>
                <w:rFonts w:ascii="Times New Roman" w:hAnsi="Times New Roman" w:cs="Times New Roman"/>
              </w:rPr>
              <w:lastRenderedPageBreak/>
              <w:t xml:space="preserve">színes ceruza, </w:t>
            </w:r>
            <w:r w:rsidR="00730B11" w:rsidRPr="00643B81">
              <w:rPr>
                <w:rFonts w:ascii="Times New Roman" w:hAnsi="Times New Roman" w:cs="Times New Roman"/>
              </w:rPr>
              <w:t xml:space="preserve">újrahasznosítható és természetes anyagok, </w:t>
            </w:r>
            <w:r w:rsidRPr="00643B81">
              <w:rPr>
                <w:rFonts w:ascii="Times New Roman" w:hAnsi="Times New Roman" w:cs="Times New Roman"/>
              </w:rPr>
              <w:t xml:space="preserve">olló, ragasztó stb.)  </w:t>
            </w:r>
          </w:p>
          <w:p w14:paraId="69D11A76" w14:textId="77777777" w:rsidR="000714EA" w:rsidRPr="00643B81" w:rsidRDefault="000714EA" w:rsidP="00FD7D13">
            <w:pPr>
              <w:pStyle w:val="Listaszerbekezds"/>
              <w:widowControl/>
              <w:numPr>
                <w:ilvl w:val="0"/>
                <w:numId w:val="14"/>
              </w:numPr>
              <w:autoSpaceDE/>
              <w:autoSpaceDN/>
              <w:rPr>
                <w:rFonts w:ascii="Times New Roman" w:hAnsi="Times New Roman" w:cs="Times New Roman"/>
              </w:rPr>
            </w:pPr>
            <w:r w:rsidRPr="00643B81">
              <w:rPr>
                <w:rFonts w:ascii="Times New Roman" w:hAnsi="Times New Roman" w:cs="Times New Roman"/>
              </w:rPr>
              <w:t xml:space="preserve">különböző hangszerek, furulya minden tanuló számára  </w:t>
            </w:r>
          </w:p>
          <w:p w14:paraId="15F1080C" w14:textId="77777777" w:rsidR="000714EA" w:rsidRPr="00643B81" w:rsidRDefault="000714EA" w:rsidP="00FD7D13">
            <w:pPr>
              <w:pStyle w:val="Listaszerbekezds"/>
              <w:widowControl/>
              <w:numPr>
                <w:ilvl w:val="0"/>
                <w:numId w:val="14"/>
              </w:numPr>
              <w:autoSpaceDE/>
              <w:autoSpaceDN/>
              <w:rPr>
                <w:rFonts w:ascii="Times New Roman" w:hAnsi="Times New Roman" w:cs="Times New Roman"/>
              </w:rPr>
            </w:pPr>
            <w:proofErr w:type="spellStart"/>
            <w:r w:rsidRPr="00643B81">
              <w:rPr>
                <w:rFonts w:ascii="Times New Roman" w:hAnsi="Times New Roman" w:cs="Times New Roman"/>
              </w:rPr>
              <w:t>kül</w:t>
            </w:r>
            <w:proofErr w:type="spellEnd"/>
            <w:r w:rsidRPr="00643B81">
              <w:rPr>
                <w:rFonts w:ascii="Times New Roman" w:hAnsi="Times New Roman" w:cs="Times New Roman"/>
              </w:rPr>
              <w:t xml:space="preserve">- és beltéri sporteszközök  </w:t>
            </w:r>
          </w:p>
          <w:p w14:paraId="3C21A687" w14:textId="77777777" w:rsidR="000714EA" w:rsidRPr="00643B81" w:rsidRDefault="000714EA" w:rsidP="000714EA">
            <w:pPr>
              <w:widowControl/>
              <w:autoSpaceDE/>
              <w:autoSpaceDN/>
              <w:rPr>
                <w:rFonts w:ascii="Times New Roman" w:hAnsi="Times New Roman" w:cs="Times New Roman"/>
                <w:b/>
              </w:rPr>
            </w:pPr>
            <w:r w:rsidRPr="00643B81">
              <w:rPr>
                <w:rFonts w:ascii="Times New Roman" w:hAnsi="Times New Roman" w:cs="Times New Roman"/>
                <w:b/>
              </w:rPr>
              <w:t xml:space="preserve">Játékeszközök  </w:t>
            </w:r>
          </w:p>
          <w:p w14:paraId="71FE4D3A" w14:textId="39B024AA"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a különböző életkoroknak pedagógiai és higiéniai szempontból megfelelő játékok  </w:t>
            </w:r>
          </w:p>
          <w:p w14:paraId="43E58F26" w14:textId="77777777"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játékok finommozgások fejlesztéséhez  </w:t>
            </w:r>
          </w:p>
          <w:p w14:paraId="58B17FFE" w14:textId="77777777"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játékok nagymozgások fejlesztéséhez  </w:t>
            </w:r>
          </w:p>
          <w:p w14:paraId="2C880F49" w14:textId="77777777"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utánzó, szerepjáték játékeszközei  </w:t>
            </w:r>
          </w:p>
          <w:p w14:paraId="7ABF3F74" w14:textId="77777777"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a különböző életkoroknak megfelelő gyermekkönyvek  </w:t>
            </w:r>
          </w:p>
          <w:p w14:paraId="15F2407A" w14:textId="77777777"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ütős, húros és fúvós gyermekhangszerek  </w:t>
            </w:r>
          </w:p>
          <w:p w14:paraId="09A03B33" w14:textId="77777777"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bábok, paraván, diavetítő</w:t>
            </w:r>
          </w:p>
          <w:p w14:paraId="630BD3D0" w14:textId="5189E67B"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alkotó tevékenység eszközei (gyöngy, textil, filc, fonal, gyurma, </w:t>
            </w:r>
            <w:r w:rsidR="00197C92" w:rsidRPr="00643B81">
              <w:rPr>
                <w:rFonts w:ascii="Times New Roman" w:hAnsi="Times New Roman" w:cs="Times New Roman"/>
              </w:rPr>
              <w:br/>
            </w:r>
            <w:r w:rsidRPr="00643B81">
              <w:rPr>
                <w:rFonts w:ascii="Times New Roman" w:hAnsi="Times New Roman" w:cs="Times New Roman"/>
              </w:rPr>
              <w:t xml:space="preserve">karton, festék, színes ceruza, olló, ragasztó stb.)  </w:t>
            </w:r>
          </w:p>
          <w:p w14:paraId="57C9CCEB" w14:textId="13027C79" w:rsidR="000714EA" w:rsidRPr="00643B81" w:rsidRDefault="000714EA"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 xml:space="preserve">különböző asztali játékok </w:t>
            </w:r>
          </w:p>
          <w:p w14:paraId="616DF224" w14:textId="43CE3BC0" w:rsidR="00730B11" w:rsidRPr="00643B81" w:rsidRDefault="00730B11" w:rsidP="00FD7D13">
            <w:pPr>
              <w:pStyle w:val="Listaszerbekezds"/>
              <w:widowControl/>
              <w:numPr>
                <w:ilvl w:val="0"/>
                <w:numId w:val="15"/>
              </w:numPr>
              <w:autoSpaceDE/>
              <w:autoSpaceDN/>
              <w:rPr>
                <w:rFonts w:ascii="Times New Roman" w:hAnsi="Times New Roman" w:cs="Times New Roman"/>
              </w:rPr>
            </w:pPr>
            <w:r w:rsidRPr="00643B81">
              <w:rPr>
                <w:rFonts w:ascii="Times New Roman" w:hAnsi="Times New Roman" w:cs="Times New Roman"/>
              </w:rPr>
              <w:t>fejlesztő játékok</w:t>
            </w:r>
          </w:p>
          <w:p w14:paraId="3EAD794B" w14:textId="77777777" w:rsidR="000714EA" w:rsidRPr="00643B81" w:rsidRDefault="000714EA" w:rsidP="000714EA">
            <w:pPr>
              <w:widowControl/>
              <w:autoSpaceDE/>
              <w:autoSpaceDN/>
              <w:rPr>
                <w:rFonts w:ascii="Times New Roman" w:hAnsi="Times New Roman" w:cs="Times New Roman"/>
                <w:b/>
              </w:rPr>
            </w:pPr>
            <w:r w:rsidRPr="00643B81">
              <w:rPr>
                <w:rFonts w:ascii="Times New Roman" w:hAnsi="Times New Roman" w:cs="Times New Roman"/>
                <w:b/>
              </w:rPr>
              <w:t xml:space="preserve">Egyéb eszközök  </w:t>
            </w:r>
          </w:p>
          <w:p w14:paraId="20734420" w14:textId="77777777" w:rsidR="00730B11" w:rsidRPr="00643B81" w:rsidRDefault="00730B11" w:rsidP="00FD7D13">
            <w:pPr>
              <w:pStyle w:val="Listaszerbekezds"/>
              <w:widowControl/>
              <w:numPr>
                <w:ilvl w:val="0"/>
                <w:numId w:val="16"/>
              </w:numPr>
              <w:autoSpaceDE/>
              <w:autoSpaceDN/>
              <w:rPr>
                <w:rFonts w:ascii="Times New Roman" w:hAnsi="Times New Roman" w:cs="Times New Roman"/>
              </w:rPr>
            </w:pPr>
            <w:r w:rsidRPr="00643B81">
              <w:rPr>
                <w:rFonts w:ascii="Times New Roman" w:hAnsi="Times New Roman" w:cs="Times New Roman"/>
              </w:rPr>
              <w:t>elsősegélynyújtáshoz, betegség tüneteit mutató gyermek gondozásához szükséges eszközök</w:t>
            </w:r>
          </w:p>
          <w:p w14:paraId="201309B1" w14:textId="54822932" w:rsidR="000714EA" w:rsidRPr="00643B81" w:rsidRDefault="000714EA" w:rsidP="00FD7D13">
            <w:pPr>
              <w:pStyle w:val="Listaszerbekezds"/>
              <w:widowControl/>
              <w:numPr>
                <w:ilvl w:val="0"/>
                <w:numId w:val="16"/>
              </w:numPr>
              <w:autoSpaceDE/>
              <w:autoSpaceDN/>
              <w:rPr>
                <w:rFonts w:ascii="Times New Roman" w:hAnsi="Times New Roman" w:cs="Times New Roman"/>
              </w:rPr>
            </w:pPr>
            <w:r w:rsidRPr="00643B81">
              <w:rPr>
                <w:rFonts w:ascii="Times New Roman" w:hAnsi="Times New Roman" w:cs="Times New Roman"/>
              </w:rPr>
              <w:t xml:space="preserve">2 db tűzoltó készülék  </w:t>
            </w:r>
          </w:p>
          <w:p w14:paraId="15677DCE" w14:textId="71AA23EE" w:rsidR="000714EA" w:rsidRPr="00643B81" w:rsidRDefault="00C921E5" w:rsidP="00FD7D13">
            <w:pPr>
              <w:pStyle w:val="Listaszerbekezds"/>
              <w:widowControl/>
              <w:numPr>
                <w:ilvl w:val="0"/>
                <w:numId w:val="16"/>
              </w:numPr>
              <w:autoSpaceDE/>
              <w:autoSpaceDN/>
              <w:rPr>
                <w:rFonts w:ascii="Times New Roman" w:hAnsi="Times New Roman" w:cs="Times New Roman"/>
              </w:rPr>
            </w:pPr>
            <w:r>
              <w:rPr>
                <w:rFonts w:ascii="Times New Roman" w:hAnsi="Times New Roman" w:cs="Times New Roman"/>
              </w:rPr>
              <w:t>t</w:t>
            </w:r>
            <w:r w:rsidR="000714EA" w:rsidRPr="00643B81">
              <w:rPr>
                <w:rFonts w:ascii="Times New Roman" w:hAnsi="Times New Roman" w:cs="Times New Roman"/>
              </w:rPr>
              <w:t xml:space="preserve">anterem elmozdítható asztalokkal  </w:t>
            </w:r>
          </w:p>
          <w:p w14:paraId="3E520BA5" w14:textId="50B894CC" w:rsidR="000714EA" w:rsidRPr="00643B81" w:rsidRDefault="00C921E5" w:rsidP="00FD7D13">
            <w:pPr>
              <w:pStyle w:val="Listaszerbekezds"/>
              <w:widowControl/>
              <w:numPr>
                <w:ilvl w:val="0"/>
                <w:numId w:val="16"/>
              </w:numPr>
              <w:autoSpaceDE/>
              <w:autoSpaceDN/>
              <w:rPr>
                <w:rFonts w:ascii="Times New Roman" w:hAnsi="Times New Roman" w:cs="Times New Roman"/>
              </w:rPr>
            </w:pPr>
            <w:r>
              <w:rPr>
                <w:rFonts w:ascii="Times New Roman" w:hAnsi="Times New Roman" w:cs="Times New Roman"/>
              </w:rPr>
              <w:t>t</w:t>
            </w:r>
            <w:r w:rsidR="000714EA" w:rsidRPr="00643B81">
              <w:rPr>
                <w:rFonts w:ascii="Times New Roman" w:hAnsi="Times New Roman" w:cs="Times New Roman"/>
              </w:rPr>
              <w:t xml:space="preserve">ankönyvlista szerinti tankönyvek  </w:t>
            </w:r>
          </w:p>
          <w:p w14:paraId="6C95A18A" w14:textId="3D846337" w:rsidR="000714EA" w:rsidRPr="00643B81" w:rsidRDefault="00C921E5" w:rsidP="00FD7D13">
            <w:pPr>
              <w:pStyle w:val="Listaszerbekezds"/>
              <w:widowControl/>
              <w:numPr>
                <w:ilvl w:val="0"/>
                <w:numId w:val="16"/>
              </w:numPr>
              <w:autoSpaceDE/>
              <w:autoSpaceDN/>
              <w:rPr>
                <w:rFonts w:ascii="Times New Roman" w:hAnsi="Times New Roman" w:cs="Times New Roman"/>
              </w:rPr>
            </w:pPr>
            <w:r>
              <w:rPr>
                <w:rFonts w:ascii="Times New Roman" w:hAnsi="Times New Roman" w:cs="Times New Roman"/>
              </w:rPr>
              <w:t>f</w:t>
            </w:r>
            <w:r w:rsidR="000714EA" w:rsidRPr="00643B81">
              <w:rPr>
                <w:rFonts w:ascii="Times New Roman" w:hAnsi="Times New Roman" w:cs="Times New Roman"/>
              </w:rPr>
              <w:t xml:space="preserve">elszerelt </w:t>
            </w:r>
            <w:r>
              <w:rPr>
                <w:rFonts w:ascii="Times New Roman" w:hAnsi="Times New Roman" w:cs="Times New Roman"/>
              </w:rPr>
              <w:t>informatika</w:t>
            </w:r>
            <w:r w:rsidRPr="00643B81">
              <w:rPr>
                <w:rFonts w:ascii="Times New Roman" w:hAnsi="Times New Roman" w:cs="Times New Roman"/>
              </w:rPr>
              <w:t xml:space="preserve"> </w:t>
            </w:r>
            <w:r w:rsidR="000714EA" w:rsidRPr="00643B81">
              <w:rPr>
                <w:rFonts w:ascii="Times New Roman" w:hAnsi="Times New Roman" w:cs="Times New Roman"/>
              </w:rPr>
              <w:t xml:space="preserve">terem  </w:t>
            </w:r>
          </w:p>
          <w:p w14:paraId="43631ADA" w14:textId="234E38DE" w:rsidR="000714EA" w:rsidRPr="00643B81" w:rsidRDefault="00C921E5" w:rsidP="00FD7D13">
            <w:pPr>
              <w:pStyle w:val="Listaszerbekezds"/>
              <w:widowControl/>
              <w:numPr>
                <w:ilvl w:val="0"/>
                <w:numId w:val="16"/>
              </w:numPr>
              <w:autoSpaceDE/>
              <w:autoSpaceDN/>
              <w:rPr>
                <w:rFonts w:ascii="Times New Roman" w:hAnsi="Times New Roman" w:cs="Times New Roman"/>
              </w:rPr>
            </w:pPr>
            <w:r>
              <w:rPr>
                <w:rFonts w:ascii="Times New Roman" w:hAnsi="Times New Roman" w:cs="Times New Roman"/>
              </w:rPr>
              <w:t>i</w:t>
            </w:r>
            <w:r w:rsidR="000714EA" w:rsidRPr="00643B81">
              <w:rPr>
                <w:rFonts w:ascii="Times New Roman" w:hAnsi="Times New Roman" w:cs="Times New Roman"/>
              </w:rPr>
              <w:t xml:space="preserve">nternet hozzáférés  </w:t>
            </w:r>
          </w:p>
          <w:p w14:paraId="4C09F071" w14:textId="38C78383" w:rsidR="000714EA" w:rsidRPr="00643B81" w:rsidRDefault="00C921E5" w:rsidP="00FD7D13">
            <w:pPr>
              <w:pStyle w:val="Listaszerbekezds"/>
              <w:widowControl/>
              <w:numPr>
                <w:ilvl w:val="0"/>
                <w:numId w:val="16"/>
              </w:numPr>
              <w:autoSpaceDE/>
              <w:autoSpaceDN/>
              <w:rPr>
                <w:rFonts w:ascii="Times New Roman" w:hAnsi="Times New Roman" w:cs="Times New Roman"/>
              </w:rPr>
            </w:pPr>
            <w:r>
              <w:rPr>
                <w:rFonts w:ascii="Times New Roman" w:hAnsi="Times New Roman" w:cs="Times New Roman"/>
              </w:rPr>
              <w:t>p</w:t>
            </w:r>
            <w:r w:rsidR="000714EA" w:rsidRPr="00643B81">
              <w:rPr>
                <w:rFonts w:ascii="Times New Roman" w:hAnsi="Times New Roman" w:cs="Times New Roman"/>
              </w:rPr>
              <w:t xml:space="preserve">rojektor  </w:t>
            </w:r>
          </w:p>
          <w:p w14:paraId="3459F153" w14:textId="75888C72" w:rsidR="000714EA" w:rsidRPr="00643B81" w:rsidRDefault="00C921E5" w:rsidP="00FD7D13">
            <w:pPr>
              <w:pStyle w:val="Listaszerbekezds"/>
              <w:widowControl/>
              <w:numPr>
                <w:ilvl w:val="0"/>
                <w:numId w:val="16"/>
              </w:numPr>
              <w:autoSpaceDE/>
              <w:autoSpaceDN/>
              <w:rPr>
                <w:rFonts w:ascii="Times New Roman" w:hAnsi="Times New Roman" w:cs="Times New Roman"/>
              </w:rPr>
            </w:pPr>
            <w:r>
              <w:rPr>
                <w:rFonts w:ascii="Times New Roman" w:hAnsi="Times New Roman" w:cs="Times New Roman"/>
              </w:rPr>
              <w:t>l</w:t>
            </w:r>
            <w:r w:rsidR="000714EA" w:rsidRPr="00643B81">
              <w:rPr>
                <w:rFonts w:ascii="Times New Roman" w:hAnsi="Times New Roman" w:cs="Times New Roman"/>
              </w:rPr>
              <w:t xml:space="preserve">aptop  </w:t>
            </w:r>
          </w:p>
          <w:p w14:paraId="49FCB387" w14:textId="77777777" w:rsidR="00A92208" w:rsidRPr="00643B81" w:rsidRDefault="000714EA" w:rsidP="00FD7D13">
            <w:pPr>
              <w:pStyle w:val="Listaszerbekezds"/>
              <w:widowControl/>
              <w:numPr>
                <w:ilvl w:val="0"/>
                <w:numId w:val="16"/>
              </w:numPr>
              <w:autoSpaceDE/>
              <w:autoSpaceDN/>
              <w:rPr>
                <w:rFonts w:ascii="Times New Roman" w:hAnsi="Times New Roman" w:cs="Times New Roman"/>
              </w:rPr>
            </w:pPr>
            <w:r w:rsidRPr="00643B81">
              <w:rPr>
                <w:rFonts w:ascii="Times New Roman" w:hAnsi="Times New Roman" w:cs="Times New Roman"/>
              </w:rPr>
              <w:t>TV</w:t>
            </w:r>
          </w:p>
          <w:p w14:paraId="4205D095" w14:textId="77777777" w:rsidR="00730B11" w:rsidRPr="00643B81" w:rsidRDefault="00730B11" w:rsidP="00730B11">
            <w:pPr>
              <w:widowControl/>
              <w:autoSpaceDE/>
              <w:autoSpaceDN/>
              <w:rPr>
                <w:rFonts w:ascii="Times New Roman" w:hAnsi="Times New Roman" w:cs="Times New Roman"/>
                <w:b/>
              </w:rPr>
            </w:pPr>
          </w:p>
          <w:p w14:paraId="39C2D3C6" w14:textId="69C38BB5" w:rsidR="00F561A7" w:rsidRPr="00643B81" w:rsidRDefault="00F561A7" w:rsidP="00F561A7">
            <w:pPr>
              <w:widowControl/>
              <w:autoSpaceDE/>
              <w:autoSpaceDN/>
              <w:rPr>
                <w:rFonts w:ascii="Times New Roman" w:hAnsi="Times New Roman" w:cs="Times New Roman"/>
                <w:b/>
              </w:rPr>
            </w:pPr>
            <w:r w:rsidRPr="00643B81">
              <w:rPr>
                <w:rFonts w:ascii="Times New Roman" w:hAnsi="Times New Roman" w:cs="Times New Roman"/>
                <w:b/>
              </w:rPr>
              <w:t>Eszközjegyzék szakirányú oktatásra</w:t>
            </w:r>
          </w:p>
          <w:p w14:paraId="0DD39631" w14:textId="77777777" w:rsidR="00F561A7" w:rsidRPr="00643B81" w:rsidRDefault="00F561A7" w:rsidP="00F561A7">
            <w:pPr>
              <w:widowControl/>
              <w:autoSpaceDE/>
              <w:autoSpaceDN/>
              <w:rPr>
                <w:rFonts w:ascii="Times New Roman" w:hAnsi="Times New Roman" w:cs="Times New Roman"/>
                <w:b/>
              </w:rPr>
            </w:pPr>
          </w:p>
          <w:p w14:paraId="0243305F" w14:textId="77777777" w:rsidR="00F561A7" w:rsidRPr="00643B81" w:rsidRDefault="00F561A7" w:rsidP="00F561A7">
            <w:pPr>
              <w:widowControl/>
              <w:autoSpaceDE/>
              <w:autoSpaceDN/>
              <w:rPr>
                <w:rFonts w:ascii="Times New Roman" w:hAnsi="Times New Roman" w:cs="Times New Roman"/>
                <w:b/>
              </w:rPr>
            </w:pPr>
            <w:r w:rsidRPr="00643B81">
              <w:rPr>
                <w:rFonts w:ascii="Times New Roman" w:hAnsi="Times New Roman" w:cs="Times New Roman"/>
                <w:b/>
              </w:rPr>
              <w:t xml:space="preserve">A külső gyakorlati képzőhely eszközei </w:t>
            </w:r>
          </w:p>
          <w:p w14:paraId="66A34D07" w14:textId="77777777" w:rsidR="00F561A7" w:rsidRPr="00643B81" w:rsidRDefault="00F561A7" w:rsidP="00F561A7">
            <w:pPr>
              <w:pStyle w:val="Default"/>
              <w:rPr>
                <w:sz w:val="22"/>
                <w:szCs w:val="22"/>
              </w:rPr>
            </w:pPr>
            <w:proofErr w:type="spellStart"/>
            <w:r w:rsidRPr="00643B81">
              <w:rPr>
                <w:iCs/>
                <w:sz w:val="22"/>
                <w:szCs w:val="22"/>
              </w:rPr>
              <w:t>Oktatótermi</w:t>
            </w:r>
            <w:proofErr w:type="spellEnd"/>
            <w:r w:rsidRPr="00643B81">
              <w:rPr>
                <w:iCs/>
                <w:sz w:val="22"/>
                <w:szCs w:val="22"/>
              </w:rPr>
              <w:t xml:space="preserve">/csoportfoglalkozáshoz alkalmas eszközök, szolgáltatások </w:t>
            </w:r>
          </w:p>
          <w:p w14:paraId="21CEFF4E" w14:textId="1C431A5B" w:rsidR="00F561A7" w:rsidRPr="00643B81" w:rsidRDefault="00F561A7" w:rsidP="00FD7D13">
            <w:pPr>
              <w:pStyle w:val="Default"/>
              <w:numPr>
                <w:ilvl w:val="0"/>
                <w:numId w:val="37"/>
              </w:numPr>
              <w:spacing w:after="44"/>
              <w:rPr>
                <w:sz w:val="22"/>
                <w:szCs w:val="22"/>
              </w:rPr>
            </w:pPr>
            <w:r w:rsidRPr="00643B81">
              <w:rPr>
                <w:sz w:val="22"/>
                <w:szCs w:val="22"/>
              </w:rPr>
              <w:t>IKT, digitális eszközök, okos-, interaktív (</w:t>
            </w:r>
            <w:proofErr w:type="spellStart"/>
            <w:r w:rsidRPr="00643B81">
              <w:rPr>
                <w:sz w:val="22"/>
                <w:szCs w:val="22"/>
              </w:rPr>
              <w:t>smart</w:t>
            </w:r>
            <w:proofErr w:type="spellEnd"/>
            <w:r w:rsidRPr="00643B81">
              <w:rPr>
                <w:sz w:val="22"/>
                <w:szCs w:val="22"/>
              </w:rPr>
              <w:t xml:space="preserve">), </w:t>
            </w:r>
            <w:proofErr w:type="spellStart"/>
            <w:r w:rsidRPr="00643B81">
              <w:rPr>
                <w:sz w:val="22"/>
                <w:szCs w:val="22"/>
              </w:rPr>
              <w:t>flipchart</w:t>
            </w:r>
            <w:proofErr w:type="spellEnd"/>
            <w:r w:rsidRPr="00643B81">
              <w:rPr>
                <w:sz w:val="22"/>
                <w:szCs w:val="22"/>
              </w:rPr>
              <w:t xml:space="preserve"> tábla </w:t>
            </w:r>
          </w:p>
          <w:p w14:paraId="1D252430" w14:textId="4A98A7A6" w:rsidR="00F561A7" w:rsidRPr="00643B81" w:rsidRDefault="00F561A7" w:rsidP="00FD7D13">
            <w:pPr>
              <w:pStyle w:val="Default"/>
              <w:numPr>
                <w:ilvl w:val="0"/>
                <w:numId w:val="37"/>
              </w:numPr>
              <w:spacing w:after="44"/>
              <w:rPr>
                <w:sz w:val="22"/>
                <w:szCs w:val="22"/>
              </w:rPr>
            </w:pPr>
            <w:r w:rsidRPr="00643B81">
              <w:rPr>
                <w:sz w:val="22"/>
                <w:szCs w:val="22"/>
              </w:rPr>
              <w:t xml:space="preserve">asztali számítógép, laptop (web 1.0, 2.0), tablet, projektor </w:t>
            </w:r>
          </w:p>
          <w:p w14:paraId="34E9F88A" w14:textId="0276A4AB" w:rsidR="00F561A7" w:rsidRPr="00643B81" w:rsidRDefault="00F561A7" w:rsidP="00FD7D13">
            <w:pPr>
              <w:pStyle w:val="Default"/>
              <w:numPr>
                <w:ilvl w:val="0"/>
                <w:numId w:val="37"/>
              </w:numPr>
              <w:rPr>
                <w:sz w:val="22"/>
                <w:szCs w:val="22"/>
              </w:rPr>
            </w:pPr>
            <w:r w:rsidRPr="00643B81">
              <w:rPr>
                <w:sz w:val="22"/>
                <w:szCs w:val="22"/>
              </w:rPr>
              <w:t xml:space="preserve">internet szolgáltatás, tv (központi, zártláncú) </w:t>
            </w:r>
          </w:p>
          <w:p w14:paraId="3F83AD26" w14:textId="77777777" w:rsidR="00F561A7" w:rsidRPr="00643B81" w:rsidRDefault="00F561A7" w:rsidP="00F561A7">
            <w:pPr>
              <w:widowControl/>
              <w:autoSpaceDE/>
              <w:autoSpaceDN/>
              <w:rPr>
                <w:rFonts w:ascii="Times New Roman" w:hAnsi="Times New Roman" w:cs="Times New Roman"/>
                <w:b/>
              </w:rPr>
            </w:pPr>
            <w:r w:rsidRPr="00643B81">
              <w:rPr>
                <w:rFonts w:ascii="Times New Roman" w:hAnsi="Times New Roman" w:cs="Times New Roman"/>
                <w:b/>
              </w:rPr>
              <w:t>A foglalkoztatás és az aktivitás eszközei (Tanműhelyben kialakított helyiség(</w:t>
            </w:r>
            <w:proofErr w:type="spellStart"/>
            <w:r w:rsidRPr="00643B81">
              <w:rPr>
                <w:rFonts w:ascii="Times New Roman" w:hAnsi="Times New Roman" w:cs="Times New Roman"/>
                <w:b/>
              </w:rPr>
              <w:t>ek</w:t>
            </w:r>
            <w:proofErr w:type="spellEnd"/>
            <w:r w:rsidRPr="00643B81">
              <w:rPr>
                <w:rFonts w:ascii="Times New Roman" w:hAnsi="Times New Roman" w:cs="Times New Roman"/>
                <w:b/>
              </w:rPr>
              <w:t xml:space="preserve">)) </w:t>
            </w:r>
          </w:p>
          <w:p w14:paraId="39965728" w14:textId="0A1F11A7" w:rsidR="00F561A7" w:rsidRPr="00643B81" w:rsidRDefault="00F561A7" w:rsidP="00FD7D13">
            <w:pPr>
              <w:pStyle w:val="Default"/>
              <w:numPr>
                <w:ilvl w:val="0"/>
                <w:numId w:val="38"/>
              </w:numPr>
              <w:spacing w:after="44"/>
              <w:rPr>
                <w:sz w:val="22"/>
                <w:szCs w:val="22"/>
              </w:rPr>
            </w:pPr>
            <w:r w:rsidRPr="00643B81">
              <w:rPr>
                <w:sz w:val="22"/>
                <w:szCs w:val="22"/>
              </w:rPr>
              <w:t xml:space="preserve">audiovizuális eszközök </w:t>
            </w:r>
          </w:p>
          <w:p w14:paraId="579A76E4" w14:textId="00272865" w:rsidR="00F561A7" w:rsidRPr="00643B81" w:rsidRDefault="00F561A7" w:rsidP="00FD7D13">
            <w:pPr>
              <w:pStyle w:val="Default"/>
              <w:numPr>
                <w:ilvl w:val="0"/>
                <w:numId w:val="38"/>
              </w:numPr>
              <w:spacing w:after="44"/>
              <w:rPr>
                <w:sz w:val="22"/>
                <w:szCs w:val="22"/>
              </w:rPr>
            </w:pPr>
            <w:r w:rsidRPr="00643B81">
              <w:rPr>
                <w:sz w:val="22"/>
                <w:szCs w:val="22"/>
              </w:rPr>
              <w:t xml:space="preserve">író, rajz filctollak, </w:t>
            </w:r>
            <w:proofErr w:type="spellStart"/>
            <w:r w:rsidRPr="00643B81">
              <w:rPr>
                <w:sz w:val="22"/>
                <w:szCs w:val="22"/>
              </w:rPr>
              <w:t>flipchart</w:t>
            </w:r>
            <w:proofErr w:type="spellEnd"/>
            <w:r w:rsidRPr="00643B81">
              <w:rPr>
                <w:sz w:val="22"/>
                <w:szCs w:val="22"/>
              </w:rPr>
              <w:t xml:space="preserve"> tábla, papír </w:t>
            </w:r>
          </w:p>
          <w:p w14:paraId="5BCFEF1B" w14:textId="200003DB" w:rsidR="00F561A7" w:rsidRPr="00643B81" w:rsidRDefault="00F561A7" w:rsidP="00FD7D13">
            <w:pPr>
              <w:pStyle w:val="Default"/>
              <w:numPr>
                <w:ilvl w:val="0"/>
                <w:numId w:val="38"/>
              </w:numPr>
              <w:spacing w:after="44"/>
              <w:rPr>
                <w:sz w:val="22"/>
                <w:szCs w:val="22"/>
              </w:rPr>
            </w:pPr>
            <w:proofErr w:type="spellStart"/>
            <w:r w:rsidRPr="00643B81">
              <w:rPr>
                <w:sz w:val="22"/>
                <w:szCs w:val="22"/>
              </w:rPr>
              <w:t>kül</w:t>
            </w:r>
            <w:proofErr w:type="spellEnd"/>
            <w:r w:rsidRPr="00643B81">
              <w:rPr>
                <w:sz w:val="22"/>
                <w:szCs w:val="22"/>
              </w:rPr>
              <w:t xml:space="preserve">- és beltéri társasjátékok </w:t>
            </w:r>
          </w:p>
          <w:p w14:paraId="47E235B4" w14:textId="77777777" w:rsidR="00F561A7" w:rsidRPr="00643B81" w:rsidRDefault="00F561A7" w:rsidP="00FD7D13">
            <w:pPr>
              <w:pStyle w:val="Default"/>
              <w:numPr>
                <w:ilvl w:val="0"/>
                <w:numId w:val="38"/>
              </w:numPr>
              <w:spacing w:after="44"/>
              <w:rPr>
                <w:sz w:val="22"/>
                <w:szCs w:val="22"/>
              </w:rPr>
            </w:pPr>
            <w:r w:rsidRPr="00643B81">
              <w:rPr>
                <w:sz w:val="22"/>
                <w:szCs w:val="22"/>
              </w:rPr>
              <w:t xml:space="preserve">diavetítő, vetítővászon </w:t>
            </w:r>
          </w:p>
          <w:p w14:paraId="200F692B" w14:textId="77777777" w:rsidR="00F561A7" w:rsidRPr="00643B81" w:rsidRDefault="00F561A7" w:rsidP="00FD7D13">
            <w:pPr>
              <w:pStyle w:val="Default"/>
              <w:numPr>
                <w:ilvl w:val="0"/>
                <w:numId w:val="38"/>
              </w:numPr>
              <w:spacing w:after="44"/>
              <w:rPr>
                <w:sz w:val="22"/>
                <w:szCs w:val="22"/>
              </w:rPr>
            </w:pPr>
            <w:r w:rsidRPr="00643B81">
              <w:rPr>
                <w:sz w:val="22"/>
                <w:szCs w:val="22"/>
              </w:rPr>
              <w:t xml:space="preserve">textil kézimunka eszközei (szabásminták, szabóolló, textil, filc, tű, kötőtű, horgolótű, fonal stb.) egyéb anyagféleségekkel végzett kézműves foglalkozások eszközei (pl.: papír, karton, origami lap, festék, ecset, színes ceruza, olló, ragasztó, újrahasznosítható és természetes anyagok, (gyapjúfonal, csuhé, gyékény, fűzfavessző stb.) </w:t>
            </w:r>
          </w:p>
          <w:p w14:paraId="1D54CFD0" w14:textId="77777777" w:rsidR="00F561A7" w:rsidRPr="00643B81" w:rsidRDefault="00F561A7" w:rsidP="00FD7D13">
            <w:pPr>
              <w:pStyle w:val="Default"/>
              <w:numPr>
                <w:ilvl w:val="0"/>
                <w:numId w:val="38"/>
              </w:numPr>
              <w:spacing w:after="44"/>
              <w:rPr>
                <w:sz w:val="22"/>
                <w:szCs w:val="22"/>
              </w:rPr>
            </w:pPr>
            <w:r w:rsidRPr="00643B81">
              <w:rPr>
                <w:sz w:val="22"/>
                <w:szCs w:val="22"/>
              </w:rPr>
              <w:t xml:space="preserve">dallam- és ritmushangszerek, hangvilla, furulya, metalofon </w:t>
            </w:r>
          </w:p>
          <w:p w14:paraId="0A465F1E" w14:textId="77777777" w:rsidR="00F561A7" w:rsidRPr="00643B81" w:rsidRDefault="00F561A7" w:rsidP="00FD7D13">
            <w:pPr>
              <w:pStyle w:val="Default"/>
              <w:numPr>
                <w:ilvl w:val="0"/>
                <w:numId w:val="38"/>
              </w:numPr>
              <w:spacing w:after="44"/>
              <w:rPr>
                <w:sz w:val="22"/>
                <w:szCs w:val="22"/>
              </w:rPr>
            </w:pPr>
            <w:proofErr w:type="spellStart"/>
            <w:r w:rsidRPr="00643B81">
              <w:rPr>
                <w:sz w:val="22"/>
                <w:szCs w:val="22"/>
              </w:rPr>
              <w:t>kül</w:t>
            </w:r>
            <w:proofErr w:type="spellEnd"/>
            <w:r w:rsidRPr="00643B81">
              <w:rPr>
                <w:sz w:val="22"/>
                <w:szCs w:val="22"/>
              </w:rPr>
              <w:t xml:space="preserve">- és beltéri sporteszközök, mozgáskotta, kooperációs ejtőernyő, labda, babzsák, tekebábu, tornakarika, </w:t>
            </w:r>
            <w:proofErr w:type="spellStart"/>
            <w:r w:rsidRPr="00643B81">
              <w:rPr>
                <w:sz w:val="22"/>
                <w:szCs w:val="22"/>
              </w:rPr>
              <w:t>Wesko</w:t>
            </w:r>
            <w:proofErr w:type="spellEnd"/>
            <w:r w:rsidRPr="00643B81">
              <w:rPr>
                <w:sz w:val="22"/>
                <w:szCs w:val="22"/>
              </w:rPr>
              <w:t xml:space="preserve"> mozgásfejlesztő készlet </w:t>
            </w:r>
          </w:p>
          <w:p w14:paraId="771ED9C0" w14:textId="77777777" w:rsidR="00F561A7" w:rsidRPr="00643B81" w:rsidRDefault="00F561A7" w:rsidP="00FD7D13">
            <w:pPr>
              <w:pStyle w:val="Default"/>
              <w:numPr>
                <w:ilvl w:val="0"/>
                <w:numId w:val="38"/>
              </w:numPr>
              <w:spacing w:after="44"/>
              <w:rPr>
                <w:sz w:val="22"/>
                <w:szCs w:val="22"/>
              </w:rPr>
            </w:pPr>
            <w:r w:rsidRPr="00643B81">
              <w:rPr>
                <w:sz w:val="22"/>
                <w:szCs w:val="22"/>
              </w:rPr>
              <w:t xml:space="preserve">papírszínház fakeret </w:t>
            </w:r>
          </w:p>
          <w:p w14:paraId="6196B495" w14:textId="705E9248" w:rsidR="00F561A7" w:rsidRPr="00643B81" w:rsidRDefault="00F561A7" w:rsidP="00FD7D13">
            <w:pPr>
              <w:pStyle w:val="Default"/>
              <w:numPr>
                <w:ilvl w:val="0"/>
                <w:numId w:val="38"/>
              </w:numPr>
              <w:spacing w:after="44"/>
              <w:rPr>
                <w:sz w:val="22"/>
                <w:szCs w:val="22"/>
              </w:rPr>
            </w:pPr>
            <w:r w:rsidRPr="00643B81">
              <w:rPr>
                <w:sz w:val="22"/>
                <w:szCs w:val="22"/>
              </w:rPr>
              <w:t xml:space="preserve">szőnyeg, mesepárna </w:t>
            </w:r>
          </w:p>
          <w:p w14:paraId="709B8B21" w14:textId="77777777" w:rsidR="00F561A7" w:rsidRPr="00643B81" w:rsidRDefault="00F561A7" w:rsidP="00F561A7">
            <w:pPr>
              <w:pStyle w:val="Default"/>
              <w:pageBreakBefore/>
              <w:rPr>
                <w:rFonts w:eastAsia="Arial"/>
                <w:b/>
                <w:color w:val="auto"/>
                <w:sz w:val="22"/>
                <w:szCs w:val="22"/>
              </w:rPr>
            </w:pPr>
            <w:r w:rsidRPr="00643B81">
              <w:rPr>
                <w:rFonts w:eastAsia="Arial"/>
                <w:b/>
                <w:color w:val="auto"/>
                <w:sz w:val="22"/>
                <w:szCs w:val="22"/>
              </w:rPr>
              <w:lastRenderedPageBreak/>
              <w:t xml:space="preserve">Játékeszközök </w:t>
            </w:r>
          </w:p>
          <w:p w14:paraId="1A355AF1" w14:textId="3C9CC5E2" w:rsidR="00F561A7" w:rsidRPr="00643B81" w:rsidRDefault="00F561A7" w:rsidP="00FD7D13">
            <w:pPr>
              <w:pStyle w:val="Default"/>
              <w:numPr>
                <w:ilvl w:val="0"/>
                <w:numId w:val="39"/>
              </w:numPr>
              <w:spacing w:after="47"/>
              <w:rPr>
                <w:color w:val="auto"/>
                <w:sz w:val="22"/>
                <w:szCs w:val="22"/>
              </w:rPr>
            </w:pPr>
            <w:r w:rsidRPr="00643B81">
              <w:rPr>
                <w:color w:val="auto"/>
                <w:sz w:val="22"/>
                <w:szCs w:val="22"/>
              </w:rPr>
              <w:t xml:space="preserve">különféle játékformák eszközei (mozgásos játékok, gyakorló, szimbolikus, szerepjátékok, építőkonstruáló játékok, készségfejlesztő játékok, logikai játékok, ügyességi játékok, memóriajáték) </w:t>
            </w:r>
          </w:p>
          <w:p w14:paraId="0BEE7D09" w14:textId="74391A66" w:rsidR="00F561A7" w:rsidRPr="00643B81" w:rsidRDefault="00F561A7" w:rsidP="00FD7D13">
            <w:pPr>
              <w:pStyle w:val="Default"/>
              <w:numPr>
                <w:ilvl w:val="0"/>
                <w:numId w:val="39"/>
              </w:numPr>
              <w:spacing w:after="47"/>
              <w:rPr>
                <w:color w:val="auto"/>
                <w:sz w:val="22"/>
                <w:szCs w:val="22"/>
              </w:rPr>
            </w:pPr>
            <w:r w:rsidRPr="00643B81">
              <w:rPr>
                <w:color w:val="auto"/>
                <w:sz w:val="22"/>
                <w:szCs w:val="22"/>
              </w:rPr>
              <w:t xml:space="preserve">szabályjátékok, dramatizálás, </w:t>
            </w:r>
            <w:proofErr w:type="spellStart"/>
            <w:r w:rsidRPr="00643B81">
              <w:rPr>
                <w:color w:val="auto"/>
                <w:sz w:val="22"/>
                <w:szCs w:val="22"/>
              </w:rPr>
              <w:t>bábozás</w:t>
            </w:r>
            <w:proofErr w:type="spellEnd"/>
            <w:r w:rsidRPr="00643B81">
              <w:rPr>
                <w:color w:val="auto"/>
                <w:sz w:val="22"/>
                <w:szCs w:val="22"/>
              </w:rPr>
              <w:t xml:space="preserve">, barkácsolás eszközei </w:t>
            </w:r>
          </w:p>
          <w:p w14:paraId="573F7F8F" w14:textId="441EA653" w:rsidR="00F561A7" w:rsidRPr="00643B81" w:rsidRDefault="00F561A7" w:rsidP="00FD7D13">
            <w:pPr>
              <w:pStyle w:val="Default"/>
              <w:numPr>
                <w:ilvl w:val="0"/>
                <w:numId w:val="39"/>
              </w:numPr>
              <w:spacing w:after="47"/>
              <w:rPr>
                <w:color w:val="auto"/>
                <w:sz w:val="22"/>
                <w:szCs w:val="22"/>
              </w:rPr>
            </w:pPr>
            <w:r w:rsidRPr="00643B81">
              <w:rPr>
                <w:color w:val="auto"/>
                <w:sz w:val="22"/>
                <w:szCs w:val="22"/>
              </w:rPr>
              <w:t xml:space="preserve">a különböző életkoroknak pedagógiai és higiéniai szempontból megfelelő játékok </w:t>
            </w:r>
          </w:p>
          <w:p w14:paraId="3A0D811E" w14:textId="47CF27EB" w:rsidR="00F561A7" w:rsidRPr="00643B81" w:rsidRDefault="00F561A7" w:rsidP="00FD7D13">
            <w:pPr>
              <w:pStyle w:val="Default"/>
              <w:numPr>
                <w:ilvl w:val="0"/>
                <w:numId w:val="39"/>
              </w:numPr>
              <w:spacing w:after="47"/>
              <w:rPr>
                <w:color w:val="auto"/>
                <w:sz w:val="22"/>
                <w:szCs w:val="22"/>
              </w:rPr>
            </w:pPr>
            <w:r w:rsidRPr="00643B81">
              <w:rPr>
                <w:color w:val="auto"/>
                <w:sz w:val="22"/>
                <w:szCs w:val="22"/>
              </w:rPr>
              <w:t xml:space="preserve">játékok finommozgások fejlesztéséhez </w:t>
            </w:r>
          </w:p>
          <w:p w14:paraId="331F3284" w14:textId="232ACD4E"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játékok nagymozgások fejlesztéséhez </w:t>
            </w:r>
          </w:p>
          <w:p w14:paraId="4EE1CAE4" w14:textId="6075F620"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utánzó, szerepjáték játékeszközei </w:t>
            </w:r>
          </w:p>
          <w:p w14:paraId="47317DF8" w14:textId="18957210"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a különböző életkoroknak megfelelő gyermekkönyvek </w:t>
            </w:r>
          </w:p>
          <w:p w14:paraId="50BA7792" w14:textId="71A66A43"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ütős, húros és fúvós gyermekhangszerek </w:t>
            </w:r>
          </w:p>
          <w:p w14:paraId="1C8A0C22" w14:textId="43E0A379"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alkotó tevékenység eszközei (gyöngy, gyurma, karton, festék, színes ceruza, olló, ragasztó, újrahasznosítható és természetes anyagok, szövőeszköz stb.) </w:t>
            </w:r>
          </w:p>
          <w:p w14:paraId="770043FF" w14:textId="354E1D18"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különböző asztali, társasjátékok </w:t>
            </w:r>
          </w:p>
          <w:p w14:paraId="603D910F" w14:textId="30033B37"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építő játékok </w:t>
            </w:r>
          </w:p>
          <w:p w14:paraId="34F2DD5E" w14:textId="2737D503"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szerepjáték kellékei </w:t>
            </w:r>
          </w:p>
          <w:p w14:paraId="64232EB8" w14:textId="3417A342" w:rsidR="00F561A7" w:rsidRPr="00643B81" w:rsidRDefault="00F561A7" w:rsidP="00FD7D13">
            <w:pPr>
              <w:pStyle w:val="Default"/>
              <w:numPr>
                <w:ilvl w:val="0"/>
                <w:numId w:val="40"/>
              </w:numPr>
              <w:spacing w:after="47"/>
              <w:rPr>
                <w:color w:val="auto"/>
                <w:sz w:val="22"/>
                <w:szCs w:val="22"/>
              </w:rPr>
            </w:pPr>
            <w:r w:rsidRPr="00643B81">
              <w:rPr>
                <w:color w:val="auto"/>
                <w:sz w:val="22"/>
                <w:szCs w:val="22"/>
              </w:rPr>
              <w:t xml:space="preserve">puzzle </w:t>
            </w:r>
          </w:p>
          <w:p w14:paraId="34C4454D" w14:textId="2388FE9B" w:rsidR="00F561A7" w:rsidRPr="00643B81" w:rsidRDefault="00F561A7" w:rsidP="00FD7D13">
            <w:pPr>
              <w:pStyle w:val="Default"/>
              <w:numPr>
                <w:ilvl w:val="0"/>
                <w:numId w:val="40"/>
              </w:numPr>
              <w:rPr>
                <w:color w:val="auto"/>
                <w:sz w:val="22"/>
                <w:szCs w:val="22"/>
              </w:rPr>
            </w:pPr>
            <w:r w:rsidRPr="00643B81">
              <w:rPr>
                <w:color w:val="auto"/>
                <w:sz w:val="22"/>
                <w:szCs w:val="22"/>
              </w:rPr>
              <w:t xml:space="preserve">népi játékok, pörgettyű, jojó, kereplő </w:t>
            </w:r>
          </w:p>
          <w:p w14:paraId="601314C3" w14:textId="27E8BEA8" w:rsidR="00F561A7" w:rsidRPr="00643B81" w:rsidRDefault="00F561A7" w:rsidP="00F561A7">
            <w:pPr>
              <w:pStyle w:val="Default"/>
              <w:pageBreakBefore/>
              <w:rPr>
                <w:rFonts w:eastAsia="Arial"/>
                <w:b/>
                <w:color w:val="auto"/>
                <w:sz w:val="22"/>
                <w:szCs w:val="22"/>
              </w:rPr>
            </w:pPr>
            <w:r w:rsidRPr="00643B81">
              <w:rPr>
                <w:rFonts w:eastAsia="Arial"/>
                <w:b/>
                <w:color w:val="auto"/>
                <w:sz w:val="22"/>
                <w:szCs w:val="22"/>
              </w:rPr>
              <w:t>Egy</w:t>
            </w:r>
            <w:r w:rsidR="00095426" w:rsidRPr="00643B81">
              <w:rPr>
                <w:rFonts w:eastAsia="Arial"/>
                <w:b/>
                <w:color w:val="auto"/>
                <w:sz w:val="22"/>
                <w:szCs w:val="22"/>
              </w:rPr>
              <w:t>é</w:t>
            </w:r>
            <w:r w:rsidRPr="00643B81">
              <w:rPr>
                <w:rFonts w:eastAsia="Arial"/>
                <w:b/>
                <w:color w:val="auto"/>
                <w:sz w:val="22"/>
                <w:szCs w:val="22"/>
              </w:rPr>
              <w:t xml:space="preserve">b eszközök </w:t>
            </w:r>
          </w:p>
          <w:p w14:paraId="57105EB2" w14:textId="47DA401B" w:rsidR="00F561A7" w:rsidRPr="00643B81" w:rsidRDefault="00F561A7" w:rsidP="00FD7D13">
            <w:pPr>
              <w:pStyle w:val="Default"/>
              <w:numPr>
                <w:ilvl w:val="0"/>
                <w:numId w:val="41"/>
              </w:numPr>
              <w:spacing w:after="47"/>
              <w:rPr>
                <w:color w:val="auto"/>
                <w:sz w:val="22"/>
                <w:szCs w:val="22"/>
              </w:rPr>
            </w:pPr>
            <w:r w:rsidRPr="00643B81">
              <w:rPr>
                <w:color w:val="auto"/>
                <w:sz w:val="22"/>
                <w:szCs w:val="22"/>
              </w:rPr>
              <w:t xml:space="preserve">elsősegélynyújtáshoz, betegség tüneteit mutató gyermek gondozásához szükséges eszközök </w:t>
            </w:r>
          </w:p>
          <w:p w14:paraId="2A0DB50C" w14:textId="1FA7C02A" w:rsidR="00F561A7" w:rsidRPr="00643B81" w:rsidRDefault="00F561A7" w:rsidP="00FD7D13">
            <w:pPr>
              <w:pStyle w:val="Default"/>
              <w:numPr>
                <w:ilvl w:val="0"/>
                <w:numId w:val="41"/>
              </w:numPr>
              <w:spacing w:after="47"/>
              <w:rPr>
                <w:color w:val="auto"/>
                <w:sz w:val="22"/>
                <w:szCs w:val="22"/>
              </w:rPr>
            </w:pPr>
            <w:r w:rsidRPr="00643B81">
              <w:rPr>
                <w:color w:val="auto"/>
                <w:sz w:val="22"/>
                <w:szCs w:val="22"/>
              </w:rPr>
              <w:t xml:space="preserve">tanterem elmozdítható asztalokkal </w:t>
            </w:r>
          </w:p>
          <w:p w14:paraId="6AE753CA" w14:textId="77EF4B9E" w:rsidR="00F561A7" w:rsidRPr="00643B81" w:rsidRDefault="00F561A7" w:rsidP="00FD7D13">
            <w:pPr>
              <w:pStyle w:val="Default"/>
              <w:numPr>
                <w:ilvl w:val="0"/>
                <w:numId w:val="41"/>
              </w:numPr>
              <w:spacing w:after="47"/>
              <w:rPr>
                <w:color w:val="auto"/>
                <w:sz w:val="22"/>
                <w:szCs w:val="22"/>
              </w:rPr>
            </w:pPr>
            <w:r w:rsidRPr="00643B81">
              <w:rPr>
                <w:color w:val="auto"/>
                <w:sz w:val="22"/>
                <w:szCs w:val="22"/>
              </w:rPr>
              <w:t xml:space="preserve">tárolódoboz, szekrények, könyvespolc, </w:t>
            </w:r>
          </w:p>
          <w:p w14:paraId="478662B2" w14:textId="2C644447" w:rsidR="00F561A7" w:rsidRPr="00643B81" w:rsidRDefault="00F561A7" w:rsidP="00FD7D13">
            <w:pPr>
              <w:pStyle w:val="Default"/>
              <w:numPr>
                <w:ilvl w:val="0"/>
                <w:numId w:val="41"/>
              </w:numPr>
              <w:spacing w:after="47"/>
              <w:rPr>
                <w:color w:val="auto"/>
                <w:sz w:val="22"/>
                <w:szCs w:val="22"/>
              </w:rPr>
            </w:pPr>
            <w:r w:rsidRPr="00643B81">
              <w:rPr>
                <w:color w:val="auto"/>
                <w:sz w:val="22"/>
                <w:szCs w:val="22"/>
              </w:rPr>
              <w:t xml:space="preserve">felszerelt informatika terem </w:t>
            </w:r>
          </w:p>
          <w:p w14:paraId="09851950" w14:textId="57DFF61F" w:rsidR="00F561A7" w:rsidRPr="00643B81" w:rsidRDefault="00F561A7" w:rsidP="00FD7D13">
            <w:pPr>
              <w:pStyle w:val="Default"/>
              <w:numPr>
                <w:ilvl w:val="0"/>
                <w:numId w:val="41"/>
              </w:numPr>
              <w:spacing w:after="47"/>
              <w:rPr>
                <w:color w:val="auto"/>
                <w:sz w:val="22"/>
                <w:szCs w:val="22"/>
              </w:rPr>
            </w:pPr>
            <w:r w:rsidRPr="00643B81">
              <w:rPr>
                <w:color w:val="auto"/>
                <w:sz w:val="22"/>
                <w:szCs w:val="22"/>
              </w:rPr>
              <w:t xml:space="preserve">internet hozzáférés </w:t>
            </w:r>
          </w:p>
          <w:p w14:paraId="5228D2F3" w14:textId="7E2CEBFB" w:rsidR="00F561A7" w:rsidRPr="00643B81" w:rsidRDefault="00F561A7" w:rsidP="00FD7D13">
            <w:pPr>
              <w:pStyle w:val="Default"/>
              <w:numPr>
                <w:ilvl w:val="0"/>
                <w:numId w:val="41"/>
              </w:numPr>
              <w:spacing w:after="47"/>
              <w:rPr>
                <w:color w:val="auto"/>
                <w:sz w:val="22"/>
                <w:szCs w:val="22"/>
              </w:rPr>
            </w:pPr>
            <w:r w:rsidRPr="00643B81">
              <w:rPr>
                <w:color w:val="auto"/>
                <w:sz w:val="22"/>
                <w:szCs w:val="22"/>
              </w:rPr>
              <w:t xml:space="preserve">projektor </w:t>
            </w:r>
          </w:p>
          <w:p w14:paraId="798BC18F" w14:textId="3587E3BA" w:rsidR="00730B11" w:rsidRPr="00643B81" w:rsidRDefault="00F561A7" w:rsidP="00FD7D13">
            <w:pPr>
              <w:pStyle w:val="Default"/>
              <w:numPr>
                <w:ilvl w:val="0"/>
                <w:numId w:val="41"/>
              </w:numPr>
              <w:rPr>
                <w:color w:val="auto"/>
                <w:sz w:val="22"/>
                <w:szCs w:val="22"/>
              </w:rPr>
            </w:pPr>
            <w:r w:rsidRPr="00643B81">
              <w:rPr>
                <w:color w:val="auto"/>
                <w:sz w:val="22"/>
                <w:szCs w:val="22"/>
              </w:rPr>
              <w:t xml:space="preserve">laptop </w:t>
            </w:r>
          </w:p>
        </w:tc>
      </w:tr>
      <w:tr w:rsidR="00A92208" w:rsidRPr="00643B81" w14:paraId="53D30319" w14:textId="77777777" w:rsidTr="00BB335F">
        <w:trPr>
          <w:trHeight w:val="631"/>
        </w:trPr>
        <w:tc>
          <w:tcPr>
            <w:tcW w:w="207" w:type="pct"/>
            <w:vAlign w:val="center"/>
          </w:tcPr>
          <w:p w14:paraId="2D319393" w14:textId="77777777" w:rsidR="00A92208" w:rsidRPr="00643B81" w:rsidRDefault="007A4B58">
            <w:pPr>
              <w:pStyle w:val="TableParagraph"/>
              <w:spacing w:before="55" w:line="239" w:lineRule="exact"/>
              <w:rPr>
                <w:rFonts w:ascii="Times New Roman" w:hAnsi="Times New Roman" w:cs="Times New Roman"/>
                <w:b/>
              </w:rPr>
            </w:pPr>
            <w:r w:rsidRPr="00643B81">
              <w:rPr>
                <w:rFonts w:ascii="Times New Roman" w:hAnsi="Times New Roman" w:cs="Times New Roman"/>
                <w:b/>
              </w:rPr>
              <w:lastRenderedPageBreak/>
              <w:t>4.</w:t>
            </w:r>
          </w:p>
        </w:tc>
        <w:tc>
          <w:tcPr>
            <w:tcW w:w="1391" w:type="pct"/>
            <w:vAlign w:val="center"/>
          </w:tcPr>
          <w:p w14:paraId="61F74492" w14:textId="77777777" w:rsidR="00A92208" w:rsidRPr="00643B81" w:rsidRDefault="007A4B58">
            <w:pPr>
              <w:pStyle w:val="TableParagraph"/>
              <w:spacing w:before="55" w:line="239" w:lineRule="exact"/>
              <w:rPr>
                <w:rFonts w:ascii="Times New Roman" w:hAnsi="Times New Roman" w:cs="Times New Roman"/>
                <w:b/>
              </w:rPr>
            </w:pPr>
            <w:r w:rsidRPr="00643B81">
              <w:rPr>
                <w:rFonts w:ascii="Times New Roman" w:hAnsi="Times New Roman" w:cs="Times New Roman"/>
                <w:b/>
              </w:rPr>
              <w:t>Egyéb</w:t>
            </w:r>
            <w:r w:rsidRPr="00643B81">
              <w:rPr>
                <w:rFonts w:ascii="Times New Roman" w:hAnsi="Times New Roman" w:cs="Times New Roman"/>
                <w:b/>
                <w:spacing w:val="-5"/>
              </w:rPr>
              <w:t xml:space="preserve"> </w:t>
            </w:r>
            <w:r w:rsidRPr="00643B81">
              <w:rPr>
                <w:rFonts w:ascii="Times New Roman" w:hAnsi="Times New Roman" w:cs="Times New Roman"/>
                <w:b/>
              </w:rPr>
              <w:t>speciális</w:t>
            </w:r>
            <w:r w:rsidRPr="00643B81">
              <w:rPr>
                <w:rFonts w:ascii="Times New Roman" w:hAnsi="Times New Roman" w:cs="Times New Roman"/>
                <w:b/>
                <w:spacing w:val="-6"/>
              </w:rPr>
              <w:t xml:space="preserve"> </w:t>
            </w:r>
            <w:r w:rsidRPr="00643B81">
              <w:rPr>
                <w:rFonts w:ascii="Times New Roman" w:hAnsi="Times New Roman" w:cs="Times New Roman"/>
                <w:b/>
              </w:rPr>
              <w:t>feltételek:</w:t>
            </w:r>
          </w:p>
        </w:tc>
        <w:tc>
          <w:tcPr>
            <w:tcW w:w="3402" w:type="pct"/>
            <w:vAlign w:val="center"/>
          </w:tcPr>
          <w:p w14:paraId="660E7608" w14:textId="77777777" w:rsidR="00A92208" w:rsidRPr="00643B81" w:rsidRDefault="000714EA">
            <w:pPr>
              <w:pStyle w:val="TableParagraph"/>
              <w:spacing w:before="57"/>
              <w:rPr>
                <w:rFonts w:ascii="Times New Roman" w:hAnsi="Times New Roman" w:cs="Times New Roman"/>
                <w:iCs/>
              </w:rPr>
            </w:pPr>
            <w:r w:rsidRPr="00643B81">
              <w:rPr>
                <w:rFonts w:ascii="Times New Roman" w:hAnsi="Times New Roman" w:cs="Times New Roman"/>
                <w:iCs/>
              </w:rPr>
              <w:t>-</w:t>
            </w:r>
          </w:p>
        </w:tc>
      </w:tr>
    </w:tbl>
    <w:p w14:paraId="612AA907" w14:textId="77777777" w:rsidR="00A92208" w:rsidRPr="00643B81" w:rsidRDefault="00A92208">
      <w:pPr>
        <w:spacing w:before="6"/>
        <w:rPr>
          <w:rFonts w:ascii="Times New Roman" w:hAnsi="Times New Roman" w:cs="Times New Roman"/>
          <w:b/>
        </w:rPr>
      </w:pPr>
    </w:p>
    <w:p w14:paraId="3CA34E4E" w14:textId="77777777" w:rsidR="00AE7182" w:rsidRPr="00643B81" w:rsidRDefault="00AE7182">
      <w:pPr>
        <w:rPr>
          <w:rFonts w:ascii="Times New Roman" w:hAnsi="Times New Roman" w:cs="Times New Roman"/>
        </w:rPr>
        <w:sectPr w:rsidR="00AE7182" w:rsidRPr="00643B81" w:rsidSect="0085232B">
          <w:footerReference w:type="default" r:id="rId10"/>
          <w:pgSz w:w="11910" w:h="16840"/>
          <w:pgMar w:top="1134" w:right="1134" w:bottom="1134" w:left="1134" w:header="0" w:footer="920" w:gutter="0"/>
          <w:cols w:space="708"/>
          <w:docGrid w:linePitch="299"/>
        </w:sectPr>
      </w:pPr>
    </w:p>
    <w:p w14:paraId="0E005C0D" w14:textId="4EB0CC12" w:rsidR="00054E28" w:rsidRPr="0036777E" w:rsidRDefault="00401262" w:rsidP="00FD7D13">
      <w:pPr>
        <w:pStyle w:val="Cmsor1"/>
        <w:numPr>
          <w:ilvl w:val="0"/>
          <w:numId w:val="50"/>
        </w:numPr>
        <w:rPr>
          <w:rFonts w:ascii="Times New Roman" w:hAnsi="Times New Roman" w:cs="Times New Roman"/>
          <w:color w:val="000000" w:themeColor="text1"/>
          <w:sz w:val="24"/>
          <w:szCs w:val="22"/>
        </w:rPr>
      </w:pPr>
      <w:bookmarkStart w:id="22" w:name="_Toc134392524"/>
      <w:bookmarkStart w:id="23" w:name="_Toc181785673"/>
      <w:bookmarkStart w:id="24" w:name="_Toc104318179"/>
      <w:bookmarkStart w:id="25" w:name="_Toc104317160"/>
      <w:bookmarkStart w:id="26" w:name="_Toc87339617"/>
      <w:bookmarkStart w:id="27" w:name="_Toc191462541"/>
      <w:r w:rsidRPr="0036777E">
        <w:rPr>
          <w:rFonts w:ascii="Times New Roman" w:hAnsi="Times New Roman" w:cs="Times New Roman"/>
          <w:color w:val="000000" w:themeColor="text1"/>
          <w:sz w:val="24"/>
          <w:szCs w:val="22"/>
        </w:rPr>
        <w:lastRenderedPageBreak/>
        <w:t>A képzés időkerete a 9-13. évfolyamban</w:t>
      </w:r>
      <w:bookmarkEnd w:id="22"/>
      <w:bookmarkEnd w:id="23"/>
      <w:bookmarkEnd w:id="27"/>
    </w:p>
    <w:p w14:paraId="43F7EBC3" w14:textId="77777777" w:rsidR="00054E28" w:rsidRPr="00643B81" w:rsidRDefault="00054E28" w:rsidP="00054E28">
      <w:pPr>
        <w:rPr>
          <w:rFonts w:ascii="Times New Roman" w:hAnsi="Times New Roman" w:cs="Times New Roman"/>
          <w:color w:val="31849B" w:themeColor="accent5" w:themeShade="BF"/>
        </w:rPr>
      </w:pPr>
    </w:p>
    <w:tbl>
      <w:tblPr>
        <w:tblStyle w:val="TableNormal"/>
        <w:tblW w:w="531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896"/>
        <w:gridCol w:w="896"/>
        <w:gridCol w:w="898"/>
        <w:gridCol w:w="898"/>
        <w:gridCol w:w="898"/>
        <w:gridCol w:w="898"/>
      </w:tblGrid>
      <w:tr w:rsidR="00E55C14" w:rsidRPr="00643B81" w14:paraId="1634BCFA" w14:textId="77777777" w:rsidTr="00067E6A">
        <w:trPr>
          <w:trHeight w:val="679"/>
        </w:trPr>
        <w:tc>
          <w:tcPr>
            <w:tcW w:w="220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58A388D" w14:textId="77777777" w:rsidR="00E55C14" w:rsidRPr="00643B81" w:rsidRDefault="00E55C14" w:rsidP="00506914">
            <w:pPr>
              <w:ind w:left="152"/>
              <w:jc w:val="center"/>
              <w:rPr>
                <w:rFonts w:ascii="Times New Roman" w:hAnsi="Times New Roman" w:cs="Times New Roman"/>
              </w:rPr>
            </w:pPr>
          </w:p>
        </w:tc>
        <w:tc>
          <w:tcPr>
            <w:tcW w:w="46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2A87C6C" w14:textId="77777777" w:rsidR="00E55C14" w:rsidRPr="00643B81" w:rsidRDefault="00E55C14" w:rsidP="00506914">
            <w:pPr>
              <w:pStyle w:val="TableParagraph"/>
              <w:jc w:val="center"/>
              <w:rPr>
                <w:rFonts w:ascii="Times New Roman" w:hAnsi="Times New Roman" w:cs="Times New Roman"/>
                <w:b/>
                <w:color w:val="000000" w:themeColor="text1"/>
                <w:lang w:val="en-US"/>
              </w:rPr>
            </w:pPr>
            <w:r w:rsidRPr="00643B81">
              <w:rPr>
                <w:rFonts w:ascii="Times New Roman" w:hAnsi="Times New Roman" w:cs="Times New Roman"/>
                <w:b/>
                <w:color w:val="000000" w:themeColor="text1"/>
                <w:lang w:val="en-US"/>
              </w:rPr>
              <w:t xml:space="preserve">9. </w:t>
            </w:r>
            <w:proofErr w:type="spellStart"/>
            <w:r w:rsidRPr="00643B81">
              <w:rPr>
                <w:rFonts w:ascii="Times New Roman" w:hAnsi="Times New Roman" w:cs="Times New Roman"/>
                <w:b/>
                <w:color w:val="000000" w:themeColor="text1"/>
                <w:lang w:val="en-US"/>
              </w:rPr>
              <w:t>évf</w:t>
            </w:r>
            <w:proofErr w:type="spellEnd"/>
            <w:r w:rsidRPr="00643B81">
              <w:rPr>
                <w:rFonts w:ascii="Times New Roman" w:hAnsi="Times New Roman" w:cs="Times New Roman"/>
                <w:b/>
                <w:color w:val="000000" w:themeColor="text1"/>
                <w:lang w:val="en-US"/>
              </w:rPr>
              <w:t>.</w:t>
            </w:r>
          </w:p>
        </w:tc>
        <w:tc>
          <w:tcPr>
            <w:tcW w:w="46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4BA172C" w14:textId="77777777" w:rsidR="00E55C14" w:rsidRPr="00643B81" w:rsidRDefault="00E55C14" w:rsidP="00506914">
            <w:pPr>
              <w:jc w:val="center"/>
              <w:rPr>
                <w:rFonts w:ascii="Times New Roman" w:hAnsi="Times New Roman" w:cs="Times New Roman"/>
                <w:b/>
              </w:rPr>
            </w:pPr>
            <w:r w:rsidRPr="00643B81">
              <w:rPr>
                <w:rFonts w:ascii="Times New Roman" w:hAnsi="Times New Roman" w:cs="Times New Roman"/>
                <w:b/>
              </w:rPr>
              <w:t>10.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217C7F5" w14:textId="77777777" w:rsidR="00E55C14" w:rsidRPr="00643B81" w:rsidRDefault="00E55C14" w:rsidP="00506914">
            <w:pPr>
              <w:jc w:val="center"/>
              <w:rPr>
                <w:rFonts w:ascii="Times New Roman" w:hAnsi="Times New Roman" w:cs="Times New Roman"/>
                <w:b/>
              </w:rPr>
            </w:pPr>
            <w:r w:rsidRPr="00643B81">
              <w:rPr>
                <w:rFonts w:ascii="Times New Roman" w:hAnsi="Times New Roman" w:cs="Times New Roman"/>
                <w:b/>
              </w:rPr>
              <w:t>11.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55EB4BB" w14:textId="77777777" w:rsidR="00E55C14" w:rsidRPr="00643B81" w:rsidRDefault="00E55C14" w:rsidP="00506914">
            <w:pPr>
              <w:jc w:val="center"/>
              <w:rPr>
                <w:rFonts w:ascii="Times New Roman" w:hAnsi="Times New Roman" w:cs="Times New Roman"/>
                <w:b/>
              </w:rPr>
            </w:pPr>
            <w:r w:rsidRPr="00643B81">
              <w:rPr>
                <w:rFonts w:ascii="Times New Roman" w:hAnsi="Times New Roman" w:cs="Times New Roman"/>
                <w:b/>
              </w:rPr>
              <w:t>12.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D4842A7" w14:textId="77777777" w:rsidR="00E55C14" w:rsidRPr="00643B81" w:rsidRDefault="00E55C14" w:rsidP="00506914">
            <w:pPr>
              <w:jc w:val="center"/>
              <w:rPr>
                <w:rFonts w:ascii="Times New Roman" w:hAnsi="Times New Roman" w:cs="Times New Roman"/>
                <w:b/>
              </w:rPr>
            </w:pPr>
            <w:r w:rsidRPr="00643B81">
              <w:rPr>
                <w:rFonts w:ascii="Times New Roman" w:hAnsi="Times New Roman" w:cs="Times New Roman"/>
                <w:b/>
              </w:rPr>
              <w:t>13.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831B68B" w14:textId="77777777" w:rsidR="00E55C14" w:rsidRPr="00643B81" w:rsidRDefault="00E55C14" w:rsidP="00506914">
            <w:pPr>
              <w:jc w:val="center"/>
              <w:rPr>
                <w:rFonts w:ascii="Times New Roman" w:hAnsi="Times New Roman" w:cs="Times New Roman"/>
                <w:b/>
              </w:rPr>
            </w:pPr>
            <w:r w:rsidRPr="00643B81">
              <w:rPr>
                <w:rFonts w:ascii="Times New Roman" w:hAnsi="Times New Roman" w:cs="Times New Roman"/>
                <w:b/>
              </w:rPr>
              <w:t>összesen</w:t>
            </w:r>
          </w:p>
        </w:tc>
      </w:tr>
      <w:tr w:rsidR="00E55C14" w:rsidRPr="00643B81" w14:paraId="1785EABE" w14:textId="77777777" w:rsidTr="00067E6A">
        <w:trPr>
          <w:trHeight w:val="227"/>
        </w:trPr>
        <w:tc>
          <w:tcPr>
            <w:tcW w:w="2206" w:type="pct"/>
            <w:tcBorders>
              <w:top w:val="single" w:sz="4" w:space="0" w:color="000000"/>
              <w:left w:val="single" w:sz="4" w:space="0" w:color="000000"/>
              <w:bottom w:val="single" w:sz="4" w:space="0" w:color="000000"/>
              <w:right w:val="single" w:sz="4" w:space="0" w:color="000000"/>
            </w:tcBorders>
            <w:vAlign w:val="center"/>
          </w:tcPr>
          <w:p w14:paraId="00428B6E" w14:textId="67D93688" w:rsidR="00E55C14" w:rsidRPr="00643B81" w:rsidRDefault="00E7493E" w:rsidP="0016660D">
            <w:pPr>
              <w:spacing w:before="120" w:after="120"/>
              <w:ind w:left="152"/>
              <w:rPr>
                <w:rFonts w:ascii="Times New Roman" w:hAnsi="Times New Roman" w:cs="Times New Roman"/>
                <w:b/>
              </w:rPr>
            </w:pPr>
            <w:r>
              <w:rPr>
                <w:rFonts w:ascii="Times New Roman" w:hAnsi="Times New Roman" w:cs="Times New Roman"/>
                <w:b/>
              </w:rPr>
              <w:t xml:space="preserve">Képzést szervező intézményben </w:t>
            </w:r>
            <w:r w:rsidR="004E7577">
              <w:rPr>
                <w:rFonts w:ascii="Times New Roman" w:hAnsi="Times New Roman" w:cs="Times New Roman"/>
                <w:b/>
              </w:rPr>
              <w:t xml:space="preserve">megvalósuló </w:t>
            </w:r>
            <w:r w:rsidR="00E55C14" w:rsidRPr="00643B81">
              <w:rPr>
                <w:rFonts w:ascii="Times New Roman" w:hAnsi="Times New Roman" w:cs="Times New Roman"/>
                <w:b/>
              </w:rPr>
              <w:t>foglalkozások (óra):</w:t>
            </w:r>
          </w:p>
        </w:tc>
        <w:tc>
          <w:tcPr>
            <w:tcW w:w="465" w:type="pct"/>
            <w:tcBorders>
              <w:top w:val="single" w:sz="4" w:space="0" w:color="000000"/>
              <w:left w:val="single" w:sz="4" w:space="0" w:color="000000"/>
              <w:bottom w:val="single" w:sz="4" w:space="0" w:color="000000"/>
              <w:right w:val="single" w:sz="4" w:space="0" w:color="000000"/>
            </w:tcBorders>
            <w:vAlign w:val="center"/>
          </w:tcPr>
          <w:p w14:paraId="13EBAED0" w14:textId="77777777" w:rsidR="00E55C14" w:rsidRPr="00643B81" w:rsidRDefault="00706389" w:rsidP="003606A7">
            <w:pPr>
              <w:pStyle w:val="TableParagraph"/>
              <w:spacing w:before="120" w:after="120"/>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252</w:t>
            </w:r>
          </w:p>
        </w:tc>
        <w:tc>
          <w:tcPr>
            <w:tcW w:w="465" w:type="pct"/>
            <w:tcBorders>
              <w:top w:val="single" w:sz="4" w:space="0" w:color="000000"/>
              <w:left w:val="single" w:sz="4" w:space="0" w:color="000000"/>
              <w:bottom w:val="single" w:sz="4" w:space="0" w:color="000000"/>
              <w:right w:val="single" w:sz="4" w:space="0" w:color="000000"/>
            </w:tcBorders>
            <w:vAlign w:val="center"/>
          </w:tcPr>
          <w:p w14:paraId="539E2FB7" w14:textId="77777777" w:rsidR="00E55C14" w:rsidRPr="00643B81" w:rsidRDefault="00706389" w:rsidP="003606A7">
            <w:pPr>
              <w:pStyle w:val="TableParagraph"/>
              <w:spacing w:before="120" w:after="120"/>
              <w:ind w:left="108"/>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324</w:t>
            </w:r>
          </w:p>
        </w:tc>
        <w:tc>
          <w:tcPr>
            <w:tcW w:w="466" w:type="pct"/>
            <w:tcBorders>
              <w:top w:val="single" w:sz="4" w:space="0" w:color="000000"/>
              <w:left w:val="single" w:sz="4" w:space="0" w:color="000000"/>
              <w:bottom w:val="single" w:sz="4" w:space="0" w:color="000000"/>
              <w:right w:val="single" w:sz="4" w:space="0" w:color="000000"/>
            </w:tcBorders>
            <w:vAlign w:val="center"/>
          </w:tcPr>
          <w:p w14:paraId="769952A1" w14:textId="62F2CA5A" w:rsidR="00E55C14" w:rsidRPr="001D4A0E" w:rsidRDefault="003C657F" w:rsidP="003606A7">
            <w:pPr>
              <w:pStyle w:val="TableParagraph"/>
              <w:spacing w:before="120" w:after="120"/>
              <w:ind w:left="108"/>
              <w:jc w:val="center"/>
              <w:rPr>
                <w:rFonts w:ascii="Times New Roman" w:hAnsi="Times New Roman" w:cs="Times New Roman"/>
                <w:lang w:val="en-US"/>
              </w:rPr>
            </w:pPr>
            <w:r>
              <w:rPr>
                <w:rFonts w:ascii="Times New Roman" w:hAnsi="Times New Roman" w:cs="Times New Roman"/>
                <w:lang w:val="en-US"/>
              </w:rPr>
              <w:t>396</w:t>
            </w:r>
          </w:p>
        </w:tc>
        <w:tc>
          <w:tcPr>
            <w:tcW w:w="466" w:type="pct"/>
            <w:tcBorders>
              <w:top w:val="single" w:sz="4" w:space="0" w:color="000000"/>
              <w:left w:val="single" w:sz="4" w:space="0" w:color="000000"/>
              <w:bottom w:val="single" w:sz="4" w:space="0" w:color="000000"/>
              <w:right w:val="single" w:sz="4" w:space="0" w:color="000000"/>
            </w:tcBorders>
            <w:vAlign w:val="center"/>
          </w:tcPr>
          <w:p w14:paraId="7303E405" w14:textId="1749B8C3" w:rsidR="00E55C14" w:rsidRPr="001D4A0E" w:rsidRDefault="003C657F" w:rsidP="003606A7">
            <w:pPr>
              <w:pStyle w:val="TableParagraph"/>
              <w:spacing w:before="120" w:after="120"/>
              <w:ind w:left="108"/>
              <w:jc w:val="center"/>
              <w:rPr>
                <w:rFonts w:ascii="Times New Roman" w:hAnsi="Times New Roman" w:cs="Times New Roman"/>
                <w:lang w:val="en-US"/>
              </w:rPr>
            </w:pPr>
            <w:r>
              <w:rPr>
                <w:rFonts w:ascii="Times New Roman" w:hAnsi="Times New Roman" w:cs="Times New Roman"/>
                <w:lang w:val="en-US"/>
              </w:rPr>
              <w:t>288</w:t>
            </w:r>
          </w:p>
        </w:tc>
        <w:tc>
          <w:tcPr>
            <w:tcW w:w="466" w:type="pct"/>
            <w:tcBorders>
              <w:top w:val="single" w:sz="4" w:space="0" w:color="000000"/>
              <w:left w:val="single" w:sz="4" w:space="0" w:color="000000"/>
              <w:bottom w:val="single" w:sz="4" w:space="0" w:color="000000"/>
              <w:right w:val="single" w:sz="4" w:space="0" w:color="000000"/>
            </w:tcBorders>
            <w:vAlign w:val="center"/>
          </w:tcPr>
          <w:p w14:paraId="774F85A1" w14:textId="1AC3F094" w:rsidR="00E55C14" w:rsidRPr="001D4A0E" w:rsidRDefault="001D4A0E" w:rsidP="003606A7">
            <w:pPr>
              <w:pStyle w:val="TableParagraph"/>
              <w:spacing w:before="120" w:after="120"/>
              <w:ind w:left="108"/>
              <w:jc w:val="center"/>
              <w:rPr>
                <w:rFonts w:ascii="Times New Roman" w:hAnsi="Times New Roman" w:cs="Times New Roman"/>
                <w:lang w:val="en-US"/>
              </w:rPr>
            </w:pPr>
            <w:r w:rsidRPr="001D4A0E">
              <w:rPr>
                <w:rFonts w:ascii="Times New Roman" w:hAnsi="Times New Roman" w:cs="Times New Roman"/>
                <w:lang w:val="en-US"/>
              </w:rPr>
              <w:t>434</w:t>
            </w:r>
          </w:p>
        </w:tc>
        <w:tc>
          <w:tcPr>
            <w:tcW w:w="466" w:type="pct"/>
            <w:tcBorders>
              <w:top w:val="single" w:sz="4" w:space="0" w:color="000000"/>
              <w:left w:val="single" w:sz="4" w:space="0" w:color="000000"/>
              <w:bottom w:val="single" w:sz="4" w:space="0" w:color="000000"/>
              <w:right w:val="single" w:sz="4" w:space="0" w:color="000000"/>
            </w:tcBorders>
            <w:vAlign w:val="center"/>
          </w:tcPr>
          <w:p w14:paraId="40C66E65" w14:textId="31FDD31D" w:rsidR="00E55C14" w:rsidRPr="001D4A0E" w:rsidRDefault="003C657F" w:rsidP="0016660D">
            <w:pPr>
              <w:pStyle w:val="TableParagraph"/>
              <w:spacing w:before="120" w:after="120"/>
              <w:ind w:left="108"/>
              <w:jc w:val="center"/>
              <w:rPr>
                <w:rFonts w:ascii="Times New Roman" w:hAnsi="Times New Roman" w:cs="Times New Roman"/>
                <w:b/>
                <w:lang w:val="en-US"/>
              </w:rPr>
            </w:pPr>
            <w:r>
              <w:rPr>
                <w:rFonts w:ascii="Times New Roman" w:hAnsi="Times New Roman" w:cs="Times New Roman"/>
                <w:b/>
                <w:lang w:val="en-US"/>
              </w:rPr>
              <w:t>1694</w:t>
            </w:r>
          </w:p>
        </w:tc>
      </w:tr>
      <w:tr w:rsidR="00E55C14" w:rsidRPr="00643B81" w14:paraId="1A175FC0" w14:textId="77777777" w:rsidTr="00067E6A">
        <w:trPr>
          <w:trHeight w:val="227"/>
        </w:trPr>
        <w:tc>
          <w:tcPr>
            <w:tcW w:w="2206" w:type="pct"/>
            <w:tcBorders>
              <w:top w:val="single" w:sz="4" w:space="0" w:color="000000"/>
              <w:left w:val="single" w:sz="4" w:space="0" w:color="000000"/>
              <w:bottom w:val="single" w:sz="4" w:space="0" w:color="000000"/>
              <w:right w:val="single" w:sz="4" w:space="0" w:color="000000"/>
            </w:tcBorders>
            <w:vAlign w:val="center"/>
            <w:hideMark/>
          </w:tcPr>
          <w:p w14:paraId="078B2A88" w14:textId="3E2E46B4" w:rsidR="00E55C14" w:rsidRPr="00643B81" w:rsidRDefault="00E55C14" w:rsidP="00870948">
            <w:pPr>
              <w:spacing w:before="120" w:after="120"/>
              <w:ind w:left="152"/>
              <w:rPr>
                <w:rFonts w:ascii="Times New Roman" w:hAnsi="Times New Roman" w:cs="Times New Roman"/>
                <w:b/>
              </w:rPr>
            </w:pPr>
            <w:r w:rsidRPr="00643B81">
              <w:rPr>
                <w:rFonts w:ascii="Times New Roman" w:hAnsi="Times New Roman" w:cs="Times New Roman"/>
                <w:b/>
              </w:rPr>
              <w:t xml:space="preserve">Duális képzőhelyen </w:t>
            </w:r>
            <w:r w:rsidR="00E7493E">
              <w:rPr>
                <w:rFonts w:ascii="Times New Roman" w:hAnsi="Times New Roman" w:cs="Times New Roman"/>
                <w:b/>
              </w:rPr>
              <w:t xml:space="preserve">megvalósuló </w:t>
            </w:r>
            <w:r w:rsidRPr="00643B81">
              <w:rPr>
                <w:rFonts w:ascii="Times New Roman" w:hAnsi="Times New Roman" w:cs="Times New Roman"/>
                <w:b/>
              </w:rPr>
              <w:t>foglalkozások évközi (óra):</w:t>
            </w:r>
          </w:p>
        </w:tc>
        <w:tc>
          <w:tcPr>
            <w:tcW w:w="465" w:type="pct"/>
            <w:tcBorders>
              <w:top w:val="single" w:sz="4" w:space="0" w:color="000000"/>
              <w:left w:val="single" w:sz="4" w:space="0" w:color="000000"/>
              <w:bottom w:val="single" w:sz="4" w:space="0" w:color="000000"/>
              <w:right w:val="single" w:sz="4" w:space="0" w:color="000000"/>
            </w:tcBorders>
            <w:vAlign w:val="center"/>
          </w:tcPr>
          <w:p w14:paraId="00EB5D08" w14:textId="77777777" w:rsidR="00E55C14" w:rsidRPr="00643B81" w:rsidRDefault="00DE0BBA" w:rsidP="003606A7">
            <w:pPr>
              <w:pStyle w:val="TableParagraph"/>
              <w:spacing w:before="120" w:after="120"/>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0</w:t>
            </w:r>
          </w:p>
        </w:tc>
        <w:tc>
          <w:tcPr>
            <w:tcW w:w="465" w:type="pct"/>
            <w:tcBorders>
              <w:top w:val="single" w:sz="4" w:space="0" w:color="000000"/>
              <w:left w:val="single" w:sz="4" w:space="0" w:color="000000"/>
              <w:bottom w:val="single" w:sz="4" w:space="0" w:color="000000"/>
              <w:right w:val="single" w:sz="4" w:space="0" w:color="000000"/>
            </w:tcBorders>
            <w:vAlign w:val="center"/>
          </w:tcPr>
          <w:p w14:paraId="605CA32B" w14:textId="77777777" w:rsidR="00E55C14" w:rsidRPr="00643B81" w:rsidRDefault="00DE0BBA" w:rsidP="003606A7">
            <w:pPr>
              <w:pStyle w:val="TableParagraph"/>
              <w:spacing w:before="120" w:after="120"/>
              <w:ind w:left="108"/>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5CEC895A" w14:textId="32D64235" w:rsidR="00E55C14" w:rsidRPr="00643B81" w:rsidRDefault="001D505F" w:rsidP="003606A7">
            <w:pPr>
              <w:pStyle w:val="TableParagraph"/>
              <w:spacing w:before="120" w:after="120"/>
              <w:ind w:left="108"/>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1</w:t>
            </w:r>
            <w:r w:rsidR="00EB4F74">
              <w:rPr>
                <w:rFonts w:ascii="Times New Roman" w:hAnsi="Times New Roman" w:cs="Times New Roman"/>
                <w:color w:val="000000" w:themeColor="text1"/>
                <w:lang w:val="en-US"/>
              </w:rPr>
              <w:t>08</w:t>
            </w:r>
          </w:p>
        </w:tc>
        <w:tc>
          <w:tcPr>
            <w:tcW w:w="466" w:type="pct"/>
            <w:tcBorders>
              <w:top w:val="single" w:sz="4" w:space="0" w:color="000000"/>
              <w:left w:val="single" w:sz="4" w:space="0" w:color="000000"/>
              <w:bottom w:val="single" w:sz="4" w:space="0" w:color="000000"/>
              <w:right w:val="single" w:sz="4" w:space="0" w:color="000000"/>
            </w:tcBorders>
            <w:vAlign w:val="center"/>
          </w:tcPr>
          <w:p w14:paraId="795E3A1A" w14:textId="50E975CC" w:rsidR="00E55C14" w:rsidRPr="00643B81" w:rsidRDefault="004E7577" w:rsidP="003606A7">
            <w:pPr>
              <w:pStyle w:val="TableParagraph"/>
              <w:spacing w:before="120" w:after="120"/>
              <w:ind w:left="108"/>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216</w:t>
            </w:r>
          </w:p>
        </w:tc>
        <w:tc>
          <w:tcPr>
            <w:tcW w:w="466" w:type="pct"/>
            <w:tcBorders>
              <w:top w:val="single" w:sz="4" w:space="0" w:color="000000"/>
              <w:left w:val="single" w:sz="4" w:space="0" w:color="000000"/>
              <w:bottom w:val="single" w:sz="4" w:space="0" w:color="000000"/>
              <w:right w:val="single" w:sz="4" w:space="0" w:color="000000"/>
            </w:tcBorders>
            <w:vAlign w:val="center"/>
          </w:tcPr>
          <w:p w14:paraId="2EE7F3AE" w14:textId="3E759B07" w:rsidR="00E55C14" w:rsidRPr="00643B81" w:rsidRDefault="00DC18BF" w:rsidP="003606A7">
            <w:pPr>
              <w:pStyle w:val="TableParagraph"/>
              <w:spacing w:before="120" w:after="120"/>
              <w:ind w:left="108"/>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310</w:t>
            </w:r>
          </w:p>
        </w:tc>
        <w:tc>
          <w:tcPr>
            <w:tcW w:w="466" w:type="pct"/>
            <w:tcBorders>
              <w:top w:val="single" w:sz="4" w:space="0" w:color="000000"/>
              <w:left w:val="single" w:sz="4" w:space="0" w:color="000000"/>
              <w:bottom w:val="single" w:sz="4" w:space="0" w:color="000000"/>
              <w:right w:val="single" w:sz="4" w:space="0" w:color="000000"/>
            </w:tcBorders>
            <w:vAlign w:val="center"/>
          </w:tcPr>
          <w:p w14:paraId="137C13FC" w14:textId="049CF18C" w:rsidR="00E55C14" w:rsidRPr="00643B81" w:rsidRDefault="004E7577" w:rsidP="004E7577">
            <w:pPr>
              <w:pStyle w:val="TableParagraph"/>
              <w:spacing w:before="120" w:after="120"/>
              <w:ind w:left="108"/>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634</w:t>
            </w:r>
          </w:p>
        </w:tc>
      </w:tr>
      <w:tr w:rsidR="00E55C14" w:rsidRPr="00643B81" w14:paraId="28809B8D" w14:textId="77777777" w:rsidTr="00067E6A">
        <w:trPr>
          <w:trHeight w:val="227"/>
        </w:trPr>
        <w:tc>
          <w:tcPr>
            <w:tcW w:w="2206" w:type="pct"/>
            <w:tcBorders>
              <w:top w:val="single" w:sz="4" w:space="0" w:color="000000"/>
              <w:left w:val="single" w:sz="4" w:space="0" w:color="000000"/>
              <w:bottom w:val="single" w:sz="4" w:space="0" w:color="000000"/>
              <w:right w:val="single" w:sz="4" w:space="0" w:color="000000"/>
            </w:tcBorders>
            <w:vAlign w:val="center"/>
          </w:tcPr>
          <w:p w14:paraId="4D837E72" w14:textId="77777777" w:rsidR="00E55C14" w:rsidRDefault="00E55C14" w:rsidP="00870948">
            <w:pPr>
              <w:spacing w:line="276" w:lineRule="auto"/>
              <w:ind w:left="153"/>
              <w:rPr>
                <w:rFonts w:ascii="Times New Roman" w:hAnsi="Times New Roman" w:cs="Times New Roman"/>
                <w:b/>
                <w:color w:val="000000" w:themeColor="text1"/>
              </w:rPr>
            </w:pPr>
            <w:r w:rsidRPr="00643B81">
              <w:rPr>
                <w:rFonts w:ascii="Times New Roman" w:hAnsi="Times New Roman" w:cs="Times New Roman"/>
                <w:b/>
                <w:color w:val="000000" w:themeColor="text1"/>
              </w:rPr>
              <w:t xml:space="preserve">Egybefüggő szakmai gyakorlat </w:t>
            </w:r>
          </w:p>
          <w:p w14:paraId="0DC0FAE1" w14:textId="226C90E7" w:rsidR="00A40B99" w:rsidRPr="00643B81" w:rsidRDefault="00A40B99" w:rsidP="00870948">
            <w:pPr>
              <w:spacing w:line="276" w:lineRule="auto"/>
              <w:ind w:left="153"/>
              <w:rPr>
                <w:rFonts w:ascii="Times New Roman" w:hAnsi="Times New Roman" w:cs="Times New Roman"/>
                <w:b/>
                <w:color w:val="000000" w:themeColor="text1"/>
              </w:rPr>
            </w:pPr>
            <w:r>
              <w:rPr>
                <w:rFonts w:ascii="Times New Roman" w:hAnsi="Times New Roman" w:cs="Times New Roman"/>
                <w:b/>
                <w:color w:val="000000" w:themeColor="text1"/>
              </w:rPr>
              <w:t>11. évfolyam</w:t>
            </w:r>
          </w:p>
        </w:tc>
        <w:tc>
          <w:tcPr>
            <w:tcW w:w="465" w:type="pct"/>
            <w:tcBorders>
              <w:top w:val="single" w:sz="4" w:space="0" w:color="000000"/>
              <w:left w:val="single" w:sz="4" w:space="0" w:color="000000"/>
              <w:bottom w:val="single" w:sz="4" w:space="0" w:color="000000"/>
              <w:right w:val="single" w:sz="4" w:space="0" w:color="000000"/>
            </w:tcBorders>
            <w:vAlign w:val="center"/>
          </w:tcPr>
          <w:p w14:paraId="3F655112" w14:textId="77777777" w:rsidR="00E55C14" w:rsidRPr="00643B81" w:rsidRDefault="009877AF" w:rsidP="003606A7">
            <w:pPr>
              <w:pStyle w:val="TableParagraph"/>
              <w:spacing w:before="120" w:after="120"/>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0</w:t>
            </w:r>
          </w:p>
        </w:tc>
        <w:tc>
          <w:tcPr>
            <w:tcW w:w="465" w:type="pct"/>
            <w:tcBorders>
              <w:top w:val="single" w:sz="4" w:space="0" w:color="000000"/>
              <w:left w:val="single" w:sz="4" w:space="0" w:color="000000"/>
              <w:bottom w:val="single" w:sz="4" w:space="0" w:color="000000"/>
              <w:right w:val="single" w:sz="4" w:space="0" w:color="000000"/>
            </w:tcBorders>
            <w:vAlign w:val="center"/>
          </w:tcPr>
          <w:p w14:paraId="2CE3F662" w14:textId="77777777" w:rsidR="00E55C14" w:rsidRPr="00643B81" w:rsidRDefault="009877AF" w:rsidP="003606A7">
            <w:pPr>
              <w:pStyle w:val="TableParagraph"/>
              <w:spacing w:before="120" w:after="120"/>
              <w:ind w:left="108"/>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406FD515" w14:textId="77777777" w:rsidR="00E55C14" w:rsidRPr="00643B81" w:rsidRDefault="006126B1" w:rsidP="003606A7">
            <w:pPr>
              <w:pStyle w:val="TableParagraph"/>
              <w:spacing w:before="120" w:after="120"/>
              <w:ind w:left="108"/>
              <w:jc w:val="center"/>
              <w:rPr>
                <w:rFonts w:ascii="Times New Roman" w:hAnsi="Times New Roman" w:cs="Times New Roman"/>
                <w:bCs/>
                <w:color w:val="000000" w:themeColor="text1"/>
                <w:lang w:val="en-US"/>
              </w:rPr>
            </w:pPr>
            <w:r w:rsidRPr="00643B81">
              <w:rPr>
                <w:rFonts w:ascii="Times New Roman" w:hAnsi="Times New Roman" w:cs="Times New Roman"/>
                <w:bCs/>
                <w:color w:val="000000" w:themeColor="text1"/>
                <w:lang w:val="en-US"/>
              </w:rPr>
              <w:t>140</w:t>
            </w:r>
          </w:p>
        </w:tc>
        <w:tc>
          <w:tcPr>
            <w:tcW w:w="466" w:type="pct"/>
            <w:tcBorders>
              <w:top w:val="single" w:sz="4" w:space="0" w:color="000000"/>
              <w:left w:val="single" w:sz="4" w:space="0" w:color="000000"/>
              <w:bottom w:val="single" w:sz="4" w:space="0" w:color="000000"/>
              <w:right w:val="single" w:sz="4" w:space="0" w:color="000000"/>
            </w:tcBorders>
            <w:vAlign w:val="center"/>
          </w:tcPr>
          <w:p w14:paraId="1D4E6B69" w14:textId="77777777" w:rsidR="00E55C14" w:rsidRPr="00643B81" w:rsidRDefault="009877AF" w:rsidP="003606A7">
            <w:pPr>
              <w:pStyle w:val="TableParagraph"/>
              <w:spacing w:before="120" w:after="120"/>
              <w:ind w:left="108"/>
              <w:jc w:val="center"/>
              <w:rPr>
                <w:rFonts w:ascii="Times New Roman" w:hAnsi="Times New Roman" w:cs="Times New Roman"/>
                <w:bCs/>
                <w:color w:val="000000" w:themeColor="text1"/>
                <w:lang w:val="en-US"/>
              </w:rPr>
            </w:pPr>
            <w:r w:rsidRPr="00643B81">
              <w:rPr>
                <w:rFonts w:ascii="Times New Roman" w:hAnsi="Times New Roman" w:cs="Times New Roman"/>
                <w:bCs/>
                <w:color w:val="000000" w:themeColor="text1"/>
                <w:lang w:val="en-US"/>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647B5A62" w14:textId="77777777" w:rsidR="00E55C14" w:rsidRPr="00643B81" w:rsidRDefault="009877AF" w:rsidP="003606A7">
            <w:pPr>
              <w:pStyle w:val="TableParagraph"/>
              <w:spacing w:before="120" w:after="120"/>
              <w:ind w:left="108"/>
              <w:jc w:val="center"/>
              <w:rPr>
                <w:rFonts w:ascii="Times New Roman" w:hAnsi="Times New Roman" w:cs="Times New Roman"/>
                <w:bCs/>
                <w:color w:val="000000" w:themeColor="text1"/>
                <w:lang w:val="en-US"/>
              </w:rPr>
            </w:pPr>
            <w:r w:rsidRPr="00643B81">
              <w:rPr>
                <w:rFonts w:ascii="Times New Roman" w:hAnsi="Times New Roman" w:cs="Times New Roman"/>
                <w:bCs/>
                <w:color w:val="000000" w:themeColor="text1"/>
                <w:lang w:val="en-US"/>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6B474721" w14:textId="77777777" w:rsidR="00E55C14" w:rsidRPr="00643B81" w:rsidRDefault="009877AF" w:rsidP="003606A7">
            <w:pPr>
              <w:pStyle w:val="TableParagraph"/>
              <w:spacing w:before="120" w:after="120"/>
              <w:ind w:left="108"/>
              <w:jc w:val="center"/>
              <w:rPr>
                <w:rFonts w:ascii="Times New Roman" w:hAnsi="Times New Roman" w:cs="Times New Roman"/>
                <w:b/>
                <w:bCs/>
                <w:color w:val="000000" w:themeColor="text1"/>
                <w:lang w:val="en-US"/>
              </w:rPr>
            </w:pPr>
            <w:r w:rsidRPr="00643B81">
              <w:rPr>
                <w:rFonts w:ascii="Times New Roman" w:hAnsi="Times New Roman" w:cs="Times New Roman"/>
                <w:b/>
                <w:bCs/>
                <w:color w:val="000000" w:themeColor="text1"/>
                <w:lang w:val="en-US"/>
              </w:rPr>
              <w:t>140</w:t>
            </w:r>
          </w:p>
        </w:tc>
      </w:tr>
    </w:tbl>
    <w:p w14:paraId="38536965" w14:textId="698BBA03" w:rsidR="00095426" w:rsidRPr="00643B81" w:rsidRDefault="00095426" w:rsidP="003F573E">
      <w:pPr>
        <w:rPr>
          <w:rFonts w:ascii="Times New Roman" w:hAnsi="Times New Roman" w:cs="Times New Roman"/>
        </w:rPr>
      </w:pPr>
    </w:p>
    <w:p w14:paraId="306BE2D4" w14:textId="77777777" w:rsidR="00095426" w:rsidRPr="00643B81" w:rsidRDefault="00095426" w:rsidP="003F573E">
      <w:pPr>
        <w:rPr>
          <w:rFonts w:ascii="Times New Roman" w:hAnsi="Times New Roman" w:cs="Times New Roman"/>
        </w:rPr>
      </w:pPr>
    </w:p>
    <w:tbl>
      <w:tblPr>
        <w:tblStyle w:val="TableNormal"/>
        <w:tblW w:w="531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
        <w:gridCol w:w="3219"/>
        <w:gridCol w:w="929"/>
        <w:gridCol w:w="929"/>
        <w:gridCol w:w="929"/>
        <w:gridCol w:w="927"/>
        <w:gridCol w:w="927"/>
        <w:gridCol w:w="925"/>
      </w:tblGrid>
      <w:tr w:rsidR="00067E6A" w:rsidRPr="00643B81" w14:paraId="322036FD" w14:textId="4127B8BE" w:rsidTr="00924053">
        <w:trPr>
          <w:trHeight w:val="227"/>
        </w:trPr>
        <w:tc>
          <w:tcPr>
            <w:tcW w:w="4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3FA6E83" w14:textId="77777777" w:rsidR="00067E6A" w:rsidRPr="00643B81" w:rsidRDefault="00067E6A" w:rsidP="00197C92">
            <w:pPr>
              <w:pStyle w:val="TableParagraph"/>
              <w:ind w:left="0"/>
              <w:jc w:val="center"/>
              <w:rPr>
                <w:rFonts w:ascii="Times New Roman" w:hAnsi="Times New Roman" w:cs="Times New Roman"/>
                <w:lang w:val="en-US"/>
              </w:rPr>
            </w:pPr>
          </w:p>
        </w:tc>
        <w:tc>
          <w:tcPr>
            <w:tcW w:w="167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596E5568" w14:textId="65A8C711" w:rsidR="00067E6A" w:rsidRPr="00643B81" w:rsidRDefault="00067E6A" w:rsidP="00197C92">
            <w:pPr>
              <w:jc w:val="center"/>
              <w:rPr>
                <w:rFonts w:ascii="Times New Roman" w:hAnsi="Times New Roman" w:cs="Times New Roman"/>
                <w:b/>
              </w:rPr>
            </w:pPr>
            <w:r w:rsidRPr="00643B81">
              <w:rPr>
                <w:rFonts w:ascii="Times New Roman" w:hAnsi="Times New Roman" w:cs="Times New Roman"/>
                <w:b/>
              </w:rPr>
              <w:t>A tanulási terület megnevezése</w:t>
            </w:r>
          </w:p>
        </w:tc>
        <w:tc>
          <w:tcPr>
            <w:tcW w:w="48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6BAA9671" w14:textId="77777777" w:rsidR="00067E6A" w:rsidRPr="006212C3" w:rsidRDefault="00067E6A" w:rsidP="00197C92">
            <w:pPr>
              <w:jc w:val="center"/>
              <w:rPr>
                <w:rFonts w:ascii="Times New Roman" w:hAnsi="Times New Roman" w:cs="Times New Roman"/>
                <w:b/>
              </w:rPr>
            </w:pPr>
            <w:r w:rsidRPr="006212C3">
              <w:rPr>
                <w:rFonts w:ascii="Times New Roman" w:hAnsi="Times New Roman" w:cs="Times New Roman"/>
                <w:b/>
              </w:rPr>
              <w:t>Óraszám összesen</w:t>
            </w:r>
          </w:p>
          <w:p w14:paraId="437D1F22" w14:textId="0A5A6B62" w:rsidR="00067E6A" w:rsidRPr="006212C3" w:rsidRDefault="00067E6A" w:rsidP="00197C92">
            <w:pPr>
              <w:jc w:val="center"/>
              <w:rPr>
                <w:rFonts w:ascii="Times New Roman" w:hAnsi="Times New Roman" w:cs="Times New Roman"/>
                <w:b/>
              </w:rPr>
            </w:pPr>
            <w:r w:rsidRPr="006212C3">
              <w:rPr>
                <w:rFonts w:ascii="Times New Roman" w:hAnsi="Times New Roman" w:cs="Times New Roman"/>
                <w:b/>
              </w:rPr>
              <w:t>9-13. évfolyam</w:t>
            </w:r>
          </w:p>
        </w:tc>
        <w:tc>
          <w:tcPr>
            <w:tcW w:w="48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BCAFF73" w14:textId="52A1A85F" w:rsidR="00067E6A" w:rsidRPr="00643B81" w:rsidRDefault="00067E6A" w:rsidP="00197C92">
            <w:pPr>
              <w:jc w:val="center"/>
              <w:rPr>
                <w:rFonts w:ascii="Times New Roman" w:hAnsi="Times New Roman" w:cs="Times New Roman"/>
                <w:b/>
              </w:rPr>
            </w:pPr>
            <w:r>
              <w:rPr>
                <w:rFonts w:ascii="Times New Roman" w:hAnsi="Times New Roman" w:cs="Times New Roman"/>
                <w:b/>
              </w:rPr>
              <w:t>9. évfolyam</w:t>
            </w:r>
          </w:p>
        </w:tc>
        <w:tc>
          <w:tcPr>
            <w:tcW w:w="48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CBE3B34" w14:textId="56E18DDA" w:rsidR="00067E6A" w:rsidRDefault="00067E6A" w:rsidP="00197C92">
            <w:pPr>
              <w:jc w:val="center"/>
              <w:rPr>
                <w:rFonts w:ascii="Times New Roman" w:hAnsi="Times New Roman" w:cs="Times New Roman"/>
                <w:b/>
              </w:rPr>
            </w:pPr>
            <w:r>
              <w:rPr>
                <w:rFonts w:ascii="Times New Roman" w:hAnsi="Times New Roman" w:cs="Times New Roman"/>
                <w:b/>
              </w:rPr>
              <w:t>10. évfolyam</w:t>
            </w:r>
          </w:p>
        </w:tc>
        <w:tc>
          <w:tcPr>
            <w:tcW w:w="48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CF7B279" w14:textId="46832862" w:rsidR="00067E6A" w:rsidRDefault="00067E6A" w:rsidP="00197C92">
            <w:pPr>
              <w:jc w:val="center"/>
              <w:rPr>
                <w:rFonts w:ascii="Times New Roman" w:hAnsi="Times New Roman" w:cs="Times New Roman"/>
                <w:b/>
              </w:rPr>
            </w:pPr>
            <w:r>
              <w:rPr>
                <w:rFonts w:ascii="Times New Roman" w:hAnsi="Times New Roman" w:cs="Times New Roman"/>
                <w:b/>
              </w:rPr>
              <w:t>11. évfolyam</w:t>
            </w:r>
          </w:p>
        </w:tc>
        <w:tc>
          <w:tcPr>
            <w:tcW w:w="48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31A84DE" w14:textId="360D4931" w:rsidR="00067E6A" w:rsidRDefault="00067E6A" w:rsidP="00197C92">
            <w:pPr>
              <w:jc w:val="center"/>
              <w:rPr>
                <w:rFonts w:ascii="Times New Roman" w:hAnsi="Times New Roman" w:cs="Times New Roman"/>
                <w:b/>
              </w:rPr>
            </w:pPr>
            <w:r>
              <w:rPr>
                <w:rFonts w:ascii="Times New Roman" w:hAnsi="Times New Roman" w:cs="Times New Roman"/>
                <w:b/>
              </w:rPr>
              <w:t>12. évfolyam</w:t>
            </w:r>
          </w:p>
        </w:tc>
        <w:tc>
          <w:tcPr>
            <w:tcW w:w="4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BE72E89" w14:textId="793496FD" w:rsidR="00067E6A" w:rsidRDefault="00067E6A" w:rsidP="00197C92">
            <w:pPr>
              <w:jc w:val="center"/>
              <w:rPr>
                <w:rFonts w:ascii="Times New Roman" w:hAnsi="Times New Roman" w:cs="Times New Roman"/>
                <w:b/>
              </w:rPr>
            </w:pPr>
            <w:r>
              <w:rPr>
                <w:rFonts w:ascii="Times New Roman" w:hAnsi="Times New Roman" w:cs="Times New Roman"/>
                <w:b/>
              </w:rPr>
              <w:t>13. évfolyam</w:t>
            </w:r>
          </w:p>
        </w:tc>
      </w:tr>
      <w:tr w:rsidR="00067E6A" w:rsidRPr="00643B81" w14:paraId="4E217532" w14:textId="5EF10B9E" w:rsidTr="00924053">
        <w:trPr>
          <w:trHeight w:val="340"/>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18EA675F" w14:textId="03A45C4E" w:rsidR="00067E6A" w:rsidRPr="00461C2B" w:rsidRDefault="00067E6A" w:rsidP="002B360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738C6AB8" w14:textId="77777777" w:rsidR="00067E6A" w:rsidRPr="00643B81" w:rsidRDefault="00067E6A" w:rsidP="00197C92">
            <w:pPr>
              <w:ind w:left="117"/>
              <w:rPr>
                <w:rFonts w:ascii="Times New Roman" w:hAnsi="Times New Roman" w:cs="Times New Roman"/>
              </w:rPr>
            </w:pPr>
            <w:r w:rsidRPr="00643B81">
              <w:rPr>
                <w:rFonts w:ascii="Times New Roman" w:eastAsia="Times New Roman" w:hAnsi="Times New Roman" w:cs="Times New Roman"/>
                <w:bCs/>
                <w:color w:val="000000"/>
                <w:lang w:eastAsia="hu-HU"/>
              </w:rPr>
              <w:t>Munkavállalói ismeretek</w:t>
            </w:r>
          </w:p>
        </w:tc>
        <w:tc>
          <w:tcPr>
            <w:tcW w:w="482" w:type="pct"/>
            <w:tcBorders>
              <w:top w:val="single" w:sz="4" w:space="0" w:color="000000"/>
              <w:left w:val="single" w:sz="4" w:space="0" w:color="000000"/>
              <w:bottom w:val="single" w:sz="4" w:space="0" w:color="000000"/>
              <w:right w:val="single" w:sz="4" w:space="0" w:color="000000"/>
            </w:tcBorders>
            <w:vAlign w:val="center"/>
          </w:tcPr>
          <w:p w14:paraId="77BAA38E" w14:textId="77777777" w:rsidR="00067E6A" w:rsidRPr="006212C3" w:rsidRDefault="00067E6A" w:rsidP="00197C92">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18</w:t>
            </w:r>
          </w:p>
        </w:tc>
        <w:tc>
          <w:tcPr>
            <w:tcW w:w="482" w:type="pct"/>
            <w:tcBorders>
              <w:top w:val="single" w:sz="4" w:space="0" w:color="000000"/>
              <w:left w:val="single" w:sz="4" w:space="0" w:color="000000"/>
              <w:bottom w:val="single" w:sz="4" w:space="0" w:color="000000"/>
              <w:right w:val="single" w:sz="4" w:space="0" w:color="000000"/>
            </w:tcBorders>
            <w:vAlign w:val="center"/>
          </w:tcPr>
          <w:p w14:paraId="1064B996" w14:textId="6ED5FA6D"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18</w:t>
            </w:r>
          </w:p>
        </w:tc>
        <w:tc>
          <w:tcPr>
            <w:tcW w:w="482" w:type="pct"/>
            <w:tcBorders>
              <w:top w:val="single" w:sz="4" w:space="0" w:color="000000"/>
              <w:left w:val="single" w:sz="4" w:space="0" w:color="000000"/>
              <w:bottom w:val="single" w:sz="4" w:space="0" w:color="000000"/>
              <w:right w:val="single" w:sz="4" w:space="0" w:color="000000"/>
            </w:tcBorders>
            <w:vAlign w:val="center"/>
          </w:tcPr>
          <w:p w14:paraId="3ABAB54B" w14:textId="0D65573E"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4CA9D15E" w14:textId="7465085A"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21FEDE11" w14:textId="50E825F7"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6057A209" w14:textId="66A43438"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r>
      <w:tr w:rsidR="00067E6A" w:rsidRPr="00643B81" w14:paraId="72D2E523" w14:textId="1CF013DB" w:rsidTr="00924053">
        <w:trPr>
          <w:trHeight w:val="340"/>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7499EDAE" w14:textId="671A2E1B" w:rsidR="00067E6A" w:rsidRPr="00461C2B" w:rsidRDefault="00067E6A" w:rsidP="002B360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50402957" w14:textId="77777777" w:rsidR="00067E6A" w:rsidRPr="00643B81" w:rsidRDefault="00067E6A" w:rsidP="00197C92">
            <w:pPr>
              <w:ind w:left="117"/>
              <w:rPr>
                <w:rFonts w:ascii="Times New Roman" w:hAnsi="Times New Roman" w:cs="Times New Roman"/>
              </w:rPr>
            </w:pPr>
            <w:r w:rsidRPr="00643B81">
              <w:rPr>
                <w:rFonts w:ascii="Times New Roman" w:hAnsi="Times New Roman" w:cs="Times New Roman"/>
              </w:rPr>
              <w:t>Munkavállalói idegen nyelv</w:t>
            </w:r>
          </w:p>
        </w:tc>
        <w:tc>
          <w:tcPr>
            <w:tcW w:w="482" w:type="pct"/>
            <w:tcBorders>
              <w:top w:val="single" w:sz="4" w:space="0" w:color="000000"/>
              <w:left w:val="single" w:sz="4" w:space="0" w:color="000000"/>
              <w:bottom w:val="single" w:sz="4" w:space="0" w:color="000000"/>
              <w:right w:val="single" w:sz="4" w:space="0" w:color="000000"/>
            </w:tcBorders>
            <w:vAlign w:val="center"/>
          </w:tcPr>
          <w:p w14:paraId="44D67853" w14:textId="77777777" w:rsidR="00067E6A" w:rsidRPr="006212C3" w:rsidRDefault="00067E6A" w:rsidP="00197C92">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62</w:t>
            </w:r>
          </w:p>
        </w:tc>
        <w:tc>
          <w:tcPr>
            <w:tcW w:w="482" w:type="pct"/>
            <w:tcBorders>
              <w:top w:val="single" w:sz="4" w:space="0" w:color="000000"/>
              <w:left w:val="single" w:sz="4" w:space="0" w:color="000000"/>
              <w:bottom w:val="single" w:sz="4" w:space="0" w:color="000000"/>
              <w:right w:val="single" w:sz="4" w:space="0" w:color="000000"/>
            </w:tcBorders>
            <w:vAlign w:val="center"/>
          </w:tcPr>
          <w:p w14:paraId="752BB4EA" w14:textId="4B516A3C"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2" w:type="pct"/>
            <w:tcBorders>
              <w:top w:val="single" w:sz="4" w:space="0" w:color="000000"/>
              <w:left w:val="single" w:sz="4" w:space="0" w:color="000000"/>
              <w:bottom w:val="single" w:sz="4" w:space="0" w:color="000000"/>
              <w:right w:val="single" w:sz="4" w:space="0" w:color="000000"/>
            </w:tcBorders>
            <w:vAlign w:val="center"/>
          </w:tcPr>
          <w:p w14:paraId="06E944DB" w14:textId="03D09807"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7203B3FF" w14:textId="62FE4D4B"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34955518" w14:textId="750547E6"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41367134" w14:textId="0E4F3CD9"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62</w:t>
            </w:r>
          </w:p>
        </w:tc>
      </w:tr>
      <w:tr w:rsidR="00067E6A" w:rsidRPr="00643B81" w14:paraId="01F8AF3A" w14:textId="60A1BE04" w:rsidTr="00924053">
        <w:trPr>
          <w:trHeight w:val="340"/>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1FAD5984" w14:textId="10686BD4" w:rsidR="00067E6A" w:rsidRPr="00461C2B" w:rsidRDefault="00067E6A" w:rsidP="002B360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584FE2B6" w14:textId="77777777" w:rsidR="00067E6A" w:rsidRPr="00643B81" w:rsidRDefault="00067E6A" w:rsidP="00197C92">
            <w:pPr>
              <w:ind w:left="117"/>
              <w:rPr>
                <w:rFonts w:ascii="Times New Roman" w:hAnsi="Times New Roman" w:cs="Times New Roman"/>
              </w:rPr>
            </w:pPr>
            <w:r w:rsidRPr="00643B81">
              <w:rPr>
                <w:rFonts w:ascii="Times New Roman" w:eastAsia="Times New Roman" w:hAnsi="Times New Roman" w:cs="Times New Roman"/>
                <w:bCs/>
                <w:lang w:eastAsia="hu-HU"/>
              </w:rPr>
              <w:t>Ágazati kompetenciafejlesztés</w:t>
            </w:r>
          </w:p>
        </w:tc>
        <w:tc>
          <w:tcPr>
            <w:tcW w:w="482" w:type="pct"/>
            <w:tcBorders>
              <w:top w:val="single" w:sz="4" w:space="0" w:color="000000"/>
              <w:left w:val="single" w:sz="4" w:space="0" w:color="000000"/>
              <w:bottom w:val="single" w:sz="4" w:space="0" w:color="000000"/>
              <w:right w:val="single" w:sz="4" w:space="0" w:color="000000"/>
            </w:tcBorders>
            <w:vAlign w:val="center"/>
          </w:tcPr>
          <w:p w14:paraId="5C8F5690" w14:textId="77777777" w:rsidR="00067E6A" w:rsidRPr="006212C3" w:rsidRDefault="00067E6A" w:rsidP="00197C92">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252</w:t>
            </w:r>
          </w:p>
        </w:tc>
        <w:tc>
          <w:tcPr>
            <w:tcW w:w="482" w:type="pct"/>
            <w:tcBorders>
              <w:top w:val="single" w:sz="4" w:space="0" w:color="000000"/>
              <w:left w:val="single" w:sz="4" w:space="0" w:color="000000"/>
              <w:bottom w:val="single" w:sz="4" w:space="0" w:color="000000"/>
              <w:right w:val="single" w:sz="4" w:space="0" w:color="000000"/>
            </w:tcBorders>
            <w:vAlign w:val="center"/>
          </w:tcPr>
          <w:p w14:paraId="2B9094F3" w14:textId="3924B395"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180</w:t>
            </w:r>
          </w:p>
        </w:tc>
        <w:tc>
          <w:tcPr>
            <w:tcW w:w="482" w:type="pct"/>
            <w:tcBorders>
              <w:top w:val="single" w:sz="4" w:space="0" w:color="000000"/>
              <w:left w:val="single" w:sz="4" w:space="0" w:color="000000"/>
              <w:bottom w:val="single" w:sz="4" w:space="0" w:color="000000"/>
              <w:right w:val="single" w:sz="4" w:space="0" w:color="000000"/>
            </w:tcBorders>
            <w:vAlign w:val="center"/>
          </w:tcPr>
          <w:p w14:paraId="1CD25E64" w14:textId="3027EC1E"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72</w:t>
            </w:r>
          </w:p>
        </w:tc>
        <w:tc>
          <w:tcPr>
            <w:tcW w:w="481" w:type="pct"/>
            <w:tcBorders>
              <w:top w:val="single" w:sz="4" w:space="0" w:color="000000"/>
              <w:left w:val="single" w:sz="4" w:space="0" w:color="000000"/>
              <w:bottom w:val="single" w:sz="4" w:space="0" w:color="000000"/>
              <w:right w:val="single" w:sz="4" w:space="0" w:color="000000"/>
            </w:tcBorders>
            <w:vAlign w:val="center"/>
          </w:tcPr>
          <w:p w14:paraId="5FD52126" w14:textId="37E1BBF2"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52ACC1C7" w14:textId="397AD247"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38038F66" w14:textId="44743750" w:rsidR="00067E6A"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r>
      <w:tr w:rsidR="00067E6A" w:rsidRPr="00643B81" w14:paraId="0F53ACB6" w14:textId="7BA0FDC3" w:rsidTr="00924053">
        <w:trPr>
          <w:trHeight w:val="340"/>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3C67008A" w14:textId="6126990C" w:rsidR="00067E6A" w:rsidRPr="00461C2B" w:rsidRDefault="00067E6A" w:rsidP="00067E6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568C7803" w14:textId="77777777" w:rsidR="00067E6A" w:rsidRPr="00643B81" w:rsidRDefault="00067E6A" w:rsidP="00067E6A">
            <w:pPr>
              <w:ind w:left="117"/>
              <w:rPr>
                <w:rFonts w:ascii="Times New Roman" w:hAnsi="Times New Roman" w:cs="Times New Roman"/>
              </w:rPr>
            </w:pPr>
            <w:r w:rsidRPr="00643B81">
              <w:rPr>
                <w:rFonts w:ascii="Times New Roman" w:hAnsi="Times New Roman" w:cs="Times New Roman"/>
              </w:rPr>
              <w:t xml:space="preserve">Pedagógiai, pszichológiai, </w:t>
            </w:r>
            <w:r w:rsidRPr="00643B81">
              <w:rPr>
                <w:rFonts w:ascii="Times New Roman" w:hAnsi="Times New Roman" w:cs="Times New Roman"/>
              </w:rPr>
              <w:br/>
              <w:t>gyógypedagógiai feladatok</w:t>
            </w:r>
          </w:p>
        </w:tc>
        <w:tc>
          <w:tcPr>
            <w:tcW w:w="482" w:type="pct"/>
            <w:tcBorders>
              <w:top w:val="single" w:sz="4" w:space="0" w:color="000000"/>
              <w:left w:val="single" w:sz="4" w:space="0" w:color="000000"/>
              <w:bottom w:val="single" w:sz="4" w:space="0" w:color="000000"/>
              <w:right w:val="single" w:sz="4" w:space="0" w:color="000000"/>
            </w:tcBorders>
            <w:vAlign w:val="center"/>
          </w:tcPr>
          <w:p w14:paraId="1D3181F7" w14:textId="7220F1FF" w:rsidR="00067E6A" w:rsidRPr="006212C3" w:rsidRDefault="00067E6A" w:rsidP="00067E6A">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7</w:t>
            </w:r>
            <w:r w:rsidR="003C657F">
              <w:rPr>
                <w:rFonts w:ascii="Times New Roman" w:hAnsi="Times New Roman" w:cs="Times New Roman"/>
                <w:b/>
                <w:lang w:val="en-US"/>
              </w:rPr>
              <w:t>05</w:t>
            </w:r>
          </w:p>
        </w:tc>
        <w:tc>
          <w:tcPr>
            <w:tcW w:w="482" w:type="pct"/>
            <w:tcBorders>
              <w:top w:val="single" w:sz="4" w:space="0" w:color="000000"/>
              <w:left w:val="single" w:sz="4" w:space="0" w:color="000000"/>
              <w:bottom w:val="single" w:sz="4" w:space="0" w:color="000000"/>
              <w:right w:val="single" w:sz="4" w:space="0" w:color="000000"/>
            </w:tcBorders>
            <w:vAlign w:val="center"/>
          </w:tcPr>
          <w:p w14:paraId="2A4D1345" w14:textId="7F263209"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54</w:t>
            </w:r>
          </w:p>
        </w:tc>
        <w:tc>
          <w:tcPr>
            <w:tcW w:w="482" w:type="pct"/>
            <w:tcBorders>
              <w:top w:val="single" w:sz="4" w:space="0" w:color="000000"/>
              <w:left w:val="single" w:sz="4" w:space="0" w:color="000000"/>
              <w:bottom w:val="single" w:sz="4" w:space="0" w:color="000000"/>
              <w:right w:val="single" w:sz="4" w:space="0" w:color="000000"/>
            </w:tcBorders>
            <w:vAlign w:val="center"/>
          </w:tcPr>
          <w:p w14:paraId="26CB2336" w14:textId="775A796E"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216</w:t>
            </w:r>
          </w:p>
        </w:tc>
        <w:tc>
          <w:tcPr>
            <w:tcW w:w="481" w:type="pct"/>
            <w:tcBorders>
              <w:top w:val="single" w:sz="4" w:space="0" w:color="000000"/>
              <w:left w:val="single" w:sz="4" w:space="0" w:color="000000"/>
              <w:bottom w:val="single" w:sz="4" w:space="0" w:color="000000"/>
              <w:right w:val="single" w:sz="4" w:space="0" w:color="000000"/>
            </w:tcBorders>
            <w:vAlign w:val="center"/>
          </w:tcPr>
          <w:p w14:paraId="6BD2AA19" w14:textId="64F15C08"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198</w:t>
            </w:r>
          </w:p>
        </w:tc>
        <w:tc>
          <w:tcPr>
            <w:tcW w:w="481" w:type="pct"/>
            <w:tcBorders>
              <w:top w:val="single" w:sz="4" w:space="0" w:color="000000"/>
              <w:left w:val="single" w:sz="4" w:space="0" w:color="000000"/>
              <w:bottom w:val="single" w:sz="4" w:space="0" w:color="000000"/>
              <w:right w:val="single" w:sz="4" w:space="0" w:color="000000"/>
            </w:tcBorders>
            <w:vAlign w:val="center"/>
          </w:tcPr>
          <w:p w14:paraId="455FCAD0" w14:textId="59CE869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1</w:t>
            </w:r>
            <w:r w:rsidR="003C657F">
              <w:rPr>
                <w:rFonts w:ascii="Times New Roman" w:eastAsia="Times New Roman" w:hAnsi="Times New Roman" w:cs="Times New Roman"/>
                <w:color w:val="000000"/>
                <w:sz w:val="20"/>
                <w:szCs w:val="20"/>
                <w:lang w:eastAsia="hu-HU"/>
              </w:rPr>
              <w:t>44</w:t>
            </w:r>
          </w:p>
        </w:tc>
        <w:tc>
          <w:tcPr>
            <w:tcW w:w="480" w:type="pct"/>
            <w:tcBorders>
              <w:top w:val="single" w:sz="4" w:space="0" w:color="000000"/>
              <w:left w:val="single" w:sz="4" w:space="0" w:color="000000"/>
              <w:bottom w:val="single" w:sz="4" w:space="0" w:color="000000"/>
              <w:right w:val="single" w:sz="4" w:space="0" w:color="000000"/>
            </w:tcBorders>
            <w:vAlign w:val="center"/>
          </w:tcPr>
          <w:p w14:paraId="6A342D81" w14:textId="1EBAA38E"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93</w:t>
            </w:r>
          </w:p>
        </w:tc>
      </w:tr>
      <w:tr w:rsidR="00067E6A" w:rsidRPr="00643B81" w14:paraId="1A388C7B" w14:textId="6EC29DE1" w:rsidTr="00924053">
        <w:trPr>
          <w:trHeight w:val="340"/>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18157CA4" w14:textId="0DE2B070" w:rsidR="00067E6A" w:rsidRPr="00461C2B" w:rsidRDefault="00067E6A" w:rsidP="00067E6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0B5B4DBD" w14:textId="77777777" w:rsidR="00067E6A" w:rsidRPr="00643B81" w:rsidRDefault="00067E6A" w:rsidP="00067E6A">
            <w:pPr>
              <w:ind w:left="117"/>
              <w:rPr>
                <w:rFonts w:ascii="Times New Roman" w:hAnsi="Times New Roman" w:cs="Times New Roman"/>
              </w:rPr>
            </w:pPr>
            <w:r w:rsidRPr="00643B81">
              <w:rPr>
                <w:rFonts w:ascii="Times New Roman" w:hAnsi="Times New Roman" w:cs="Times New Roman"/>
              </w:rPr>
              <w:t>Gondozás és egészségnevelés</w:t>
            </w:r>
          </w:p>
        </w:tc>
        <w:tc>
          <w:tcPr>
            <w:tcW w:w="482" w:type="pct"/>
            <w:tcBorders>
              <w:top w:val="single" w:sz="4" w:space="0" w:color="000000"/>
              <w:left w:val="single" w:sz="4" w:space="0" w:color="000000"/>
              <w:bottom w:val="single" w:sz="4" w:space="0" w:color="000000"/>
              <w:right w:val="single" w:sz="4" w:space="0" w:color="000000"/>
            </w:tcBorders>
            <w:vAlign w:val="center"/>
          </w:tcPr>
          <w:p w14:paraId="54C4BAA1" w14:textId="511A7664" w:rsidR="00067E6A" w:rsidRPr="006212C3" w:rsidRDefault="00067E6A" w:rsidP="00067E6A">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90</w:t>
            </w:r>
          </w:p>
        </w:tc>
        <w:tc>
          <w:tcPr>
            <w:tcW w:w="482" w:type="pct"/>
            <w:tcBorders>
              <w:top w:val="single" w:sz="4" w:space="0" w:color="000000"/>
              <w:left w:val="single" w:sz="4" w:space="0" w:color="000000"/>
              <w:bottom w:val="single" w:sz="4" w:space="0" w:color="000000"/>
              <w:right w:val="single" w:sz="4" w:space="0" w:color="000000"/>
            </w:tcBorders>
            <w:vAlign w:val="center"/>
          </w:tcPr>
          <w:p w14:paraId="2BE2AC80" w14:textId="3E5694EC"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4" w:space="0" w:color="000000"/>
              <w:right w:val="single" w:sz="4" w:space="0" w:color="000000"/>
            </w:tcBorders>
            <w:vAlign w:val="center"/>
          </w:tcPr>
          <w:p w14:paraId="16238138" w14:textId="1A9BF9A1"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36</w:t>
            </w:r>
          </w:p>
        </w:tc>
        <w:tc>
          <w:tcPr>
            <w:tcW w:w="481" w:type="pct"/>
            <w:tcBorders>
              <w:top w:val="single" w:sz="4" w:space="0" w:color="000000"/>
              <w:left w:val="single" w:sz="4" w:space="0" w:color="000000"/>
              <w:bottom w:val="single" w:sz="4" w:space="0" w:color="000000"/>
              <w:right w:val="single" w:sz="4" w:space="0" w:color="000000"/>
            </w:tcBorders>
            <w:vAlign w:val="center"/>
          </w:tcPr>
          <w:p w14:paraId="6F99600F" w14:textId="6CC44B6F"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54</w:t>
            </w:r>
          </w:p>
        </w:tc>
        <w:tc>
          <w:tcPr>
            <w:tcW w:w="481" w:type="pct"/>
            <w:tcBorders>
              <w:top w:val="single" w:sz="4" w:space="0" w:color="000000"/>
              <w:left w:val="single" w:sz="4" w:space="0" w:color="000000"/>
              <w:bottom w:val="single" w:sz="4" w:space="0" w:color="000000"/>
              <w:right w:val="single" w:sz="4" w:space="0" w:color="000000"/>
            </w:tcBorders>
            <w:vAlign w:val="center"/>
          </w:tcPr>
          <w:p w14:paraId="68AB7209" w14:textId="418ED923"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3B2FAFC8" w14:textId="202CD84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r>
      <w:tr w:rsidR="00067E6A" w:rsidRPr="00643B81" w14:paraId="70A81495" w14:textId="2F776CFD" w:rsidTr="00924053">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067203EF" w14:textId="69090E53" w:rsidR="00067E6A" w:rsidRPr="00461C2B" w:rsidRDefault="00067E6A" w:rsidP="00067E6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5F0D929B" w14:textId="5ACF6FCE" w:rsidR="00067E6A" w:rsidRPr="00643B81" w:rsidRDefault="00067E6A" w:rsidP="00067E6A">
            <w:pPr>
              <w:ind w:left="117"/>
              <w:rPr>
                <w:rFonts w:ascii="Times New Roman" w:hAnsi="Times New Roman" w:cs="Times New Roman"/>
              </w:rPr>
            </w:pPr>
            <w:r w:rsidRPr="00643B81">
              <w:rPr>
                <w:rFonts w:ascii="Times New Roman" w:hAnsi="Times New Roman" w:cs="Times New Roman"/>
              </w:rPr>
              <w:t>Családpedagógiai alapismeretek</w:t>
            </w:r>
          </w:p>
        </w:tc>
        <w:tc>
          <w:tcPr>
            <w:tcW w:w="482" w:type="pct"/>
            <w:tcBorders>
              <w:top w:val="single" w:sz="4" w:space="0" w:color="000000"/>
              <w:left w:val="single" w:sz="4" w:space="0" w:color="000000"/>
              <w:bottom w:val="single" w:sz="6" w:space="0" w:color="000000"/>
              <w:right w:val="single" w:sz="4" w:space="0" w:color="000000"/>
            </w:tcBorders>
            <w:vAlign w:val="center"/>
          </w:tcPr>
          <w:p w14:paraId="6AB65A03" w14:textId="29734662" w:rsidR="00067E6A" w:rsidRPr="006212C3" w:rsidRDefault="00067E6A" w:rsidP="00067E6A">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124</w:t>
            </w:r>
          </w:p>
        </w:tc>
        <w:tc>
          <w:tcPr>
            <w:tcW w:w="482" w:type="pct"/>
            <w:tcBorders>
              <w:top w:val="single" w:sz="4" w:space="0" w:color="000000"/>
              <w:left w:val="single" w:sz="4" w:space="0" w:color="000000"/>
              <w:bottom w:val="single" w:sz="6" w:space="0" w:color="000000"/>
              <w:right w:val="single" w:sz="4" w:space="0" w:color="000000"/>
            </w:tcBorders>
            <w:vAlign w:val="center"/>
          </w:tcPr>
          <w:p w14:paraId="582137F1" w14:textId="39B3C14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6909BD38" w14:textId="400A85BA"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2BA15AA9" w14:textId="6EB90E9A"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5FEA4F48" w14:textId="4C722893"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0" w:type="pct"/>
            <w:tcBorders>
              <w:top w:val="single" w:sz="4" w:space="0" w:color="000000"/>
              <w:left w:val="single" w:sz="4" w:space="0" w:color="000000"/>
              <w:bottom w:val="single" w:sz="6" w:space="0" w:color="000000"/>
              <w:right w:val="single" w:sz="4" w:space="0" w:color="000000"/>
            </w:tcBorders>
            <w:vAlign w:val="center"/>
          </w:tcPr>
          <w:p w14:paraId="139CFDE1" w14:textId="528B685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124</w:t>
            </w:r>
          </w:p>
        </w:tc>
      </w:tr>
      <w:tr w:rsidR="00067E6A" w:rsidRPr="00643B81" w14:paraId="68E20165" w14:textId="08C45DA9" w:rsidTr="00924053">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7B2A7CC1" w14:textId="4EB2D90C" w:rsidR="00067E6A" w:rsidRPr="00461C2B" w:rsidRDefault="00067E6A" w:rsidP="00067E6A">
            <w:pPr>
              <w:pStyle w:val="Listaszerbekezds"/>
              <w:numPr>
                <w:ilvl w:val="0"/>
                <w:numId w:val="63"/>
              </w:numPr>
              <w:jc w:val="cente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2800F638" w14:textId="1A41F799" w:rsidR="00067E6A" w:rsidRPr="00643B81" w:rsidRDefault="00067E6A" w:rsidP="00067E6A">
            <w:pPr>
              <w:ind w:left="117"/>
              <w:rPr>
                <w:rFonts w:ascii="Times New Roman" w:hAnsi="Times New Roman" w:cs="Times New Roman"/>
              </w:rPr>
            </w:pPr>
            <w:r w:rsidRPr="00643B81">
              <w:rPr>
                <w:rFonts w:ascii="Times New Roman" w:hAnsi="Times New Roman" w:cs="Times New Roman"/>
              </w:rPr>
              <w:t>Játékpedagógia</w:t>
            </w:r>
          </w:p>
        </w:tc>
        <w:tc>
          <w:tcPr>
            <w:tcW w:w="482" w:type="pct"/>
            <w:tcBorders>
              <w:top w:val="single" w:sz="4" w:space="0" w:color="000000"/>
              <w:left w:val="single" w:sz="4" w:space="0" w:color="000000"/>
              <w:bottom w:val="single" w:sz="6" w:space="0" w:color="000000"/>
              <w:right w:val="single" w:sz="4" w:space="0" w:color="000000"/>
            </w:tcBorders>
            <w:vAlign w:val="center"/>
          </w:tcPr>
          <w:p w14:paraId="3FA99C67" w14:textId="6516D898" w:rsidR="00067E6A" w:rsidRPr="006212C3" w:rsidRDefault="00067E6A" w:rsidP="00067E6A">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80</w:t>
            </w:r>
          </w:p>
        </w:tc>
        <w:tc>
          <w:tcPr>
            <w:tcW w:w="482" w:type="pct"/>
            <w:tcBorders>
              <w:top w:val="single" w:sz="4" w:space="0" w:color="000000"/>
              <w:left w:val="single" w:sz="4" w:space="0" w:color="000000"/>
              <w:bottom w:val="single" w:sz="6" w:space="0" w:color="000000"/>
              <w:right w:val="single" w:sz="4" w:space="0" w:color="000000"/>
            </w:tcBorders>
            <w:vAlign w:val="center"/>
          </w:tcPr>
          <w:p w14:paraId="024FCBB8" w14:textId="6E384E4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48FF1BC6" w14:textId="011FE432"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2565A4C7" w14:textId="3F8202F1"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36314DAA" w14:textId="79B7BAE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18</w:t>
            </w:r>
          </w:p>
        </w:tc>
        <w:tc>
          <w:tcPr>
            <w:tcW w:w="480" w:type="pct"/>
            <w:tcBorders>
              <w:top w:val="single" w:sz="4" w:space="0" w:color="000000"/>
              <w:left w:val="single" w:sz="4" w:space="0" w:color="000000"/>
              <w:bottom w:val="single" w:sz="6" w:space="0" w:color="000000"/>
              <w:right w:val="single" w:sz="4" w:space="0" w:color="000000"/>
            </w:tcBorders>
            <w:vAlign w:val="center"/>
          </w:tcPr>
          <w:p w14:paraId="7049C35B" w14:textId="188A360B"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62</w:t>
            </w:r>
          </w:p>
        </w:tc>
      </w:tr>
      <w:tr w:rsidR="00067E6A" w:rsidRPr="00643B81" w14:paraId="2C3AD1F3" w14:textId="58D86548" w:rsidTr="00924053">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415C61B3" w14:textId="3E3D7F3F" w:rsidR="00067E6A" w:rsidRPr="00461C2B" w:rsidRDefault="00067E6A" w:rsidP="00067E6A">
            <w:pPr>
              <w:pStyle w:val="Listaszerbekezds"/>
              <w:numPr>
                <w:ilvl w:val="0"/>
                <w:numId w:val="63"/>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101CD9FC" w14:textId="77777777" w:rsidR="00067E6A" w:rsidRPr="00643B81" w:rsidRDefault="00067E6A" w:rsidP="00067E6A">
            <w:pPr>
              <w:ind w:left="117"/>
              <w:rPr>
                <w:rFonts w:ascii="Times New Roman" w:hAnsi="Times New Roman" w:cs="Times New Roman"/>
              </w:rPr>
            </w:pPr>
            <w:r w:rsidRPr="00643B81">
              <w:rPr>
                <w:rFonts w:ascii="Times New Roman" w:hAnsi="Times New Roman" w:cs="Times New Roman"/>
              </w:rPr>
              <w:t>Kommunikáció</w:t>
            </w:r>
          </w:p>
        </w:tc>
        <w:tc>
          <w:tcPr>
            <w:tcW w:w="482" w:type="pct"/>
            <w:tcBorders>
              <w:top w:val="single" w:sz="4" w:space="0" w:color="000000"/>
              <w:left w:val="single" w:sz="4" w:space="0" w:color="000000"/>
              <w:bottom w:val="single" w:sz="6" w:space="0" w:color="000000"/>
              <w:right w:val="single" w:sz="4" w:space="0" w:color="000000"/>
            </w:tcBorders>
            <w:vAlign w:val="center"/>
          </w:tcPr>
          <w:p w14:paraId="5583615B" w14:textId="74FEAFB5" w:rsidR="00067E6A" w:rsidRPr="006212C3" w:rsidRDefault="00067E6A" w:rsidP="00067E6A">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103</w:t>
            </w:r>
          </w:p>
        </w:tc>
        <w:tc>
          <w:tcPr>
            <w:tcW w:w="482" w:type="pct"/>
            <w:tcBorders>
              <w:top w:val="single" w:sz="4" w:space="0" w:color="000000"/>
              <w:left w:val="single" w:sz="4" w:space="0" w:color="000000"/>
              <w:bottom w:val="single" w:sz="6" w:space="0" w:color="000000"/>
              <w:right w:val="single" w:sz="4" w:space="0" w:color="000000"/>
            </w:tcBorders>
            <w:vAlign w:val="center"/>
          </w:tcPr>
          <w:p w14:paraId="2064DAD2" w14:textId="153AE1AF"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1841FC76" w14:textId="0EF0C387"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10B198E6" w14:textId="4589DA6C"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18</w:t>
            </w:r>
          </w:p>
        </w:tc>
        <w:tc>
          <w:tcPr>
            <w:tcW w:w="481" w:type="pct"/>
            <w:tcBorders>
              <w:top w:val="single" w:sz="4" w:space="0" w:color="000000"/>
              <w:left w:val="single" w:sz="4" w:space="0" w:color="000000"/>
              <w:bottom w:val="single" w:sz="6" w:space="0" w:color="000000"/>
              <w:right w:val="single" w:sz="4" w:space="0" w:color="000000"/>
            </w:tcBorders>
            <w:vAlign w:val="center"/>
          </w:tcPr>
          <w:p w14:paraId="0D945F65" w14:textId="548D4CE8"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54</w:t>
            </w:r>
          </w:p>
        </w:tc>
        <w:tc>
          <w:tcPr>
            <w:tcW w:w="480" w:type="pct"/>
            <w:tcBorders>
              <w:top w:val="single" w:sz="4" w:space="0" w:color="000000"/>
              <w:left w:val="single" w:sz="4" w:space="0" w:color="000000"/>
              <w:bottom w:val="single" w:sz="6" w:space="0" w:color="000000"/>
              <w:right w:val="single" w:sz="4" w:space="0" w:color="000000"/>
            </w:tcBorders>
            <w:vAlign w:val="center"/>
          </w:tcPr>
          <w:p w14:paraId="00B2524D" w14:textId="4BCC3ACB"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31</w:t>
            </w:r>
          </w:p>
        </w:tc>
      </w:tr>
      <w:tr w:rsidR="00067E6A" w:rsidRPr="00643B81" w14:paraId="78CCDBE6" w14:textId="540C10F7" w:rsidTr="00924053">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679534B6" w14:textId="5AE4D642" w:rsidR="00067E6A" w:rsidRPr="00461C2B" w:rsidRDefault="00067E6A" w:rsidP="00067E6A">
            <w:pPr>
              <w:pStyle w:val="Listaszerbekezds"/>
              <w:numPr>
                <w:ilvl w:val="0"/>
                <w:numId w:val="63"/>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6214175C" w14:textId="77777777" w:rsidR="00067E6A" w:rsidRPr="00643B81" w:rsidRDefault="00067E6A" w:rsidP="00067E6A">
            <w:pPr>
              <w:ind w:left="117"/>
              <w:rPr>
                <w:rFonts w:ascii="Times New Roman" w:hAnsi="Times New Roman" w:cs="Times New Roman"/>
              </w:rPr>
            </w:pPr>
            <w:r w:rsidRPr="00643B81">
              <w:rPr>
                <w:rFonts w:ascii="Times New Roman" w:hAnsi="Times New Roman" w:cs="Times New Roman"/>
              </w:rPr>
              <w:t>Gyermekirodalom</w:t>
            </w:r>
          </w:p>
        </w:tc>
        <w:tc>
          <w:tcPr>
            <w:tcW w:w="482" w:type="pct"/>
            <w:tcBorders>
              <w:top w:val="single" w:sz="4" w:space="0" w:color="000000"/>
              <w:left w:val="single" w:sz="4" w:space="0" w:color="000000"/>
              <w:bottom w:val="single" w:sz="6" w:space="0" w:color="000000"/>
              <w:right w:val="single" w:sz="4" w:space="0" w:color="000000"/>
            </w:tcBorders>
            <w:vAlign w:val="center"/>
          </w:tcPr>
          <w:p w14:paraId="6C7FAAEB" w14:textId="41B7AB40" w:rsidR="00067E6A" w:rsidRPr="006212C3" w:rsidRDefault="00067E6A" w:rsidP="00067E6A">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72</w:t>
            </w:r>
          </w:p>
        </w:tc>
        <w:tc>
          <w:tcPr>
            <w:tcW w:w="482" w:type="pct"/>
            <w:tcBorders>
              <w:top w:val="single" w:sz="4" w:space="0" w:color="000000"/>
              <w:left w:val="single" w:sz="4" w:space="0" w:color="000000"/>
              <w:bottom w:val="single" w:sz="6" w:space="0" w:color="000000"/>
              <w:right w:val="single" w:sz="4" w:space="0" w:color="000000"/>
            </w:tcBorders>
            <w:vAlign w:val="center"/>
          </w:tcPr>
          <w:p w14:paraId="15AA17FF" w14:textId="769E0838"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40F75BB5" w14:textId="27AE3C10"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1E3204F3" w14:textId="6243050E"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sz w:val="20"/>
                <w:szCs w:val="20"/>
                <w:lang w:eastAsia="hu-HU"/>
              </w:rPr>
              <w:t>36</w:t>
            </w:r>
          </w:p>
        </w:tc>
        <w:tc>
          <w:tcPr>
            <w:tcW w:w="481" w:type="pct"/>
            <w:tcBorders>
              <w:top w:val="single" w:sz="4" w:space="0" w:color="000000"/>
              <w:left w:val="single" w:sz="4" w:space="0" w:color="000000"/>
              <w:bottom w:val="single" w:sz="6" w:space="0" w:color="000000"/>
              <w:right w:val="single" w:sz="4" w:space="0" w:color="000000"/>
            </w:tcBorders>
            <w:vAlign w:val="center"/>
          </w:tcPr>
          <w:p w14:paraId="2D083C1A" w14:textId="4025E2B9"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sz w:val="20"/>
                <w:szCs w:val="20"/>
                <w:lang w:eastAsia="hu-HU"/>
              </w:rPr>
              <w:t>36</w:t>
            </w:r>
          </w:p>
        </w:tc>
        <w:tc>
          <w:tcPr>
            <w:tcW w:w="480" w:type="pct"/>
            <w:tcBorders>
              <w:top w:val="single" w:sz="4" w:space="0" w:color="000000"/>
              <w:left w:val="single" w:sz="4" w:space="0" w:color="000000"/>
              <w:bottom w:val="single" w:sz="6" w:space="0" w:color="000000"/>
              <w:right w:val="single" w:sz="4" w:space="0" w:color="000000"/>
            </w:tcBorders>
            <w:vAlign w:val="center"/>
          </w:tcPr>
          <w:p w14:paraId="6DF3A806" w14:textId="0877979F"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r>
      <w:tr w:rsidR="00067E6A" w:rsidRPr="00643B81" w14:paraId="2D34F8B7" w14:textId="3781E0BF" w:rsidTr="00924053">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519F38A0" w14:textId="77777777" w:rsidR="00067E6A" w:rsidRPr="00461C2B" w:rsidRDefault="00067E6A" w:rsidP="00924053">
            <w:pPr>
              <w:pStyle w:val="Listaszerbekezds"/>
              <w:numPr>
                <w:ilvl w:val="0"/>
                <w:numId w:val="63"/>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1ABE3A19" w14:textId="77777777" w:rsidR="006212C3" w:rsidRDefault="00067E6A" w:rsidP="00F85C1E">
            <w:pPr>
              <w:ind w:left="117"/>
              <w:rPr>
                <w:rFonts w:ascii="Times New Roman" w:hAnsi="Times New Roman" w:cs="Times New Roman"/>
              </w:rPr>
            </w:pPr>
            <w:r w:rsidRPr="00643B81">
              <w:rPr>
                <w:rFonts w:ascii="Times New Roman" w:hAnsi="Times New Roman" w:cs="Times New Roman"/>
              </w:rPr>
              <w:t>Óvodai nevelési feladatok</w:t>
            </w:r>
            <w:r>
              <w:rPr>
                <w:rFonts w:ascii="Times New Roman" w:hAnsi="Times New Roman" w:cs="Times New Roman"/>
              </w:rPr>
              <w:t xml:space="preserve"> </w:t>
            </w:r>
          </w:p>
          <w:p w14:paraId="644C2392" w14:textId="71E21D94" w:rsidR="00067E6A" w:rsidRPr="00643B81" w:rsidRDefault="00067E6A" w:rsidP="00EE4E9B">
            <w:pPr>
              <w:ind w:left="117"/>
              <w:rPr>
                <w:rFonts w:ascii="Times New Roman" w:hAnsi="Times New Roman" w:cs="Times New Roman"/>
              </w:rPr>
            </w:pPr>
            <w:r>
              <w:rPr>
                <w:rFonts w:ascii="Times New Roman" w:hAnsi="Times New Roman" w:cs="Times New Roman"/>
              </w:rPr>
              <w:t>(képző intézményben)</w:t>
            </w:r>
          </w:p>
        </w:tc>
        <w:tc>
          <w:tcPr>
            <w:tcW w:w="482" w:type="pct"/>
            <w:tcBorders>
              <w:top w:val="single" w:sz="4" w:space="0" w:color="000000"/>
              <w:left w:val="single" w:sz="4" w:space="0" w:color="000000"/>
              <w:bottom w:val="single" w:sz="6" w:space="0" w:color="000000"/>
              <w:right w:val="single" w:sz="4" w:space="0" w:color="000000"/>
            </w:tcBorders>
            <w:vAlign w:val="center"/>
          </w:tcPr>
          <w:p w14:paraId="57FD82E3" w14:textId="580CEDF2" w:rsidR="00067E6A" w:rsidRPr="006212C3" w:rsidRDefault="00EE0A6C" w:rsidP="00485E55">
            <w:pPr>
              <w:pStyle w:val="TableParagraph"/>
              <w:ind w:left="0"/>
              <w:jc w:val="center"/>
              <w:rPr>
                <w:rFonts w:ascii="Times New Roman" w:hAnsi="Times New Roman" w:cs="Times New Roman"/>
                <w:b/>
                <w:lang w:val="en-US"/>
              </w:rPr>
            </w:pPr>
            <w:r>
              <w:rPr>
                <w:rFonts w:ascii="Times New Roman" w:hAnsi="Times New Roman" w:cs="Times New Roman"/>
                <w:b/>
                <w:lang w:val="en-US"/>
              </w:rPr>
              <w:t>9</w:t>
            </w:r>
            <w:r w:rsidR="004225B3">
              <w:rPr>
                <w:rFonts w:ascii="Times New Roman" w:hAnsi="Times New Roman" w:cs="Times New Roman"/>
                <w:b/>
                <w:lang w:val="en-US"/>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48ED458E" w14:textId="1F17F34F"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6BC84F1D" w14:textId="74DDE900"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659F3E3D" w14:textId="48768B70"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90</w:t>
            </w:r>
          </w:p>
        </w:tc>
        <w:tc>
          <w:tcPr>
            <w:tcW w:w="481" w:type="pct"/>
            <w:tcBorders>
              <w:top w:val="single" w:sz="4" w:space="0" w:color="000000"/>
              <w:left w:val="single" w:sz="4" w:space="0" w:color="000000"/>
              <w:bottom w:val="single" w:sz="6" w:space="0" w:color="000000"/>
              <w:right w:val="single" w:sz="4" w:space="0" w:color="000000"/>
            </w:tcBorders>
            <w:vAlign w:val="center"/>
          </w:tcPr>
          <w:p w14:paraId="1DD1DDA5" w14:textId="77BBE09E" w:rsidR="00067E6A" w:rsidRPr="006212C3" w:rsidRDefault="00067E6A" w:rsidP="006212C3">
            <w:pPr>
              <w:pStyle w:val="TableParagraph"/>
              <w:ind w:left="0"/>
              <w:jc w:val="center"/>
              <w:rPr>
                <w:rFonts w:ascii="Times New Roman" w:hAnsi="Times New Roman" w:cs="Times New Roman"/>
                <w:lang w:val="en-US"/>
              </w:rPr>
            </w:pPr>
          </w:p>
        </w:tc>
        <w:tc>
          <w:tcPr>
            <w:tcW w:w="480" w:type="pct"/>
            <w:tcBorders>
              <w:top w:val="single" w:sz="4" w:space="0" w:color="000000"/>
              <w:left w:val="single" w:sz="4" w:space="0" w:color="000000"/>
              <w:bottom w:val="single" w:sz="6" w:space="0" w:color="000000"/>
              <w:right w:val="single" w:sz="4" w:space="0" w:color="000000"/>
            </w:tcBorders>
            <w:vAlign w:val="center"/>
          </w:tcPr>
          <w:p w14:paraId="0C97CEE4" w14:textId="706821C3" w:rsidR="00067E6A" w:rsidRPr="006212C3" w:rsidRDefault="00067E6A"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r>
      <w:tr w:rsidR="006E1BB8" w:rsidRPr="00643B81" w14:paraId="4212E1B5" w14:textId="77777777" w:rsidTr="00F352C1">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5C646852" w14:textId="77777777" w:rsidR="006E1BB8" w:rsidRPr="00461C2B" w:rsidRDefault="006E1BB8">
            <w:pPr>
              <w:pStyle w:val="Listaszerbekezds"/>
              <w:numPr>
                <w:ilvl w:val="0"/>
                <w:numId w:val="63"/>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20889901" w14:textId="77777777" w:rsidR="006E1BB8" w:rsidRDefault="006E1BB8">
            <w:pPr>
              <w:ind w:left="136"/>
              <w:rPr>
                <w:rFonts w:ascii="Times New Roman" w:hAnsi="Times New Roman" w:cs="Times New Roman"/>
              </w:rPr>
            </w:pPr>
            <w:r>
              <w:rPr>
                <w:rFonts w:ascii="Times New Roman" w:hAnsi="Times New Roman" w:cs="Times New Roman"/>
              </w:rPr>
              <w:t>Óvodai nevelési feladatok</w:t>
            </w:r>
          </w:p>
          <w:p w14:paraId="1302FF43" w14:textId="54D1A151" w:rsidR="006E1BB8" w:rsidDel="006424A5" w:rsidRDefault="006E1BB8">
            <w:pPr>
              <w:ind w:left="136"/>
              <w:rPr>
                <w:rFonts w:ascii="Times New Roman" w:hAnsi="Times New Roman" w:cs="Times New Roman"/>
              </w:rPr>
            </w:pPr>
            <w:r>
              <w:rPr>
                <w:rFonts w:ascii="Times New Roman" w:hAnsi="Times New Roman" w:cs="Times New Roman"/>
              </w:rPr>
              <w:t xml:space="preserve">(Duális képzésben </w:t>
            </w:r>
            <w:proofErr w:type="spellStart"/>
            <w:r>
              <w:rPr>
                <w:rFonts w:ascii="Times New Roman" w:hAnsi="Times New Roman" w:cs="Times New Roman"/>
              </w:rPr>
              <w:t>tömbösítve</w:t>
            </w:r>
            <w:proofErr w:type="spellEnd"/>
            <w:r>
              <w:rPr>
                <w:rFonts w:ascii="Times New Roman" w:hAnsi="Times New Roman" w:cs="Times New Roman"/>
              </w:rPr>
              <w:t>)</w:t>
            </w:r>
          </w:p>
        </w:tc>
        <w:tc>
          <w:tcPr>
            <w:tcW w:w="482" w:type="pct"/>
            <w:tcBorders>
              <w:top w:val="single" w:sz="4" w:space="0" w:color="000000"/>
              <w:left w:val="single" w:sz="4" w:space="0" w:color="000000"/>
              <w:bottom w:val="single" w:sz="6" w:space="0" w:color="000000"/>
              <w:right w:val="single" w:sz="4" w:space="0" w:color="000000"/>
            </w:tcBorders>
            <w:vAlign w:val="center"/>
          </w:tcPr>
          <w:p w14:paraId="75076F46" w14:textId="39553C13" w:rsidR="006E1BB8" w:rsidRPr="006212C3" w:rsidRDefault="004225B3" w:rsidP="00067E6A">
            <w:pPr>
              <w:pStyle w:val="TableParagraph"/>
              <w:ind w:left="0"/>
              <w:jc w:val="center"/>
              <w:rPr>
                <w:rFonts w:ascii="Times New Roman" w:hAnsi="Times New Roman" w:cs="Times New Roman"/>
                <w:b/>
                <w:lang w:val="en-US"/>
              </w:rPr>
            </w:pPr>
            <w:r>
              <w:rPr>
                <w:rFonts w:ascii="Times New Roman" w:hAnsi="Times New Roman" w:cs="Times New Roman"/>
                <w:b/>
                <w:lang w:val="en-US"/>
              </w:rPr>
              <w:t>63</w:t>
            </w:r>
            <w:r w:rsidR="006E1BB8">
              <w:rPr>
                <w:rFonts w:ascii="Times New Roman" w:hAnsi="Times New Roman" w:cs="Times New Roman"/>
                <w:b/>
                <w:lang w:val="en-US"/>
              </w:rPr>
              <w:t>4</w:t>
            </w:r>
          </w:p>
        </w:tc>
        <w:tc>
          <w:tcPr>
            <w:tcW w:w="482" w:type="pct"/>
            <w:tcBorders>
              <w:top w:val="single" w:sz="4" w:space="0" w:color="000000"/>
              <w:left w:val="single" w:sz="4" w:space="0" w:color="000000"/>
              <w:bottom w:val="single" w:sz="6" w:space="0" w:color="000000"/>
              <w:right w:val="single" w:sz="4" w:space="0" w:color="000000"/>
            </w:tcBorders>
            <w:vAlign w:val="center"/>
          </w:tcPr>
          <w:p w14:paraId="3944CAA3" w14:textId="77777777" w:rsidR="006E1BB8" w:rsidRPr="006212C3" w:rsidRDefault="006E1BB8" w:rsidP="006212C3">
            <w:pPr>
              <w:pStyle w:val="TableParagraph"/>
              <w:ind w:left="0"/>
              <w:jc w:val="center"/>
              <w:rPr>
                <w:rFonts w:ascii="Times New Roman" w:hAnsi="Times New Roman" w:cs="Times New Roman"/>
                <w:color w:val="000000" w:themeColor="text1"/>
                <w:lang w:val="en-US"/>
              </w:rPr>
            </w:pPr>
          </w:p>
        </w:tc>
        <w:tc>
          <w:tcPr>
            <w:tcW w:w="482" w:type="pct"/>
            <w:tcBorders>
              <w:top w:val="single" w:sz="4" w:space="0" w:color="000000"/>
              <w:left w:val="single" w:sz="4" w:space="0" w:color="000000"/>
              <w:bottom w:val="single" w:sz="6" w:space="0" w:color="000000"/>
              <w:right w:val="single" w:sz="4" w:space="0" w:color="000000"/>
            </w:tcBorders>
            <w:vAlign w:val="center"/>
          </w:tcPr>
          <w:p w14:paraId="1F1EB2F2" w14:textId="77777777" w:rsidR="006E1BB8" w:rsidRPr="006212C3" w:rsidRDefault="006E1BB8" w:rsidP="006212C3">
            <w:pPr>
              <w:pStyle w:val="TableParagraph"/>
              <w:ind w:left="0"/>
              <w:jc w:val="center"/>
              <w:rPr>
                <w:rFonts w:ascii="Times New Roman" w:hAnsi="Times New Roman" w:cs="Times New Roman"/>
                <w:color w:val="000000" w:themeColor="text1"/>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77C3BEAF" w14:textId="1F30FD6A" w:rsidR="006E1BB8" w:rsidRPr="006212C3" w:rsidRDefault="004225B3" w:rsidP="006212C3">
            <w:pPr>
              <w:pStyle w:val="Table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108</w:t>
            </w:r>
          </w:p>
        </w:tc>
        <w:tc>
          <w:tcPr>
            <w:tcW w:w="481" w:type="pct"/>
            <w:tcBorders>
              <w:top w:val="single" w:sz="4" w:space="0" w:color="000000"/>
              <w:left w:val="single" w:sz="4" w:space="0" w:color="000000"/>
              <w:bottom w:val="single" w:sz="6" w:space="0" w:color="000000"/>
              <w:right w:val="single" w:sz="4" w:space="0" w:color="000000"/>
            </w:tcBorders>
            <w:vAlign w:val="center"/>
          </w:tcPr>
          <w:p w14:paraId="2B77386F" w14:textId="7BC6E594" w:rsidR="006E1BB8" w:rsidRPr="006212C3" w:rsidRDefault="004225B3" w:rsidP="006212C3">
            <w:pPr>
              <w:pStyle w:val="Table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216</w:t>
            </w:r>
          </w:p>
        </w:tc>
        <w:tc>
          <w:tcPr>
            <w:tcW w:w="480" w:type="pct"/>
            <w:tcBorders>
              <w:top w:val="single" w:sz="4" w:space="0" w:color="000000"/>
              <w:left w:val="single" w:sz="4" w:space="0" w:color="000000"/>
              <w:bottom w:val="single" w:sz="6" w:space="0" w:color="000000"/>
              <w:right w:val="single" w:sz="4" w:space="0" w:color="000000"/>
            </w:tcBorders>
            <w:vAlign w:val="center"/>
          </w:tcPr>
          <w:p w14:paraId="17BCD3B7" w14:textId="28F11B43" w:rsidR="006E1BB8" w:rsidRPr="006212C3" w:rsidRDefault="006E1BB8" w:rsidP="006212C3">
            <w:pPr>
              <w:pStyle w:val="Table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310</w:t>
            </w:r>
          </w:p>
        </w:tc>
      </w:tr>
      <w:tr w:rsidR="006212C3" w:rsidRPr="00643B81" w14:paraId="4B3FF066" w14:textId="32848DC1" w:rsidTr="007A54D8">
        <w:trPr>
          <w:trHeight w:val="340"/>
        </w:trPr>
        <w:tc>
          <w:tcPr>
            <w:tcW w:w="442" w:type="pct"/>
            <w:tcBorders>
              <w:top w:val="single" w:sz="4" w:space="0" w:color="000000"/>
              <w:left w:val="single" w:sz="4" w:space="0" w:color="000000"/>
              <w:bottom w:val="single" w:sz="6" w:space="0" w:color="000000"/>
              <w:right w:val="single" w:sz="4" w:space="0" w:color="000000"/>
            </w:tcBorders>
            <w:vAlign w:val="center"/>
          </w:tcPr>
          <w:p w14:paraId="0F967DC9" w14:textId="77777777" w:rsidR="006212C3" w:rsidRPr="00461C2B" w:rsidRDefault="006212C3" w:rsidP="007A54D8">
            <w:pPr>
              <w:pStyle w:val="Listaszerbekezds"/>
              <w:numPr>
                <w:ilvl w:val="0"/>
                <w:numId w:val="63"/>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1B64544D" w14:textId="4B079A68" w:rsidR="006212C3" w:rsidRDefault="006212C3" w:rsidP="006424A5">
            <w:pPr>
              <w:ind w:left="138"/>
              <w:rPr>
                <w:rFonts w:ascii="Times New Roman" w:hAnsi="Times New Roman" w:cs="Times New Roman"/>
              </w:rPr>
            </w:pPr>
            <w:r w:rsidRPr="00643B81">
              <w:rPr>
                <w:rFonts w:ascii="Times New Roman" w:eastAsia="Times New Roman" w:hAnsi="Times New Roman" w:cs="Times New Roman"/>
                <w:bCs/>
                <w:color w:val="000000"/>
                <w:sz w:val="20"/>
                <w:szCs w:val="20"/>
                <w:lang w:eastAsia="hu-HU"/>
              </w:rPr>
              <w:t>Szabadon tervezendő kötelező szakmai órakeret</w:t>
            </w:r>
          </w:p>
        </w:tc>
        <w:tc>
          <w:tcPr>
            <w:tcW w:w="482" w:type="pct"/>
            <w:tcBorders>
              <w:top w:val="single" w:sz="4" w:space="0" w:color="000000"/>
              <w:left w:val="single" w:sz="4" w:space="0" w:color="000000"/>
              <w:bottom w:val="single" w:sz="6" w:space="0" w:color="000000"/>
              <w:right w:val="single" w:sz="4" w:space="0" w:color="000000"/>
            </w:tcBorders>
            <w:vAlign w:val="center"/>
          </w:tcPr>
          <w:p w14:paraId="7302BE00" w14:textId="6578E07C" w:rsidR="006212C3" w:rsidRPr="006212C3" w:rsidRDefault="00710A1C" w:rsidP="006212C3">
            <w:pPr>
              <w:pStyle w:val="TableParagraph"/>
              <w:ind w:left="0"/>
              <w:jc w:val="center"/>
              <w:rPr>
                <w:rFonts w:ascii="Times New Roman" w:hAnsi="Times New Roman" w:cs="Times New Roman"/>
                <w:b/>
                <w:lang w:val="en-US"/>
              </w:rPr>
            </w:pPr>
            <w:r>
              <w:rPr>
                <w:rFonts w:ascii="Times New Roman" w:hAnsi="Times New Roman" w:cs="Times New Roman"/>
                <w:b/>
                <w:lang w:val="en-US"/>
              </w:rPr>
              <w:t>98</w:t>
            </w:r>
          </w:p>
        </w:tc>
        <w:tc>
          <w:tcPr>
            <w:tcW w:w="482" w:type="pct"/>
            <w:tcBorders>
              <w:top w:val="single" w:sz="4" w:space="0" w:color="000000"/>
              <w:left w:val="single" w:sz="4" w:space="0" w:color="000000"/>
              <w:bottom w:val="single" w:sz="6" w:space="0" w:color="000000"/>
              <w:right w:val="single" w:sz="4" w:space="0" w:color="000000"/>
            </w:tcBorders>
            <w:vAlign w:val="center"/>
          </w:tcPr>
          <w:p w14:paraId="0F79546A" w14:textId="79B1EEEF" w:rsidR="006212C3"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056A13DB" w14:textId="7A7DE89B" w:rsidR="006212C3" w:rsidRPr="006212C3" w:rsidRDefault="006212C3" w:rsidP="006212C3">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720A4ACE" w14:textId="218D93C9" w:rsidR="006212C3" w:rsidRPr="006212C3" w:rsidRDefault="00710A1C" w:rsidP="006212C3">
            <w:pPr>
              <w:pStyle w:val="TableParagraph"/>
              <w:ind w:left="0"/>
              <w:jc w:val="center"/>
              <w:rPr>
                <w:rFonts w:ascii="Times New Roman" w:hAnsi="Times New Roman" w:cs="Times New Roman"/>
                <w:lang w:val="en-US"/>
              </w:rPr>
            </w:pPr>
            <w:r>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4FA1042B" w14:textId="74E6A964" w:rsidR="006212C3" w:rsidRPr="006212C3" w:rsidRDefault="006212C3"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36</w:t>
            </w:r>
          </w:p>
        </w:tc>
        <w:tc>
          <w:tcPr>
            <w:tcW w:w="480" w:type="pct"/>
            <w:tcBorders>
              <w:top w:val="single" w:sz="4" w:space="0" w:color="000000"/>
              <w:left w:val="single" w:sz="4" w:space="0" w:color="000000"/>
              <w:bottom w:val="single" w:sz="6" w:space="0" w:color="000000"/>
              <w:right w:val="single" w:sz="4" w:space="0" w:color="000000"/>
            </w:tcBorders>
            <w:vAlign w:val="center"/>
          </w:tcPr>
          <w:p w14:paraId="223EE421" w14:textId="4FFD48CE" w:rsidR="006212C3" w:rsidRPr="006212C3" w:rsidRDefault="006212C3" w:rsidP="006212C3">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62</w:t>
            </w:r>
          </w:p>
        </w:tc>
      </w:tr>
      <w:tr w:rsidR="00067E6A" w:rsidRPr="00643B81" w14:paraId="6359BEB3" w14:textId="61C2969C" w:rsidTr="007A54D8">
        <w:trPr>
          <w:trHeight w:val="340"/>
        </w:trPr>
        <w:tc>
          <w:tcPr>
            <w:tcW w:w="2112" w:type="pct"/>
            <w:gridSpan w:val="2"/>
            <w:tcBorders>
              <w:top w:val="single" w:sz="4" w:space="0" w:color="000000"/>
              <w:left w:val="single" w:sz="4" w:space="0" w:color="000000"/>
              <w:bottom w:val="single" w:sz="6" w:space="0" w:color="000000"/>
              <w:right w:val="single" w:sz="4" w:space="0" w:color="000000"/>
            </w:tcBorders>
            <w:vAlign w:val="center"/>
          </w:tcPr>
          <w:p w14:paraId="7365ED2A" w14:textId="439D7520" w:rsidR="00067E6A" w:rsidRPr="00643B81" w:rsidRDefault="00067E6A" w:rsidP="00DA2504">
            <w:pPr>
              <w:ind w:left="117"/>
              <w:rPr>
                <w:rFonts w:ascii="Times New Roman" w:hAnsi="Times New Roman" w:cs="Times New Roman"/>
              </w:rPr>
            </w:pPr>
            <w:r w:rsidRPr="00643B81">
              <w:rPr>
                <w:rFonts w:ascii="Times New Roman" w:hAnsi="Times New Roman" w:cs="Times New Roman"/>
                <w:b/>
                <w:bCs/>
              </w:rPr>
              <w:t>Évközi szakmai oktatás óraszáma:</w:t>
            </w:r>
          </w:p>
        </w:tc>
        <w:tc>
          <w:tcPr>
            <w:tcW w:w="482" w:type="pct"/>
            <w:tcBorders>
              <w:top w:val="single" w:sz="4" w:space="0" w:color="000000"/>
              <w:left w:val="single" w:sz="4" w:space="0" w:color="000000"/>
              <w:bottom w:val="single" w:sz="6" w:space="0" w:color="000000"/>
              <w:right w:val="single" w:sz="4" w:space="0" w:color="000000"/>
            </w:tcBorders>
            <w:vAlign w:val="center"/>
          </w:tcPr>
          <w:p w14:paraId="7A180DA5" w14:textId="7AC2DD20" w:rsidR="00067E6A" w:rsidRPr="006212C3" w:rsidRDefault="00067E6A" w:rsidP="007E6F90">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23</w:t>
            </w:r>
            <w:r w:rsidR="003C657F">
              <w:rPr>
                <w:rFonts w:ascii="Times New Roman" w:hAnsi="Times New Roman" w:cs="Times New Roman"/>
                <w:b/>
                <w:lang w:val="en-US"/>
              </w:rPr>
              <w:t>28</w:t>
            </w:r>
          </w:p>
        </w:tc>
        <w:tc>
          <w:tcPr>
            <w:tcW w:w="482" w:type="pct"/>
            <w:tcBorders>
              <w:top w:val="single" w:sz="4" w:space="0" w:color="000000"/>
              <w:left w:val="single" w:sz="4" w:space="0" w:color="000000"/>
              <w:bottom w:val="single" w:sz="6" w:space="0" w:color="000000"/>
              <w:right w:val="single" w:sz="4" w:space="0" w:color="000000"/>
            </w:tcBorders>
            <w:vAlign w:val="center"/>
          </w:tcPr>
          <w:p w14:paraId="1A9D2BD4" w14:textId="7191D221" w:rsidR="00067E6A" w:rsidRPr="00214B36" w:rsidRDefault="006212C3" w:rsidP="00DA2504">
            <w:pPr>
              <w:pStyle w:val="TableParagraph"/>
              <w:ind w:left="0"/>
              <w:jc w:val="center"/>
              <w:rPr>
                <w:rFonts w:ascii="Times New Roman" w:hAnsi="Times New Roman" w:cs="Times New Roman"/>
                <w:b/>
                <w:lang w:val="en-US"/>
              </w:rPr>
            </w:pPr>
            <w:r>
              <w:rPr>
                <w:rFonts w:ascii="Times New Roman" w:hAnsi="Times New Roman" w:cs="Times New Roman"/>
                <w:b/>
                <w:lang w:val="en-US"/>
              </w:rPr>
              <w:t>252</w:t>
            </w:r>
          </w:p>
        </w:tc>
        <w:tc>
          <w:tcPr>
            <w:tcW w:w="482" w:type="pct"/>
            <w:tcBorders>
              <w:top w:val="single" w:sz="4" w:space="0" w:color="000000"/>
              <w:left w:val="single" w:sz="4" w:space="0" w:color="000000"/>
              <w:bottom w:val="single" w:sz="6" w:space="0" w:color="000000"/>
              <w:right w:val="single" w:sz="4" w:space="0" w:color="000000"/>
            </w:tcBorders>
            <w:vAlign w:val="center"/>
          </w:tcPr>
          <w:p w14:paraId="790FEDAA" w14:textId="619AEED8" w:rsidR="00067E6A" w:rsidRPr="00214B36" w:rsidRDefault="006212C3" w:rsidP="00DA2504">
            <w:pPr>
              <w:pStyle w:val="TableParagraph"/>
              <w:ind w:left="0"/>
              <w:jc w:val="center"/>
              <w:rPr>
                <w:rFonts w:ascii="Times New Roman" w:hAnsi="Times New Roman" w:cs="Times New Roman"/>
                <w:b/>
                <w:lang w:val="en-US"/>
              </w:rPr>
            </w:pPr>
            <w:r>
              <w:rPr>
                <w:rFonts w:ascii="Times New Roman" w:hAnsi="Times New Roman" w:cs="Times New Roman"/>
                <w:b/>
                <w:lang w:val="en-US"/>
              </w:rPr>
              <w:t>324</w:t>
            </w:r>
          </w:p>
        </w:tc>
        <w:tc>
          <w:tcPr>
            <w:tcW w:w="481" w:type="pct"/>
            <w:tcBorders>
              <w:top w:val="single" w:sz="4" w:space="0" w:color="000000"/>
              <w:left w:val="single" w:sz="4" w:space="0" w:color="000000"/>
              <w:bottom w:val="single" w:sz="6" w:space="0" w:color="000000"/>
              <w:right w:val="single" w:sz="4" w:space="0" w:color="000000"/>
            </w:tcBorders>
            <w:vAlign w:val="center"/>
          </w:tcPr>
          <w:p w14:paraId="54D179C2" w14:textId="35410E0C" w:rsidR="00067E6A" w:rsidRPr="00214B36" w:rsidRDefault="005533EA" w:rsidP="00DA2504">
            <w:pPr>
              <w:pStyle w:val="TableParagraph"/>
              <w:ind w:left="0"/>
              <w:jc w:val="center"/>
              <w:rPr>
                <w:rFonts w:ascii="Times New Roman" w:hAnsi="Times New Roman" w:cs="Times New Roman"/>
                <w:b/>
                <w:lang w:val="en-US"/>
              </w:rPr>
            </w:pPr>
            <w:r>
              <w:rPr>
                <w:rFonts w:ascii="Times New Roman" w:hAnsi="Times New Roman" w:cs="Times New Roman"/>
                <w:b/>
                <w:lang w:val="en-US"/>
              </w:rPr>
              <w:t>5</w:t>
            </w:r>
            <w:r w:rsidR="003C657F">
              <w:rPr>
                <w:rFonts w:ascii="Times New Roman" w:hAnsi="Times New Roman" w:cs="Times New Roman"/>
                <w:b/>
                <w:lang w:val="en-US"/>
              </w:rPr>
              <w:t>04</w:t>
            </w:r>
          </w:p>
        </w:tc>
        <w:tc>
          <w:tcPr>
            <w:tcW w:w="481" w:type="pct"/>
            <w:tcBorders>
              <w:top w:val="single" w:sz="4" w:space="0" w:color="000000"/>
              <w:left w:val="single" w:sz="4" w:space="0" w:color="000000"/>
              <w:bottom w:val="single" w:sz="6" w:space="0" w:color="000000"/>
              <w:right w:val="single" w:sz="4" w:space="0" w:color="000000"/>
            </w:tcBorders>
            <w:vAlign w:val="center"/>
          </w:tcPr>
          <w:p w14:paraId="322C8650" w14:textId="0868AA02" w:rsidR="00067E6A" w:rsidRPr="00214B36" w:rsidRDefault="005533EA" w:rsidP="00DA2504">
            <w:pPr>
              <w:pStyle w:val="TableParagraph"/>
              <w:ind w:left="0"/>
              <w:jc w:val="center"/>
              <w:rPr>
                <w:rFonts w:ascii="Times New Roman" w:hAnsi="Times New Roman" w:cs="Times New Roman"/>
                <w:b/>
                <w:lang w:val="en-US"/>
              </w:rPr>
            </w:pPr>
            <w:r>
              <w:rPr>
                <w:rFonts w:ascii="Times New Roman" w:hAnsi="Times New Roman" w:cs="Times New Roman"/>
                <w:b/>
                <w:lang w:val="en-US"/>
              </w:rPr>
              <w:t>5</w:t>
            </w:r>
            <w:r w:rsidR="003C657F">
              <w:rPr>
                <w:rFonts w:ascii="Times New Roman" w:hAnsi="Times New Roman" w:cs="Times New Roman"/>
                <w:b/>
                <w:lang w:val="en-US"/>
              </w:rPr>
              <w:t>04</w:t>
            </w:r>
          </w:p>
        </w:tc>
        <w:tc>
          <w:tcPr>
            <w:tcW w:w="480" w:type="pct"/>
            <w:tcBorders>
              <w:top w:val="single" w:sz="4" w:space="0" w:color="000000"/>
              <w:left w:val="single" w:sz="4" w:space="0" w:color="000000"/>
              <w:bottom w:val="single" w:sz="6" w:space="0" w:color="000000"/>
              <w:right w:val="single" w:sz="4" w:space="0" w:color="000000"/>
            </w:tcBorders>
            <w:vAlign w:val="center"/>
          </w:tcPr>
          <w:p w14:paraId="0118C999" w14:textId="1EFD6D00" w:rsidR="00067E6A" w:rsidRPr="00214B36" w:rsidRDefault="005533EA" w:rsidP="00DA2504">
            <w:pPr>
              <w:pStyle w:val="TableParagraph"/>
              <w:ind w:left="0"/>
              <w:jc w:val="center"/>
              <w:rPr>
                <w:rFonts w:ascii="Times New Roman" w:hAnsi="Times New Roman" w:cs="Times New Roman"/>
                <w:b/>
                <w:lang w:val="en-US"/>
              </w:rPr>
            </w:pPr>
            <w:r>
              <w:rPr>
                <w:rFonts w:ascii="Times New Roman" w:hAnsi="Times New Roman" w:cs="Times New Roman"/>
                <w:b/>
                <w:lang w:val="en-US"/>
              </w:rPr>
              <w:t>744</w:t>
            </w:r>
          </w:p>
        </w:tc>
      </w:tr>
      <w:tr w:rsidR="00067E6A" w:rsidRPr="00643B81" w14:paraId="538EFB60" w14:textId="2EFAADC7" w:rsidTr="007A54D8">
        <w:trPr>
          <w:trHeight w:val="340"/>
        </w:trPr>
        <w:tc>
          <w:tcPr>
            <w:tcW w:w="2112" w:type="pct"/>
            <w:gridSpan w:val="2"/>
            <w:tcBorders>
              <w:top w:val="single" w:sz="4" w:space="0" w:color="000000"/>
              <w:left w:val="single" w:sz="4" w:space="0" w:color="000000"/>
              <w:bottom w:val="single" w:sz="6" w:space="0" w:color="000000"/>
              <w:right w:val="single" w:sz="4" w:space="0" w:color="000000"/>
            </w:tcBorders>
            <w:vAlign w:val="center"/>
          </w:tcPr>
          <w:p w14:paraId="6FF6F814" w14:textId="59EE5CD4" w:rsidR="00067E6A" w:rsidRPr="00643B81" w:rsidRDefault="00F352C1" w:rsidP="006E1BB8">
            <w:pPr>
              <w:ind w:left="117"/>
              <w:rPr>
                <w:rFonts w:ascii="Times New Roman" w:hAnsi="Times New Roman" w:cs="Times New Roman"/>
              </w:rPr>
            </w:pPr>
            <w:r>
              <w:rPr>
                <w:rFonts w:ascii="Times New Roman" w:hAnsi="Times New Roman" w:cs="Times New Roman"/>
              </w:rPr>
              <w:t>Egybe</w:t>
            </w:r>
            <w:r w:rsidR="00067E6A" w:rsidRPr="00643B81">
              <w:rPr>
                <w:rFonts w:ascii="Times New Roman" w:hAnsi="Times New Roman" w:cs="Times New Roman"/>
              </w:rPr>
              <w:t xml:space="preserve">függő szakmai gyakorlat </w:t>
            </w:r>
            <w:r w:rsidR="006E1BB8">
              <w:rPr>
                <w:rFonts w:ascii="Times New Roman" w:hAnsi="Times New Roman" w:cs="Times New Roman"/>
              </w:rPr>
              <w:t>duális képzésben</w:t>
            </w:r>
            <w:r w:rsidR="006E1BB8" w:rsidRPr="00643B81">
              <w:rPr>
                <w:rFonts w:ascii="Times New Roman" w:hAnsi="Times New Roman" w:cs="Times New Roman"/>
              </w:rPr>
              <w:t xml:space="preserve"> </w:t>
            </w:r>
          </w:p>
        </w:tc>
        <w:tc>
          <w:tcPr>
            <w:tcW w:w="482" w:type="pct"/>
            <w:tcBorders>
              <w:top w:val="single" w:sz="4" w:space="0" w:color="000000"/>
              <w:left w:val="single" w:sz="4" w:space="0" w:color="000000"/>
              <w:bottom w:val="single" w:sz="6" w:space="0" w:color="000000"/>
              <w:right w:val="single" w:sz="4" w:space="0" w:color="000000"/>
            </w:tcBorders>
            <w:vAlign w:val="center"/>
          </w:tcPr>
          <w:p w14:paraId="146A781F" w14:textId="4ADD1F8D" w:rsidR="00067E6A" w:rsidRPr="006212C3" w:rsidRDefault="00067E6A" w:rsidP="00DA250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140</w:t>
            </w:r>
          </w:p>
        </w:tc>
        <w:tc>
          <w:tcPr>
            <w:tcW w:w="482" w:type="pct"/>
            <w:tcBorders>
              <w:top w:val="single" w:sz="4" w:space="0" w:color="000000"/>
              <w:left w:val="single" w:sz="4" w:space="0" w:color="000000"/>
              <w:bottom w:val="single" w:sz="6" w:space="0" w:color="000000"/>
              <w:right w:val="single" w:sz="4" w:space="0" w:color="000000"/>
            </w:tcBorders>
            <w:vAlign w:val="center"/>
          </w:tcPr>
          <w:p w14:paraId="1B843D2D" w14:textId="77777777" w:rsidR="00067E6A" w:rsidRDefault="00067E6A" w:rsidP="00DA2504">
            <w:pPr>
              <w:pStyle w:val="TableParagraph"/>
              <w:ind w:left="0"/>
              <w:jc w:val="center"/>
              <w:rPr>
                <w:rFonts w:ascii="Times New Roman" w:hAnsi="Times New Roman" w:cs="Times New Roman"/>
                <w:lang w:val="en-US"/>
              </w:rPr>
            </w:pPr>
          </w:p>
        </w:tc>
        <w:tc>
          <w:tcPr>
            <w:tcW w:w="482" w:type="pct"/>
            <w:tcBorders>
              <w:top w:val="single" w:sz="4" w:space="0" w:color="000000"/>
              <w:left w:val="single" w:sz="4" w:space="0" w:color="000000"/>
              <w:bottom w:val="single" w:sz="6" w:space="0" w:color="000000"/>
              <w:right w:val="single" w:sz="4" w:space="0" w:color="000000"/>
            </w:tcBorders>
            <w:vAlign w:val="center"/>
          </w:tcPr>
          <w:p w14:paraId="4E29154E" w14:textId="77777777" w:rsidR="00067E6A" w:rsidRDefault="00067E6A" w:rsidP="00DA2504">
            <w:pPr>
              <w:pStyle w:val="TableParagraph"/>
              <w:ind w:left="0"/>
              <w:jc w:val="center"/>
              <w:rPr>
                <w:rFonts w:ascii="Times New Roman" w:hAnsi="Times New Roman" w:cs="Times New Roman"/>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3BBDA8D8" w14:textId="43B6AD9A" w:rsidR="00067E6A" w:rsidRDefault="006212C3" w:rsidP="00DA2504">
            <w:pPr>
              <w:pStyle w:val="TableParagraph"/>
              <w:ind w:left="0"/>
              <w:jc w:val="center"/>
              <w:rPr>
                <w:rFonts w:ascii="Times New Roman" w:hAnsi="Times New Roman" w:cs="Times New Roman"/>
                <w:lang w:val="en-US"/>
              </w:rPr>
            </w:pPr>
            <w:r>
              <w:rPr>
                <w:rFonts w:ascii="Times New Roman" w:hAnsi="Times New Roman" w:cs="Times New Roman"/>
                <w:lang w:val="en-US"/>
              </w:rPr>
              <w:t>140</w:t>
            </w:r>
          </w:p>
        </w:tc>
        <w:tc>
          <w:tcPr>
            <w:tcW w:w="481" w:type="pct"/>
            <w:tcBorders>
              <w:top w:val="single" w:sz="4" w:space="0" w:color="000000"/>
              <w:left w:val="single" w:sz="4" w:space="0" w:color="000000"/>
              <w:bottom w:val="single" w:sz="6" w:space="0" w:color="000000"/>
              <w:right w:val="single" w:sz="4" w:space="0" w:color="000000"/>
            </w:tcBorders>
            <w:vAlign w:val="center"/>
          </w:tcPr>
          <w:p w14:paraId="5F32F6BA" w14:textId="77777777" w:rsidR="00067E6A" w:rsidRDefault="00067E6A" w:rsidP="00DA2504">
            <w:pPr>
              <w:pStyle w:val="TableParagraph"/>
              <w:ind w:left="0"/>
              <w:jc w:val="center"/>
              <w:rPr>
                <w:rFonts w:ascii="Times New Roman" w:hAnsi="Times New Roman" w:cs="Times New Roman"/>
                <w:lang w:val="en-US"/>
              </w:rPr>
            </w:pPr>
          </w:p>
        </w:tc>
        <w:tc>
          <w:tcPr>
            <w:tcW w:w="480" w:type="pct"/>
            <w:tcBorders>
              <w:top w:val="single" w:sz="4" w:space="0" w:color="000000"/>
              <w:left w:val="single" w:sz="4" w:space="0" w:color="000000"/>
              <w:bottom w:val="single" w:sz="6" w:space="0" w:color="000000"/>
              <w:right w:val="single" w:sz="4" w:space="0" w:color="000000"/>
            </w:tcBorders>
            <w:vAlign w:val="center"/>
          </w:tcPr>
          <w:p w14:paraId="61E971CD" w14:textId="77777777" w:rsidR="00067E6A" w:rsidRDefault="00067E6A" w:rsidP="00DA2504">
            <w:pPr>
              <w:pStyle w:val="TableParagraph"/>
              <w:ind w:left="0"/>
              <w:jc w:val="center"/>
              <w:rPr>
                <w:rFonts w:ascii="Times New Roman" w:hAnsi="Times New Roman" w:cs="Times New Roman"/>
                <w:lang w:val="en-US"/>
              </w:rPr>
            </w:pPr>
          </w:p>
        </w:tc>
      </w:tr>
      <w:tr w:rsidR="00067E6A" w:rsidRPr="00643B81" w14:paraId="5B088EE5" w14:textId="53BFA7E4" w:rsidTr="007A54D8">
        <w:trPr>
          <w:trHeight w:val="340"/>
        </w:trPr>
        <w:tc>
          <w:tcPr>
            <w:tcW w:w="2112" w:type="pct"/>
            <w:gridSpan w:val="2"/>
            <w:tcBorders>
              <w:top w:val="single" w:sz="4" w:space="0" w:color="000000"/>
              <w:left w:val="single" w:sz="4" w:space="0" w:color="000000"/>
              <w:bottom w:val="single" w:sz="6" w:space="0" w:color="000000"/>
              <w:right w:val="single" w:sz="4" w:space="0" w:color="000000"/>
            </w:tcBorders>
            <w:vAlign w:val="center"/>
          </w:tcPr>
          <w:p w14:paraId="25F2A7B2" w14:textId="53ECBD5B" w:rsidR="00067E6A" w:rsidRPr="00643B81" w:rsidRDefault="00067E6A" w:rsidP="00DA2504">
            <w:pPr>
              <w:ind w:left="117"/>
              <w:rPr>
                <w:rFonts w:ascii="Times New Roman" w:hAnsi="Times New Roman" w:cs="Times New Roman"/>
              </w:rPr>
            </w:pPr>
            <w:r w:rsidRPr="00643B81">
              <w:rPr>
                <w:rFonts w:ascii="Times New Roman" w:hAnsi="Times New Roman" w:cs="Times New Roman"/>
                <w:b/>
                <w:bCs/>
              </w:rPr>
              <w:t>A képzés óraszáma összesen</w:t>
            </w:r>
          </w:p>
        </w:tc>
        <w:tc>
          <w:tcPr>
            <w:tcW w:w="482" w:type="pct"/>
            <w:tcBorders>
              <w:top w:val="single" w:sz="4" w:space="0" w:color="000000"/>
              <w:left w:val="single" w:sz="4" w:space="0" w:color="000000"/>
              <w:bottom w:val="single" w:sz="6" w:space="0" w:color="000000"/>
              <w:right w:val="single" w:sz="4" w:space="0" w:color="000000"/>
            </w:tcBorders>
            <w:vAlign w:val="center"/>
          </w:tcPr>
          <w:p w14:paraId="69180F1C" w14:textId="4178A830" w:rsidR="00067E6A" w:rsidRPr="00214B36" w:rsidRDefault="00067E6A" w:rsidP="007E6F90">
            <w:pPr>
              <w:pStyle w:val="TableParagraph"/>
              <w:ind w:left="0"/>
              <w:jc w:val="center"/>
              <w:rPr>
                <w:rFonts w:ascii="Times New Roman" w:hAnsi="Times New Roman" w:cs="Times New Roman"/>
                <w:b/>
                <w:lang w:val="en-US"/>
              </w:rPr>
            </w:pPr>
            <w:r w:rsidRPr="00214B36">
              <w:rPr>
                <w:rFonts w:ascii="Times New Roman" w:hAnsi="Times New Roman" w:cs="Times New Roman"/>
                <w:b/>
                <w:lang w:val="en-US"/>
              </w:rPr>
              <w:t>2</w:t>
            </w:r>
            <w:r w:rsidR="007E6F90">
              <w:rPr>
                <w:rFonts w:ascii="Times New Roman" w:hAnsi="Times New Roman" w:cs="Times New Roman"/>
                <w:b/>
                <w:lang w:val="en-US"/>
              </w:rPr>
              <w:t>4</w:t>
            </w:r>
            <w:r w:rsidR="003C657F">
              <w:rPr>
                <w:rFonts w:ascii="Times New Roman" w:hAnsi="Times New Roman" w:cs="Times New Roman"/>
                <w:b/>
                <w:lang w:val="en-US"/>
              </w:rPr>
              <w:t>68</w:t>
            </w:r>
          </w:p>
        </w:tc>
        <w:tc>
          <w:tcPr>
            <w:tcW w:w="482" w:type="pct"/>
            <w:tcBorders>
              <w:top w:val="single" w:sz="4" w:space="0" w:color="000000"/>
              <w:left w:val="single" w:sz="4" w:space="0" w:color="000000"/>
              <w:bottom w:val="single" w:sz="6" w:space="0" w:color="000000"/>
              <w:right w:val="single" w:sz="4" w:space="0" w:color="000000"/>
            </w:tcBorders>
            <w:vAlign w:val="center"/>
          </w:tcPr>
          <w:p w14:paraId="13387E51" w14:textId="77777777" w:rsidR="00067E6A" w:rsidRPr="00214B36" w:rsidRDefault="00067E6A" w:rsidP="00DA2504">
            <w:pPr>
              <w:pStyle w:val="TableParagraph"/>
              <w:ind w:left="0"/>
              <w:jc w:val="center"/>
              <w:rPr>
                <w:rFonts w:ascii="Times New Roman" w:hAnsi="Times New Roman" w:cs="Times New Roman"/>
                <w:b/>
                <w:lang w:val="en-US"/>
              </w:rPr>
            </w:pPr>
          </w:p>
        </w:tc>
        <w:tc>
          <w:tcPr>
            <w:tcW w:w="482" w:type="pct"/>
            <w:tcBorders>
              <w:top w:val="single" w:sz="4" w:space="0" w:color="000000"/>
              <w:left w:val="single" w:sz="4" w:space="0" w:color="000000"/>
              <w:bottom w:val="single" w:sz="6" w:space="0" w:color="000000"/>
              <w:right w:val="single" w:sz="4" w:space="0" w:color="000000"/>
            </w:tcBorders>
            <w:vAlign w:val="center"/>
          </w:tcPr>
          <w:p w14:paraId="78A047F6" w14:textId="77777777" w:rsidR="00067E6A" w:rsidRPr="00214B36" w:rsidRDefault="00067E6A" w:rsidP="00DA2504">
            <w:pPr>
              <w:pStyle w:val="TableParagraph"/>
              <w:ind w:left="0"/>
              <w:jc w:val="center"/>
              <w:rPr>
                <w:rFonts w:ascii="Times New Roman" w:hAnsi="Times New Roman" w:cs="Times New Roman"/>
                <w:b/>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742BF1DD" w14:textId="77777777" w:rsidR="00067E6A" w:rsidRPr="00214B36" w:rsidRDefault="00067E6A" w:rsidP="00DA2504">
            <w:pPr>
              <w:pStyle w:val="TableParagraph"/>
              <w:ind w:left="0"/>
              <w:jc w:val="center"/>
              <w:rPr>
                <w:rFonts w:ascii="Times New Roman" w:hAnsi="Times New Roman" w:cs="Times New Roman"/>
                <w:b/>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721DADD7" w14:textId="77777777" w:rsidR="00067E6A" w:rsidRPr="00214B36" w:rsidRDefault="00067E6A" w:rsidP="00DA2504">
            <w:pPr>
              <w:pStyle w:val="TableParagraph"/>
              <w:ind w:left="0"/>
              <w:jc w:val="center"/>
              <w:rPr>
                <w:rFonts w:ascii="Times New Roman" w:hAnsi="Times New Roman" w:cs="Times New Roman"/>
                <w:b/>
                <w:lang w:val="en-US"/>
              </w:rPr>
            </w:pPr>
          </w:p>
        </w:tc>
        <w:tc>
          <w:tcPr>
            <w:tcW w:w="480" w:type="pct"/>
            <w:tcBorders>
              <w:top w:val="single" w:sz="4" w:space="0" w:color="000000"/>
              <w:left w:val="single" w:sz="4" w:space="0" w:color="000000"/>
              <w:bottom w:val="single" w:sz="6" w:space="0" w:color="000000"/>
              <w:right w:val="single" w:sz="4" w:space="0" w:color="000000"/>
            </w:tcBorders>
            <w:vAlign w:val="center"/>
          </w:tcPr>
          <w:p w14:paraId="7A98B2E3" w14:textId="77777777" w:rsidR="00067E6A" w:rsidRPr="00214B36" w:rsidRDefault="00067E6A" w:rsidP="00DA2504">
            <w:pPr>
              <w:pStyle w:val="TableParagraph"/>
              <w:ind w:left="0"/>
              <w:jc w:val="center"/>
              <w:rPr>
                <w:rFonts w:ascii="Times New Roman" w:hAnsi="Times New Roman" w:cs="Times New Roman"/>
                <w:b/>
                <w:lang w:val="en-US"/>
              </w:rPr>
            </w:pPr>
          </w:p>
        </w:tc>
      </w:tr>
    </w:tbl>
    <w:p w14:paraId="70EB07CA" w14:textId="77777777" w:rsidR="00AC05DB" w:rsidRDefault="00AC05DB" w:rsidP="003F573E">
      <w:pPr>
        <w:rPr>
          <w:rFonts w:ascii="Times New Roman" w:hAnsi="Times New Roman" w:cs="Times New Roman"/>
        </w:rPr>
      </w:pPr>
    </w:p>
    <w:p w14:paraId="447B3330" w14:textId="77777777" w:rsidR="00AE5D3D" w:rsidRDefault="00AE5D3D" w:rsidP="003F573E">
      <w:pPr>
        <w:rPr>
          <w:rFonts w:ascii="Times New Roman" w:hAnsi="Times New Roman" w:cs="Times New Roman"/>
        </w:rPr>
      </w:pPr>
    </w:p>
    <w:p w14:paraId="25C2D7A6" w14:textId="77777777" w:rsidR="00AE5D3D" w:rsidRDefault="00AE5D3D" w:rsidP="003F573E">
      <w:pPr>
        <w:rPr>
          <w:rFonts w:ascii="Times New Roman" w:hAnsi="Times New Roman" w:cs="Times New Roman"/>
        </w:rPr>
      </w:pPr>
    </w:p>
    <w:p w14:paraId="06C212C0" w14:textId="3969AA9B" w:rsidR="00A722ED" w:rsidRPr="00643B81" w:rsidRDefault="00A722ED" w:rsidP="003F573E">
      <w:pPr>
        <w:rPr>
          <w:rFonts w:ascii="Times New Roman" w:hAnsi="Times New Roman" w:cs="Times New Roman"/>
        </w:rPr>
        <w:sectPr w:rsidR="00A722ED" w:rsidRPr="00643B81" w:rsidSect="00506914">
          <w:type w:val="nextColumn"/>
          <w:pgSz w:w="11910" w:h="16840"/>
          <w:pgMar w:top="1417" w:right="1417" w:bottom="1417" w:left="1417" w:header="0" w:footer="919" w:gutter="0"/>
          <w:cols w:space="708"/>
          <w:docGrid w:linePitch="299"/>
        </w:sectPr>
      </w:pPr>
    </w:p>
    <w:p w14:paraId="3C13BE40" w14:textId="6D256425" w:rsidR="00D96520" w:rsidRPr="0036777E" w:rsidRDefault="00D96520" w:rsidP="00FD7D13">
      <w:pPr>
        <w:pStyle w:val="Cmsor1"/>
        <w:numPr>
          <w:ilvl w:val="0"/>
          <w:numId w:val="50"/>
        </w:numPr>
        <w:spacing w:before="0"/>
        <w:rPr>
          <w:rFonts w:ascii="Times New Roman" w:eastAsia="Times New Roman" w:hAnsi="Times New Roman" w:cs="Times New Roman"/>
          <w:sz w:val="24"/>
          <w:szCs w:val="22"/>
          <w:lang w:eastAsia="hu-HU"/>
        </w:rPr>
      </w:pPr>
      <w:bookmarkStart w:id="28" w:name="_Toc105840431"/>
      <w:bookmarkStart w:id="29" w:name="_Toc134392525"/>
      <w:bookmarkStart w:id="30" w:name="_Toc181785674"/>
      <w:bookmarkStart w:id="31" w:name="_Toc191462542"/>
      <w:bookmarkEnd w:id="24"/>
      <w:bookmarkEnd w:id="25"/>
      <w:r w:rsidRPr="0036777E">
        <w:rPr>
          <w:rFonts w:ascii="Times New Roman" w:eastAsia="Times New Roman" w:hAnsi="Times New Roman" w:cs="Times New Roman"/>
          <w:sz w:val="24"/>
          <w:szCs w:val="22"/>
          <w:lang w:eastAsia="hu-HU"/>
        </w:rPr>
        <w:lastRenderedPageBreak/>
        <w:t xml:space="preserve">A tanulási területekhez rendelt tantárgyak és témakörök óraszáma </w:t>
      </w:r>
      <w:proofErr w:type="spellStart"/>
      <w:r w:rsidRPr="0036777E">
        <w:rPr>
          <w:rFonts w:ascii="Times New Roman" w:eastAsia="Times New Roman" w:hAnsi="Times New Roman" w:cs="Times New Roman"/>
          <w:sz w:val="24"/>
          <w:szCs w:val="22"/>
          <w:lang w:eastAsia="hu-HU"/>
        </w:rPr>
        <w:t>évfolyamonként</w:t>
      </w:r>
      <w:bookmarkEnd w:id="28"/>
      <w:bookmarkEnd w:id="29"/>
      <w:bookmarkEnd w:id="30"/>
      <w:bookmarkEnd w:id="31"/>
      <w:proofErr w:type="spellEnd"/>
    </w:p>
    <w:p w14:paraId="7D17F359" w14:textId="5470A37E" w:rsidR="003B79C8" w:rsidRDefault="003B79C8" w:rsidP="0054372D">
      <w:pPr>
        <w:rPr>
          <w:rFonts w:ascii="Times New Roman" w:hAnsi="Times New Roman" w:cs="Times New Roman"/>
        </w:rPr>
      </w:pPr>
    </w:p>
    <w:tbl>
      <w:tblPr>
        <w:tblW w:w="13900" w:type="dxa"/>
        <w:jc w:val="center"/>
        <w:tblCellMar>
          <w:left w:w="70" w:type="dxa"/>
          <w:right w:w="70" w:type="dxa"/>
        </w:tblCellMar>
        <w:tblLook w:val="04A0" w:firstRow="1" w:lastRow="0" w:firstColumn="1" w:lastColumn="0" w:noHBand="0" w:noVBand="1"/>
      </w:tblPr>
      <w:tblGrid>
        <w:gridCol w:w="1100"/>
        <w:gridCol w:w="4620"/>
        <w:gridCol w:w="800"/>
        <w:gridCol w:w="800"/>
        <w:gridCol w:w="780"/>
        <w:gridCol w:w="740"/>
        <w:gridCol w:w="760"/>
        <w:gridCol w:w="1440"/>
        <w:gridCol w:w="820"/>
        <w:gridCol w:w="740"/>
        <w:gridCol w:w="1300"/>
      </w:tblGrid>
      <w:tr w:rsidR="00F862AF" w:rsidRPr="00F862AF" w14:paraId="39883D1F" w14:textId="77777777" w:rsidTr="00F862AF">
        <w:trPr>
          <w:trHeight w:val="768"/>
          <w:jc w:val="center"/>
        </w:trPr>
        <w:tc>
          <w:tcPr>
            <w:tcW w:w="5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6648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Évfolyam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96C35D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759363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481CB0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256865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C6D67D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C34821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A képzés összes óraszáma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56F6993"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1/13.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E31EF3D"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2/14.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CB3D1E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A képzés összes óraszáma</w:t>
            </w:r>
          </w:p>
        </w:tc>
      </w:tr>
      <w:tr w:rsidR="00F862AF" w:rsidRPr="00F862AF" w14:paraId="2F29470B" w14:textId="77777777" w:rsidTr="00F862AF">
        <w:trPr>
          <w:trHeight w:val="324"/>
          <w:jc w:val="center"/>
        </w:trPr>
        <w:tc>
          <w:tcPr>
            <w:tcW w:w="5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9D9C9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Rendelkezésre álló </w:t>
            </w:r>
            <w:r w:rsidRPr="00F862AF">
              <w:rPr>
                <w:rFonts w:ascii="Times New Roman" w:eastAsia="Times New Roman" w:hAnsi="Times New Roman" w:cs="Times New Roman"/>
                <w:b/>
                <w:bCs/>
                <w:color w:val="000000"/>
                <w:sz w:val="20"/>
                <w:szCs w:val="20"/>
                <w:lang w:eastAsia="hu-HU"/>
              </w:rPr>
              <w:br/>
              <w:t>órakeret/hét</w:t>
            </w:r>
          </w:p>
        </w:tc>
        <w:tc>
          <w:tcPr>
            <w:tcW w:w="800" w:type="dxa"/>
            <w:tcBorders>
              <w:top w:val="nil"/>
              <w:left w:val="nil"/>
              <w:bottom w:val="single" w:sz="4" w:space="0" w:color="auto"/>
              <w:right w:val="single" w:sz="4" w:space="0" w:color="auto"/>
            </w:tcBorders>
            <w:shd w:val="clear" w:color="auto" w:fill="auto"/>
            <w:vAlign w:val="center"/>
            <w:hideMark/>
          </w:tcPr>
          <w:p w14:paraId="4B8C130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w:t>
            </w:r>
          </w:p>
        </w:tc>
        <w:tc>
          <w:tcPr>
            <w:tcW w:w="800" w:type="dxa"/>
            <w:tcBorders>
              <w:top w:val="nil"/>
              <w:left w:val="nil"/>
              <w:bottom w:val="single" w:sz="4" w:space="0" w:color="auto"/>
              <w:right w:val="single" w:sz="4" w:space="0" w:color="auto"/>
            </w:tcBorders>
            <w:shd w:val="clear" w:color="auto" w:fill="auto"/>
            <w:vAlign w:val="center"/>
            <w:hideMark/>
          </w:tcPr>
          <w:p w14:paraId="57C3082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w:t>
            </w:r>
          </w:p>
        </w:tc>
        <w:tc>
          <w:tcPr>
            <w:tcW w:w="780" w:type="dxa"/>
            <w:tcBorders>
              <w:top w:val="nil"/>
              <w:left w:val="nil"/>
              <w:bottom w:val="single" w:sz="4" w:space="0" w:color="auto"/>
              <w:right w:val="single" w:sz="4" w:space="0" w:color="auto"/>
            </w:tcBorders>
            <w:shd w:val="clear" w:color="auto" w:fill="auto"/>
            <w:vAlign w:val="center"/>
            <w:hideMark/>
          </w:tcPr>
          <w:p w14:paraId="701B94E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w:t>
            </w:r>
          </w:p>
        </w:tc>
        <w:tc>
          <w:tcPr>
            <w:tcW w:w="740" w:type="dxa"/>
            <w:tcBorders>
              <w:top w:val="nil"/>
              <w:left w:val="nil"/>
              <w:bottom w:val="single" w:sz="4" w:space="0" w:color="auto"/>
              <w:right w:val="single" w:sz="4" w:space="0" w:color="auto"/>
            </w:tcBorders>
            <w:shd w:val="clear" w:color="auto" w:fill="auto"/>
            <w:vAlign w:val="center"/>
            <w:hideMark/>
          </w:tcPr>
          <w:p w14:paraId="6D2B731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w:t>
            </w:r>
          </w:p>
        </w:tc>
        <w:tc>
          <w:tcPr>
            <w:tcW w:w="760" w:type="dxa"/>
            <w:tcBorders>
              <w:top w:val="nil"/>
              <w:left w:val="nil"/>
              <w:bottom w:val="single" w:sz="4" w:space="0" w:color="auto"/>
              <w:right w:val="single" w:sz="4" w:space="0" w:color="auto"/>
            </w:tcBorders>
            <w:shd w:val="clear" w:color="auto" w:fill="auto"/>
            <w:vAlign w:val="center"/>
            <w:hideMark/>
          </w:tcPr>
          <w:p w14:paraId="36EB6D8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24</w:t>
            </w:r>
          </w:p>
        </w:tc>
        <w:tc>
          <w:tcPr>
            <w:tcW w:w="1440" w:type="dxa"/>
            <w:tcBorders>
              <w:top w:val="nil"/>
              <w:left w:val="nil"/>
              <w:bottom w:val="single" w:sz="4" w:space="0" w:color="auto"/>
              <w:right w:val="single" w:sz="4" w:space="0" w:color="auto"/>
            </w:tcBorders>
            <w:shd w:val="clear" w:color="auto" w:fill="auto"/>
            <w:vAlign w:val="center"/>
            <w:hideMark/>
          </w:tcPr>
          <w:p w14:paraId="00D6DAF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820" w:type="dxa"/>
            <w:tcBorders>
              <w:top w:val="nil"/>
              <w:left w:val="nil"/>
              <w:bottom w:val="single" w:sz="4" w:space="0" w:color="auto"/>
              <w:right w:val="single" w:sz="4" w:space="0" w:color="auto"/>
            </w:tcBorders>
            <w:shd w:val="clear" w:color="auto" w:fill="auto"/>
            <w:vAlign w:val="center"/>
            <w:hideMark/>
          </w:tcPr>
          <w:p w14:paraId="4D9A4124"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35</w:t>
            </w:r>
          </w:p>
        </w:tc>
        <w:tc>
          <w:tcPr>
            <w:tcW w:w="740" w:type="dxa"/>
            <w:tcBorders>
              <w:top w:val="nil"/>
              <w:left w:val="nil"/>
              <w:bottom w:val="single" w:sz="4" w:space="0" w:color="auto"/>
              <w:right w:val="single" w:sz="4" w:space="0" w:color="auto"/>
            </w:tcBorders>
            <w:shd w:val="clear" w:color="auto" w:fill="auto"/>
            <w:vAlign w:val="center"/>
            <w:hideMark/>
          </w:tcPr>
          <w:p w14:paraId="31C1EA02"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35</w:t>
            </w:r>
          </w:p>
        </w:tc>
        <w:tc>
          <w:tcPr>
            <w:tcW w:w="1300" w:type="dxa"/>
            <w:tcBorders>
              <w:top w:val="nil"/>
              <w:left w:val="nil"/>
              <w:bottom w:val="single" w:sz="4" w:space="0" w:color="auto"/>
              <w:right w:val="single" w:sz="4" w:space="0" w:color="auto"/>
            </w:tcBorders>
            <w:shd w:val="clear" w:color="auto" w:fill="auto"/>
            <w:vAlign w:val="center"/>
            <w:hideMark/>
          </w:tcPr>
          <w:p w14:paraId="773B0B3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r>
      <w:tr w:rsidR="00F862AF" w:rsidRPr="00F862AF" w14:paraId="3B3832EE" w14:textId="77777777" w:rsidTr="00F862AF">
        <w:trPr>
          <w:trHeight w:val="348"/>
          <w:jc w:val="center"/>
        </w:trPr>
        <w:tc>
          <w:tcPr>
            <w:tcW w:w="572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5D974EB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Az évfolyam összes előírt szakmai óraszáma</w:t>
            </w:r>
          </w:p>
        </w:tc>
        <w:tc>
          <w:tcPr>
            <w:tcW w:w="800" w:type="dxa"/>
            <w:tcBorders>
              <w:top w:val="nil"/>
              <w:left w:val="nil"/>
              <w:bottom w:val="single" w:sz="4" w:space="0" w:color="auto"/>
              <w:right w:val="single" w:sz="4" w:space="0" w:color="auto"/>
            </w:tcBorders>
            <w:shd w:val="clear" w:color="000000" w:fill="A6A6A6"/>
            <w:vAlign w:val="center"/>
            <w:hideMark/>
          </w:tcPr>
          <w:p w14:paraId="10B43EB1"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252</w:t>
            </w:r>
          </w:p>
        </w:tc>
        <w:tc>
          <w:tcPr>
            <w:tcW w:w="800" w:type="dxa"/>
            <w:tcBorders>
              <w:top w:val="nil"/>
              <w:left w:val="nil"/>
              <w:bottom w:val="single" w:sz="4" w:space="0" w:color="auto"/>
              <w:right w:val="single" w:sz="4" w:space="0" w:color="auto"/>
            </w:tcBorders>
            <w:shd w:val="clear" w:color="000000" w:fill="A6A6A6"/>
            <w:vAlign w:val="center"/>
            <w:hideMark/>
          </w:tcPr>
          <w:p w14:paraId="6DD5CF36"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324</w:t>
            </w:r>
          </w:p>
        </w:tc>
        <w:tc>
          <w:tcPr>
            <w:tcW w:w="780" w:type="dxa"/>
            <w:tcBorders>
              <w:top w:val="nil"/>
              <w:left w:val="nil"/>
              <w:bottom w:val="single" w:sz="4" w:space="0" w:color="auto"/>
              <w:right w:val="single" w:sz="4" w:space="0" w:color="auto"/>
            </w:tcBorders>
            <w:shd w:val="clear" w:color="000000" w:fill="A6A6A6"/>
            <w:vAlign w:val="center"/>
            <w:hideMark/>
          </w:tcPr>
          <w:p w14:paraId="3E7B2C53"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504</w:t>
            </w:r>
          </w:p>
        </w:tc>
        <w:tc>
          <w:tcPr>
            <w:tcW w:w="740" w:type="dxa"/>
            <w:tcBorders>
              <w:top w:val="nil"/>
              <w:left w:val="nil"/>
              <w:bottom w:val="single" w:sz="4" w:space="0" w:color="auto"/>
              <w:right w:val="single" w:sz="4" w:space="0" w:color="auto"/>
            </w:tcBorders>
            <w:shd w:val="clear" w:color="000000" w:fill="A6A6A6"/>
            <w:vAlign w:val="center"/>
            <w:hideMark/>
          </w:tcPr>
          <w:p w14:paraId="16604099"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504</w:t>
            </w:r>
          </w:p>
        </w:tc>
        <w:tc>
          <w:tcPr>
            <w:tcW w:w="760" w:type="dxa"/>
            <w:tcBorders>
              <w:top w:val="nil"/>
              <w:left w:val="nil"/>
              <w:bottom w:val="single" w:sz="4" w:space="0" w:color="auto"/>
              <w:right w:val="single" w:sz="4" w:space="0" w:color="auto"/>
            </w:tcBorders>
            <w:shd w:val="clear" w:color="000000" w:fill="A6A6A6"/>
            <w:vAlign w:val="center"/>
            <w:hideMark/>
          </w:tcPr>
          <w:p w14:paraId="059AFC43"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744</w:t>
            </w:r>
          </w:p>
        </w:tc>
        <w:tc>
          <w:tcPr>
            <w:tcW w:w="1440" w:type="dxa"/>
            <w:tcBorders>
              <w:top w:val="nil"/>
              <w:left w:val="nil"/>
              <w:bottom w:val="single" w:sz="4" w:space="0" w:color="auto"/>
              <w:right w:val="single" w:sz="4" w:space="0" w:color="auto"/>
            </w:tcBorders>
            <w:shd w:val="clear" w:color="000000" w:fill="A6A6A6"/>
            <w:vAlign w:val="center"/>
            <w:hideMark/>
          </w:tcPr>
          <w:p w14:paraId="25CC3F2D"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2328</w:t>
            </w:r>
          </w:p>
        </w:tc>
        <w:tc>
          <w:tcPr>
            <w:tcW w:w="820" w:type="dxa"/>
            <w:tcBorders>
              <w:top w:val="nil"/>
              <w:left w:val="nil"/>
              <w:bottom w:val="single" w:sz="4" w:space="0" w:color="auto"/>
              <w:right w:val="single" w:sz="4" w:space="0" w:color="auto"/>
            </w:tcBorders>
            <w:shd w:val="clear" w:color="000000" w:fill="A6A6A6"/>
            <w:vAlign w:val="center"/>
            <w:hideMark/>
          </w:tcPr>
          <w:p w14:paraId="27A07AF7"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1260</w:t>
            </w:r>
          </w:p>
        </w:tc>
        <w:tc>
          <w:tcPr>
            <w:tcW w:w="740" w:type="dxa"/>
            <w:tcBorders>
              <w:top w:val="nil"/>
              <w:left w:val="nil"/>
              <w:bottom w:val="single" w:sz="4" w:space="0" w:color="auto"/>
              <w:right w:val="single" w:sz="4" w:space="0" w:color="auto"/>
            </w:tcBorders>
            <w:shd w:val="clear" w:color="000000" w:fill="A6A6A6"/>
            <w:vAlign w:val="center"/>
            <w:hideMark/>
          </w:tcPr>
          <w:p w14:paraId="529A127F"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1085</w:t>
            </w:r>
          </w:p>
        </w:tc>
        <w:tc>
          <w:tcPr>
            <w:tcW w:w="1300" w:type="dxa"/>
            <w:tcBorders>
              <w:top w:val="nil"/>
              <w:left w:val="nil"/>
              <w:bottom w:val="single" w:sz="4" w:space="0" w:color="auto"/>
              <w:right w:val="single" w:sz="4" w:space="0" w:color="auto"/>
            </w:tcBorders>
            <w:shd w:val="clear" w:color="000000" w:fill="A6A6A6"/>
            <w:vAlign w:val="center"/>
            <w:hideMark/>
          </w:tcPr>
          <w:p w14:paraId="7BC477E3"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color w:val="FF0000"/>
                <w:sz w:val="20"/>
                <w:szCs w:val="20"/>
                <w:lang w:eastAsia="hu-HU"/>
              </w:rPr>
              <w:t>2345</w:t>
            </w:r>
          </w:p>
        </w:tc>
      </w:tr>
      <w:tr w:rsidR="00F862AF" w:rsidRPr="00F862AF" w14:paraId="6DE004E2" w14:textId="77777777" w:rsidTr="00F862AF">
        <w:trPr>
          <w:trHeight w:val="276"/>
          <w:jc w:val="center"/>
        </w:trPr>
        <w:tc>
          <w:tcPr>
            <w:tcW w:w="1100" w:type="dxa"/>
            <w:vMerge w:val="restart"/>
            <w:tcBorders>
              <w:top w:val="nil"/>
              <w:left w:val="single" w:sz="4" w:space="0" w:color="auto"/>
              <w:bottom w:val="single" w:sz="4" w:space="0" w:color="auto"/>
              <w:right w:val="single" w:sz="4" w:space="0" w:color="auto"/>
            </w:tcBorders>
            <w:shd w:val="clear" w:color="000000" w:fill="FFF2CC"/>
            <w:textDirection w:val="btLr"/>
            <w:vAlign w:val="center"/>
            <w:hideMark/>
          </w:tcPr>
          <w:p w14:paraId="7606AAD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Munkavállalói ismeretek</w:t>
            </w:r>
          </w:p>
        </w:tc>
        <w:tc>
          <w:tcPr>
            <w:tcW w:w="4620" w:type="dxa"/>
            <w:tcBorders>
              <w:top w:val="nil"/>
              <w:left w:val="nil"/>
              <w:bottom w:val="single" w:sz="4" w:space="0" w:color="auto"/>
              <w:right w:val="single" w:sz="4" w:space="0" w:color="auto"/>
            </w:tcBorders>
            <w:shd w:val="clear" w:color="000000" w:fill="D9D9D9"/>
            <w:vAlign w:val="center"/>
            <w:hideMark/>
          </w:tcPr>
          <w:p w14:paraId="78D55797"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Munkavállalói ismeretek</w:t>
            </w:r>
          </w:p>
        </w:tc>
        <w:tc>
          <w:tcPr>
            <w:tcW w:w="800" w:type="dxa"/>
            <w:tcBorders>
              <w:top w:val="nil"/>
              <w:left w:val="nil"/>
              <w:bottom w:val="single" w:sz="4" w:space="0" w:color="auto"/>
              <w:right w:val="single" w:sz="4" w:space="0" w:color="auto"/>
            </w:tcBorders>
            <w:shd w:val="clear" w:color="000000" w:fill="D9D9D9"/>
            <w:vAlign w:val="center"/>
            <w:hideMark/>
          </w:tcPr>
          <w:p w14:paraId="2B8E395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800" w:type="dxa"/>
            <w:tcBorders>
              <w:top w:val="nil"/>
              <w:left w:val="nil"/>
              <w:bottom w:val="single" w:sz="4" w:space="0" w:color="auto"/>
              <w:right w:val="single" w:sz="4" w:space="0" w:color="auto"/>
            </w:tcBorders>
            <w:shd w:val="clear" w:color="000000" w:fill="D9D9D9"/>
            <w:vAlign w:val="center"/>
            <w:hideMark/>
          </w:tcPr>
          <w:p w14:paraId="0A3B61D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2325C37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7AC8427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6FAB66D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1D9601A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820" w:type="dxa"/>
            <w:tcBorders>
              <w:top w:val="nil"/>
              <w:left w:val="nil"/>
              <w:bottom w:val="single" w:sz="4" w:space="0" w:color="auto"/>
              <w:right w:val="single" w:sz="4" w:space="0" w:color="auto"/>
            </w:tcBorders>
            <w:shd w:val="clear" w:color="000000" w:fill="D9D9D9"/>
            <w:vAlign w:val="center"/>
            <w:hideMark/>
          </w:tcPr>
          <w:p w14:paraId="1EC9532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D9D9D9"/>
            <w:vAlign w:val="center"/>
            <w:hideMark/>
          </w:tcPr>
          <w:p w14:paraId="2C870A6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D9D9D9"/>
            <w:vAlign w:val="center"/>
            <w:hideMark/>
          </w:tcPr>
          <w:p w14:paraId="53A7F7F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r>
      <w:tr w:rsidR="00F862AF" w:rsidRPr="00F862AF" w14:paraId="0ADF0C52"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4628499D"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29CDB1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Álláskeresés</w:t>
            </w:r>
          </w:p>
        </w:tc>
        <w:tc>
          <w:tcPr>
            <w:tcW w:w="800" w:type="dxa"/>
            <w:tcBorders>
              <w:top w:val="nil"/>
              <w:left w:val="nil"/>
              <w:bottom w:val="single" w:sz="4" w:space="0" w:color="auto"/>
              <w:right w:val="single" w:sz="4" w:space="0" w:color="auto"/>
            </w:tcBorders>
            <w:shd w:val="clear" w:color="auto" w:fill="auto"/>
            <w:vAlign w:val="center"/>
            <w:hideMark/>
          </w:tcPr>
          <w:p w14:paraId="268DA6A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800" w:type="dxa"/>
            <w:tcBorders>
              <w:top w:val="nil"/>
              <w:left w:val="nil"/>
              <w:bottom w:val="single" w:sz="4" w:space="0" w:color="auto"/>
              <w:right w:val="single" w:sz="4" w:space="0" w:color="auto"/>
            </w:tcBorders>
            <w:shd w:val="clear" w:color="auto" w:fill="auto"/>
            <w:vAlign w:val="center"/>
            <w:hideMark/>
          </w:tcPr>
          <w:p w14:paraId="233FD97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3879BC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46FF56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27A2D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299F64E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820" w:type="dxa"/>
            <w:tcBorders>
              <w:top w:val="nil"/>
              <w:left w:val="nil"/>
              <w:bottom w:val="single" w:sz="4" w:space="0" w:color="auto"/>
              <w:right w:val="single" w:sz="4" w:space="0" w:color="auto"/>
            </w:tcBorders>
            <w:shd w:val="clear" w:color="auto" w:fill="auto"/>
            <w:vAlign w:val="center"/>
            <w:hideMark/>
          </w:tcPr>
          <w:p w14:paraId="62EDE3D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740" w:type="dxa"/>
            <w:tcBorders>
              <w:top w:val="nil"/>
              <w:left w:val="nil"/>
              <w:bottom w:val="single" w:sz="4" w:space="0" w:color="auto"/>
              <w:right w:val="single" w:sz="4" w:space="0" w:color="auto"/>
            </w:tcBorders>
            <w:shd w:val="clear" w:color="auto" w:fill="auto"/>
            <w:vAlign w:val="center"/>
            <w:hideMark/>
          </w:tcPr>
          <w:p w14:paraId="5B4B136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6A348E9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r>
      <w:tr w:rsidR="00F862AF" w:rsidRPr="00F862AF" w14:paraId="56A48DF4"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5FF7EF0A"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459A2C2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Munkajogi alapismeretek</w:t>
            </w:r>
          </w:p>
        </w:tc>
        <w:tc>
          <w:tcPr>
            <w:tcW w:w="800" w:type="dxa"/>
            <w:tcBorders>
              <w:top w:val="nil"/>
              <w:left w:val="nil"/>
              <w:bottom w:val="single" w:sz="4" w:space="0" w:color="auto"/>
              <w:right w:val="single" w:sz="4" w:space="0" w:color="auto"/>
            </w:tcBorders>
            <w:shd w:val="clear" w:color="auto" w:fill="auto"/>
            <w:vAlign w:val="center"/>
            <w:hideMark/>
          </w:tcPr>
          <w:p w14:paraId="469D702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800" w:type="dxa"/>
            <w:tcBorders>
              <w:top w:val="nil"/>
              <w:left w:val="nil"/>
              <w:bottom w:val="single" w:sz="4" w:space="0" w:color="auto"/>
              <w:right w:val="single" w:sz="4" w:space="0" w:color="auto"/>
            </w:tcBorders>
            <w:shd w:val="clear" w:color="auto" w:fill="auto"/>
            <w:vAlign w:val="center"/>
            <w:hideMark/>
          </w:tcPr>
          <w:p w14:paraId="20E4255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B78612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433EF0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764F17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56908F5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820" w:type="dxa"/>
            <w:tcBorders>
              <w:top w:val="nil"/>
              <w:left w:val="nil"/>
              <w:bottom w:val="single" w:sz="4" w:space="0" w:color="auto"/>
              <w:right w:val="single" w:sz="4" w:space="0" w:color="auto"/>
            </w:tcBorders>
            <w:shd w:val="clear" w:color="auto" w:fill="auto"/>
            <w:vAlign w:val="center"/>
            <w:hideMark/>
          </w:tcPr>
          <w:p w14:paraId="02D6E08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740" w:type="dxa"/>
            <w:tcBorders>
              <w:top w:val="nil"/>
              <w:left w:val="nil"/>
              <w:bottom w:val="single" w:sz="4" w:space="0" w:color="auto"/>
              <w:right w:val="single" w:sz="4" w:space="0" w:color="auto"/>
            </w:tcBorders>
            <w:shd w:val="clear" w:color="auto" w:fill="auto"/>
            <w:vAlign w:val="center"/>
            <w:hideMark/>
          </w:tcPr>
          <w:p w14:paraId="08708D8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60F2893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r>
      <w:tr w:rsidR="00F862AF" w:rsidRPr="00F862AF" w14:paraId="33E2043D"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0A7B4303"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5C68CD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Munkaviszony létesítése</w:t>
            </w:r>
          </w:p>
        </w:tc>
        <w:tc>
          <w:tcPr>
            <w:tcW w:w="800" w:type="dxa"/>
            <w:tcBorders>
              <w:top w:val="nil"/>
              <w:left w:val="nil"/>
              <w:bottom w:val="single" w:sz="4" w:space="0" w:color="auto"/>
              <w:right w:val="single" w:sz="4" w:space="0" w:color="auto"/>
            </w:tcBorders>
            <w:shd w:val="clear" w:color="auto" w:fill="auto"/>
            <w:vAlign w:val="center"/>
            <w:hideMark/>
          </w:tcPr>
          <w:p w14:paraId="1D165AF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800" w:type="dxa"/>
            <w:tcBorders>
              <w:top w:val="nil"/>
              <w:left w:val="nil"/>
              <w:bottom w:val="single" w:sz="4" w:space="0" w:color="auto"/>
              <w:right w:val="single" w:sz="4" w:space="0" w:color="auto"/>
            </w:tcBorders>
            <w:shd w:val="clear" w:color="auto" w:fill="auto"/>
            <w:vAlign w:val="center"/>
            <w:hideMark/>
          </w:tcPr>
          <w:p w14:paraId="7DAC926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079E0C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3EB1C85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560012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F193AE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820" w:type="dxa"/>
            <w:tcBorders>
              <w:top w:val="nil"/>
              <w:left w:val="nil"/>
              <w:bottom w:val="single" w:sz="4" w:space="0" w:color="auto"/>
              <w:right w:val="single" w:sz="4" w:space="0" w:color="auto"/>
            </w:tcBorders>
            <w:shd w:val="clear" w:color="auto" w:fill="auto"/>
            <w:vAlign w:val="center"/>
            <w:hideMark/>
          </w:tcPr>
          <w:p w14:paraId="55F6059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c>
          <w:tcPr>
            <w:tcW w:w="740" w:type="dxa"/>
            <w:tcBorders>
              <w:top w:val="nil"/>
              <w:left w:val="nil"/>
              <w:bottom w:val="single" w:sz="4" w:space="0" w:color="auto"/>
              <w:right w:val="single" w:sz="4" w:space="0" w:color="auto"/>
            </w:tcBorders>
            <w:shd w:val="clear" w:color="auto" w:fill="auto"/>
            <w:vAlign w:val="center"/>
            <w:hideMark/>
          </w:tcPr>
          <w:p w14:paraId="5A4233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8B9AD7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w:t>
            </w:r>
          </w:p>
        </w:tc>
      </w:tr>
      <w:tr w:rsidR="00F862AF" w:rsidRPr="00F862AF" w14:paraId="55314B8E"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2E05790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2300F9F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Munkanélküliség</w:t>
            </w:r>
          </w:p>
        </w:tc>
        <w:tc>
          <w:tcPr>
            <w:tcW w:w="800" w:type="dxa"/>
            <w:tcBorders>
              <w:top w:val="nil"/>
              <w:left w:val="nil"/>
              <w:bottom w:val="single" w:sz="4" w:space="0" w:color="auto"/>
              <w:right w:val="single" w:sz="4" w:space="0" w:color="auto"/>
            </w:tcBorders>
            <w:shd w:val="clear" w:color="auto" w:fill="auto"/>
            <w:vAlign w:val="center"/>
            <w:hideMark/>
          </w:tcPr>
          <w:p w14:paraId="7781DB8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w:t>
            </w:r>
          </w:p>
        </w:tc>
        <w:tc>
          <w:tcPr>
            <w:tcW w:w="800" w:type="dxa"/>
            <w:tcBorders>
              <w:top w:val="nil"/>
              <w:left w:val="nil"/>
              <w:bottom w:val="single" w:sz="4" w:space="0" w:color="auto"/>
              <w:right w:val="single" w:sz="4" w:space="0" w:color="auto"/>
            </w:tcBorders>
            <w:shd w:val="clear" w:color="auto" w:fill="auto"/>
            <w:vAlign w:val="center"/>
            <w:hideMark/>
          </w:tcPr>
          <w:p w14:paraId="4BCEEA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BFBE75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9E5F62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20127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770A40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w:t>
            </w:r>
          </w:p>
        </w:tc>
        <w:tc>
          <w:tcPr>
            <w:tcW w:w="820" w:type="dxa"/>
            <w:tcBorders>
              <w:top w:val="nil"/>
              <w:left w:val="nil"/>
              <w:bottom w:val="single" w:sz="4" w:space="0" w:color="auto"/>
              <w:right w:val="single" w:sz="4" w:space="0" w:color="auto"/>
            </w:tcBorders>
            <w:shd w:val="clear" w:color="auto" w:fill="auto"/>
            <w:vAlign w:val="center"/>
            <w:hideMark/>
          </w:tcPr>
          <w:p w14:paraId="0751DA7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w:t>
            </w:r>
          </w:p>
        </w:tc>
        <w:tc>
          <w:tcPr>
            <w:tcW w:w="740" w:type="dxa"/>
            <w:tcBorders>
              <w:top w:val="nil"/>
              <w:left w:val="nil"/>
              <w:bottom w:val="single" w:sz="4" w:space="0" w:color="auto"/>
              <w:right w:val="single" w:sz="4" w:space="0" w:color="auto"/>
            </w:tcBorders>
            <w:shd w:val="clear" w:color="auto" w:fill="auto"/>
            <w:vAlign w:val="center"/>
            <w:hideMark/>
          </w:tcPr>
          <w:p w14:paraId="6A35ED7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1E445A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w:t>
            </w:r>
          </w:p>
        </w:tc>
      </w:tr>
      <w:tr w:rsidR="00F862AF" w:rsidRPr="00F862AF" w14:paraId="200B1544"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40CD2DC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F2CC"/>
            <w:vAlign w:val="center"/>
            <w:hideMark/>
          </w:tcPr>
          <w:p w14:paraId="1A6147C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Tanulási terület </w:t>
            </w:r>
            <w:proofErr w:type="spellStart"/>
            <w:r w:rsidRPr="00F862AF">
              <w:rPr>
                <w:rFonts w:ascii="Times New Roman" w:eastAsia="Times New Roman" w:hAnsi="Times New Roman" w:cs="Times New Roman"/>
                <w:b/>
                <w:bCs/>
                <w:color w:val="000000"/>
                <w:sz w:val="20"/>
                <w:szCs w:val="20"/>
                <w:lang w:eastAsia="hu-HU"/>
              </w:rPr>
              <w:t>összóraszáma</w:t>
            </w:r>
            <w:proofErr w:type="spellEnd"/>
          </w:p>
        </w:tc>
        <w:tc>
          <w:tcPr>
            <w:tcW w:w="800" w:type="dxa"/>
            <w:tcBorders>
              <w:top w:val="nil"/>
              <w:left w:val="nil"/>
              <w:bottom w:val="single" w:sz="4" w:space="0" w:color="auto"/>
              <w:right w:val="single" w:sz="4" w:space="0" w:color="auto"/>
            </w:tcBorders>
            <w:shd w:val="clear" w:color="000000" w:fill="FFF2CC"/>
            <w:vAlign w:val="center"/>
            <w:hideMark/>
          </w:tcPr>
          <w:p w14:paraId="210BE1D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800" w:type="dxa"/>
            <w:tcBorders>
              <w:top w:val="nil"/>
              <w:left w:val="nil"/>
              <w:bottom w:val="single" w:sz="4" w:space="0" w:color="auto"/>
              <w:right w:val="single" w:sz="4" w:space="0" w:color="auto"/>
            </w:tcBorders>
            <w:shd w:val="clear" w:color="000000" w:fill="FFF2CC"/>
            <w:vAlign w:val="center"/>
            <w:hideMark/>
          </w:tcPr>
          <w:p w14:paraId="5FE36CD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FFF2CC"/>
            <w:vAlign w:val="center"/>
            <w:hideMark/>
          </w:tcPr>
          <w:p w14:paraId="32D434E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FFF2CC"/>
            <w:vAlign w:val="center"/>
            <w:hideMark/>
          </w:tcPr>
          <w:p w14:paraId="11FD400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FFF2CC"/>
            <w:vAlign w:val="center"/>
            <w:hideMark/>
          </w:tcPr>
          <w:p w14:paraId="3B8D3CE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FFF2CC"/>
            <w:vAlign w:val="center"/>
            <w:hideMark/>
          </w:tcPr>
          <w:p w14:paraId="3466624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820" w:type="dxa"/>
            <w:tcBorders>
              <w:top w:val="nil"/>
              <w:left w:val="nil"/>
              <w:bottom w:val="single" w:sz="4" w:space="0" w:color="auto"/>
              <w:right w:val="single" w:sz="4" w:space="0" w:color="auto"/>
            </w:tcBorders>
            <w:shd w:val="clear" w:color="000000" w:fill="FFF2CC"/>
            <w:vAlign w:val="center"/>
            <w:hideMark/>
          </w:tcPr>
          <w:p w14:paraId="56D4268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FFF2CC"/>
            <w:vAlign w:val="center"/>
            <w:hideMark/>
          </w:tcPr>
          <w:p w14:paraId="23D653B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FFF2CC"/>
            <w:vAlign w:val="center"/>
            <w:hideMark/>
          </w:tcPr>
          <w:p w14:paraId="7055A0E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r>
      <w:tr w:rsidR="00F862AF" w:rsidRPr="00F862AF" w14:paraId="216AFA68" w14:textId="77777777" w:rsidTr="00F862AF">
        <w:trPr>
          <w:trHeight w:val="276"/>
          <w:jc w:val="center"/>
        </w:trPr>
        <w:tc>
          <w:tcPr>
            <w:tcW w:w="1100" w:type="dxa"/>
            <w:vMerge w:val="restart"/>
            <w:tcBorders>
              <w:top w:val="nil"/>
              <w:left w:val="single" w:sz="4" w:space="0" w:color="auto"/>
              <w:bottom w:val="single" w:sz="4" w:space="0" w:color="auto"/>
              <w:right w:val="single" w:sz="4" w:space="0" w:color="auto"/>
            </w:tcBorders>
            <w:shd w:val="clear" w:color="000000" w:fill="FFD966"/>
            <w:textDirection w:val="btLr"/>
            <w:vAlign w:val="center"/>
            <w:hideMark/>
          </w:tcPr>
          <w:p w14:paraId="643B86A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Munkavállalói idegen nyelv</w:t>
            </w:r>
          </w:p>
        </w:tc>
        <w:tc>
          <w:tcPr>
            <w:tcW w:w="4620" w:type="dxa"/>
            <w:tcBorders>
              <w:top w:val="nil"/>
              <w:left w:val="nil"/>
              <w:bottom w:val="single" w:sz="4" w:space="0" w:color="auto"/>
              <w:right w:val="single" w:sz="4" w:space="0" w:color="auto"/>
            </w:tcBorders>
            <w:shd w:val="clear" w:color="000000" w:fill="D9D9D9"/>
            <w:vAlign w:val="center"/>
            <w:hideMark/>
          </w:tcPr>
          <w:p w14:paraId="5AAA84C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Munkavállalói idegen nyelv</w:t>
            </w:r>
          </w:p>
        </w:tc>
        <w:tc>
          <w:tcPr>
            <w:tcW w:w="800" w:type="dxa"/>
            <w:tcBorders>
              <w:top w:val="nil"/>
              <w:left w:val="nil"/>
              <w:bottom w:val="single" w:sz="4" w:space="0" w:color="auto"/>
              <w:right w:val="single" w:sz="4" w:space="0" w:color="auto"/>
            </w:tcBorders>
            <w:shd w:val="clear" w:color="000000" w:fill="D9D9D9"/>
            <w:vAlign w:val="center"/>
            <w:hideMark/>
          </w:tcPr>
          <w:p w14:paraId="5AB559C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7A43098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78D25EA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398542C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48604CC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D9D9D9"/>
            <w:vAlign w:val="center"/>
            <w:hideMark/>
          </w:tcPr>
          <w:p w14:paraId="316E186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820" w:type="dxa"/>
            <w:tcBorders>
              <w:top w:val="nil"/>
              <w:left w:val="nil"/>
              <w:bottom w:val="single" w:sz="4" w:space="0" w:color="auto"/>
              <w:right w:val="single" w:sz="4" w:space="0" w:color="auto"/>
            </w:tcBorders>
            <w:shd w:val="clear" w:color="000000" w:fill="D9D9D9"/>
            <w:vAlign w:val="center"/>
            <w:hideMark/>
          </w:tcPr>
          <w:p w14:paraId="67AB046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26D4CD3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D9D9D9"/>
            <w:vAlign w:val="center"/>
            <w:hideMark/>
          </w:tcPr>
          <w:p w14:paraId="4CD1A31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r>
      <w:tr w:rsidR="00F862AF" w:rsidRPr="00F862AF" w14:paraId="40A3182F"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20153915"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693B912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Álláskeresés lépései, Álláshirdetések</w:t>
            </w:r>
          </w:p>
        </w:tc>
        <w:tc>
          <w:tcPr>
            <w:tcW w:w="800" w:type="dxa"/>
            <w:tcBorders>
              <w:top w:val="nil"/>
              <w:left w:val="nil"/>
              <w:bottom w:val="single" w:sz="4" w:space="0" w:color="auto"/>
              <w:right w:val="single" w:sz="4" w:space="0" w:color="auto"/>
            </w:tcBorders>
            <w:shd w:val="clear" w:color="auto" w:fill="auto"/>
            <w:vAlign w:val="center"/>
            <w:hideMark/>
          </w:tcPr>
          <w:p w14:paraId="2D3D4E2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23ED049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6D5F27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8C2ADD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950F2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c>
          <w:tcPr>
            <w:tcW w:w="1440" w:type="dxa"/>
            <w:tcBorders>
              <w:top w:val="nil"/>
              <w:left w:val="nil"/>
              <w:bottom w:val="single" w:sz="4" w:space="0" w:color="auto"/>
              <w:right w:val="single" w:sz="4" w:space="0" w:color="auto"/>
            </w:tcBorders>
            <w:shd w:val="clear" w:color="000000" w:fill="D9D9D9"/>
            <w:vAlign w:val="center"/>
            <w:hideMark/>
          </w:tcPr>
          <w:p w14:paraId="64739F3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c>
          <w:tcPr>
            <w:tcW w:w="820" w:type="dxa"/>
            <w:tcBorders>
              <w:top w:val="nil"/>
              <w:left w:val="nil"/>
              <w:bottom w:val="single" w:sz="4" w:space="0" w:color="auto"/>
              <w:right w:val="single" w:sz="4" w:space="0" w:color="auto"/>
            </w:tcBorders>
            <w:shd w:val="clear" w:color="auto" w:fill="auto"/>
            <w:vAlign w:val="center"/>
            <w:hideMark/>
          </w:tcPr>
          <w:p w14:paraId="42AFDC7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FA9B91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c>
          <w:tcPr>
            <w:tcW w:w="1300" w:type="dxa"/>
            <w:tcBorders>
              <w:top w:val="nil"/>
              <w:left w:val="nil"/>
              <w:bottom w:val="single" w:sz="4" w:space="0" w:color="auto"/>
              <w:right w:val="single" w:sz="4" w:space="0" w:color="auto"/>
            </w:tcBorders>
            <w:shd w:val="clear" w:color="000000" w:fill="D9D9D9"/>
            <w:vAlign w:val="center"/>
            <w:hideMark/>
          </w:tcPr>
          <w:p w14:paraId="5D2F7F5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r>
      <w:tr w:rsidR="00F862AF" w:rsidRPr="00F862AF" w14:paraId="011299C1" w14:textId="77777777" w:rsidTr="00F862AF">
        <w:trPr>
          <w:trHeight w:val="255"/>
          <w:jc w:val="center"/>
        </w:trPr>
        <w:tc>
          <w:tcPr>
            <w:tcW w:w="1100" w:type="dxa"/>
            <w:vMerge/>
            <w:tcBorders>
              <w:top w:val="nil"/>
              <w:left w:val="single" w:sz="4" w:space="0" w:color="auto"/>
              <w:bottom w:val="single" w:sz="4" w:space="0" w:color="auto"/>
              <w:right w:val="single" w:sz="4" w:space="0" w:color="auto"/>
            </w:tcBorders>
            <w:vAlign w:val="center"/>
            <w:hideMark/>
          </w:tcPr>
          <w:p w14:paraId="5805D421"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2A7EB4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Önéletrajz és motivációs levél</w:t>
            </w:r>
          </w:p>
        </w:tc>
        <w:tc>
          <w:tcPr>
            <w:tcW w:w="800" w:type="dxa"/>
            <w:tcBorders>
              <w:top w:val="nil"/>
              <w:left w:val="nil"/>
              <w:bottom w:val="single" w:sz="4" w:space="0" w:color="auto"/>
              <w:right w:val="single" w:sz="4" w:space="0" w:color="auto"/>
            </w:tcBorders>
            <w:shd w:val="clear" w:color="auto" w:fill="auto"/>
            <w:vAlign w:val="center"/>
            <w:hideMark/>
          </w:tcPr>
          <w:p w14:paraId="2EF8F15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F501AA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F1C714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131C7F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D14A8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c>
          <w:tcPr>
            <w:tcW w:w="1440" w:type="dxa"/>
            <w:tcBorders>
              <w:top w:val="nil"/>
              <w:left w:val="nil"/>
              <w:bottom w:val="single" w:sz="4" w:space="0" w:color="auto"/>
              <w:right w:val="single" w:sz="4" w:space="0" w:color="auto"/>
            </w:tcBorders>
            <w:shd w:val="clear" w:color="000000" w:fill="D9D9D9"/>
            <w:vAlign w:val="center"/>
            <w:hideMark/>
          </w:tcPr>
          <w:p w14:paraId="7124602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c>
          <w:tcPr>
            <w:tcW w:w="820" w:type="dxa"/>
            <w:tcBorders>
              <w:top w:val="nil"/>
              <w:left w:val="nil"/>
              <w:bottom w:val="single" w:sz="4" w:space="0" w:color="auto"/>
              <w:right w:val="single" w:sz="4" w:space="0" w:color="auto"/>
            </w:tcBorders>
            <w:shd w:val="clear" w:color="auto" w:fill="auto"/>
            <w:vAlign w:val="center"/>
            <w:hideMark/>
          </w:tcPr>
          <w:p w14:paraId="1B8891F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155027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c>
          <w:tcPr>
            <w:tcW w:w="1300" w:type="dxa"/>
            <w:tcBorders>
              <w:top w:val="nil"/>
              <w:left w:val="nil"/>
              <w:bottom w:val="single" w:sz="4" w:space="0" w:color="auto"/>
              <w:right w:val="single" w:sz="4" w:space="0" w:color="auto"/>
            </w:tcBorders>
            <w:shd w:val="clear" w:color="000000" w:fill="D9D9D9"/>
            <w:vAlign w:val="center"/>
            <w:hideMark/>
          </w:tcPr>
          <w:p w14:paraId="154C05C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r>
      <w:tr w:rsidR="00F862AF" w:rsidRPr="00F862AF" w14:paraId="09AA5CDE" w14:textId="77777777" w:rsidTr="00F862AF">
        <w:trPr>
          <w:trHeight w:val="255"/>
          <w:jc w:val="center"/>
        </w:trPr>
        <w:tc>
          <w:tcPr>
            <w:tcW w:w="1100" w:type="dxa"/>
            <w:vMerge/>
            <w:tcBorders>
              <w:top w:val="nil"/>
              <w:left w:val="single" w:sz="4" w:space="0" w:color="auto"/>
              <w:bottom w:val="single" w:sz="4" w:space="0" w:color="auto"/>
              <w:right w:val="single" w:sz="4" w:space="0" w:color="auto"/>
            </w:tcBorders>
            <w:vAlign w:val="center"/>
            <w:hideMark/>
          </w:tcPr>
          <w:p w14:paraId="746144E0"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529C3C4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w:t>
            </w:r>
            <w:proofErr w:type="spellStart"/>
            <w:r w:rsidRPr="00F862AF">
              <w:rPr>
                <w:rFonts w:ascii="Times New Roman" w:eastAsia="Times New Roman" w:hAnsi="Times New Roman" w:cs="Times New Roman"/>
                <w:color w:val="000000"/>
                <w:sz w:val="20"/>
                <w:szCs w:val="20"/>
                <w:lang w:eastAsia="hu-HU"/>
              </w:rPr>
              <w:t>Small</w:t>
            </w:r>
            <w:proofErr w:type="spellEnd"/>
            <w:r w:rsidRPr="00F862AF">
              <w:rPr>
                <w:rFonts w:ascii="Times New Roman" w:eastAsia="Times New Roman" w:hAnsi="Times New Roman" w:cs="Times New Roman"/>
                <w:color w:val="000000"/>
                <w:sz w:val="20"/>
                <w:szCs w:val="20"/>
                <w:lang w:eastAsia="hu-HU"/>
              </w:rPr>
              <w:t xml:space="preserve"> </w:t>
            </w:r>
            <w:proofErr w:type="spellStart"/>
            <w:r w:rsidRPr="00F862AF">
              <w:rPr>
                <w:rFonts w:ascii="Times New Roman" w:eastAsia="Times New Roman" w:hAnsi="Times New Roman" w:cs="Times New Roman"/>
                <w:color w:val="000000"/>
                <w:sz w:val="20"/>
                <w:szCs w:val="20"/>
                <w:lang w:eastAsia="hu-HU"/>
              </w:rPr>
              <w:t>talk</w:t>
            </w:r>
            <w:proofErr w:type="spellEnd"/>
            <w:r w:rsidRPr="00F862AF">
              <w:rPr>
                <w:rFonts w:ascii="Times New Roman" w:eastAsia="Times New Roman" w:hAnsi="Times New Roman" w:cs="Times New Roman"/>
                <w:color w:val="000000"/>
                <w:sz w:val="20"/>
                <w:szCs w:val="20"/>
                <w:lang w:eastAsia="hu-HU"/>
              </w:rPr>
              <w:t>" - általános társalgás</w:t>
            </w:r>
          </w:p>
        </w:tc>
        <w:tc>
          <w:tcPr>
            <w:tcW w:w="800" w:type="dxa"/>
            <w:tcBorders>
              <w:top w:val="nil"/>
              <w:left w:val="nil"/>
              <w:bottom w:val="single" w:sz="4" w:space="0" w:color="auto"/>
              <w:right w:val="single" w:sz="4" w:space="0" w:color="auto"/>
            </w:tcBorders>
            <w:shd w:val="clear" w:color="auto" w:fill="auto"/>
            <w:vAlign w:val="center"/>
            <w:hideMark/>
          </w:tcPr>
          <w:p w14:paraId="4EC1A08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7539078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7E1C83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1BCBA70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D45DD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c>
          <w:tcPr>
            <w:tcW w:w="1440" w:type="dxa"/>
            <w:tcBorders>
              <w:top w:val="nil"/>
              <w:left w:val="nil"/>
              <w:bottom w:val="single" w:sz="4" w:space="0" w:color="auto"/>
              <w:right w:val="single" w:sz="4" w:space="0" w:color="auto"/>
            </w:tcBorders>
            <w:shd w:val="clear" w:color="000000" w:fill="D9D9D9"/>
            <w:vAlign w:val="center"/>
            <w:hideMark/>
          </w:tcPr>
          <w:p w14:paraId="6421AD5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c>
          <w:tcPr>
            <w:tcW w:w="820" w:type="dxa"/>
            <w:tcBorders>
              <w:top w:val="nil"/>
              <w:left w:val="nil"/>
              <w:bottom w:val="single" w:sz="4" w:space="0" w:color="auto"/>
              <w:right w:val="single" w:sz="4" w:space="0" w:color="auto"/>
            </w:tcBorders>
            <w:shd w:val="clear" w:color="auto" w:fill="auto"/>
            <w:vAlign w:val="center"/>
            <w:hideMark/>
          </w:tcPr>
          <w:p w14:paraId="7B03DC8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E2F7BB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c>
          <w:tcPr>
            <w:tcW w:w="1300" w:type="dxa"/>
            <w:tcBorders>
              <w:top w:val="nil"/>
              <w:left w:val="nil"/>
              <w:bottom w:val="single" w:sz="4" w:space="0" w:color="auto"/>
              <w:right w:val="single" w:sz="4" w:space="0" w:color="auto"/>
            </w:tcBorders>
            <w:shd w:val="clear" w:color="000000" w:fill="D9D9D9"/>
            <w:vAlign w:val="center"/>
            <w:hideMark/>
          </w:tcPr>
          <w:p w14:paraId="5EAAB5B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11</w:t>
            </w:r>
          </w:p>
        </w:tc>
      </w:tr>
      <w:tr w:rsidR="00F862AF" w:rsidRPr="00F862AF" w14:paraId="171CDD72" w14:textId="77777777" w:rsidTr="00F862AF">
        <w:trPr>
          <w:trHeight w:val="276"/>
          <w:jc w:val="center"/>
        </w:trPr>
        <w:tc>
          <w:tcPr>
            <w:tcW w:w="1100" w:type="dxa"/>
            <w:vMerge/>
            <w:tcBorders>
              <w:top w:val="nil"/>
              <w:left w:val="single" w:sz="4" w:space="0" w:color="auto"/>
              <w:bottom w:val="single" w:sz="4" w:space="0" w:color="auto"/>
              <w:right w:val="single" w:sz="4" w:space="0" w:color="auto"/>
            </w:tcBorders>
            <w:vAlign w:val="center"/>
            <w:hideMark/>
          </w:tcPr>
          <w:p w14:paraId="77E7EB7A"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7419EE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Állásinterjú </w:t>
            </w:r>
          </w:p>
        </w:tc>
        <w:tc>
          <w:tcPr>
            <w:tcW w:w="800" w:type="dxa"/>
            <w:tcBorders>
              <w:top w:val="nil"/>
              <w:left w:val="nil"/>
              <w:bottom w:val="single" w:sz="4" w:space="0" w:color="auto"/>
              <w:right w:val="single" w:sz="4" w:space="0" w:color="auto"/>
            </w:tcBorders>
            <w:shd w:val="clear" w:color="auto" w:fill="auto"/>
            <w:vAlign w:val="center"/>
            <w:hideMark/>
          </w:tcPr>
          <w:p w14:paraId="4B7A003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226771A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758029E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0D43DA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94E65D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c>
          <w:tcPr>
            <w:tcW w:w="1440" w:type="dxa"/>
            <w:tcBorders>
              <w:top w:val="nil"/>
              <w:left w:val="nil"/>
              <w:bottom w:val="single" w:sz="4" w:space="0" w:color="auto"/>
              <w:right w:val="single" w:sz="4" w:space="0" w:color="auto"/>
            </w:tcBorders>
            <w:shd w:val="clear" w:color="000000" w:fill="D9D9D9"/>
            <w:vAlign w:val="center"/>
            <w:hideMark/>
          </w:tcPr>
          <w:p w14:paraId="4FA4F29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c>
          <w:tcPr>
            <w:tcW w:w="820" w:type="dxa"/>
            <w:tcBorders>
              <w:top w:val="nil"/>
              <w:left w:val="nil"/>
              <w:bottom w:val="single" w:sz="4" w:space="0" w:color="auto"/>
              <w:right w:val="single" w:sz="4" w:space="0" w:color="auto"/>
            </w:tcBorders>
            <w:shd w:val="clear" w:color="auto" w:fill="auto"/>
            <w:vAlign w:val="center"/>
            <w:hideMark/>
          </w:tcPr>
          <w:p w14:paraId="05FA976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798EB4B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c>
          <w:tcPr>
            <w:tcW w:w="1300" w:type="dxa"/>
            <w:tcBorders>
              <w:top w:val="nil"/>
              <w:left w:val="nil"/>
              <w:bottom w:val="single" w:sz="4" w:space="0" w:color="auto"/>
              <w:right w:val="single" w:sz="4" w:space="0" w:color="auto"/>
            </w:tcBorders>
            <w:shd w:val="clear" w:color="000000" w:fill="D9D9D9"/>
            <w:vAlign w:val="center"/>
            <w:hideMark/>
          </w:tcPr>
          <w:p w14:paraId="72B6AA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20</w:t>
            </w:r>
          </w:p>
        </w:tc>
      </w:tr>
      <w:tr w:rsidR="00F862AF" w:rsidRPr="00F862AF" w14:paraId="6228E53A" w14:textId="77777777" w:rsidTr="00F862AF">
        <w:trPr>
          <w:trHeight w:val="255"/>
          <w:jc w:val="center"/>
        </w:trPr>
        <w:tc>
          <w:tcPr>
            <w:tcW w:w="1100" w:type="dxa"/>
            <w:vMerge/>
            <w:tcBorders>
              <w:top w:val="nil"/>
              <w:left w:val="single" w:sz="4" w:space="0" w:color="auto"/>
              <w:bottom w:val="single" w:sz="4" w:space="0" w:color="auto"/>
              <w:right w:val="single" w:sz="4" w:space="0" w:color="auto"/>
            </w:tcBorders>
            <w:vAlign w:val="center"/>
            <w:hideMark/>
          </w:tcPr>
          <w:p w14:paraId="55D6E2EA"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D966"/>
            <w:vAlign w:val="center"/>
            <w:hideMark/>
          </w:tcPr>
          <w:p w14:paraId="2FCC13E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Tanulási terület </w:t>
            </w:r>
            <w:proofErr w:type="spellStart"/>
            <w:r w:rsidRPr="00F862AF">
              <w:rPr>
                <w:rFonts w:ascii="Times New Roman" w:eastAsia="Times New Roman" w:hAnsi="Times New Roman" w:cs="Times New Roman"/>
                <w:b/>
                <w:bCs/>
                <w:color w:val="000000"/>
                <w:sz w:val="20"/>
                <w:szCs w:val="20"/>
                <w:lang w:eastAsia="hu-HU"/>
              </w:rPr>
              <w:t>összóraszáma</w:t>
            </w:r>
            <w:proofErr w:type="spellEnd"/>
          </w:p>
        </w:tc>
        <w:tc>
          <w:tcPr>
            <w:tcW w:w="800" w:type="dxa"/>
            <w:tcBorders>
              <w:top w:val="nil"/>
              <w:left w:val="nil"/>
              <w:bottom w:val="single" w:sz="4" w:space="0" w:color="auto"/>
              <w:right w:val="single" w:sz="4" w:space="0" w:color="auto"/>
            </w:tcBorders>
            <w:shd w:val="clear" w:color="000000" w:fill="FFD966"/>
            <w:vAlign w:val="center"/>
            <w:hideMark/>
          </w:tcPr>
          <w:p w14:paraId="4324908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FFD966"/>
            <w:vAlign w:val="center"/>
            <w:hideMark/>
          </w:tcPr>
          <w:p w14:paraId="6CC8B44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FFD966"/>
            <w:vAlign w:val="center"/>
            <w:hideMark/>
          </w:tcPr>
          <w:p w14:paraId="6AB8D49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FFD966"/>
            <w:vAlign w:val="center"/>
            <w:hideMark/>
          </w:tcPr>
          <w:p w14:paraId="4FC0AC1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FFD966"/>
            <w:vAlign w:val="center"/>
            <w:hideMark/>
          </w:tcPr>
          <w:p w14:paraId="2D9735F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FFD966"/>
            <w:vAlign w:val="center"/>
            <w:hideMark/>
          </w:tcPr>
          <w:p w14:paraId="1CFE1A6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820" w:type="dxa"/>
            <w:tcBorders>
              <w:top w:val="nil"/>
              <w:left w:val="nil"/>
              <w:bottom w:val="single" w:sz="4" w:space="0" w:color="auto"/>
              <w:right w:val="single" w:sz="4" w:space="0" w:color="auto"/>
            </w:tcBorders>
            <w:shd w:val="clear" w:color="000000" w:fill="FFD966"/>
            <w:vAlign w:val="center"/>
            <w:hideMark/>
          </w:tcPr>
          <w:p w14:paraId="5B469FF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FFD966"/>
            <w:vAlign w:val="center"/>
            <w:hideMark/>
          </w:tcPr>
          <w:p w14:paraId="3F732DA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FFD966"/>
            <w:vAlign w:val="center"/>
            <w:hideMark/>
          </w:tcPr>
          <w:p w14:paraId="40AA591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r>
      <w:tr w:rsidR="00F862AF" w:rsidRPr="00F862AF" w14:paraId="3361DE3F" w14:textId="77777777" w:rsidTr="00F862AF">
        <w:trPr>
          <w:trHeight w:val="276"/>
          <w:jc w:val="center"/>
        </w:trPr>
        <w:tc>
          <w:tcPr>
            <w:tcW w:w="1100" w:type="dxa"/>
            <w:vMerge w:val="restart"/>
            <w:tcBorders>
              <w:top w:val="nil"/>
              <w:left w:val="single" w:sz="4" w:space="0" w:color="auto"/>
              <w:bottom w:val="single" w:sz="4" w:space="0" w:color="000000"/>
              <w:right w:val="single" w:sz="4" w:space="0" w:color="auto"/>
            </w:tcBorders>
            <w:shd w:val="clear" w:color="000000" w:fill="64FA76"/>
            <w:textDirection w:val="btLr"/>
            <w:vAlign w:val="center"/>
            <w:hideMark/>
          </w:tcPr>
          <w:p w14:paraId="55EED768"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Ágazati kompetenciafejlesztés</w:t>
            </w:r>
          </w:p>
        </w:tc>
        <w:tc>
          <w:tcPr>
            <w:tcW w:w="4620" w:type="dxa"/>
            <w:tcBorders>
              <w:top w:val="nil"/>
              <w:left w:val="nil"/>
              <w:bottom w:val="single" w:sz="4" w:space="0" w:color="auto"/>
              <w:right w:val="single" w:sz="4" w:space="0" w:color="auto"/>
            </w:tcBorders>
            <w:shd w:val="clear" w:color="000000" w:fill="D9D9D9"/>
            <w:vAlign w:val="center"/>
            <w:hideMark/>
          </w:tcPr>
          <w:p w14:paraId="46CA9BD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Élménypedagógia</w:t>
            </w:r>
          </w:p>
        </w:tc>
        <w:tc>
          <w:tcPr>
            <w:tcW w:w="800" w:type="dxa"/>
            <w:tcBorders>
              <w:top w:val="nil"/>
              <w:left w:val="nil"/>
              <w:bottom w:val="single" w:sz="4" w:space="0" w:color="auto"/>
              <w:right w:val="single" w:sz="4" w:space="0" w:color="auto"/>
            </w:tcBorders>
            <w:shd w:val="clear" w:color="000000" w:fill="D9D9D9"/>
            <w:vAlign w:val="center"/>
            <w:hideMark/>
          </w:tcPr>
          <w:p w14:paraId="65C9E9B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800" w:type="dxa"/>
            <w:tcBorders>
              <w:top w:val="nil"/>
              <w:left w:val="nil"/>
              <w:bottom w:val="single" w:sz="4" w:space="0" w:color="auto"/>
              <w:right w:val="single" w:sz="4" w:space="0" w:color="auto"/>
            </w:tcBorders>
            <w:shd w:val="clear" w:color="000000" w:fill="D9D9D9"/>
            <w:vAlign w:val="center"/>
            <w:hideMark/>
          </w:tcPr>
          <w:p w14:paraId="0E16E99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80" w:type="dxa"/>
            <w:tcBorders>
              <w:top w:val="nil"/>
              <w:left w:val="nil"/>
              <w:bottom w:val="single" w:sz="4" w:space="0" w:color="auto"/>
              <w:right w:val="single" w:sz="4" w:space="0" w:color="auto"/>
            </w:tcBorders>
            <w:shd w:val="clear" w:color="000000" w:fill="D9D9D9"/>
            <w:vAlign w:val="center"/>
            <w:hideMark/>
          </w:tcPr>
          <w:p w14:paraId="200B375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6956F26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479D2AA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737B654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144</w:t>
            </w:r>
          </w:p>
        </w:tc>
        <w:tc>
          <w:tcPr>
            <w:tcW w:w="820" w:type="dxa"/>
            <w:tcBorders>
              <w:top w:val="nil"/>
              <w:left w:val="nil"/>
              <w:bottom w:val="single" w:sz="4" w:space="0" w:color="auto"/>
              <w:right w:val="single" w:sz="4" w:space="0" w:color="auto"/>
            </w:tcBorders>
            <w:shd w:val="clear" w:color="000000" w:fill="D9D9D9"/>
            <w:vAlign w:val="center"/>
            <w:hideMark/>
          </w:tcPr>
          <w:p w14:paraId="5FE9F9C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40" w:type="dxa"/>
            <w:tcBorders>
              <w:top w:val="nil"/>
              <w:left w:val="nil"/>
              <w:bottom w:val="single" w:sz="4" w:space="0" w:color="auto"/>
              <w:right w:val="single" w:sz="4" w:space="0" w:color="auto"/>
            </w:tcBorders>
            <w:shd w:val="clear" w:color="000000" w:fill="D9D9D9"/>
            <w:vAlign w:val="center"/>
            <w:hideMark/>
          </w:tcPr>
          <w:p w14:paraId="2E1F901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D9D9D9"/>
            <w:vAlign w:val="center"/>
            <w:hideMark/>
          </w:tcPr>
          <w:p w14:paraId="0BE6E16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r>
      <w:tr w:rsidR="00F862AF" w:rsidRPr="00F862AF" w14:paraId="55C33A82"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4C97E8B5"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AC74F1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Kreatív alkotás </w:t>
            </w:r>
          </w:p>
        </w:tc>
        <w:tc>
          <w:tcPr>
            <w:tcW w:w="800" w:type="dxa"/>
            <w:tcBorders>
              <w:top w:val="nil"/>
              <w:left w:val="nil"/>
              <w:bottom w:val="single" w:sz="4" w:space="0" w:color="auto"/>
              <w:right w:val="single" w:sz="4" w:space="0" w:color="auto"/>
            </w:tcBorders>
            <w:shd w:val="clear" w:color="auto" w:fill="auto"/>
            <w:vAlign w:val="center"/>
            <w:hideMark/>
          </w:tcPr>
          <w:p w14:paraId="4B319E9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00" w:type="dxa"/>
            <w:tcBorders>
              <w:top w:val="nil"/>
              <w:left w:val="nil"/>
              <w:bottom w:val="single" w:sz="4" w:space="0" w:color="auto"/>
              <w:right w:val="single" w:sz="4" w:space="0" w:color="auto"/>
            </w:tcBorders>
            <w:shd w:val="clear" w:color="auto" w:fill="auto"/>
            <w:vAlign w:val="center"/>
            <w:hideMark/>
          </w:tcPr>
          <w:p w14:paraId="499EB9B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94667C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4D0945F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7CEFA4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5A64BAA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vAlign w:val="center"/>
            <w:hideMark/>
          </w:tcPr>
          <w:p w14:paraId="655892E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120938C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06D525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60C9B9A2"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59DEB3BF"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4FA28E8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Szabadidő – játékirányítás, játékszervezés </w:t>
            </w:r>
          </w:p>
        </w:tc>
        <w:tc>
          <w:tcPr>
            <w:tcW w:w="800" w:type="dxa"/>
            <w:tcBorders>
              <w:top w:val="nil"/>
              <w:left w:val="nil"/>
              <w:bottom w:val="single" w:sz="4" w:space="0" w:color="auto"/>
              <w:right w:val="single" w:sz="4" w:space="0" w:color="auto"/>
            </w:tcBorders>
            <w:shd w:val="clear" w:color="auto" w:fill="auto"/>
            <w:vAlign w:val="center"/>
            <w:hideMark/>
          </w:tcPr>
          <w:p w14:paraId="2A430A0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00" w:type="dxa"/>
            <w:tcBorders>
              <w:top w:val="nil"/>
              <w:left w:val="nil"/>
              <w:bottom w:val="single" w:sz="4" w:space="0" w:color="auto"/>
              <w:right w:val="single" w:sz="4" w:space="0" w:color="auto"/>
            </w:tcBorders>
            <w:shd w:val="clear" w:color="auto" w:fill="auto"/>
            <w:vAlign w:val="center"/>
            <w:hideMark/>
          </w:tcPr>
          <w:p w14:paraId="68E50D8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3644E37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BD7038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2AF2DD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257E0B6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vAlign w:val="center"/>
            <w:hideMark/>
          </w:tcPr>
          <w:p w14:paraId="6F889C7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66E7CC4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6594EFF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78187B57"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53A8491D"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A09B55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Mesepedagógia - bábjáték, drámajáték </w:t>
            </w:r>
          </w:p>
        </w:tc>
        <w:tc>
          <w:tcPr>
            <w:tcW w:w="800" w:type="dxa"/>
            <w:tcBorders>
              <w:top w:val="nil"/>
              <w:left w:val="nil"/>
              <w:bottom w:val="single" w:sz="4" w:space="0" w:color="auto"/>
              <w:right w:val="single" w:sz="4" w:space="0" w:color="auto"/>
            </w:tcBorders>
            <w:shd w:val="clear" w:color="auto" w:fill="auto"/>
            <w:vAlign w:val="center"/>
            <w:hideMark/>
          </w:tcPr>
          <w:p w14:paraId="617F130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30A3C4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72</w:t>
            </w:r>
          </w:p>
        </w:tc>
        <w:tc>
          <w:tcPr>
            <w:tcW w:w="780" w:type="dxa"/>
            <w:tcBorders>
              <w:top w:val="nil"/>
              <w:left w:val="nil"/>
              <w:bottom w:val="single" w:sz="4" w:space="0" w:color="auto"/>
              <w:right w:val="single" w:sz="4" w:space="0" w:color="auto"/>
            </w:tcBorders>
            <w:shd w:val="clear" w:color="auto" w:fill="auto"/>
            <w:vAlign w:val="center"/>
            <w:hideMark/>
          </w:tcPr>
          <w:p w14:paraId="1AB73AE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25A570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EC87A9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4C1483D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72</w:t>
            </w:r>
          </w:p>
        </w:tc>
        <w:tc>
          <w:tcPr>
            <w:tcW w:w="820" w:type="dxa"/>
            <w:tcBorders>
              <w:top w:val="nil"/>
              <w:left w:val="nil"/>
              <w:bottom w:val="single" w:sz="4" w:space="0" w:color="auto"/>
              <w:right w:val="single" w:sz="4" w:space="0" w:color="auto"/>
            </w:tcBorders>
            <w:shd w:val="clear" w:color="auto" w:fill="auto"/>
            <w:vAlign w:val="center"/>
            <w:hideMark/>
          </w:tcPr>
          <w:p w14:paraId="4A11F54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2DFB13B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142FF71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r>
      <w:tr w:rsidR="00F862AF" w:rsidRPr="00F862AF" w14:paraId="3C1E6A34"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4C28336B"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3D495B6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Játékos személyiségfejlesztés</w:t>
            </w:r>
          </w:p>
        </w:tc>
        <w:tc>
          <w:tcPr>
            <w:tcW w:w="800" w:type="dxa"/>
            <w:tcBorders>
              <w:top w:val="nil"/>
              <w:left w:val="nil"/>
              <w:bottom w:val="single" w:sz="4" w:space="0" w:color="auto"/>
              <w:right w:val="single" w:sz="4" w:space="0" w:color="auto"/>
            </w:tcBorders>
            <w:shd w:val="clear" w:color="000000" w:fill="D9D9D9"/>
            <w:vAlign w:val="center"/>
            <w:hideMark/>
          </w:tcPr>
          <w:p w14:paraId="4244357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800" w:type="dxa"/>
            <w:tcBorders>
              <w:top w:val="nil"/>
              <w:left w:val="nil"/>
              <w:bottom w:val="single" w:sz="4" w:space="0" w:color="auto"/>
              <w:right w:val="single" w:sz="4" w:space="0" w:color="auto"/>
            </w:tcBorders>
            <w:shd w:val="clear" w:color="000000" w:fill="D9D9D9"/>
            <w:vAlign w:val="center"/>
            <w:hideMark/>
          </w:tcPr>
          <w:p w14:paraId="4DC4E9A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1644A56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628B26C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0F5C8F5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6CF4DD8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820" w:type="dxa"/>
            <w:tcBorders>
              <w:top w:val="nil"/>
              <w:left w:val="nil"/>
              <w:bottom w:val="single" w:sz="4" w:space="0" w:color="auto"/>
              <w:right w:val="single" w:sz="4" w:space="0" w:color="auto"/>
            </w:tcBorders>
            <w:shd w:val="clear" w:color="000000" w:fill="D9D9D9"/>
            <w:vAlign w:val="center"/>
            <w:hideMark/>
          </w:tcPr>
          <w:p w14:paraId="08E2FF0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D9D9D9"/>
            <w:vAlign w:val="center"/>
            <w:hideMark/>
          </w:tcPr>
          <w:p w14:paraId="075E5C9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D9D9D9"/>
            <w:vAlign w:val="center"/>
            <w:hideMark/>
          </w:tcPr>
          <w:p w14:paraId="4A12539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r>
      <w:tr w:rsidR="00F862AF" w:rsidRPr="00F862AF" w14:paraId="44401DCD"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75DD2142"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F51CF0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Ön- és társismeret </w:t>
            </w:r>
          </w:p>
        </w:tc>
        <w:tc>
          <w:tcPr>
            <w:tcW w:w="800" w:type="dxa"/>
            <w:tcBorders>
              <w:top w:val="nil"/>
              <w:left w:val="nil"/>
              <w:bottom w:val="single" w:sz="4" w:space="0" w:color="auto"/>
              <w:right w:val="single" w:sz="4" w:space="0" w:color="auto"/>
            </w:tcBorders>
            <w:shd w:val="clear" w:color="auto" w:fill="auto"/>
            <w:vAlign w:val="center"/>
            <w:hideMark/>
          </w:tcPr>
          <w:p w14:paraId="4080D2C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00" w:type="dxa"/>
            <w:tcBorders>
              <w:top w:val="nil"/>
              <w:left w:val="nil"/>
              <w:bottom w:val="single" w:sz="4" w:space="0" w:color="auto"/>
              <w:right w:val="single" w:sz="4" w:space="0" w:color="auto"/>
            </w:tcBorders>
            <w:shd w:val="clear" w:color="auto" w:fill="auto"/>
            <w:vAlign w:val="center"/>
            <w:hideMark/>
          </w:tcPr>
          <w:p w14:paraId="2922165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1BBF2A5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FC7602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C0CC9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7576034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vAlign w:val="center"/>
            <w:hideMark/>
          </w:tcPr>
          <w:p w14:paraId="4B6820F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74C4A44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6DF12C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3A37FE8C"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6301F32B"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5CDAAA9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Önkifejezés nyelvi eszközökkel </w:t>
            </w:r>
          </w:p>
        </w:tc>
        <w:tc>
          <w:tcPr>
            <w:tcW w:w="800" w:type="dxa"/>
            <w:tcBorders>
              <w:top w:val="nil"/>
              <w:left w:val="nil"/>
              <w:bottom w:val="single" w:sz="4" w:space="0" w:color="auto"/>
              <w:right w:val="single" w:sz="4" w:space="0" w:color="auto"/>
            </w:tcBorders>
            <w:shd w:val="clear" w:color="auto" w:fill="auto"/>
            <w:vAlign w:val="center"/>
            <w:hideMark/>
          </w:tcPr>
          <w:p w14:paraId="4BCF20E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00" w:type="dxa"/>
            <w:tcBorders>
              <w:top w:val="nil"/>
              <w:left w:val="nil"/>
              <w:bottom w:val="single" w:sz="4" w:space="0" w:color="auto"/>
              <w:right w:val="single" w:sz="4" w:space="0" w:color="auto"/>
            </w:tcBorders>
            <w:shd w:val="clear" w:color="auto" w:fill="auto"/>
            <w:vAlign w:val="center"/>
            <w:hideMark/>
          </w:tcPr>
          <w:p w14:paraId="642DDA5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4E1D293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4FC23FD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A185C1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4392E78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75C81C5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c>
          <w:tcPr>
            <w:tcW w:w="740" w:type="dxa"/>
            <w:tcBorders>
              <w:top w:val="nil"/>
              <w:left w:val="nil"/>
              <w:bottom w:val="single" w:sz="4" w:space="0" w:color="auto"/>
              <w:right w:val="single" w:sz="4" w:space="0" w:color="auto"/>
            </w:tcBorders>
            <w:shd w:val="clear" w:color="auto" w:fill="auto"/>
            <w:vAlign w:val="center"/>
            <w:hideMark/>
          </w:tcPr>
          <w:p w14:paraId="18F37B8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4FD7197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r>
      <w:tr w:rsidR="00F862AF" w:rsidRPr="00F862AF" w14:paraId="22BECD75"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11CC9276"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01B669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Viselkedéskultúra </w:t>
            </w:r>
          </w:p>
        </w:tc>
        <w:tc>
          <w:tcPr>
            <w:tcW w:w="800" w:type="dxa"/>
            <w:tcBorders>
              <w:top w:val="nil"/>
              <w:left w:val="nil"/>
              <w:bottom w:val="single" w:sz="4" w:space="0" w:color="auto"/>
              <w:right w:val="single" w:sz="4" w:space="0" w:color="auto"/>
            </w:tcBorders>
            <w:shd w:val="clear" w:color="auto" w:fill="auto"/>
            <w:vAlign w:val="center"/>
            <w:hideMark/>
          </w:tcPr>
          <w:p w14:paraId="663AE79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00" w:type="dxa"/>
            <w:tcBorders>
              <w:top w:val="nil"/>
              <w:left w:val="nil"/>
              <w:bottom w:val="single" w:sz="4" w:space="0" w:color="auto"/>
              <w:right w:val="single" w:sz="4" w:space="0" w:color="auto"/>
            </w:tcBorders>
            <w:shd w:val="clear" w:color="auto" w:fill="auto"/>
            <w:vAlign w:val="center"/>
            <w:hideMark/>
          </w:tcPr>
          <w:p w14:paraId="7CD3BC7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1F1D99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1634CD0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2AA12E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51A3285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7B4E787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c>
          <w:tcPr>
            <w:tcW w:w="740" w:type="dxa"/>
            <w:tcBorders>
              <w:top w:val="nil"/>
              <w:left w:val="nil"/>
              <w:bottom w:val="single" w:sz="4" w:space="0" w:color="auto"/>
              <w:right w:val="single" w:sz="4" w:space="0" w:color="auto"/>
            </w:tcBorders>
            <w:shd w:val="clear" w:color="auto" w:fill="auto"/>
            <w:vAlign w:val="center"/>
            <w:hideMark/>
          </w:tcPr>
          <w:p w14:paraId="0C6FE07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B04206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r>
      <w:tr w:rsidR="00F862AF" w:rsidRPr="00F862AF" w14:paraId="5DBE3C61"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712E9D25"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244F7AA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A tanulás tanulása </w:t>
            </w:r>
          </w:p>
        </w:tc>
        <w:tc>
          <w:tcPr>
            <w:tcW w:w="800" w:type="dxa"/>
            <w:tcBorders>
              <w:top w:val="nil"/>
              <w:left w:val="nil"/>
              <w:bottom w:val="single" w:sz="4" w:space="0" w:color="auto"/>
              <w:right w:val="single" w:sz="4" w:space="0" w:color="auto"/>
            </w:tcBorders>
            <w:shd w:val="clear" w:color="000000" w:fill="D9D9D9"/>
            <w:vAlign w:val="center"/>
            <w:hideMark/>
          </w:tcPr>
          <w:p w14:paraId="1820DC7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00" w:type="dxa"/>
            <w:tcBorders>
              <w:top w:val="nil"/>
              <w:left w:val="nil"/>
              <w:bottom w:val="single" w:sz="4" w:space="0" w:color="auto"/>
              <w:right w:val="single" w:sz="4" w:space="0" w:color="auto"/>
            </w:tcBorders>
            <w:shd w:val="clear" w:color="000000" w:fill="D9D9D9"/>
            <w:vAlign w:val="center"/>
            <w:hideMark/>
          </w:tcPr>
          <w:p w14:paraId="3FB78B5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7F6A547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2D371F5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36BB0D3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40F726C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000000" w:fill="D9D9D9"/>
            <w:vAlign w:val="center"/>
            <w:hideMark/>
          </w:tcPr>
          <w:p w14:paraId="6496E59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D9D9D9"/>
            <w:vAlign w:val="center"/>
            <w:hideMark/>
          </w:tcPr>
          <w:p w14:paraId="0BF3FC5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2A24B84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r>
      <w:tr w:rsidR="00F862AF" w:rsidRPr="00F862AF" w14:paraId="79E6C084"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661F451B" w14:textId="77777777" w:rsidR="00F862AF" w:rsidRPr="00F862AF" w:rsidRDefault="00F862AF" w:rsidP="00F862AF">
            <w:pPr>
              <w:widowControl/>
              <w:autoSpaceDE/>
              <w:autoSpaceDN/>
              <w:rPr>
                <w:rFonts w:ascii="Times New Roman" w:eastAsia="Times New Roman" w:hAnsi="Times New Roman" w:cs="Times New Roman"/>
                <w:b/>
                <w:bCs/>
                <w:sz w:val="20"/>
                <w:szCs w:val="20"/>
                <w:lang w:eastAsia="hu-HU"/>
              </w:rPr>
            </w:pPr>
          </w:p>
        </w:tc>
        <w:tc>
          <w:tcPr>
            <w:tcW w:w="4620" w:type="dxa"/>
            <w:tcBorders>
              <w:top w:val="nil"/>
              <w:left w:val="nil"/>
              <w:bottom w:val="single" w:sz="4" w:space="0" w:color="auto"/>
              <w:right w:val="single" w:sz="4" w:space="0" w:color="auto"/>
            </w:tcBorders>
            <w:shd w:val="clear" w:color="000000" w:fill="64FA76"/>
            <w:vAlign w:val="center"/>
            <w:hideMark/>
          </w:tcPr>
          <w:p w14:paraId="58AAFDE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Tanulási terület </w:t>
            </w:r>
            <w:proofErr w:type="spellStart"/>
            <w:r w:rsidRPr="00F862AF">
              <w:rPr>
                <w:rFonts w:ascii="Times New Roman" w:eastAsia="Times New Roman" w:hAnsi="Times New Roman" w:cs="Times New Roman"/>
                <w:b/>
                <w:bCs/>
                <w:color w:val="000000"/>
                <w:sz w:val="20"/>
                <w:szCs w:val="20"/>
                <w:lang w:eastAsia="hu-HU"/>
              </w:rPr>
              <w:t>összóraszáma</w:t>
            </w:r>
            <w:proofErr w:type="spellEnd"/>
          </w:p>
        </w:tc>
        <w:tc>
          <w:tcPr>
            <w:tcW w:w="800" w:type="dxa"/>
            <w:tcBorders>
              <w:top w:val="nil"/>
              <w:left w:val="nil"/>
              <w:bottom w:val="single" w:sz="4" w:space="0" w:color="auto"/>
              <w:right w:val="single" w:sz="4" w:space="0" w:color="auto"/>
            </w:tcBorders>
            <w:shd w:val="clear" w:color="000000" w:fill="64FA76"/>
            <w:vAlign w:val="center"/>
            <w:hideMark/>
          </w:tcPr>
          <w:p w14:paraId="32DBE36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180</w:t>
            </w:r>
          </w:p>
        </w:tc>
        <w:tc>
          <w:tcPr>
            <w:tcW w:w="800" w:type="dxa"/>
            <w:tcBorders>
              <w:top w:val="nil"/>
              <w:left w:val="nil"/>
              <w:bottom w:val="single" w:sz="4" w:space="0" w:color="auto"/>
              <w:right w:val="single" w:sz="4" w:space="0" w:color="auto"/>
            </w:tcBorders>
            <w:shd w:val="clear" w:color="000000" w:fill="64FA76"/>
            <w:vAlign w:val="center"/>
            <w:hideMark/>
          </w:tcPr>
          <w:p w14:paraId="38B0E29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80" w:type="dxa"/>
            <w:tcBorders>
              <w:top w:val="nil"/>
              <w:left w:val="nil"/>
              <w:bottom w:val="single" w:sz="4" w:space="0" w:color="auto"/>
              <w:right w:val="single" w:sz="4" w:space="0" w:color="auto"/>
            </w:tcBorders>
            <w:shd w:val="clear" w:color="000000" w:fill="64FA76"/>
            <w:vAlign w:val="center"/>
            <w:hideMark/>
          </w:tcPr>
          <w:p w14:paraId="74F2208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64FA76"/>
            <w:vAlign w:val="center"/>
            <w:hideMark/>
          </w:tcPr>
          <w:p w14:paraId="07D6110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64FA76"/>
            <w:vAlign w:val="center"/>
            <w:hideMark/>
          </w:tcPr>
          <w:p w14:paraId="3A578E9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64FA76"/>
            <w:vAlign w:val="center"/>
            <w:hideMark/>
          </w:tcPr>
          <w:p w14:paraId="4C06CD7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252</w:t>
            </w:r>
          </w:p>
        </w:tc>
        <w:tc>
          <w:tcPr>
            <w:tcW w:w="820" w:type="dxa"/>
            <w:tcBorders>
              <w:top w:val="nil"/>
              <w:left w:val="nil"/>
              <w:bottom w:val="single" w:sz="4" w:space="0" w:color="auto"/>
              <w:right w:val="single" w:sz="4" w:space="0" w:color="auto"/>
            </w:tcBorders>
            <w:shd w:val="clear" w:color="000000" w:fill="64FA76"/>
            <w:vAlign w:val="center"/>
            <w:hideMark/>
          </w:tcPr>
          <w:p w14:paraId="3C04289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144</w:t>
            </w:r>
          </w:p>
        </w:tc>
        <w:tc>
          <w:tcPr>
            <w:tcW w:w="740" w:type="dxa"/>
            <w:tcBorders>
              <w:top w:val="nil"/>
              <w:left w:val="nil"/>
              <w:bottom w:val="single" w:sz="4" w:space="0" w:color="auto"/>
              <w:right w:val="single" w:sz="4" w:space="0" w:color="auto"/>
            </w:tcBorders>
            <w:shd w:val="clear" w:color="000000" w:fill="64FA76"/>
            <w:vAlign w:val="center"/>
            <w:hideMark/>
          </w:tcPr>
          <w:p w14:paraId="0695053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64FA76"/>
            <w:vAlign w:val="center"/>
            <w:hideMark/>
          </w:tcPr>
          <w:p w14:paraId="1DF5CDD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144</w:t>
            </w:r>
          </w:p>
        </w:tc>
      </w:tr>
      <w:tr w:rsidR="00F862AF" w:rsidRPr="00F862AF" w14:paraId="46558CEF" w14:textId="77777777" w:rsidTr="00F862AF">
        <w:trPr>
          <w:trHeight w:val="276"/>
          <w:jc w:val="center"/>
        </w:trPr>
        <w:tc>
          <w:tcPr>
            <w:tcW w:w="1100" w:type="dxa"/>
            <w:vMerge w:val="restart"/>
            <w:tcBorders>
              <w:top w:val="nil"/>
              <w:left w:val="single" w:sz="4" w:space="0" w:color="auto"/>
              <w:bottom w:val="nil"/>
              <w:right w:val="single" w:sz="4" w:space="0" w:color="auto"/>
            </w:tcBorders>
            <w:shd w:val="clear" w:color="000000" w:fill="FFC000"/>
            <w:noWrap/>
            <w:textDirection w:val="btLr"/>
            <w:vAlign w:val="center"/>
            <w:hideMark/>
          </w:tcPr>
          <w:p w14:paraId="24747B1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Pedagógiai, pszichológiai, gyógypedagógiai feladatok</w:t>
            </w:r>
          </w:p>
        </w:tc>
        <w:tc>
          <w:tcPr>
            <w:tcW w:w="4620" w:type="dxa"/>
            <w:tcBorders>
              <w:top w:val="nil"/>
              <w:left w:val="nil"/>
              <w:bottom w:val="single" w:sz="4" w:space="0" w:color="auto"/>
              <w:right w:val="single" w:sz="4" w:space="0" w:color="auto"/>
            </w:tcBorders>
            <w:shd w:val="clear" w:color="000000" w:fill="D9D9D9"/>
            <w:vAlign w:val="center"/>
            <w:hideMark/>
          </w:tcPr>
          <w:p w14:paraId="23A40EC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 Értékteremtő gyermeknevelés</w:t>
            </w:r>
          </w:p>
        </w:tc>
        <w:tc>
          <w:tcPr>
            <w:tcW w:w="800" w:type="dxa"/>
            <w:tcBorders>
              <w:top w:val="nil"/>
              <w:left w:val="nil"/>
              <w:bottom w:val="single" w:sz="4" w:space="0" w:color="auto"/>
              <w:right w:val="single" w:sz="4" w:space="0" w:color="auto"/>
            </w:tcBorders>
            <w:shd w:val="clear" w:color="000000" w:fill="D9D9D9"/>
            <w:vAlign w:val="center"/>
            <w:hideMark/>
          </w:tcPr>
          <w:p w14:paraId="67D7E32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60330AF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108</w:t>
            </w:r>
          </w:p>
        </w:tc>
        <w:tc>
          <w:tcPr>
            <w:tcW w:w="780" w:type="dxa"/>
            <w:tcBorders>
              <w:top w:val="nil"/>
              <w:left w:val="nil"/>
              <w:bottom w:val="single" w:sz="4" w:space="0" w:color="auto"/>
              <w:right w:val="single" w:sz="4" w:space="0" w:color="auto"/>
            </w:tcBorders>
            <w:shd w:val="clear" w:color="000000" w:fill="D9D9D9"/>
            <w:vAlign w:val="center"/>
            <w:hideMark/>
          </w:tcPr>
          <w:p w14:paraId="21397D5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40" w:type="dxa"/>
            <w:tcBorders>
              <w:top w:val="nil"/>
              <w:left w:val="nil"/>
              <w:bottom w:val="single" w:sz="4" w:space="0" w:color="auto"/>
              <w:right w:val="single" w:sz="4" w:space="0" w:color="auto"/>
            </w:tcBorders>
            <w:shd w:val="clear" w:color="000000" w:fill="D9D9D9"/>
            <w:vAlign w:val="center"/>
            <w:hideMark/>
          </w:tcPr>
          <w:p w14:paraId="358ABFA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60" w:type="dxa"/>
            <w:tcBorders>
              <w:top w:val="nil"/>
              <w:left w:val="nil"/>
              <w:bottom w:val="single" w:sz="4" w:space="0" w:color="auto"/>
              <w:right w:val="single" w:sz="4" w:space="0" w:color="auto"/>
            </w:tcBorders>
            <w:shd w:val="clear" w:color="000000" w:fill="D9D9D9"/>
            <w:vAlign w:val="center"/>
            <w:hideMark/>
          </w:tcPr>
          <w:p w14:paraId="26E87C2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3FF0E83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198</w:t>
            </w:r>
          </w:p>
        </w:tc>
        <w:tc>
          <w:tcPr>
            <w:tcW w:w="820" w:type="dxa"/>
            <w:tcBorders>
              <w:top w:val="nil"/>
              <w:left w:val="nil"/>
              <w:bottom w:val="single" w:sz="4" w:space="0" w:color="auto"/>
              <w:right w:val="single" w:sz="4" w:space="0" w:color="auto"/>
            </w:tcBorders>
            <w:shd w:val="clear" w:color="000000" w:fill="D9D9D9"/>
            <w:vAlign w:val="center"/>
            <w:hideMark/>
          </w:tcPr>
          <w:p w14:paraId="1809A1A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198</w:t>
            </w:r>
          </w:p>
        </w:tc>
        <w:tc>
          <w:tcPr>
            <w:tcW w:w="740" w:type="dxa"/>
            <w:tcBorders>
              <w:top w:val="nil"/>
              <w:left w:val="nil"/>
              <w:bottom w:val="single" w:sz="4" w:space="0" w:color="auto"/>
              <w:right w:val="single" w:sz="4" w:space="0" w:color="auto"/>
            </w:tcBorders>
            <w:shd w:val="clear" w:color="000000" w:fill="D9D9D9"/>
            <w:vAlign w:val="center"/>
            <w:hideMark/>
          </w:tcPr>
          <w:p w14:paraId="448C7B4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D9D9D9"/>
            <w:vAlign w:val="center"/>
            <w:hideMark/>
          </w:tcPr>
          <w:p w14:paraId="5C6268A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198</w:t>
            </w:r>
          </w:p>
        </w:tc>
      </w:tr>
      <w:tr w:rsidR="00F862AF" w:rsidRPr="00F862AF" w14:paraId="1D2531E7"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5B0C847D"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FFFF"/>
            <w:vAlign w:val="center"/>
            <w:hideMark/>
          </w:tcPr>
          <w:p w14:paraId="0A439D2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Nevelési helyzetek és nevelési folyamatok</w:t>
            </w:r>
          </w:p>
        </w:tc>
        <w:tc>
          <w:tcPr>
            <w:tcW w:w="800" w:type="dxa"/>
            <w:tcBorders>
              <w:top w:val="nil"/>
              <w:left w:val="nil"/>
              <w:bottom w:val="single" w:sz="4" w:space="0" w:color="auto"/>
              <w:right w:val="single" w:sz="4" w:space="0" w:color="auto"/>
            </w:tcBorders>
            <w:shd w:val="clear" w:color="000000" w:fill="FFFFFF"/>
            <w:vAlign w:val="center"/>
            <w:hideMark/>
          </w:tcPr>
          <w:p w14:paraId="5EF1CB8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FFFFFF"/>
            <w:vAlign w:val="center"/>
            <w:hideMark/>
          </w:tcPr>
          <w:p w14:paraId="7D19970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c>
          <w:tcPr>
            <w:tcW w:w="780" w:type="dxa"/>
            <w:tcBorders>
              <w:top w:val="nil"/>
              <w:left w:val="nil"/>
              <w:bottom w:val="single" w:sz="4" w:space="0" w:color="auto"/>
              <w:right w:val="single" w:sz="4" w:space="0" w:color="auto"/>
            </w:tcBorders>
            <w:shd w:val="clear" w:color="000000" w:fill="FFFFFF"/>
            <w:vAlign w:val="center"/>
            <w:hideMark/>
          </w:tcPr>
          <w:p w14:paraId="59C43FC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FFFFF"/>
            <w:vAlign w:val="center"/>
            <w:hideMark/>
          </w:tcPr>
          <w:p w14:paraId="58CFE44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FFFFFF"/>
            <w:vAlign w:val="center"/>
            <w:hideMark/>
          </w:tcPr>
          <w:p w14:paraId="3A744A1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1A4BEC5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c>
          <w:tcPr>
            <w:tcW w:w="820" w:type="dxa"/>
            <w:tcBorders>
              <w:top w:val="nil"/>
              <w:left w:val="nil"/>
              <w:bottom w:val="single" w:sz="4" w:space="0" w:color="auto"/>
              <w:right w:val="single" w:sz="4" w:space="0" w:color="auto"/>
            </w:tcBorders>
            <w:shd w:val="clear" w:color="000000" w:fill="FFFFFF"/>
            <w:vAlign w:val="center"/>
            <w:hideMark/>
          </w:tcPr>
          <w:p w14:paraId="6DB77D9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c>
          <w:tcPr>
            <w:tcW w:w="740" w:type="dxa"/>
            <w:tcBorders>
              <w:top w:val="nil"/>
              <w:left w:val="nil"/>
              <w:bottom w:val="single" w:sz="4" w:space="0" w:color="auto"/>
              <w:right w:val="single" w:sz="4" w:space="0" w:color="auto"/>
            </w:tcBorders>
            <w:shd w:val="clear" w:color="000000" w:fill="FFFFFF"/>
            <w:vAlign w:val="center"/>
            <w:hideMark/>
          </w:tcPr>
          <w:p w14:paraId="335A8AA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385554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r>
      <w:tr w:rsidR="00F862AF" w:rsidRPr="00F862AF" w14:paraId="22242F7C"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36F82BBB"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FFFF"/>
            <w:vAlign w:val="center"/>
            <w:hideMark/>
          </w:tcPr>
          <w:p w14:paraId="69B2835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Fejlődés, érés, nevelés</w:t>
            </w:r>
          </w:p>
        </w:tc>
        <w:tc>
          <w:tcPr>
            <w:tcW w:w="800" w:type="dxa"/>
            <w:tcBorders>
              <w:top w:val="nil"/>
              <w:left w:val="nil"/>
              <w:bottom w:val="single" w:sz="4" w:space="0" w:color="auto"/>
              <w:right w:val="single" w:sz="4" w:space="0" w:color="auto"/>
            </w:tcBorders>
            <w:shd w:val="clear" w:color="000000" w:fill="FFFFFF"/>
            <w:vAlign w:val="center"/>
            <w:hideMark/>
          </w:tcPr>
          <w:p w14:paraId="00659BB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FFFFFF"/>
            <w:vAlign w:val="center"/>
            <w:hideMark/>
          </w:tcPr>
          <w:p w14:paraId="55137FA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c>
          <w:tcPr>
            <w:tcW w:w="780" w:type="dxa"/>
            <w:tcBorders>
              <w:top w:val="nil"/>
              <w:left w:val="nil"/>
              <w:bottom w:val="single" w:sz="4" w:space="0" w:color="auto"/>
              <w:right w:val="single" w:sz="4" w:space="0" w:color="auto"/>
            </w:tcBorders>
            <w:shd w:val="clear" w:color="000000" w:fill="FFFFFF"/>
            <w:vAlign w:val="center"/>
            <w:hideMark/>
          </w:tcPr>
          <w:p w14:paraId="681581D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FFFFF"/>
            <w:vAlign w:val="center"/>
            <w:hideMark/>
          </w:tcPr>
          <w:p w14:paraId="1C22D83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FFFFFF"/>
            <w:vAlign w:val="center"/>
            <w:hideMark/>
          </w:tcPr>
          <w:p w14:paraId="7FCE92C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32E17E0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c>
          <w:tcPr>
            <w:tcW w:w="820" w:type="dxa"/>
            <w:tcBorders>
              <w:top w:val="nil"/>
              <w:left w:val="nil"/>
              <w:bottom w:val="single" w:sz="4" w:space="0" w:color="auto"/>
              <w:right w:val="single" w:sz="4" w:space="0" w:color="auto"/>
            </w:tcBorders>
            <w:shd w:val="clear" w:color="000000" w:fill="FFFFFF"/>
            <w:vAlign w:val="center"/>
            <w:hideMark/>
          </w:tcPr>
          <w:p w14:paraId="0FAC090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c>
          <w:tcPr>
            <w:tcW w:w="740" w:type="dxa"/>
            <w:tcBorders>
              <w:top w:val="nil"/>
              <w:left w:val="nil"/>
              <w:bottom w:val="single" w:sz="4" w:space="0" w:color="auto"/>
              <w:right w:val="single" w:sz="4" w:space="0" w:color="auto"/>
            </w:tcBorders>
            <w:shd w:val="clear" w:color="000000" w:fill="FFFFFF"/>
            <w:vAlign w:val="center"/>
            <w:hideMark/>
          </w:tcPr>
          <w:p w14:paraId="55E3973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172C862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27</w:t>
            </w:r>
          </w:p>
        </w:tc>
      </w:tr>
      <w:tr w:rsidR="00F862AF" w:rsidRPr="00F862AF" w14:paraId="1C16998D"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613E784B"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FFFF"/>
            <w:vAlign w:val="center"/>
            <w:hideMark/>
          </w:tcPr>
          <w:p w14:paraId="3499C3B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Fejlődés és szocializáció a gyermekkorban</w:t>
            </w:r>
          </w:p>
        </w:tc>
        <w:tc>
          <w:tcPr>
            <w:tcW w:w="800" w:type="dxa"/>
            <w:tcBorders>
              <w:top w:val="nil"/>
              <w:left w:val="nil"/>
              <w:bottom w:val="single" w:sz="4" w:space="0" w:color="auto"/>
              <w:right w:val="single" w:sz="4" w:space="0" w:color="auto"/>
            </w:tcBorders>
            <w:shd w:val="clear" w:color="000000" w:fill="FFFFFF"/>
            <w:vAlign w:val="center"/>
            <w:hideMark/>
          </w:tcPr>
          <w:p w14:paraId="09F52D1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FFFFFF"/>
            <w:vAlign w:val="center"/>
            <w:hideMark/>
          </w:tcPr>
          <w:p w14:paraId="1DD0031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c>
          <w:tcPr>
            <w:tcW w:w="780" w:type="dxa"/>
            <w:tcBorders>
              <w:top w:val="nil"/>
              <w:left w:val="nil"/>
              <w:bottom w:val="single" w:sz="4" w:space="0" w:color="auto"/>
              <w:right w:val="single" w:sz="4" w:space="0" w:color="auto"/>
            </w:tcBorders>
            <w:shd w:val="clear" w:color="000000" w:fill="FFFFFF"/>
            <w:vAlign w:val="center"/>
            <w:hideMark/>
          </w:tcPr>
          <w:p w14:paraId="5012FEC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FFFFF"/>
            <w:vAlign w:val="center"/>
            <w:hideMark/>
          </w:tcPr>
          <w:p w14:paraId="03C5742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FFFFFF"/>
            <w:vAlign w:val="center"/>
            <w:hideMark/>
          </w:tcPr>
          <w:p w14:paraId="490513A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62CF6BD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c>
          <w:tcPr>
            <w:tcW w:w="820" w:type="dxa"/>
            <w:tcBorders>
              <w:top w:val="nil"/>
              <w:left w:val="nil"/>
              <w:bottom w:val="single" w:sz="4" w:space="0" w:color="auto"/>
              <w:right w:val="single" w:sz="4" w:space="0" w:color="auto"/>
            </w:tcBorders>
            <w:shd w:val="clear" w:color="000000" w:fill="FFFFFF"/>
            <w:vAlign w:val="center"/>
            <w:hideMark/>
          </w:tcPr>
          <w:p w14:paraId="4A6A161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c>
          <w:tcPr>
            <w:tcW w:w="740" w:type="dxa"/>
            <w:tcBorders>
              <w:top w:val="nil"/>
              <w:left w:val="nil"/>
              <w:bottom w:val="single" w:sz="4" w:space="0" w:color="auto"/>
              <w:right w:val="single" w:sz="4" w:space="0" w:color="auto"/>
            </w:tcBorders>
            <w:shd w:val="clear" w:color="000000" w:fill="FFFFFF"/>
            <w:vAlign w:val="center"/>
            <w:hideMark/>
          </w:tcPr>
          <w:p w14:paraId="62DD4BA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5EAC892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r>
      <w:tr w:rsidR="00F862AF" w:rsidRPr="00F862AF" w14:paraId="44125440" w14:textId="77777777" w:rsidTr="00000DB2">
        <w:trPr>
          <w:trHeight w:val="276"/>
          <w:jc w:val="center"/>
        </w:trPr>
        <w:tc>
          <w:tcPr>
            <w:tcW w:w="1100" w:type="dxa"/>
            <w:vMerge/>
            <w:tcBorders>
              <w:top w:val="nil"/>
              <w:left w:val="single" w:sz="4" w:space="0" w:color="auto"/>
              <w:bottom w:val="nil"/>
              <w:right w:val="single" w:sz="4" w:space="0" w:color="auto"/>
            </w:tcBorders>
            <w:vAlign w:val="center"/>
            <w:hideMark/>
          </w:tcPr>
          <w:p w14:paraId="2A0D7DC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629F270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nevelés színterei</w:t>
            </w:r>
          </w:p>
        </w:tc>
        <w:tc>
          <w:tcPr>
            <w:tcW w:w="800" w:type="dxa"/>
            <w:tcBorders>
              <w:top w:val="nil"/>
              <w:left w:val="nil"/>
              <w:bottom w:val="single" w:sz="4" w:space="0" w:color="auto"/>
              <w:right w:val="single" w:sz="4" w:space="0" w:color="auto"/>
            </w:tcBorders>
            <w:shd w:val="clear" w:color="auto" w:fill="auto"/>
            <w:vAlign w:val="center"/>
            <w:hideMark/>
          </w:tcPr>
          <w:p w14:paraId="0EA98C1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9711A71" w14:textId="77777777" w:rsidR="00F862AF" w:rsidRPr="00F862AF" w:rsidRDefault="00F862AF" w:rsidP="00F862AF">
            <w:pPr>
              <w:widowControl/>
              <w:autoSpaceDE/>
              <w:autoSpaceDN/>
              <w:jc w:val="center"/>
              <w:rPr>
                <w:rFonts w:ascii="Times New Roman" w:eastAsia="Times New Roman" w:hAnsi="Times New Roman" w:cs="Times New Roman"/>
                <w:i/>
                <w:iCs/>
                <w:color w:val="000000"/>
                <w:sz w:val="20"/>
                <w:szCs w:val="20"/>
                <w:lang w:eastAsia="hu-HU"/>
              </w:rPr>
            </w:pPr>
            <w:r w:rsidRPr="00F862AF">
              <w:rPr>
                <w:rFonts w:ascii="Times New Roman" w:eastAsia="Times New Roman" w:hAnsi="Times New Roman" w:cs="Times New Roman"/>
                <w:i/>
                <w:iCs/>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31015B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3B1E4EA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BBF42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9911D7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vAlign w:val="center"/>
            <w:hideMark/>
          </w:tcPr>
          <w:p w14:paraId="1F24D7D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6378487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1881BBE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r>
      <w:tr w:rsidR="00F862AF" w:rsidRPr="00F862AF" w14:paraId="6B02A0B4"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E36F21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6CF24A3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nevelés módszerei</w:t>
            </w:r>
          </w:p>
        </w:tc>
        <w:tc>
          <w:tcPr>
            <w:tcW w:w="800" w:type="dxa"/>
            <w:tcBorders>
              <w:top w:val="nil"/>
              <w:left w:val="nil"/>
              <w:bottom w:val="single" w:sz="4" w:space="0" w:color="auto"/>
              <w:right w:val="single" w:sz="4" w:space="0" w:color="auto"/>
            </w:tcBorders>
            <w:shd w:val="clear" w:color="auto" w:fill="auto"/>
            <w:vAlign w:val="center"/>
            <w:hideMark/>
          </w:tcPr>
          <w:p w14:paraId="26156B4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EC27504" w14:textId="77777777" w:rsidR="00F862AF" w:rsidRPr="00F862AF" w:rsidRDefault="00F862AF" w:rsidP="00F862AF">
            <w:pPr>
              <w:widowControl/>
              <w:autoSpaceDE/>
              <w:autoSpaceDN/>
              <w:jc w:val="center"/>
              <w:rPr>
                <w:rFonts w:ascii="Times New Roman" w:eastAsia="Times New Roman" w:hAnsi="Times New Roman" w:cs="Times New Roman"/>
                <w:i/>
                <w:iCs/>
                <w:color w:val="000000"/>
                <w:sz w:val="20"/>
                <w:szCs w:val="20"/>
                <w:lang w:eastAsia="hu-HU"/>
              </w:rPr>
            </w:pPr>
            <w:r w:rsidRPr="00F862AF">
              <w:rPr>
                <w:rFonts w:ascii="Times New Roman" w:eastAsia="Times New Roman" w:hAnsi="Times New Roman" w:cs="Times New Roman"/>
                <w:i/>
                <w:iCs/>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50FE09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6D27B4E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754F18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0C233E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354D6AA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760049D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041D16D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5A2EB154"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5EDC0EBA"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B2DE0C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gyermek fő tevékenységformái</w:t>
            </w:r>
          </w:p>
        </w:tc>
        <w:tc>
          <w:tcPr>
            <w:tcW w:w="800" w:type="dxa"/>
            <w:tcBorders>
              <w:top w:val="nil"/>
              <w:left w:val="nil"/>
              <w:bottom w:val="single" w:sz="4" w:space="0" w:color="auto"/>
              <w:right w:val="single" w:sz="4" w:space="0" w:color="auto"/>
            </w:tcBorders>
            <w:shd w:val="clear" w:color="auto" w:fill="auto"/>
            <w:vAlign w:val="center"/>
            <w:hideMark/>
          </w:tcPr>
          <w:p w14:paraId="6A15A2C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5B13E1F3" w14:textId="77777777" w:rsidR="00F862AF" w:rsidRPr="00F862AF" w:rsidRDefault="00F862AF" w:rsidP="00F862AF">
            <w:pPr>
              <w:widowControl/>
              <w:autoSpaceDE/>
              <w:autoSpaceDN/>
              <w:jc w:val="center"/>
              <w:rPr>
                <w:rFonts w:ascii="Times New Roman" w:eastAsia="Times New Roman" w:hAnsi="Times New Roman" w:cs="Times New Roman"/>
                <w:i/>
                <w:iCs/>
                <w:color w:val="000000"/>
                <w:sz w:val="20"/>
                <w:szCs w:val="20"/>
                <w:lang w:eastAsia="hu-HU"/>
              </w:rPr>
            </w:pPr>
            <w:r w:rsidRPr="00F862AF">
              <w:rPr>
                <w:rFonts w:ascii="Times New Roman" w:eastAsia="Times New Roman" w:hAnsi="Times New Roman" w:cs="Times New Roman"/>
                <w:i/>
                <w:iCs/>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4CFFFB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5A91100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A20B78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242CBD5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63684E2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338C0E8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1F17413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1996D64C" w14:textId="77777777" w:rsidTr="00000DB2">
        <w:trPr>
          <w:trHeight w:val="276"/>
          <w:jc w:val="center"/>
        </w:trPr>
        <w:tc>
          <w:tcPr>
            <w:tcW w:w="1100" w:type="dxa"/>
            <w:vMerge/>
            <w:tcBorders>
              <w:top w:val="nil"/>
              <w:left w:val="single" w:sz="4" w:space="0" w:color="auto"/>
              <w:bottom w:val="nil"/>
              <w:right w:val="single" w:sz="4" w:space="0" w:color="auto"/>
            </w:tcBorders>
            <w:vAlign w:val="center"/>
            <w:hideMark/>
          </w:tcPr>
          <w:p w14:paraId="4C55BA2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FD2834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roofErr w:type="spellStart"/>
            <w:r w:rsidRPr="00F862AF">
              <w:rPr>
                <w:rFonts w:ascii="Times New Roman" w:eastAsia="Times New Roman" w:hAnsi="Times New Roman" w:cs="Times New Roman"/>
                <w:color w:val="000000"/>
                <w:sz w:val="20"/>
                <w:szCs w:val="20"/>
                <w:lang w:eastAsia="hu-HU"/>
              </w:rPr>
              <w:t>Inter</w:t>
            </w:r>
            <w:proofErr w:type="spellEnd"/>
            <w:r w:rsidRPr="00F862AF">
              <w:rPr>
                <w:rFonts w:ascii="Times New Roman" w:eastAsia="Times New Roman" w:hAnsi="Times New Roman" w:cs="Times New Roman"/>
                <w:color w:val="000000"/>
                <w:sz w:val="20"/>
                <w:szCs w:val="20"/>
                <w:lang w:eastAsia="hu-HU"/>
              </w:rPr>
              <w:t>- és multikulturális nevelés az óvodában</w:t>
            </w:r>
          </w:p>
        </w:tc>
        <w:tc>
          <w:tcPr>
            <w:tcW w:w="800" w:type="dxa"/>
            <w:tcBorders>
              <w:top w:val="nil"/>
              <w:left w:val="nil"/>
              <w:bottom w:val="single" w:sz="4" w:space="0" w:color="auto"/>
              <w:right w:val="single" w:sz="4" w:space="0" w:color="auto"/>
            </w:tcBorders>
            <w:shd w:val="clear" w:color="auto" w:fill="auto"/>
            <w:vAlign w:val="center"/>
            <w:hideMark/>
          </w:tcPr>
          <w:p w14:paraId="1A039F0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7F88DA9" w14:textId="77777777" w:rsidR="00F862AF" w:rsidRPr="00F862AF" w:rsidRDefault="00F862AF" w:rsidP="00F862AF">
            <w:pPr>
              <w:widowControl/>
              <w:autoSpaceDE/>
              <w:autoSpaceDN/>
              <w:jc w:val="center"/>
              <w:rPr>
                <w:rFonts w:ascii="Times New Roman" w:eastAsia="Times New Roman" w:hAnsi="Times New Roman" w:cs="Times New Roman"/>
                <w:i/>
                <w:iCs/>
                <w:color w:val="000000"/>
                <w:sz w:val="20"/>
                <w:szCs w:val="20"/>
                <w:lang w:eastAsia="hu-HU"/>
              </w:rPr>
            </w:pPr>
            <w:r w:rsidRPr="00F862AF">
              <w:rPr>
                <w:rFonts w:ascii="Times New Roman" w:eastAsia="Times New Roman" w:hAnsi="Times New Roman" w:cs="Times New Roman"/>
                <w:i/>
                <w:iCs/>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355F562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2577D94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01D72F7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3745BF2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09C4095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40A790A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7765DB3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66413F3D"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4AA7DFE0"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25446C0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A gyógypedagógia alapjai</w:t>
            </w:r>
          </w:p>
        </w:tc>
        <w:tc>
          <w:tcPr>
            <w:tcW w:w="800" w:type="dxa"/>
            <w:tcBorders>
              <w:top w:val="nil"/>
              <w:left w:val="nil"/>
              <w:bottom w:val="single" w:sz="4" w:space="0" w:color="auto"/>
              <w:right w:val="single" w:sz="4" w:space="0" w:color="auto"/>
            </w:tcBorders>
            <w:shd w:val="clear" w:color="000000" w:fill="D9D9D9"/>
            <w:vAlign w:val="center"/>
            <w:hideMark/>
          </w:tcPr>
          <w:p w14:paraId="4CF1A96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6DFCB23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124E44C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D9D9D9"/>
            <w:vAlign w:val="center"/>
            <w:hideMark/>
          </w:tcPr>
          <w:p w14:paraId="5FB204F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60" w:type="dxa"/>
            <w:tcBorders>
              <w:top w:val="nil"/>
              <w:left w:val="nil"/>
              <w:bottom w:val="single" w:sz="4" w:space="0" w:color="auto"/>
              <w:right w:val="single" w:sz="4" w:space="0" w:color="auto"/>
            </w:tcBorders>
            <w:shd w:val="clear" w:color="000000" w:fill="D9D9D9"/>
            <w:vAlign w:val="center"/>
            <w:hideMark/>
          </w:tcPr>
          <w:p w14:paraId="4B75AD8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7C8E210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85</w:t>
            </w:r>
          </w:p>
        </w:tc>
        <w:tc>
          <w:tcPr>
            <w:tcW w:w="820" w:type="dxa"/>
            <w:tcBorders>
              <w:top w:val="nil"/>
              <w:left w:val="nil"/>
              <w:bottom w:val="single" w:sz="4" w:space="0" w:color="auto"/>
              <w:right w:val="single" w:sz="4" w:space="0" w:color="auto"/>
            </w:tcBorders>
            <w:shd w:val="clear" w:color="000000" w:fill="D9D9D9"/>
            <w:vAlign w:val="center"/>
            <w:hideMark/>
          </w:tcPr>
          <w:p w14:paraId="7395EA5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594C4C3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77</w:t>
            </w:r>
          </w:p>
        </w:tc>
        <w:tc>
          <w:tcPr>
            <w:tcW w:w="1300" w:type="dxa"/>
            <w:tcBorders>
              <w:top w:val="nil"/>
              <w:left w:val="nil"/>
              <w:bottom w:val="single" w:sz="4" w:space="0" w:color="auto"/>
              <w:right w:val="single" w:sz="4" w:space="0" w:color="auto"/>
            </w:tcBorders>
            <w:shd w:val="clear" w:color="000000" w:fill="D9D9D9"/>
            <w:vAlign w:val="center"/>
            <w:hideMark/>
          </w:tcPr>
          <w:p w14:paraId="5F15E6B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77</w:t>
            </w:r>
          </w:p>
        </w:tc>
      </w:tr>
      <w:tr w:rsidR="00F862AF" w:rsidRPr="00F862AF" w14:paraId="151D9D30"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702406E9"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12A0D3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Bevezetés a gyógypedagógiába</w:t>
            </w:r>
          </w:p>
        </w:tc>
        <w:tc>
          <w:tcPr>
            <w:tcW w:w="800" w:type="dxa"/>
            <w:tcBorders>
              <w:top w:val="nil"/>
              <w:left w:val="nil"/>
              <w:bottom w:val="single" w:sz="4" w:space="0" w:color="auto"/>
              <w:right w:val="single" w:sz="4" w:space="0" w:color="auto"/>
            </w:tcBorders>
            <w:shd w:val="clear" w:color="auto" w:fill="auto"/>
            <w:vAlign w:val="center"/>
            <w:hideMark/>
          </w:tcPr>
          <w:p w14:paraId="354A828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067F273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70FB06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0FEF80AB" w14:textId="77777777" w:rsidR="00F862AF" w:rsidRPr="00F862AF" w:rsidRDefault="00F862AF" w:rsidP="00F862AF">
            <w:pPr>
              <w:widowControl/>
              <w:autoSpaceDE/>
              <w:autoSpaceDN/>
              <w:jc w:val="center"/>
              <w:rPr>
                <w:rFonts w:ascii="Times New Roman" w:eastAsia="Times New Roman" w:hAnsi="Times New Roman" w:cs="Times New Roman"/>
                <w:color w:val="FF0000"/>
                <w:sz w:val="20"/>
                <w:szCs w:val="20"/>
                <w:lang w:eastAsia="hu-HU"/>
              </w:rPr>
            </w:pPr>
            <w:r w:rsidRPr="00F862AF">
              <w:rPr>
                <w:rFonts w:ascii="Times New Roman" w:eastAsia="Times New Roman" w:hAnsi="Times New Roman" w:cs="Times New Roman"/>
                <w:color w:val="FF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227CF6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7C4C6D7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1B117B4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FFFFF"/>
            <w:vAlign w:val="center"/>
            <w:hideMark/>
          </w:tcPr>
          <w:p w14:paraId="08B31A0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59FB349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4BECC980" w14:textId="77777777" w:rsidTr="00000DB2">
        <w:trPr>
          <w:trHeight w:val="276"/>
          <w:jc w:val="center"/>
        </w:trPr>
        <w:tc>
          <w:tcPr>
            <w:tcW w:w="1100" w:type="dxa"/>
            <w:vMerge/>
            <w:tcBorders>
              <w:top w:val="nil"/>
              <w:left w:val="single" w:sz="4" w:space="0" w:color="auto"/>
              <w:bottom w:val="nil"/>
              <w:right w:val="single" w:sz="4" w:space="0" w:color="auto"/>
            </w:tcBorders>
            <w:vAlign w:val="center"/>
            <w:hideMark/>
          </w:tcPr>
          <w:p w14:paraId="2C23F87B"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B00497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gyógypedagógia területei</w:t>
            </w:r>
          </w:p>
        </w:tc>
        <w:tc>
          <w:tcPr>
            <w:tcW w:w="800" w:type="dxa"/>
            <w:tcBorders>
              <w:top w:val="nil"/>
              <w:left w:val="nil"/>
              <w:bottom w:val="single" w:sz="4" w:space="0" w:color="auto"/>
              <w:right w:val="single" w:sz="4" w:space="0" w:color="auto"/>
            </w:tcBorders>
            <w:shd w:val="clear" w:color="auto" w:fill="auto"/>
            <w:vAlign w:val="center"/>
            <w:hideMark/>
          </w:tcPr>
          <w:p w14:paraId="550E6E2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25A5DDE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73F0F81"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7942BC39"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03BDA4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6331D47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09B1EBE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9B38F4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c>
          <w:tcPr>
            <w:tcW w:w="1300" w:type="dxa"/>
            <w:tcBorders>
              <w:top w:val="nil"/>
              <w:left w:val="nil"/>
              <w:bottom w:val="single" w:sz="4" w:space="0" w:color="auto"/>
              <w:right w:val="single" w:sz="4" w:space="0" w:color="auto"/>
            </w:tcBorders>
            <w:shd w:val="clear" w:color="000000" w:fill="D9D9D9"/>
            <w:vAlign w:val="center"/>
            <w:hideMark/>
          </w:tcPr>
          <w:p w14:paraId="488C5D8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r>
      <w:tr w:rsidR="00F862AF" w:rsidRPr="00F862AF" w14:paraId="0B2F76CC"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55FB1BF3"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D6C1B1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Kiemelt figyelmet igénylő gyermek</w:t>
            </w:r>
          </w:p>
        </w:tc>
        <w:tc>
          <w:tcPr>
            <w:tcW w:w="800" w:type="dxa"/>
            <w:tcBorders>
              <w:top w:val="nil"/>
              <w:left w:val="nil"/>
              <w:bottom w:val="single" w:sz="4" w:space="0" w:color="auto"/>
              <w:right w:val="single" w:sz="4" w:space="0" w:color="auto"/>
            </w:tcBorders>
            <w:shd w:val="clear" w:color="auto" w:fill="auto"/>
            <w:vAlign w:val="center"/>
            <w:hideMark/>
          </w:tcPr>
          <w:p w14:paraId="5756E9D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C568DD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F8C40A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229A294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0F2F63D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2816D68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c>
          <w:tcPr>
            <w:tcW w:w="820" w:type="dxa"/>
            <w:tcBorders>
              <w:top w:val="nil"/>
              <w:left w:val="nil"/>
              <w:bottom w:val="single" w:sz="4" w:space="0" w:color="auto"/>
              <w:right w:val="single" w:sz="4" w:space="0" w:color="auto"/>
            </w:tcBorders>
            <w:shd w:val="clear" w:color="auto" w:fill="auto"/>
            <w:vAlign w:val="center"/>
            <w:hideMark/>
          </w:tcPr>
          <w:p w14:paraId="0F319AB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7D0940D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670A24B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0983AA42"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36ED1C51"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41642FB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Pszichológia</w:t>
            </w:r>
          </w:p>
        </w:tc>
        <w:tc>
          <w:tcPr>
            <w:tcW w:w="800" w:type="dxa"/>
            <w:tcBorders>
              <w:top w:val="nil"/>
              <w:left w:val="nil"/>
              <w:bottom w:val="single" w:sz="4" w:space="0" w:color="auto"/>
              <w:right w:val="single" w:sz="4" w:space="0" w:color="auto"/>
            </w:tcBorders>
            <w:shd w:val="clear" w:color="000000" w:fill="D9D9D9"/>
            <w:vAlign w:val="center"/>
            <w:hideMark/>
          </w:tcPr>
          <w:p w14:paraId="3B871C4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4953B9D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80" w:type="dxa"/>
            <w:tcBorders>
              <w:top w:val="nil"/>
              <w:left w:val="nil"/>
              <w:bottom w:val="single" w:sz="4" w:space="0" w:color="auto"/>
              <w:right w:val="single" w:sz="4" w:space="0" w:color="auto"/>
            </w:tcBorders>
            <w:shd w:val="clear" w:color="000000" w:fill="D9D9D9"/>
            <w:vAlign w:val="center"/>
            <w:hideMark/>
          </w:tcPr>
          <w:p w14:paraId="2C0E1B5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c>
          <w:tcPr>
            <w:tcW w:w="740" w:type="dxa"/>
            <w:tcBorders>
              <w:top w:val="nil"/>
              <w:left w:val="nil"/>
              <w:bottom w:val="single" w:sz="4" w:space="0" w:color="auto"/>
              <w:right w:val="single" w:sz="4" w:space="0" w:color="auto"/>
            </w:tcBorders>
            <w:shd w:val="clear" w:color="000000" w:fill="D9D9D9"/>
            <w:vAlign w:val="center"/>
            <w:hideMark/>
          </w:tcPr>
          <w:p w14:paraId="343CB4F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108</w:t>
            </w:r>
          </w:p>
        </w:tc>
        <w:tc>
          <w:tcPr>
            <w:tcW w:w="760" w:type="dxa"/>
            <w:tcBorders>
              <w:top w:val="nil"/>
              <w:left w:val="nil"/>
              <w:bottom w:val="single" w:sz="4" w:space="0" w:color="auto"/>
              <w:right w:val="single" w:sz="4" w:space="0" w:color="auto"/>
            </w:tcBorders>
            <w:shd w:val="clear" w:color="000000" w:fill="D9D9D9"/>
            <w:vAlign w:val="center"/>
            <w:hideMark/>
          </w:tcPr>
          <w:p w14:paraId="17F692E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D9D9D9"/>
            <w:vAlign w:val="center"/>
            <w:hideMark/>
          </w:tcPr>
          <w:p w14:paraId="696EDD2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296</w:t>
            </w:r>
          </w:p>
        </w:tc>
        <w:tc>
          <w:tcPr>
            <w:tcW w:w="820" w:type="dxa"/>
            <w:tcBorders>
              <w:top w:val="nil"/>
              <w:left w:val="nil"/>
              <w:bottom w:val="single" w:sz="4" w:space="0" w:color="auto"/>
              <w:right w:val="single" w:sz="4" w:space="0" w:color="auto"/>
            </w:tcBorders>
            <w:shd w:val="clear" w:color="000000" w:fill="D9D9D9"/>
            <w:vAlign w:val="center"/>
            <w:hideMark/>
          </w:tcPr>
          <w:p w14:paraId="5D27A35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144</w:t>
            </w:r>
          </w:p>
        </w:tc>
        <w:tc>
          <w:tcPr>
            <w:tcW w:w="740" w:type="dxa"/>
            <w:tcBorders>
              <w:top w:val="nil"/>
              <w:left w:val="nil"/>
              <w:bottom w:val="single" w:sz="4" w:space="0" w:color="auto"/>
              <w:right w:val="single" w:sz="4" w:space="0" w:color="auto"/>
            </w:tcBorders>
            <w:shd w:val="clear" w:color="000000" w:fill="D9D9D9"/>
            <w:vAlign w:val="center"/>
            <w:hideMark/>
          </w:tcPr>
          <w:p w14:paraId="54B34AC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124</w:t>
            </w:r>
          </w:p>
        </w:tc>
        <w:tc>
          <w:tcPr>
            <w:tcW w:w="1300" w:type="dxa"/>
            <w:tcBorders>
              <w:top w:val="nil"/>
              <w:left w:val="nil"/>
              <w:bottom w:val="single" w:sz="4" w:space="0" w:color="auto"/>
              <w:right w:val="single" w:sz="4" w:space="0" w:color="auto"/>
            </w:tcBorders>
            <w:shd w:val="clear" w:color="000000" w:fill="D9D9D9"/>
            <w:vAlign w:val="center"/>
            <w:hideMark/>
          </w:tcPr>
          <w:p w14:paraId="7D498BC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268</w:t>
            </w:r>
          </w:p>
        </w:tc>
      </w:tr>
      <w:tr w:rsidR="00F862AF" w:rsidRPr="00F862AF" w14:paraId="7F95D4C2"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1B27678B"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FFFF"/>
            <w:vAlign w:val="center"/>
            <w:hideMark/>
          </w:tcPr>
          <w:p w14:paraId="51BBF08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Az adottságtól a tehetségig</w:t>
            </w:r>
          </w:p>
        </w:tc>
        <w:tc>
          <w:tcPr>
            <w:tcW w:w="800" w:type="dxa"/>
            <w:tcBorders>
              <w:top w:val="nil"/>
              <w:left w:val="nil"/>
              <w:bottom w:val="single" w:sz="4" w:space="0" w:color="auto"/>
              <w:right w:val="single" w:sz="4" w:space="0" w:color="auto"/>
            </w:tcBorders>
            <w:shd w:val="clear" w:color="000000" w:fill="FFFFFF"/>
            <w:vAlign w:val="center"/>
            <w:hideMark/>
          </w:tcPr>
          <w:p w14:paraId="3206306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FFFFFF"/>
            <w:vAlign w:val="center"/>
            <w:hideMark/>
          </w:tcPr>
          <w:p w14:paraId="327B80F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80" w:type="dxa"/>
            <w:tcBorders>
              <w:top w:val="nil"/>
              <w:left w:val="nil"/>
              <w:bottom w:val="single" w:sz="4" w:space="0" w:color="auto"/>
              <w:right w:val="single" w:sz="4" w:space="0" w:color="auto"/>
            </w:tcBorders>
            <w:shd w:val="clear" w:color="000000" w:fill="FFFFFF"/>
            <w:vAlign w:val="center"/>
            <w:hideMark/>
          </w:tcPr>
          <w:p w14:paraId="47102BC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FFFFF"/>
            <w:vAlign w:val="center"/>
            <w:hideMark/>
          </w:tcPr>
          <w:p w14:paraId="526C17C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FFFFFF"/>
            <w:vAlign w:val="center"/>
            <w:hideMark/>
          </w:tcPr>
          <w:p w14:paraId="17DA219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26484D7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000000" w:fill="FFFFFF"/>
            <w:vAlign w:val="center"/>
            <w:hideMark/>
          </w:tcPr>
          <w:p w14:paraId="3ED0A8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FFFFFF"/>
            <w:vAlign w:val="center"/>
            <w:hideMark/>
          </w:tcPr>
          <w:p w14:paraId="65D80BB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2C45749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r>
      <w:tr w:rsidR="00F862AF" w:rsidRPr="00F862AF" w14:paraId="3B4CC778" w14:textId="77777777" w:rsidTr="00000DB2">
        <w:trPr>
          <w:trHeight w:val="276"/>
          <w:jc w:val="center"/>
        </w:trPr>
        <w:tc>
          <w:tcPr>
            <w:tcW w:w="1100" w:type="dxa"/>
            <w:vMerge/>
            <w:tcBorders>
              <w:top w:val="nil"/>
              <w:left w:val="single" w:sz="4" w:space="0" w:color="auto"/>
              <w:bottom w:val="nil"/>
              <w:right w:val="single" w:sz="4" w:space="0" w:color="auto"/>
            </w:tcBorders>
            <w:vAlign w:val="center"/>
            <w:hideMark/>
          </w:tcPr>
          <w:p w14:paraId="321020DF"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2FC9D1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Általános pszichológia</w:t>
            </w:r>
          </w:p>
        </w:tc>
        <w:tc>
          <w:tcPr>
            <w:tcW w:w="800" w:type="dxa"/>
            <w:tcBorders>
              <w:top w:val="nil"/>
              <w:left w:val="nil"/>
              <w:bottom w:val="single" w:sz="4" w:space="0" w:color="auto"/>
              <w:right w:val="single" w:sz="4" w:space="0" w:color="auto"/>
            </w:tcBorders>
            <w:shd w:val="clear" w:color="auto" w:fill="auto"/>
            <w:vAlign w:val="center"/>
            <w:hideMark/>
          </w:tcPr>
          <w:p w14:paraId="6C71F27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A70A27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strike/>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7E158F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72</w:t>
            </w:r>
          </w:p>
        </w:tc>
        <w:tc>
          <w:tcPr>
            <w:tcW w:w="740" w:type="dxa"/>
            <w:tcBorders>
              <w:top w:val="nil"/>
              <w:left w:val="nil"/>
              <w:bottom w:val="single" w:sz="4" w:space="0" w:color="auto"/>
              <w:right w:val="single" w:sz="4" w:space="0" w:color="auto"/>
            </w:tcBorders>
            <w:shd w:val="clear" w:color="auto" w:fill="auto"/>
            <w:vAlign w:val="center"/>
            <w:hideMark/>
          </w:tcPr>
          <w:p w14:paraId="1C23FE9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EB610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7FF6A99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72</w:t>
            </w:r>
          </w:p>
        </w:tc>
        <w:tc>
          <w:tcPr>
            <w:tcW w:w="820" w:type="dxa"/>
            <w:tcBorders>
              <w:top w:val="nil"/>
              <w:left w:val="nil"/>
              <w:bottom w:val="single" w:sz="4" w:space="0" w:color="auto"/>
              <w:right w:val="single" w:sz="4" w:space="0" w:color="auto"/>
            </w:tcBorders>
            <w:shd w:val="clear" w:color="auto" w:fill="auto"/>
            <w:vAlign w:val="center"/>
            <w:hideMark/>
          </w:tcPr>
          <w:p w14:paraId="34D470A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c>
          <w:tcPr>
            <w:tcW w:w="740" w:type="dxa"/>
            <w:tcBorders>
              <w:top w:val="nil"/>
              <w:left w:val="nil"/>
              <w:bottom w:val="single" w:sz="4" w:space="0" w:color="auto"/>
              <w:right w:val="single" w:sz="4" w:space="0" w:color="auto"/>
            </w:tcBorders>
            <w:shd w:val="clear" w:color="auto" w:fill="auto"/>
            <w:vAlign w:val="center"/>
            <w:hideMark/>
          </w:tcPr>
          <w:p w14:paraId="54F2811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764E778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r>
      <w:tr w:rsidR="00F862AF" w:rsidRPr="00F862AF" w14:paraId="7D3B6785"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B8D1473"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E5628B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Személyiséglélektan</w:t>
            </w:r>
          </w:p>
        </w:tc>
        <w:tc>
          <w:tcPr>
            <w:tcW w:w="800" w:type="dxa"/>
            <w:tcBorders>
              <w:top w:val="nil"/>
              <w:left w:val="nil"/>
              <w:bottom w:val="single" w:sz="4" w:space="0" w:color="auto"/>
              <w:right w:val="single" w:sz="4" w:space="0" w:color="auto"/>
            </w:tcBorders>
            <w:shd w:val="clear" w:color="auto" w:fill="auto"/>
            <w:vAlign w:val="center"/>
            <w:hideMark/>
          </w:tcPr>
          <w:p w14:paraId="0A63C88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110755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F71D74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2D5CAEB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7A84A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6E3A03D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42B1329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22EE46E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2A22344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014D0A3A"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6AFF4536"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5E0F180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Fejlődéslélektan</w:t>
            </w:r>
          </w:p>
        </w:tc>
        <w:tc>
          <w:tcPr>
            <w:tcW w:w="800" w:type="dxa"/>
            <w:tcBorders>
              <w:top w:val="nil"/>
              <w:left w:val="nil"/>
              <w:bottom w:val="single" w:sz="4" w:space="0" w:color="auto"/>
              <w:right w:val="single" w:sz="4" w:space="0" w:color="auto"/>
            </w:tcBorders>
            <w:shd w:val="clear" w:color="auto" w:fill="auto"/>
            <w:vAlign w:val="center"/>
            <w:hideMark/>
          </w:tcPr>
          <w:p w14:paraId="0419EF0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71F2DC1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nil"/>
              <w:right w:val="nil"/>
            </w:tcBorders>
            <w:shd w:val="clear" w:color="auto" w:fill="auto"/>
            <w:noWrap/>
            <w:vAlign w:val="bottom"/>
            <w:hideMark/>
          </w:tcPr>
          <w:p w14:paraId="0CF3542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6DF0FDC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72</w:t>
            </w:r>
          </w:p>
        </w:tc>
        <w:tc>
          <w:tcPr>
            <w:tcW w:w="760" w:type="dxa"/>
            <w:tcBorders>
              <w:top w:val="nil"/>
              <w:left w:val="nil"/>
              <w:bottom w:val="single" w:sz="4" w:space="0" w:color="auto"/>
              <w:right w:val="single" w:sz="4" w:space="0" w:color="auto"/>
            </w:tcBorders>
            <w:shd w:val="clear" w:color="auto" w:fill="auto"/>
            <w:vAlign w:val="center"/>
            <w:hideMark/>
          </w:tcPr>
          <w:p w14:paraId="5144239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3E172EF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72</w:t>
            </w:r>
          </w:p>
        </w:tc>
        <w:tc>
          <w:tcPr>
            <w:tcW w:w="820" w:type="dxa"/>
            <w:tcBorders>
              <w:top w:val="nil"/>
              <w:left w:val="nil"/>
              <w:bottom w:val="single" w:sz="4" w:space="0" w:color="auto"/>
              <w:right w:val="single" w:sz="4" w:space="0" w:color="auto"/>
            </w:tcBorders>
            <w:shd w:val="clear" w:color="auto" w:fill="auto"/>
            <w:vAlign w:val="center"/>
            <w:hideMark/>
          </w:tcPr>
          <w:p w14:paraId="1A71163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7F6E121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3CB8316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67</w:t>
            </w:r>
          </w:p>
        </w:tc>
      </w:tr>
      <w:tr w:rsidR="00F862AF" w:rsidRPr="00F862AF" w14:paraId="30B38C8B"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38E0E91"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BD18CB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Szociálpszichológia</w:t>
            </w:r>
          </w:p>
        </w:tc>
        <w:tc>
          <w:tcPr>
            <w:tcW w:w="800" w:type="dxa"/>
            <w:tcBorders>
              <w:top w:val="nil"/>
              <w:left w:val="nil"/>
              <w:bottom w:val="nil"/>
              <w:right w:val="nil"/>
            </w:tcBorders>
            <w:shd w:val="clear" w:color="auto" w:fill="auto"/>
            <w:noWrap/>
            <w:vAlign w:val="bottom"/>
            <w:hideMark/>
          </w:tcPr>
          <w:p w14:paraId="310F5A9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351350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0F8FD0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2B101EC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60" w:type="dxa"/>
            <w:tcBorders>
              <w:top w:val="nil"/>
              <w:left w:val="nil"/>
              <w:bottom w:val="single" w:sz="4" w:space="0" w:color="auto"/>
              <w:right w:val="single" w:sz="4" w:space="0" w:color="auto"/>
            </w:tcBorders>
            <w:shd w:val="clear" w:color="auto" w:fill="auto"/>
            <w:vAlign w:val="center"/>
            <w:hideMark/>
          </w:tcPr>
          <w:p w14:paraId="247AAB3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11062EE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noWrap/>
            <w:vAlign w:val="bottom"/>
            <w:hideMark/>
          </w:tcPr>
          <w:p w14:paraId="3542EF73" w14:textId="77777777" w:rsidR="00F862AF" w:rsidRPr="00F862AF" w:rsidRDefault="00F862AF" w:rsidP="00F862AF">
            <w:pPr>
              <w:widowControl/>
              <w:autoSpaceDE/>
              <w:autoSpaceDN/>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740" w:type="dxa"/>
            <w:tcBorders>
              <w:top w:val="nil"/>
              <w:left w:val="nil"/>
              <w:bottom w:val="nil"/>
              <w:right w:val="nil"/>
            </w:tcBorders>
            <w:shd w:val="clear" w:color="auto" w:fill="auto"/>
            <w:noWrap/>
            <w:vAlign w:val="bottom"/>
            <w:hideMark/>
          </w:tcPr>
          <w:p w14:paraId="63E8CED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single" w:sz="4" w:space="0" w:color="auto"/>
              <w:bottom w:val="single" w:sz="4" w:space="0" w:color="auto"/>
              <w:right w:val="single" w:sz="4" w:space="0" w:color="auto"/>
            </w:tcBorders>
            <w:shd w:val="clear" w:color="000000" w:fill="D9D9D9"/>
            <w:vAlign w:val="center"/>
            <w:hideMark/>
          </w:tcPr>
          <w:p w14:paraId="7553F38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657EF68B"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7323710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1B342A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gyermeknevelés pszichológiája</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50FD95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0C123AC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32647E3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449D83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FF9B67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19D8C07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2B5BECD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099F7F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2DCB260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5D9CE8D6"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52C51E94"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6F33017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Játék- és mesepszichológia </w:t>
            </w:r>
          </w:p>
        </w:tc>
        <w:tc>
          <w:tcPr>
            <w:tcW w:w="800" w:type="dxa"/>
            <w:tcBorders>
              <w:top w:val="nil"/>
              <w:left w:val="nil"/>
              <w:bottom w:val="single" w:sz="4" w:space="0" w:color="auto"/>
              <w:right w:val="single" w:sz="4" w:space="0" w:color="auto"/>
            </w:tcBorders>
            <w:shd w:val="clear" w:color="auto" w:fill="auto"/>
            <w:vAlign w:val="center"/>
            <w:hideMark/>
          </w:tcPr>
          <w:p w14:paraId="12CBE2B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2C527A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08FDD3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3A2701E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8153E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4D7CECA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4C90C3A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8AE9B7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0D8FB84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5A7C7570"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679D354D"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1512C9D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Pedagógiai gyakorlat</w:t>
            </w:r>
          </w:p>
        </w:tc>
        <w:tc>
          <w:tcPr>
            <w:tcW w:w="800" w:type="dxa"/>
            <w:tcBorders>
              <w:top w:val="nil"/>
              <w:left w:val="nil"/>
              <w:bottom w:val="single" w:sz="4" w:space="0" w:color="auto"/>
              <w:right w:val="single" w:sz="4" w:space="0" w:color="auto"/>
            </w:tcBorders>
            <w:shd w:val="clear" w:color="000000" w:fill="D9D9D9"/>
            <w:vAlign w:val="center"/>
            <w:hideMark/>
          </w:tcPr>
          <w:p w14:paraId="0CD5915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54</w:t>
            </w:r>
          </w:p>
        </w:tc>
        <w:tc>
          <w:tcPr>
            <w:tcW w:w="800" w:type="dxa"/>
            <w:tcBorders>
              <w:top w:val="nil"/>
              <w:left w:val="nil"/>
              <w:bottom w:val="single" w:sz="4" w:space="0" w:color="auto"/>
              <w:right w:val="single" w:sz="4" w:space="0" w:color="auto"/>
            </w:tcBorders>
            <w:shd w:val="clear" w:color="000000" w:fill="D9D9D9"/>
            <w:vAlign w:val="center"/>
            <w:hideMark/>
          </w:tcPr>
          <w:p w14:paraId="7835DA2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80" w:type="dxa"/>
            <w:tcBorders>
              <w:top w:val="nil"/>
              <w:left w:val="nil"/>
              <w:bottom w:val="single" w:sz="4" w:space="0" w:color="auto"/>
              <w:right w:val="single" w:sz="4" w:space="0" w:color="auto"/>
            </w:tcBorders>
            <w:shd w:val="clear" w:color="000000" w:fill="D9D9D9"/>
            <w:vAlign w:val="center"/>
            <w:hideMark/>
          </w:tcPr>
          <w:p w14:paraId="44FFB7D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213C24F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1B62251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1F35C0A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126</w:t>
            </w:r>
          </w:p>
        </w:tc>
        <w:tc>
          <w:tcPr>
            <w:tcW w:w="820" w:type="dxa"/>
            <w:tcBorders>
              <w:top w:val="nil"/>
              <w:left w:val="nil"/>
              <w:bottom w:val="single" w:sz="4" w:space="0" w:color="auto"/>
              <w:right w:val="single" w:sz="4" w:space="0" w:color="auto"/>
            </w:tcBorders>
            <w:shd w:val="clear" w:color="000000" w:fill="D9D9D9"/>
            <w:vAlign w:val="center"/>
            <w:hideMark/>
          </w:tcPr>
          <w:p w14:paraId="6C2C32E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126</w:t>
            </w:r>
          </w:p>
        </w:tc>
        <w:tc>
          <w:tcPr>
            <w:tcW w:w="740" w:type="dxa"/>
            <w:tcBorders>
              <w:top w:val="nil"/>
              <w:left w:val="nil"/>
              <w:bottom w:val="single" w:sz="4" w:space="0" w:color="auto"/>
              <w:right w:val="single" w:sz="4" w:space="0" w:color="auto"/>
            </w:tcBorders>
            <w:shd w:val="clear" w:color="000000" w:fill="D9D9D9"/>
            <w:vAlign w:val="center"/>
            <w:hideMark/>
          </w:tcPr>
          <w:p w14:paraId="76A90A1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D9D9D9"/>
            <w:vAlign w:val="center"/>
            <w:hideMark/>
          </w:tcPr>
          <w:p w14:paraId="4DF566F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126</w:t>
            </w:r>
          </w:p>
        </w:tc>
      </w:tr>
      <w:tr w:rsidR="00F862AF" w:rsidRPr="00F862AF" w14:paraId="06FCCB09"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73B223C0"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FFFF"/>
            <w:vAlign w:val="center"/>
            <w:hideMark/>
          </w:tcPr>
          <w:p w14:paraId="1412635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"Kicsi vagyok én, majd </w:t>
            </w:r>
            <w:proofErr w:type="spellStart"/>
            <w:r w:rsidRPr="00F862AF">
              <w:rPr>
                <w:rFonts w:ascii="Times New Roman" w:eastAsia="Times New Roman" w:hAnsi="Times New Roman" w:cs="Times New Roman"/>
                <w:color w:val="000000"/>
                <w:sz w:val="20"/>
                <w:szCs w:val="20"/>
                <w:lang w:eastAsia="hu-HU"/>
              </w:rPr>
              <w:t>megnövök</w:t>
            </w:r>
            <w:proofErr w:type="spellEnd"/>
            <w:r w:rsidRPr="00F862AF">
              <w:rPr>
                <w:rFonts w:ascii="Times New Roman" w:eastAsia="Times New Roman" w:hAnsi="Times New Roman" w:cs="Times New Roman"/>
                <w:color w:val="000000"/>
                <w:sz w:val="20"/>
                <w:szCs w:val="20"/>
                <w:lang w:eastAsia="hu-HU"/>
              </w:rPr>
              <w:t xml:space="preserve"> én"</w:t>
            </w:r>
          </w:p>
        </w:tc>
        <w:tc>
          <w:tcPr>
            <w:tcW w:w="800" w:type="dxa"/>
            <w:tcBorders>
              <w:top w:val="nil"/>
              <w:left w:val="nil"/>
              <w:bottom w:val="single" w:sz="4" w:space="0" w:color="auto"/>
              <w:right w:val="single" w:sz="4" w:space="0" w:color="auto"/>
            </w:tcBorders>
            <w:shd w:val="clear" w:color="000000" w:fill="FFFFFF"/>
            <w:vAlign w:val="center"/>
            <w:hideMark/>
          </w:tcPr>
          <w:p w14:paraId="20795A9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00" w:type="dxa"/>
            <w:tcBorders>
              <w:top w:val="nil"/>
              <w:left w:val="nil"/>
              <w:bottom w:val="single" w:sz="4" w:space="0" w:color="auto"/>
              <w:right w:val="single" w:sz="4" w:space="0" w:color="auto"/>
            </w:tcBorders>
            <w:shd w:val="clear" w:color="000000" w:fill="FFFFFF"/>
            <w:vAlign w:val="center"/>
            <w:hideMark/>
          </w:tcPr>
          <w:p w14:paraId="6A9635B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000000" w:fill="FFFFFF"/>
            <w:vAlign w:val="center"/>
            <w:hideMark/>
          </w:tcPr>
          <w:p w14:paraId="1F9790E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FFFFF"/>
            <w:vAlign w:val="center"/>
            <w:hideMark/>
          </w:tcPr>
          <w:p w14:paraId="149F15E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FFFFFF"/>
            <w:vAlign w:val="center"/>
            <w:hideMark/>
          </w:tcPr>
          <w:p w14:paraId="3618484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5C990A2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000000" w:fill="FFFFFF"/>
            <w:vAlign w:val="center"/>
            <w:hideMark/>
          </w:tcPr>
          <w:p w14:paraId="762775D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FFFFFF"/>
            <w:vAlign w:val="center"/>
            <w:hideMark/>
          </w:tcPr>
          <w:p w14:paraId="62E1E7F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0F8BF32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32E55ACB" w14:textId="77777777" w:rsidTr="00F862AF">
        <w:trPr>
          <w:trHeight w:val="480"/>
          <w:jc w:val="center"/>
        </w:trPr>
        <w:tc>
          <w:tcPr>
            <w:tcW w:w="1100" w:type="dxa"/>
            <w:vMerge/>
            <w:tcBorders>
              <w:top w:val="nil"/>
              <w:left w:val="single" w:sz="4" w:space="0" w:color="auto"/>
              <w:bottom w:val="nil"/>
              <w:right w:val="single" w:sz="4" w:space="0" w:color="auto"/>
            </w:tcBorders>
            <w:vAlign w:val="center"/>
            <w:hideMark/>
          </w:tcPr>
          <w:p w14:paraId="2B05C8E6"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7F8F4F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gyermekek, serdülők, fiatalok és az intézmény megismerésének lehetőségei</w:t>
            </w:r>
          </w:p>
        </w:tc>
        <w:tc>
          <w:tcPr>
            <w:tcW w:w="800" w:type="dxa"/>
            <w:tcBorders>
              <w:top w:val="nil"/>
              <w:left w:val="nil"/>
              <w:bottom w:val="single" w:sz="4" w:space="0" w:color="auto"/>
              <w:right w:val="single" w:sz="4" w:space="0" w:color="auto"/>
            </w:tcBorders>
            <w:shd w:val="clear" w:color="000000" w:fill="FFFFFF"/>
            <w:vAlign w:val="center"/>
            <w:hideMark/>
          </w:tcPr>
          <w:p w14:paraId="44DAD0F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00" w:type="dxa"/>
            <w:tcBorders>
              <w:top w:val="nil"/>
              <w:left w:val="nil"/>
              <w:bottom w:val="single" w:sz="4" w:space="0" w:color="auto"/>
              <w:right w:val="single" w:sz="4" w:space="0" w:color="auto"/>
            </w:tcBorders>
            <w:shd w:val="clear" w:color="auto" w:fill="auto"/>
            <w:vAlign w:val="center"/>
            <w:hideMark/>
          </w:tcPr>
          <w:p w14:paraId="199086A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w:t>
            </w:r>
          </w:p>
        </w:tc>
        <w:tc>
          <w:tcPr>
            <w:tcW w:w="780" w:type="dxa"/>
            <w:tcBorders>
              <w:top w:val="nil"/>
              <w:left w:val="nil"/>
              <w:bottom w:val="nil"/>
              <w:right w:val="nil"/>
            </w:tcBorders>
            <w:shd w:val="clear" w:color="auto" w:fill="auto"/>
            <w:noWrap/>
            <w:vAlign w:val="bottom"/>
            <w:hideMark/>
          </w:tcPr>
          <w:p w14:paraId="5889869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EFDEA63" w14:textId="77777777" w:rsidR="00F862AF" w:rsidRPr="00F862AF" w:rsidRDefault="00F862AF" w:rsidP="00F862AF">
            <w:pPr>
              <w:widowControl/>
              <w:autoSpaceDE/>
              <w:autoSpaceDN/>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760" w:type="dxa"/>
            <w:tcBorders>
              <w:top w:val="nil"/>
              <w:left w:val="nil"/>
              <w:bottom w:val="nil"/>
              <w:right w:val="nil"/>
            </w:tcBorders>
            <w:shd w:val="clear" w:color="auto" w:fill="auto"/>
            <w:noWrap/>
            <w:vAlign w:val="center"/>
            <w:hideMark/>
          </w:tcPr>
          <w:p w14:paraId="5E159807" w14:textId="77777777" w:rsidR="00F862AF" w:rsidRPr="00F862AF" w:rsidRDefault="00F862AF" w:rsidP="00F862AF">
            <w:pPr>
              <w:widowControl/>
              <w:autoSpaceDE/>
              <w:autoSpaceDN/>
              <w:rPr>
                <w:rFonts w:ascii="Calibri" w:eastAsia="Times New Roman" w:hAnsi="Calibri" w:cs="Calibri"/>
                <w:color w:val="000000"/>
                <w:sz w:val="20"/>
                <w:szCs w:val="20"/>
                <w:lang w:eastAsia="hu-HU"/>
              </w:rPr>
            </w:pPr>
          </w:p>
        </w:tc>
        <w:tc>
          <w:tcPr>
            <w:tcW w:w="1440" w:type="dxa"/>
            <w:tcBorders>
              <w:top w:val="nil"/>
              <w:left w:val="single" w:sz="4" w:space="0" w:color="auto"/>
              <w:bottom w:val="single" w:sz="4" w:space="0" w:color="auto"/>
              <w:right w:val="single" w:sz="4" w:space="0" w:color="auto"/>
            </w:tcBorders>
            <w:shd w:val="clear" w:color="000000" w:fill="D9D9D9"/>
            <w:vAlign w:val="center"/>
            <w:hideMark/>
          </w:tcPr>
          <w:p w14:paraId="7D7629F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30</w:t>
            </w:r>
          </w:p>
        </w:tc>
        <w:tc>
          <w:tcPr>
            <w:tcW w:w="820" w:type="dxa"/>
            <w:tcBorders>
              <w:top w:val="nil"/>
              <w:left w:val="nil"/>
              <w:bottom w:val="single" w:sz="4" w:space="0" w:color="auto"/>
              <w:right w:val="single" w:sz="4" w:space="0" w:color="auto"/>
            </w:tcBorders>
            <w:shd w:val="clear" w:color="000000" w:fill="FFFFFF"/>
            <w:vAlign w:val="center"/>
            <w:hideMark/>
          </w:tcPr>
          <w:p w14:paraId="3935F33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30</w:t>
            </w:r>
          </w:p>
        </w:tc>
        <w:tc>
          <w:tcPr>
            <w:tcW w:w="740" w:type="dxa"/>
            <w:tcBorders>
              <w:top w:val="nil"/>
              <w:left w:val="nil"/>
              <w:bottom w:val="single" w:sz="4" w:space="0" w:color="auto"/>
              <w:right w:val="single" w:sz="4" w:space="0" w:color="auto"/>
            </w:tcBorders>
            <w:shd w:val="clear" w:color="auto" w:fill="auto"/>
            <w:vAlign w:val="center"/>
            <w:hideMark/>
          </w:tcPr>
          <w:p w14:paraId="65C0DEF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335D2D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30</w:t>
            </w:r>
          </w:p>
        </w:tc>
      </w:tr>
      <w:tr w:rsidR="00F862AF" w:rsidRPr="00F862AF" w14:paraId="0AA54F9B" w14:textId="77777777" w:rsidTr="00F862AF">
        <w:trPr>
          <w:trHeight w:val="696"/>
          <w:jc w:val="center"/>
        </w:trPr>
        <w:tc>
          <w:tcPr>
            <w:tcW w:w="1100" w:type="dxa"/>
            <w:vMerge/>
            <w:tcBorders>
              <w:top w:val="nil"/>
              <w:left w:val="single" w:sz="4" w:space="0" w:color="auto"/>
              <w:bottom w:val="nil"/>
              <w:right w:val="single" w:sz="4" w:space="0" w:color="auto"/>
            </w:tcBorders>
            <w:vAlign w:val="center"/>
            <w:hideMark/>
          </w:tcPr>
          <w:p w14:paraId="23D8E06F"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5226CF2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gyermekek, serdülők, fiatalok tevékenységének megfigyelése, irányítása, problémahelyzetek elemzése</w:t>
            </w:r>
          </w:p>
        </w:tc>
        <w:tc>
          <w:tcPr>
            <w:tcW w:w="800" w:type="dxa"/>
            <w:tcBorders>
              <w:top w:val="nil"/>
              <w:left w:val="nil"/>
              <w:bottom w:val="single" w:sz="4" w:space="0" w:color="auto"/>
              <w:right w:val="single" w:sz="4" w:space="0" w:color="auto"/>
            </w:tcBorders>
            <w:shd w:val="clear" w:color="000000" w:fill="FFFFFF"/>
            <w:vAlign w:val="center"/>
            <w:hideMark/>
          </w:tcPr>
          <w:p w14:paraId="35E4DF6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00" w:type="dxa"/>
            <w:tcBorders>
              <w:top w:val="nil"/>
              <w:left w:val="nil"/>
              <w:bottom w:val="single" w:sz="4" w:space="0" w:color="auto"/>
              <w:right w:val="single" w:sz="4" w:space="0" w:color="auto"/>
            </w:tcBorders>
            <w:shd w:val="clear" w:color="auto" w:fill="auto"/>
            <w:vAlign w:val="center"/>
            <w:hideMark/>
          </w:tcPr>
          <w:p w14:paraId="285C72E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DAFD52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D9090C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E0F263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763AED5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30</w:t>
            </w:r>
          </w:p>
        </w:tc>
        <w:tc>
          <w:tcPr>
            <w:tcW w:w="820" w:type="dxa"/>
            <w:tcBorders>
              <w:top w:val="nil"/>
              <w:left w:val="nil"/>
              <w:bottom w:val="single" w:sz="4" w:space="0" w:color="auto"/>
              <w:right w:val="single" w:sz="4" w:space="0" w:color="auto"/>
            </w:tcBorders>
            <w:shd w:val="clear" w:color="000000" w:fill="FFFFFF"/>
            <w:vAlign w:val="center"/>
            <w:hideMark/>
          </w:tcPr>
          <w:p w14:paraId="4DB0141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30</w:t>
            </w:r>
          </w:p>
        </w:tc>
        <w:tc>
          <w:tcPr>
            <w:tcW w:w="740" w:type="dxa"/>
            <w:tcBorders>
              <w:top w:val="nil"/>
              <w:left w:val="nil"/>
              <w:bottom w:val="single" w:sz="4" w:space="0" w:color="auto"/>
              <w:right w:val="single" w:sz="4" w:space="0" w:color="auto"/>
            </w:tcBorders>
            <w:shd w:val="clear" w:color="auto" w:fill="auto"/>
            <w:vAlign w:val="center"/>
            <w:hideMark/>
          </w:tcPr>
          <w:p w14:paraId="7700CA4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745D81B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30</w:t>
            </w:r>
          </w:p>
        </w:tc>
      </w:tr>
      <w:tr w:rsidR="00F862AF" w:rsidRPr="00F862AF" w14:paraId="559A5FE3"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4AF2E65"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4F93840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Gondozási tevékenység megfigyelése, irányítása</w:t>
            </w:r>
          </w:p>
        </w:tc>
        <w:tc>
          <w:tcPr>
            <w:tcW w:w="800" w:type="dxa"/>
            <w:tcBorders>
              <w:top w:val="nil"/>
              <w:left w:val="nil"/>
              <w:bottom w:val="single" w:sz="4" w:space="0" w:color="auto"/>
              <w:right w:val="single" w:sz="4" w:space="0" w:color="auto"/>
            </w:tcBorders>
            <w:shd w:val="clear" w:color="auto" w:fill="auto"/>
            <w:vAlign w:val="center"/>
            <w:hideMark/>
          </w:tcPr>
          <w:p w14:paraId="693BCD6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643438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w:t>
            </w:r>
          </w:p>
        </w:tc>
        <w:tc>
          <w:tcPr>
            <w:tcW w:w="780" w:type="dxa"/>
            <w:tcBorders>
              <w:top w:val="nil"/>
              <w:left w:val="nil"/>
              <w:bottom w:val="single" w:sz="4" w:space="0" w:color="auto"/>
              <w:right w:val="single" w:sz="4" w:space="0" w:color="auto"/>
            </w:tcBorders>
            <w:shd w:val="clear" w:color="auto" w:fill="auto"/>
            <w:vAlign w:val="center"/>
            <w:hideMark/>
          </w:tcPr>
          <w:p w14:paraId="4D836A5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4593579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093D00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19FD79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w:t>
            </w:r>
          </w:p>
        </w:tc>
        <w:tc>
          <w:tcPr>
            <w:tcW w:w="820" w:type="dxa"/>
            <w:tcBorders>
              <w:top w:val="nil"/>
              <w:left w:val="nil"/>
              <w:bottom w:val="single" w:sz="4" w:space="0" w:color="auto"/>
              <w:right w:val="single" w:sz="4" w:space="0" w:color="auto"/>
            </w:tcBorders>
            <w:shd w:val="clear" w:color="auto" w:fill="auto"/>
            <w:vAlign w:val="center"/>
            <w:hideMark/>
          </w:tcPr>
          <w:p w14:paraId="6C1F515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w:t>
            </w:r>
          </w:p>
        </w:tc>
        <w:tc>
          <w:tcPr>
            <w:tcW w:w="740" w:type="dxa"/>
            <w:tcBorders>
              <w:top w:val="nil"/>
              <w:left w:val="nil"/>
              <w:bottom w:val="single" w:sz="4" w:space="0" w:color="auto"/>
              <w:right w:val="single" w:sz="4" w:space="0" w:color="auto"/>
            </w:tcBorders>
            <w:shd w:val="clear" w:color="auto" w:fill="auto"/>
            <w:vAlign w:val="center"/>
            <w:hideMark/>
          </w:tcPr>
          <w:p w14:paraId="087F5B8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18E6496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w:t>
            </w:r>
          </w:p>
        </w:tc>
      </w:tr>
      <w:tr w:rsidR="00F862AF" w:rsidRPr="00F862AF" w14:paraId="04EB58EA"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1E5D6A26"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0BDEFC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Tevékenységekhez kapcsolódó kreatív alkotás </w:t>
            </w:r>
          </w:p>
        </w:tc>
        <w:tc>
          <w:tcPr>
            <w:tcW w:w="800" w:type="dxa"/>
            <w:tcBorders>
              <w:top w:val="nil"/>
              <w:left w:val="nil"/>
              <w:bottom w:val="nil"/>
              <w:right w:val="single" w:sz="4" w:space="0" w:color="auto"/>
            </w:tcBorders>
            <w:shd w:val="clear" w:color="auto" w:fill="auto"/>
            <w:vAlign w:val="center"/>
            <w:hideMark/>
          </w:tcPr>
          <w:p w14:paraId="11A3583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nil"/>
              <w:right w:val="single" w:sz="4" w:space="0" w:color="auto"/>
            </w:tcBorders>
            <w:shd w:val="clear" w:color="auto" w:fill="auto"/>
            <w:vAlign w:val="center"/>
            <w:hideMark/>
          </w:tcPr>
          <w:p w14:paraId="427C0A0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80" w:type="dxa"/>
            <w:tcBorders>
              <w:top w:val="nil"/>
              <w:left w:val="nil"/>
              <w:bottom w:val="nil"/>
              <w:right w:val="nil"/>
            </w:tcBorders>
            <w:shd w:val="clear" w:color="auto" w:fill="auto"/>
            <w:noWrap/>
            <w:vAlign w:val="center"/>
            <w:hideMark/>
          </w:tcPr>
          <w:p w14:paraId="2B9A726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740" w:type="dxa"/>
            <w:tcBorders>
              <w:top w:val="nil"/>
              <w:left w:val="single" w:sz="4" w:space="0" w:color="auto"/>
              <w:bottom w:val="nil"/>
              <w:right w:val="single" w:sz="4" w:space="0" w:color="auto"/>
            </w:tcBorders>
            <w:shd w:val="clear" w:color="auto" w:fill="auto"/>
            <w:noWrap/>
            <w:vAlign w:val="center"/>
            <w:hideMark/>
          </w:tcPr>
          <w:p w14:paraId="5F24655C"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760" w:type="dxa"/>
            <w:tcBorders>
              <w:top w:val="nil"/>
              <w:left w:val="nil"/>
              <w:bottom w:val="nil"/>
              <w:right w:val="nil"/>
            </w:tcBorders>
            <w:shd w:val="clear" w:color="auto" w:fill="auto"/>
            <w:noWrap/>
            <w:vAlign w:val="center"/>
            <w:hideMark/>
          </w:tcPr>
          <w:p w14:paraId="1251693E"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p>
        </w:tc>
        <w:tc>
          <w:tcPr>
            <w:tcW w:w="1440" w:type="dxa"/>
            <w:tcBorders>
              <w:top w:val="nil"/>
              <w:left w:val="single" w:sz="4" w:space="0" w:color="auto"/>
              <w:bottom w:val="single" w:sz="4" w:space="0" w:color="auto"/>
              <w:right w:val="single" w:sz="4" w:space="0" w:color="auto"/>
            </w:tcBorders>
            <w:shd w:val="clear" w:color="000000" w:fill="D9D9D9"/>
            <w:vAlign w:val="center"/>
            <w:hideMark/>
          </w:tcPr>
          <w:p w14:paraId="583F3BC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vAlign w:val="center"/>
            <w:hideMark/>
          </w:tcPr>
          <w:p w14:paraId="0CE5FDD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6E48F1A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7F6C9DB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r>
      <w:tr w:rsidR="00F862AF" w:rsidRPr="00F862AF" w14:paraId="0DCE9F5D"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53BEBDFB"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FC000"/>
            <w:vAlign w:val="center"/>
            <w:hideMark/>
          </w:tcPr>
          <w:p w14:paraId="578B302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Tanulási terület összes óraszáma</w:t>
            </w:r>
          </w:p>
        </w:tc>
        <w:tc>
          <w:tcPr>
            <w:tcW w:w="800" w:type="dxa"/>
            <w:tcBorders>
              <w:top w:val="single" w:sz="4" w:space="0" w:color="auto"/>
              <w:left w:val="nil"/>
              <w:bottom w:val="single" w:sz="4" w:space="0" w:color="auto"/>
              <w:right w:val="single" w:sz="4" w:space="0" w:color="auto"/>
            </w:tcBorders>
            <w:shd w:val="clear" w:color="000000" w:fill="FFC000"/>
            <w:vAlign w:val="center"/>
            <w:hideMark/>
          </w:tcPr>
          <w:p w14:paraId="11C25C0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54</w:t>
            </w:r>
          </w:p>
        </w:tc>
        <w:tc>
          <w:tcPr>
            <w:tcW w:w="800" w:type="dxa"/>
            <w:tcBorders>
              <w:top w:val="single" w:sz="4" w:space="0" w:color="auto"/>
              <w:left w:val="nil"/>
              <w:bottom w:val="single" w:sz="4" w:space="0" w:color="auto"/>
              <w:right w:val="single" w:sz="4" w:space="0" w:color="auto"/>
            </w:tcBorders>
            <w:shd w:val="clear" w:color="000000" w:fill="FFC000"/>
            <w:vAlign w:val="center"/>
            <w:hideMark/>
          </w:tcPr>
          <w:p w14:paraId="68520E1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216</w:t>
            </w:r>
          </w:p>
        </w:tc>
        <w:tc>
          <w:tcPr>
            <w:tcW w:w="780" w:type="dxa"/>
            <w:tcBorders>
              <w:top w:val="single" w:sz="4" w:space="0" w:color="auto"/>
              <w:left w:val="nil"/>
              <w:bottom w:val="single" w:sz="4" w:space="0" w:color="auto"/>
              <w:right w:val="single" w:sz="4" w:space="0" w:color="auto"/>
            </w:tcBorders>
            <w:shd w:val="clear" w:color="000000" w:fill="FFC000"/>
            <w:vAlign w:val="center"/>
            <w:hideMark/>
          </w:tcPr>
          <w:p w14:paraId="2EF2E75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198</w:t>
            </w:r>
          </w:p>
        </w:tc>
        <w:tc>
          <w:tcPr>
            <w:tcW w:w="740" w:type="dxa"/>
            <w:tcBorders>
              <w:top w:val="single" w:sz="4" w:space="0" w:color="auto"/>
              <w:left w:val="nil"/>
              <w:bottom w:val="single" w:sz="4" w:space="0" w:color="auto"/>
              <w:right w:val="single" w:sz="4" w:space="0" w:color="auto"/>
            </w:tcBorders>
            <w:shd w:val="clear" w:color="000000" w:fill="FFC000"/>
            <w:vAlign w:val="center"/>
            <w:hideMark/>
          </w:tcPr>
          <w:p w14:paraId="37A0BDE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144</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14:paraId="2CA3337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93</w:t>
            </w:r>
          </w:p>
        </w:tc>
        <w:tc>
          <w:tcPr>
            <w:tcW w:w="1440" w:type="dxa"/>
            <w:tcBorders>
              <w:top w:val="nil"/>
              <w:left w:val="nil"/>
              <w:bottom w:val="single" w:sz="4" w:space="0" w:color="auto"/>
              <w:right w:val="single" w:sz="4" w:space="0" w:color="auto"/>
            </w:tcBorders>
            <w:shd w:val="clear" w:color="000000" w:fill="FFC000"/>
            <w:vAlign w:val="center"/>
            <w:hideMark/>
          </w:tcPr>
          <w:p w14:paraId="0BF96A0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705</w:t>
            </w:r>
          </w:p>
        </w:tc>
        <w:tc>
          <w:tcPr>
            <w:tcW w:w="820" w:type="dxa"/>
            <w:tcBorders>
              <w:top w:val="nil"/>
              <w:left w:val="nil"/>
              <w:bottom w:val="single" w:sz="4" w:space="0" w:color="auto"/>
              <w:right w:val="single" w:sz="4" w:space="0" w:color="auto"/>
            </w:tcBorders>
            <w:shd w:val="clear" w:color="000000" w:fill="FFC000"/>
            <w:vAlign w:val="center"/>
            <w:hideMark/>
          </w:tcPr>
          <w:p w14:paraId="7A65E25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468</w:t>
            </w:r>
          </w:p>
        </w:tc>
        <w:tc>
          <w:tcPr>
            <w:tcW w:w="740" w:type="dxa"/>
            <w:tcBorders>
              <w:top w:val="nil"/>
              <w:left w:val="nil"/>
              <w:bottom w:val="single" w:sz="4" w:space="0" w:color="auto"/>
              <w:right w:val="single" w:sz="4" w:space="0" w:color="auto"/>
            </w:tcBorders>
            <w:shd w:val="clear" w:color="000000" w:fill="FFC000"/>
            <w:vAlign w:val="center"/>
            <w:hideMark/>
          </w:tcPr>
          <w:p w14:paraId="31A9F6B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201</w:t>
            </w:r>
          </w:p>
        </w:tc>
        <w:tc>
          <w:tcPr>
            <w:tcW w:w="1300" w:type="dxa"/>
            <w:tcBorders>
              <w:top w:val="nil"/>
              <w:left w:val="nil"/>
              <w:bottom w:val="single" w:sz="4" w:space="0" w:color="auto"/>
              <w:right w:val="single" w:sz="4" w:space="0" w:color="auto"/>
            </w:tcBorders>
            <w:shd w:val="clear" w:color="000000" w:fill="FFC000"/>
            <w:vAlign w:val="center"/>
            <w:hideMark/>
          </w:tcPr>
          <w:p w14:paraId="606B41F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669</w:t>
            </w:r>
          </w:p>
        </w:tc>
      </w:tr>
      <w:tr w:rsidR="00F862AF" w:rsidRPr="00F862AF" w14:paraId="620ED7B3" w14:textId="77777777" w:rsidTr="00F862AF">
        <w:trPr>
          <w:trHeight w:val="276"/>
          <w:jc w:val="center"/>
        </w:trPr>
        <w:tc>
          <w:tcPr>
            <w:tcW w:w="1100" w:type="dxa"/>
            <w:vMerge w:val="restart"/>
            <w:tcBorders>
              <w:top w:val="nil"/>
              <w:left w:val="single" w:sz="4" w:space="0" w:color="auto"/>
              <w:bottom w:val="nil"/>
              <w:right w:val="single" w:sz="4" w:space="0" w:color="auto"/>
            </w:tcBorders>
            <w:shd w:val="clear" w:color="000000" w:fill="9BC2E6"/>
            <w:noWrap/>
            <w:textDirection w:val="btLr"/>
            <w:vAlign w:val="center"/>
            <w:hideMark/>
          </w:tcPr>
          <w:p w14:paraId="4AC4653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Óvodai nevelési feladatok</w:t>
            </w:r>
          </w:p>
        </w:tc>
        <w:tc>
          <w:tcPr>
            <w:tcW w:w="4620" w:type="dxa"/>
            <w:tcBorders>
              <w:top w:val="nil"/>
              <w:left w:val="nil"/>
              <w:bottom w:val="single" w:sz="4" w:space="0" w:color="auto"/>
              <w:right w:val="single" w:sz="4" w:space="0" w:color="auto"/>
            </w:tcBorders>
            <w:shd w:val="clear" w:color="000000" w:fill="D9D9D9"/>
            <w:noWrap/>
            <w:vAlign w:val="bottom"/>
            <w:hideMark/>
          </w:tcPr>
          <w:p w14:paraId="6B6BABD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Óvodai nevelés</w:t>
            </w:r>
          </w:p>
        </w:tc>
        <w:tc>
          <w:tcPr>
            <w:tcW w:w="800" w:type="dxa"/>
            <w:tcBorders>
              <w:top w:val="nil"/>
              <w:left w:val="nil"/>
              <w:bottom w:val="single" w:sz="4" w:space="0" w:color="auto"/>
              <w:right w:val="single" w:sz="4" w:space="0" w:color="auto"/>
            </w:tcBorders>
            <w:shd w:val="clear" w:color="000000" w:fill="D9D9D9"/>
            <w:vAlign w:val="center"/>
            <w:hideMark/>
          </w:tcPr>
          <w:p w14:paraId="1CAB840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7AF4302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04E7D91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D9D9D9"/>
            <w:vAlign w:val="center"/>
            <w:hideMark/>
          </w:tcPr>
          <w:p w14:paraId="4D80966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60" w:type="dxa"/>
            <w:tcBorders>
              <w:top w:val="nil"/>
              <w:left w:val="nil"/>
              <w:bottom w:val="single" w:sz="4" w:space="0" w:color="auto"/>
              <w:right w:val="single" w:sz="4" w:space="0" w:color="auto"/>
            </w:tcBorders>
            <w:shd w:val="clear" w:color="000000" w:fill="D9D9D9"/>
            <w:vAlign w:val="center"/>
            <w:hideMark/>
          </w:tcPr>
          <w:p w14:paraId="5916029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93</w:t>
            </w:r>
          </w:p>
        </w:tc>
        <w:tc>
          <w:tcPr>
            <w:tcW w:w="1440" w:type="dxa"/>
            <w:tcBorders>
              <w:top w:val="nil"/>
              <w:left w:val="nil"/>
              <w:bottom w:val="single" w:sz="4" w:space="0" w:color="auto"/>
              <w:right w:val="single" w:sz="4" w:space="0" w:color="auto"/>
            </w:tcBorders>
            <w:shd w:val="clear" w:color="000000" w:fill="D9D9D9"/>
            <w:vAlign w:val="center"/>
            <w:hideMark/>
          </w:tcPr>
          <w:p w14:paraId="3C6D742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147</w:t>
            </w:r>
          </w:p>
        </w:tc>
        <w:tc>
          <w:tcPr>
            <w:tcW w:w="820" w:type="dxa"/>
            <w:tcBorders>
              <w:top w:val="nil"/>
              <w:left w:val="nil"/>
              <w:bottom w:val="single" w:sz="4" w:space="0" w:color="auto"/>
              <w:right w:val="single" w:sz="4" w:space="0" w:color="auto"/>
            </w:tcBorders>
            <w:shd w:val="clear" w:color="000000" w:fill="D9D9D9"/>
            <w:vAlign w:val="center"/>
            <w:hideMark/>
          </w:tcPr>
          <w:p w14:paraId="4E0CEEB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54</w:t>
            </w:r>
          </w:p>
        </w:tc>
        <w:tc>
          <w:tcPr>
            <w:tcW w:w="740" w:type="dxa"/>
            <w:tcBorders>
              <w:top w:val="nil"/>
              <w:left w:val="nil"/>
              <w:bottom w:val="single" w:sz="4" w:space="0" w:color="auto"/>
              <w:right w:val="single" w:sz="4" w:space="0" w:color="auto"/>
            </w:tcBorders>
            <w:shd w:val="clear" w:color="000000" w:fill="D9D9D9"/>
            <w:vAlign w:val="center"/>
            <w:hideMark/>
          </w:tcPr>
          <w:p w14:paraId="612E4BA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93</w:t>
            </w:r>
          </w:p>
        </w:tc>
        <w:tc>
          <w:tcPr>
            <w:tcW w:w="1300" w:type="dxa"/>
            <w:tcBorders>
              <w:top w:val="nil"/>
              <w:left w:val="nil"/>
              <w:bottom w:val="single" w:sz="4" w:space="0" w:color="auto"/>
              <w:right w:val="single" w:sz="4" w:space="0" w:color="auto"/>
            </w:tcBorders>
            <w:shd w:val="clear" w:color="000000" w:fill="D9D9D9"/>
            <w:vAlign w:val="center"/>
            <w:hideMark/>
          </w:tcPr>
          <w:p w14:paraId="481829F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147</w:t>
            </w:r>
          </w:p>
        </w:tc>
      </w:tr>
      <w:tr w:rsidR="00F862AF" w:rsidRPr="00F862AF" w14:paraId="26AA5D64"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6E75C83D"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nil"/>
              <w:right w:val="nil"/>
            </w:tcBorders>
            <w:shd w:val="clear" w:color="auto" w:fill="auto"/>
            <w:noWrap/>
            <w:vAlign w:val="bottom"/>
            <w:hideMark/>
          </w:tcPr>
          <w:p w14:paraId="378FC0AD"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Az óvodai nevelés alapjai</w:t>
            </w: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20DF71B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71A03D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7C116BA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nil"/>
              <w:right w:val="nil"/>
            </w:tcBorders>
            <w:shd w:val="clear" w:color="auto" w:fill="auto"/>
            <w:noWrap/>
            <w:vAlign w:val="bottom"/>
            <w:hideMark/>
          </w:tcPr>
          <w:p w14:paraId="435CA44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5416851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7EFBB82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000000" w:fill="FFFFFF"/>
            <w:vAlign w:val="center"/>
            <w:hideMark/>
          </w:tcPr>
          <w:p w14:paraId="19D4043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nil"/>
              <w:right w:val="nil"/>
            </w:tcBorders>
            <w:shd w:val="clear" w:color="auto" w:fill="auto"/>
            <w:noWrap/>
            <w:vAlign w:val="bottom"/>
            <w:hideMark/>
          </w:tcPr>
          <w:p w14:paraId="75B1677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1300" w:type="dxa"/>
            <w:tcBorders>
              <w:top w:val="nil"/>
              <w:left w:val="single" w:sz="4" w:space="0" w:color="auto"/>
              <w:bottom w:val="single" w:sz="4" w:space="0" w:color="auto"/>
              <w:right w:val="single" w:sz="4" w:space="0" w:color="auto"/>
            </w:tcBorders>
            <w:shd w:val="clear" w:color="000000" w:fill="D9D9D9"/>
            <w:vAlign w:val="center"/>
            <w:hideMark/>
          </w:tcPr>
          <w:p w14:paraId="31DA819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67BB048B"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70CD8F81"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single" w:sz="4" w:space="0" w:color="auto"/>
              <w:left w:val="nil"/>
              <w:bottom w:val="single" w:sz="4" w:space="0" w:color="auto"/>
              <w:right w:val="single" w:sz="4" w:space="0" w:color="auto"/>
            </w:tcBorders>
            <w:shd w:val="clear" w:color="auto" w:fill="auto"/>
            <w:vAlign w:val="center"/>
            <w:hideMark/>
          </w:tcPr>
          <w:p w14:paraId="19074153"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Nevelési területek az óvodában</w:t>
            </w:r>
          </w:p>
        </w:tc>
        <w:tc>
          <w:tcPr>
            <w:tcW w:w="800" w:type="dxa"/>
            <w:tcBorders>
              <w:top w:val="nil"/>
              <w:left w:val="nil"/>
              <w:bottom w:val="single" w:sz="4" w:space="0" w:color="auto"/>
              <w:right w:val="single" w:sz="4" w:space="0" w:color="auto"/>
            </w:tcBorders>
            <w:shd w:val="clear" w:color="auto" w:fill="auto"/>
            <w:vAlign w:val="center"/>
            <w:hideMark/>
          </w:tcPr>
          <w:p w14:paraId="4661D19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1B154E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noWrap/>
            <w:vAlign w:val="bottom"/>
            <w:hideMark/>
          </w:tcPr>
          <w:p w14:paraId="7B142392" w14:textId="77777777" w:rsidR="00F862AF" w:rsidRPr="00F862AF" w:rsidRDefault="00F862AF" w:rsidP="00F862AF">
            <w:pPr>
              <w:widowControl/>
              <w:autoSpaceDE/>
              <w:autoSpaceDN/>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EA59492"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41417AA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080C56A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c>
          <w:tcPr>
            <w:tcW w:w="820" w:type="dxa"/>
            <w:tcBorders>
              <w:top w:val="nil"/>
              <w:left w:val="nil"/>
              <w:bottom w:val="single" w:sz="4" w:space="0" w:color="auto"/>
              <w:right w:val="single" w:sz="4" w:space="0" w:color="auto"/>
            </w:tcBorders>
            <w:shd w:val="clear" w:color="000000" w:fill="FFFFFF"/>
            <w:vAlign w:val="center"/>
            <w:hideMark/>
          </w:tcPr>
          <w:p w14:paraId="5C651EA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E55F2A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324A4EB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r>
      <w:tr w:rsidR="00F862AF" w:rsidRPr="00F862AF" w14:paraId="7DB5207E"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CAA339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889312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Óvodai tevékenységirányítás módszerei</w:t>
            </w:r>
          </w:p>
        </w:tc>
        <w:tc>
          <w:tcPr>
            <w:tcW w:w="800" w:type="dxa"/>
            <w:tcBorders>
              <w:top w:val="nil"/>
              <w:left w:val="nil"/>
              <w:bottom w:val="nil"/>
              <w:right w:val="nil"/>
            </w:tcBorders>
            <w:shd w:val="clear" w:color="auto" w:fill="auto"/>
            <w:noWrap/>
            <w:vAlign w:val="bottom"/>
            <w:hideMark/>
          </w:tcPr>
          <w:p w14:paraId="4230234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4BC525F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nil"/>
              <w:right w:val="nil"/>
            </w:tcBorders>
            <w:shd w:val="clear" w:color="auto" w:fill="auto"/>
            <w:noWrap/>
            <w:vAlign w:val="bottom"/>
            <w:hideMark/>
          </w:tcPr>
          <w:p w14:paraId="654F4FA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2EAF6CF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1AF5366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4C33BC2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c>
          <w:tcPr>
            <w:tcW w:w="820" w:type="dxa"/>
            <w:tcBorders>
              <w:top w:val="nil"/>
              <w:left w:val="nil"/>
              <w:bottom w:val="single" w:sz="4" w:space="0" w:color="auto"/>
              <w:right w:val="single" w:sz="4" w:space="0" w:color="auto"/>
            </w:tcBorders>
            <w:shd w:val="clear" w:color="auto" w:fill="auto"/>
            <w:vAlign w:val="center"/>
            <w:hideMark/>
          </w:tcPr>
          <w:p w14:paraId="77C5A4E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74549E2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6D44A68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r>
      <w:tr w:rsidR="00F862AF" w:rsidRPr="00F862AF" w14:paraId="23CD284C"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28AC7C6F"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C2E6F2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Tehetségek az óvodában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C6A702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A5C50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28410B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1F8161B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18F912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3BBFD7C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49C52AD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2C0902C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70BD28A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47739DD6"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108FA3E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718ED86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Óvodai gyakorlat</w:t>
            </w:r>
          </w:p>
        </w:tc>
        <w:tc>
          <w:tcPr>
            <w:tcW w:w="800" w:type="dxa"/>
            <w:tcBorders>
              <w:top w:val="nil"/>
              <w:left w:val="nil"/>
              <w:bottom w:val="single" w:sz="4" w:space="0" w:color="auto"/>
              <w:right w:val="single" w:sz="4" w:space="0" w:color="auto"/>
            </w:tcBorders>
            <w:shd w:val="clear" w:color="000000" w:fill="D9D9D9"/>
            <w:vAlign w:val="center"/>
            <w:hideMark/>
          </w:tcPr>
          <w:p w14:paraId="10102C2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577A941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148FC12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180</w:t>
            </w:r>
          </w:p>
        </w:tc>
        <w:tc>
          <w:tcPr>
            <w:tcW w:w="740" w:type="dxa"/>
            <w:tcBorders>
              <w:top w:val="nil"/>
              <w:left w:val="nil"/>
              <w:bottom w:val="single" w:sz="4" w:space="0" w:color="auto"/>
              <w:right w:val="single" w:sz="4" w:space="0" w:color="auto"/>
            </w:tcBorders>
            <w:shd w:val="clear" w:color="000000" w:fill="D9D9D9"/>
            <w:vAlign w:val="center"/>
            <w:hideMark/>
          </w:tcPr>
          <w:p w14:paraId="69F1884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180</w:t>
            </w:r>
          </w:p>
        </w:tc>
        <w:tc>
          <w:tcPr>
            <w:tcW w:w="760" w:type="dxa"/>
            <w:tcBorders>
              <w:top w:val="nil"/>
              <w:left w:val="nil"/>
              <w:bottom w:val="single" w:sz="4" w:space="0" w:color="auto"/>
              <w:right w:val="single" w:sz="4" w:space="0" w:color="auto"/>
            </w:tcBorders>
            <w:shd w:val="clear" w:color="000000" w:fill="D9D9D9"/>
            <w:vAlign w:val="center"/>
            <w:hideMark/>
          </w:tcPr>
          <w:p w14:paraId="7205CB7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217</w:t>
            </w:r>
          </w:p>
        </w:tc>
        <w:tc>
          <w:tcPr>
            <w:tcW w:w="1440" w:type="dxa"/>
            <w:tcBorders>
              <w:top w:val="nil"/>
              <w:left w:val="nil"/>
              <w:bottom w:val="single" w:sz="4" w:space="0" w:color="auto"/>
              <w:right w:val="single" w:sz="4" w:space="0" w:color="auto"/>
            </w:tcBorders>
            <w:shd w:val="clear" w:color="000000" w:fill="D9D9D9"/>
            <w:vAlign w:val="center"/>
            <w:hideMark/>
          </w:tcPr>
          <w:p w14:paraId="635C16A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577</w:t>
            </w:r>
          </w:p>
        </w:tc>
        <w:tc>
          <w:tcPr>
            <w:tcW w:w="820" w:type="dxa"/>
            <w:tcBorders>
              <w:top w:val="nil"/>
              <w:left w:val="nil"/>
              <w:bottom w:val="single" w:sz="4" w:space="0" w:color="auto"/>
              <w:right w:val="single" w:sz="4" w:space="0" w:color="auto"/>
            </w:tcBorders>
            <w:shd w:val="clear" w:color="000000" w:fill="D9D9D9"/>
            <w:vAlign w:val="center"/>
            <w:hideMark/>
          </w:tcPr>
          <w:p w14:paraId="5EDE174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180</w:t>
            </w:r>
          </w:p>
        </w:tc>
        <w:tc>
          <w:tcPr>
            <w:tcW w:w="740" w:type="dxa"/>
            <w:tcBorders>
              <w:top w:val="nil"/>
              <w:left w:val="nil"/>
              <w:bottom w:val="single" w:sz="4" w:space="0" w:color="auto"/>
              <w:right w:val="single" w:sz="4" w:space="0" w:color="auto"/>
            </w:tcBorders>
            <w:shd w:val="clear" w:color="000000" w:fill="D9D9D9"/>
            <w:vAlign w:val="center"/>
            <w:hideMark/>
          </w:tcPr>
          <w:p w14:paraId="0930D0E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372</w:t>
            </w:r>
          </w:p>
        </w:tc>
        <w:tc>
          <w:tcPr>
            <w:tcW w:w="1300" w:type="dxa"/>
            <w:tcBorders>
              <w:top w:val="nil"/>
              <w:left w:val="nil"/>
              <w:bottom w:val="single" w:sz="4" w:space="0" w:color="auto"/>
              <w:right w:val="single" w:sz="4" w:space="0" w:color="auto"/>
            </w:tcBorders>
            <w:shd w:val="clear" w:color="000000" w:fill="D9D9D9"/>
            <w:vAlign w:val="center"/>
            <w:hideMark/>
          </w:tcPr>
          <w:p w14:paraId="30C9C41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552</w:t>
            </w:r>
          </w:p>
        </w:tc>
      </w:tr>
      <w:tr w:rsidR="00F862AF" w:rsidRPr="00F862AF" w14:paraId="1999BE7F"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397AF68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D50867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Az óvoda működésének megismerése</w:t>
            </w:r>
          </w:p>
        </w:tc>
        <w:tc>
          <w:tcPr>
            <w:tcW w:w="800" w:type="dxa"/>
            <w:tcBorders>
              <w:top w:val="nil"/>
              <w:left w:val="nil"/>
              <w:bottom w:val="single" w:sz="4" w:space="0" w:color="auto"/>
              <w:right w:val="single" w:sz="4" w:space="0" w:color="auto"/>
            </w:tcBorders>
            <w:shd w:val="clear" w:color="auto" w:fill="auto"/>
            <w:vAlign w:val="center"/>
            <w:hideMark/>
          </w:tcPr>
          <w:p w14:paraId="5542580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D378FC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0793CEF1"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9</w:t>
            </w:r>
          </w:p>
        </w:tc>
        <w:tc>
          <w:tcPr>
            <w:tcW w:w="740" w:type="dxa"/>
            <w:tcBorders>
              <w:top w:val="nil"/>
              <w:left w:val="nil"/>
              <w:bottom w:val="single" w:sz="4" w:space="0" w:color="auto"/>
              <w:right w:val="single" w:sz="4" w:space="0" w:color="auto"/>
            </w:tcBorders>
            <w:shd w:val="clear" w:color="auto" w:fill="auto"/>
            <w:vAlign w:val="center"/>
            <w:hideMark/>
          </w:tcPr>
          <w:p w14:paraId="4C769A97"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9</w:t>
            </w:r>
          </w:p>
        </w:tc>
        <w:tc>
          <w:tcPr>
            <w:tcW w:w="760" w:type="dxa"/>
            <w:tcBorders>
              <w:top w:val="nil"/>
              <w:left w:val="nil"/>
              <w:bottom w:val="single" w:sz="4" w:space="0" w:color="auto"/>
              <w:right w:val="single" w:sz="4" w:space="0" w:color="auto"/>
            </w:tcBorders>
            <w:shd w:val="clear" w:color="auto" w:fill="auto"/>
            <w:vAlign w:val="center"/>
            <w:hideMark/>
          </w:tcPr>
          <w:p w14:paraId="7D155EAE" w14:textId="77777777" w:rsidR="00F862AF" w:rsidRPr="00F862AF" w:rsidRDefault="00F862AF" w:rsidP="00F862AF">
            <w:pPr>
              <w:widowControl/>
              <w:autoSpaceDE/>
              <w:autoSpaceDN/>
              <w:jc w:val="center"/>
              <w:rPr>
                <w:rFonts w:ascii="Times New Roman" w:eastAsia="Times New Roman" w:hAnsi="Times New Roman" w:cs="Times New Roman"/>
                <w:color w:val="FF0000"/>
                <w:sz w:val="20"/>
                <w:szCs w:val="20"/>
                <w:lang w:eastAsia="hu-HU"/>
              </w:rPr>
            </w:pPr>
            <w:r w:rsidRPr="00F862AF">
              <w:rPr>
                <w:rFonts w:ascii="Times New Roman" w:eastAsia="Times New Roman" w:hAnsi="Times New Roman" w:cs="Times New Roman"/>
                <w:color w:val="FF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37DE328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6244F52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c>
          <w:tcPr>
            <w:tcW w:w="740" w:type="dxa"/>
            <w:tcBorders>
              <w:top w:val="nil"/>
              <w:left w:val="nil"/>
              <w:bottom w:val="single" w:sz="4" w:space="0" w:color="auto"/>
              <w:right w:val="single" w:sz="4" w:space="0" w:color="auto"/>
            </w:tcBorders>
            <w:shd w:val="clear" w:color="auto" w:fill="auto"/>
            <w:vAlign w:val="center"/>
            <w:hideMark/>
          </w:tcPr>
          <w:p w14:paraId="0A7DB50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BFBFBF"/>
            <w:vAlign w:val="center"/>
            <w:hideMark/>
          </w:tcPr>
          <w:p w14:paraId="1396C1E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r>
      <w:tr w:rsidR="00F862AF" w:rsidRPr="00F862AF" w14:paraId="5D374BC5" w14:textId="77777777" w:rsidTr="00F862AF">
        <w:trPr>
          <w:trHeight w:val="528"/>
          <w:jc w:val="center"/>
        </w:trPr>
        <w:tc>
          <w:tcPr>
            <w:tcW w:w="1100" w:type="dxa"/>
            <w:vMerge/>
            <w:tcBorders>
              <w:top w:val="nil"/>
              <w:left w:val="single" w:sz="4" w:space="0" w:color="auto"/>
              <w:bottom w:val="nil"/>
              <w:right w:val="single" w:sz="4" w:space="0" w:color="auto"/>
            </w:tcBorders>
            <w:vAlign w:val="center"/>
            <w:hideMark/>
          </w:tcPr>
          <w:p w14:paraId="3A2DC01D"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82FF84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A gyermek tevékenységének megfigyelése, támogatása, problémahelyzetek elemzése </w:t>
            </w:r>
          </w:p>
        </w:tc>
        <w:tc>
          <w:tcPr>
            <w:tcW w:w="800" w:type="dxa"/>
            <w:tcBorders>
              <w:top w:val="nil"/>
              <w:left w:val="nil"/>
              <w:bottom w:val="single" w:sz="4" w:space="0" w:color="auto"/>
              <w:right w:val="single" w:sz="4" w:space="0" w:color="auto"/>
            </w:tcBorders>
            <w:shd w:val="clear" w:color="auto" w:fill="auto"/>
            <w:vAlign w:val="center"/>
            <w:hideMark/>
          </w:tcPr>
          <w:p w14:paraId="3355345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6C5679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3E24B77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21A0453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60" w:type="dxa"/>
            <w:tcBorders>
              <w:top w:val="nil"/>
              <w:left w:val="nil"/>
              <w:bottom w:val="single" w:sz="4" w:space="0" w:color="auto"/>
              <w:right w:val="single" w:sz="4" w:space="0" w:color="auto"/>
            </w:tcBorders>
            <w:shd w:val="clear" w:color="auto" w:fill="auto"/>
            <w:vAlign w:val="center"/>
            <w:hideMark/>
          </w:tcPr>
          <w:p w14:paraId="1C8C7D7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D9D9D9"/>
            <w:vAlign w:val="center"/>
            <w:hideMark/>
          </w:tcPr>
          <w:p w14:paraId="54B6FFD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134</w:t>
            </w:r>
          </w:p>
        </w:tc>
        <w:tc>
          <w:tcPr>
            <w:tcW w:w="820" w:type="dxa"/>
            <w:tcBorders>
              <w:top w:val="nil"/>
              <w:left w:val="nil"/>
              <w:bottom w:val="single" w:sz="4" w:space="0" w:color="auto"/>
              <w:right w:val="single" w:sz="4" w:space="0" w:color="auto"/>
            </w:tcBorders>
            <w:shd w:val="clear" w:color="auto" w:fill="auto"/>
            <w:vAlign w:val="center"/>
            <w:hideMark/>
          </w:tcPr>
          <w:p w14:paraId="0B810C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70BE1CD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93</w:t>
            </w:r>
          </w:p>
        </w:tc>
        <w:tc>
          <w:tcPr>
            <w:tcW w:w="1300" w:type="dxa"/>
            <w:tcBorders>
              <w:top w:val="nil"/>
              <w:left w:val="nil"/>
              <w:bottom w:val="single" w:sz="4" w:space="0" w:color="auto"/>
              <w:right w:val="single" w:sz="4" w:space="0" w:color="auto"/>
            </w:tcBorders>
            <w:shd w:val="clear" w:color="000000" w:fill="BFBFBF"/>
            <w:vAlign w:val="center"/>
            <w:hideMark/>
          </w:tcPr>
          <w:p w14:paraId="4864C71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129</w:t>
            </w:r>
          </w:p>
        </w:tc>
      </w:tr>
      <w:tr w:rsidR="00F862AF" w:rsidRPr="00F862AF" w14:paraId="46A52D6A"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2D62B329"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E8009A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Gondozási tevékenység megfigyelése, irányítása </w:t>
            </w:r>
          </w:p>
        </w:tc>
        <w:tc>
          <w:tcPr>
            <w:tcW w:w="800" w:type="dxa"/>
            <w:tcBorders>
              <w:top w:val="nil"/>
              <w:left w:val="nil"/>
              <w:bottom w:val="single" w:sz="4" w:space="0" w:color="auto"/>
              <w:right w:val="single" w:sz="4" w:space="0" w:color="auto"/>
            </w:tcBorders>
            <w:shd w:val="clear" w:color="auto" w:fill="auto"/>
            <w:vAlign w:val="center"/>
            <w:hideMark/>
          </w:tcPr>
          <w:p w14:paraId="50FE483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46265BC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489C82D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375360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60" w:type="dxa"/>
            <w:tcBorders>
              <w:top w:val="nil"/>
              <w:left w:val="nil"/>
              <w:bottom w:val="single" w:sz="4" w:space="0" w:color="auto"/>
              <w:right w:val="single" w:sz="4" w:space="0" w:color="auto"/>
            </w:tcBorders>
            <w:shd w:val="clear" w:color="auto" w:fill="auto"/>
            <w:vAlign w:val="center"/>
            <w:hideMark/>
          </w:tcPr>
          <w:p w14:paraId="14A4EB3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15DF5FA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103</w:t>
            </w:r>
          </w:p>
        </w:tc>
        <w:tc>
          <w:tcPr>
            <w:tcW w:w="820" w:type="dxa"/>
            <w:tcBorders>
              <w:top w:val="nil"/>
              <w:left w:val="nil"/>
              <w:bottom w:val="single" w:sz="4" w:space="0" w:color="auto"/>
              <w:right w:val="single" w:sz="4" w:space="0" w:color="auto"/>
            </w:tcBorders>
            <w:shd w:val="clear" w:color="auto" w:fill="auto"/>
            <w:vAlign w:val="center"/>
            <w:hideMark/>
          </w:tcPr>
          <w:p w14:paraId="3564C9D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769FAD2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BFBFBF"/>
            <w:vAlign w:val="center"/>
            <w:hideMark/>
          </w:tcPr>
          <w:p w14:paraId="66C24A3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98</w:t>
            </w:r>
          </w:p>
        </w:tc>
      </w:tr>
      <w:tr w:rsidR="00F862AF" w:rsidRPr="00F862AF" w14:paraId="1D66AFD0" w14:textId="77777777" w:rsidTr="00F862AF">
        <w:trPr>
          <w:trHeight w:val="576"/>
          <w:jc w:val="center"/>
        </w:trPr>
        <w:tc>
          <w:tcPr>
            <w:tcW w:w="1100" w:type="dxa"/>
            <w:vMerge/>
            <w:tcBorders>
              <w:top w:val="nil"/>
              <w:left w:val="single" w:sz="4" w:space="0" w:color="auto"/>
              <w:bottom w:val="nil"/>
              <w:right w:val="single" w:sz="4" w:space="0" w:color="auto"/>
            </w:tcBorders>
            <w:vAlign w:val="center"/>
            <w:hideMark/>
          </w:tcPr>
          <w:p w14:paraId="49CC1FC3"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6EB570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Anyanyelvi és értelmi fejlesztés megfigyelése és segítése</w:t>
            </w:r>
          </w:p>
        </w:tc>
        <w:tc>
          <w:tcPr>
            <w:tcW w:w="800" w:type="dxa"/>
            <w:tcBorders>
              <w:top w:val="nil"/>
              <w:left w:val="nil"/>
              <w:bottom w:val="single" w:sz="4" w:space="0" w:color="auto"/>
              <w:right w:val="single" w:sz="4" w:space="0" w:color="auto"/>
            </w:tcBorders>
            <w:shd w:val="clear" w:color="auto" w:fill="auto"/>
            <w:vAlign w:val="center"/>
            <w:hideMark/>
          </w:tcPr>
          <w:p w14:paraId="7D76838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46A1BA8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457D7BB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7A00484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77E12D4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1493994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67</w:t>
            </w:r>
          </w:p>
        </w:tc>
        <w:tc>
          <w:tcPr>
            <w:tcW w:w="820" w:type="dxa"/>
            <w:tcBorders>
              <w:top w:val="nil"/>
              <w:left w:val="nil"/>
              <w:bottom w:val="single" w:sz="4" w:space="0" w:color="auto"/>
              <w:right w:val="single" w:sz="4" w:space="0" w:color="auto"/>
            </w:tcBorders>
            <w:shd w:val="clear" w:color="auto" w:fill="auto"/>
            <w:vAlign w:val="center"/>
            <w:hideMark/>
          </w:tcPr>
          <w:p w14:paraId="7D6CC69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510C2BE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47</w:t>
            </w:r>
          </w:p>
        </w:tc>
        <w:tc>
          <w:tcPr>
            <w:tcW w:w="1300" w:type="dxa"/>
            <w:tcBorders>
              <w:top w:val="nil"/>
              <w:left w:val="nil"/>
              <w:bottom w:val="single" w:sz="4" w:space="0" w:color="auto"/>
              <w:right w:val="single" w:sz="4" w:space="0" w:color="auto"/>
            </w:tcBorders>
            <w:shd w:val="clear" w:color="000000" w:fill="BFBFBF"/>
            <w:vAlign w:val="center"/>
            <w:hideMark/>
          </w:tcPr>
          <w:p w14:paraId="5AFC557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65</w:t>
            </w:r>
          </w:p>
        </w:tc>
      </w:tr>
      <w:tr w:rsidR="00F862AF" w:rsidRPr="00F862AF" w14:paraId="31670ECE"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7737749"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73B3F24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Tevékenységekhez kapcsolódó kreatív alkotás </w:t>
            </w:r>
          </w:p>
        </w:tc>
        <w:tc>
          <w:tcPr>
            <w:tcW w:w="800" w:type="dxa"/>
            <w:tcBorders>
              <w:top w:val="nil"/>
              <w:left w:val="nil"/>
              <w:bottom w:val="single" w:sz="4" w:space="0" w:color="auto"/>
              <w:right w:val="single" w:sz="4" w:space="0" w:color="auto"/>
            </w:tcBorders>
            <w:shd w:val="clear" w:color="auto" w:fill="auto"/>
            <w:vAlign w:val="center"/>
            <w:hideMark/>
          </w:tcPr>
          <w:p w14:paraId="59616D1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09A2341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noWrap/>
            <w:vAlign w:val="center"/>
            <w:hideMark/>
          </w:tcPr>
          <w:p w14:paraId="2EB4329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noWrap/>
            <w:vAlign w:val="center"/>
            <w:hideMark/>
          </w:tcPr>
          <w:p w14:paraId="5204959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noWrap/>
            <w:vAlign w:val="center"/>
            <w:hideMark/>
          </w:tcPr>
          <w:p w14:paraId="14EC263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4283BE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67</w:t>
            </w:r>
          </w:p>
        </w:tc>
        <w:tc>
          <w:tcPr>
            <w:tcW w:w="820" w:type="dxa"/>
            <w:tcBorders>
              <w:top w:val="nil"/>
              <w:left w:val="nil"/>
              <w:bottom w:val="single" w:sz="4" w:space="0" w:color="auto"/>
              <w:right w:val="single" w:sz="4" w:space="0" w:color="auto"/>
            </w:tcBorders>
            <w:shd w:val="clear" w:color="auto" w:fill="auto"/>
            <w:noWrap/>
            <w:vAlign w:val="center"/>
            <w:hideMark/>
          </w:tcPr>
          <w:p w14:paraId="5325057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4E4F9CF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46</w:t>
            </w:r>
          </w:p>
        </w:tc>
        <w:tc>
          <w:tcPr>
            <w:tcW w:w="1300" w:type="dxa"/>
            <w:tcBorders>
              <w:top w:val="nil"/>
              <w:left w:val="nil"/>
              <w:bottom w:val="single" w:sz="4" w:space="0" w:color="auto"/>
              <w:right w:val="single" w:sz="4" w:space="0" w:color="auto"/>
            </w:tcBorders>
            <w:shd w:val="clear" w:color="000000" w:fill="BFBFBF"/>
            <w:vAlign w:val="center"/>
            <w:hideMark/>
          </w:tcPr>
          <w:p w14:paraId="5F46924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64</w:t>
            </w:r>
          </w:p>
        </w:tc>
      </w:tr>
      <w:tr w:rsidR="00F862AF" w:rsidRPr="00F862AF" w14:paraId="7BE17564"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59AFBA3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4587D7D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Környezettudatos nevelés, tevékenységek a kertben</w:t>
            </w:r>
          </w:p>
        </w:tc>
        <w:tc>
          <w:tcPr>
            <w:tcW w:w="800" w:type="dxa"/>
            <w:tcBorders>
              <w:top w:val="nil"/>
              <w:left w:val="nil"/>
              <w:bottom w:val="single" w:sz="4" w:space="0" w:color="auto"/>
              <w:right w:val="single" w:sz="4" w:space="0" w:color="auto"/>
            </w:tcBorders>
            <w:shd w:val="clear" w:color="auto" w:fill="auto"/>
            <w:vAlign w:val="center"/>
            <w:hideMark/>
          </w:tcPr>
          <w:p w14:paraId="076F9F8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048E59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79DF93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noWrap/>
            <w:vAlign w:val="center"/>
            <w:hideMark/>
          </w:tcPr>
          <w:p w14:paraId="326DFDB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40AADCF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c>
          <w:tcPr>
            <w:tcW w:w="1440" w:type="dxa"/>
            <w:tcBorders>
              <w:top w:val="nil"/>
              <w:left w:val="nil"/>
              <w:bottom w:val="single" w:sz="4" w:space="0" w:color="auto"/>
              <w:right w:val="single" w:sz="4" w:space="0" w:color="auto"/>
            </w:tcBorders>
            <w:shd w:val="clear" w:color="000000" w:fill="D9D9D9"/>
            <w:vAlign w:val="center"/>
            <w:hideMark/>
          </w:tcPr>
          <w:p w14:paraId="75EC1C9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51</w:t>
            </w:r>
          </w:p>
        </w:tc>
        <w:tc>
          <w:tcPr>
            <w:tcW w:w="820" w:type="dxa"/>
            <w:tcBorders>
              <w:top w:val="nil"/>
              <w:left w:val="nil"/>
              <w:bottom w:val="single" w:sz="4" w:space="0" w:color="auto"/>
              <w:right w:val="single" w:sz="4" w:space="0" w:color="auto"/>
            </w:tcBorders>
            <w:shd w:val="clear" w:color="auto" w:fill="auto"/>
            <w:vAlign w:val="center"/>
            <w:hideMark/>
          </w:tcPr>
          <w:p w14:paraId="7E11A86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0676E98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BFBFBF"/>
            <w:vAlign w:val="center"/>
            <w:hideMark/>
          </w:tcPr>
          <w:p w14:paraId="1AE91BF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r>
      <w:tr w:rsidR="00F862AF" w:rsidRPr="00F862AF" w14:paraId="28DEF7EE"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136167CE"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AD801A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Mozgásos tevékenységek óvodáskorban</w:t>
            </w:r>
          </w:p>
        </w:tc>
        <w:tc>
          <w:tcPr>
            <w:tcW w:w="800" w:type="dxa"/>
            <w:tcBorders>
              <w:top w:val="nil"/>
              <w:left w:val="nil"/>
              <w:bottom w:val="single" w:sz="4" w:space="0" w:color="auto"/>
              <w:right w:val="single" w:sz="4" w:space="0" w:color="auto"/>
            </w:tcBorders>
            <w:shd w:val="clear" w:color="auto" w:fill="auto"/>
            <w:vAlign w:val="center"/>
            <w:hideMark/>
          </w:tcPr>
          <w:p w14:paraId="6BC4703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A127E5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285D9F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noWrap/>
            <w:vAlign w:val="center"/>
            <w:hideMark/>
          </w:tcPr>
          <w:p w14:paraId="4408F84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2729CA8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c>
          <w:tcPr>
            <w:tcW w:w="1440" w:type="dxa"/>
            <w:tcBorders>
              <w:top w:val="nil"/>
              <w:left w:val="nil"/>
              <w:bottom w:val="single" w:sz="4" w:space="0" w:color="auto"/>
              <w:right w:val="single" w:sz="4" w:space="0" w:color="auto"/>
            </w:tcBorders>
            <w:shd w:val="clear" w:color="000000" w:fill="D9D9D9"/>
            <w:vAlign w:val="center"/>
            <w:hideMark/>
          </w:tcPr>
          <w:p w14:paraId="094B9E3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51</w:t>
            </w:r>
          </w:p>
        </w:tc>
        <w:tc>
          <w:tcPr>
            <w:tcW w:w="820" w:type="dxa"/>
            <w:tcBorders>
              <w:top w:val="nil"/>
              <w:left w:val="nil"/>
              <w:bottom w:val="single" w:sz="4" w:space="0" w:color="auto"/>
              <w:right w:val="single" w:sz="4" w:space="0" w:color="auto"/>
            </w:tcBorders>
            <w:shd w:val="clear" w:color="auto" w:fill="auto"/>
            <w:vAlign w:val="center"/>
            <w:hideMark/>
          </w:tcPr>
          <w:p w14:paraId="3501A9E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1BDEE6E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BFBFBF"/>
            <w:vAlign w:val="center"/>
            <w:hideMark/>
          </w:tcPr>
          <w:p w14:paraId="514D987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r>
      <w:tr w:rsidR="00F862AF" w:rsidRPr="00F862AF" w14:paraId="42F9F8A4" w14:textId="77777777" w:rsidTr="00F862AF">
        <w:trPr>
          <w:trHeight w:val="528"/>
          <w:jc w:val="center"/>
        </w:trPr>
        <w:tc>
          <w:tcPr>
            <w:tcW w:w="1100" w:type="dxa"/>
            <w:vMerge/>
            <w:tcBorders>
              <w:top w:val="nil"/>
              <w:left w:val="single" w:sz="4" w:space="0" w:color="auto"/>
              <w:bottom w:val="nil"/>
              <w:right w:val="single" w:sz="4" w:space="0" w:color="auto"/>
            </w:tcBorders>
            <w:vAlign w:val="center"/>
            <w:hideMark/>
          </w:tcPr>
          <w:p w14:paraId="0CDA321E"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29C1556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Óvodán belüli és kívüli programok, a hagyományőrzés lehetőségei</w:t>
            </w:r>
          </w:p>
        </w:tc>
        <w:tc>
          <w:tcPr>
            <w:tcW w:w="800" w:type="dxa"/>
            <w:tcBorders>
              <w:top w:val="nil"/>
              <w:left w:val="nil"/>
              <w:bottom w:val="single" w:sz="4" w:space="0" w:color="auto"/>
              <w:right w:val="single" w:sz="4" w:space="0" w:color="auto"/>
            </w:tcBorders>
            <w:shd w:val="clear" w:color="auto" w:fill="auto"/>
            <w:vAlign w:val="center"/>
            <w:hideMark/>
          </w:tcPr>
          <w:p w14:paraId="78F64C9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BE47C6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noWrap/>
            <w:vAlign w:val="center"/>
            <w:hideMark/>
          </w:tcPr>
          <w:p w14:paraId="2785E69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56ED1BC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614EAB9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16</w:t>
            </w:r>
          </w:p>
        </w:tc>
        <w:tc>
          <w:tcPr>
            <w:tcW w:w="1440" w:type="dxa"/>
            <w:tcBorders>
              <w:top w:val="nil"/>
              <w:left w:val="nil"/>
              <w:bottom w:val="single" w:sz="4" w:space="0" w:color="auto"/>
              <w:right w:val="single" w:sz="4" w:space="0" w:color="auto"/>
            </w:tcBorders>
            <w:shd w:val="clear" w:color="000000" w:fill="D9D9D9"/>
            <w:vAlign w:val="center"/>
            <w:hideMark/>
          </w:tcPr>
          <w:p w14:paraId="22193F4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52</w:t>
            </w:r>
          </w:p>
        </w:tc>
        <w:tc>
          <w:tcPr>
            <w:tcW w:w="820" w:type="dxa"/>
            <w:tcBorders>
              <w:top w:val="nil"/>
              <w:left w:val="nil"/>
              <w:bottom w:val="single" w:sz="4" w:space="0" w:color="auto"/>
              <w:right w:val="single" w:sz="4" w:space="0" w:color="auto"/>
            </w:tcBorders>
            <w:shd w:val="clear" w:color="auto" w:fill="auto"/>
            <w:noWrap/>
            <w:vAlign w:val="center"/>
            <w:hideMark/>
          </w:tcPr>
          <w:p w14:paraId="3D9C8F6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3A37619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BFBFBF"/>
            <w:vAlign w:val="center"/>
            <w:hideMark/>
          </w:tcPr>
          <w:p w14:paraId="79A8275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r>
      <w:tr w:rsidR="00F862AF" w:rsidRPr="00F862AF" w14:paraId="23D446A2"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AC482B9"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2FD7B03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Családi nevelés és óvodai nevelés kapcsolata</w:t>
            </w:r>
          </w:p>
        </w:tc>
        <w:tc>
          <w:tcPr>
            <w:tcW w:w="800" w:type="dxa"/>
            <w:tcBorders>
              <w:top w:val="nil"/>
              <w:left w:val="nil"/>
              <w:bottom w:val="single" w:sz="4" w:space="0" w:color="auto"/>
              <w:right w:val="single" w:sz="4" w:space="0" w:color="auto"/>
            </w:tcBorders>
            <w:shd w:val="clear" w:color="auto" w:fill="auto"/>
            <w:vAlign w:val="center"/>
            <w:hideMark/>
          </w:tcPr>
          <w:p w14:paraId="008F68D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8B5276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78B4FEC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c>
          <w:tcPr>
            <w:tcW w:w="740" w:type="dxa"/>
            <w:tcBorders>
              <w:top w:val="nil"/>
              <w:left w:val="nil"/>
              <w:bottom w:val="single" w:sz="4" w:space="0" w:color="auto"/>
              <w:right w:val="single" w:sz="4" w:space="0" w:color="auto"/>
            </w:tcBorders>
            <w:shd w:val="clear" w:color="auto" w:fill="auto"/>
            <w:vAlign w:val="center"/>
            <w:hideMark/>
          </w:tcPr>
          <w:p w14:paraId="529EAFE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c>
          <w:tcPr>
            <w:tcW w:w="760" w:type="dxa"/>
            <w:tcBorders>
              <w:top w:val="nil"/>
              <w:left w:val="nil"/>
              <w:bottom w:val="single" w:sz="4" w:space="0" w:color="auto"/>
              <w:right w:val="single" w:sz="4" w:space="0" w:color="auto"/>
            </w:tcBorders>
            <w:shd w:val="clear" w:color="auto" w:fill="auto"/>
            <w:vAlign w:val="center"/>
            <w:hideMark/>
          </w:tcPr>
          <w:p w14:paraId="2CD0365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16</w:t>
            </w:r>
          </w:p>
        </w:tc>
        <w:tc>
          <w:tcPr>
            <w:tcW w:w="1440" w:type="dxa"/>
            <w:tcBorders>
              <w:top w:val="nil"/>
              <w:left w:val="nil"/>
              <w:bottom w:val="single" w:sz="4" w:space="0" w:color="auto"/>
              <w:right w:val="single" w:sz="4" w:space="0" w:color="auto"/>
            </w:tcBorders>
            <w:shd w:val="clear" w:color="000000" w:fill="D9D9D9"/>
            <w:vAlign w:val="center"/>
            <w:hideMark/>
          </w:tcPr>
          <w:p w14:paraId="4AC0C11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34</w:t>
            </w:r>
          </w:p>
        </w:tc>
        <w:tc>
          <w:tcPr>
            <w:tcW w:w="820" w:type="dxa"/>
            <w:tcBorders>
              <w:top w:val="nil"/>
              <w:left w:val="nil"/>
              <w:bottom w:val="single" w:sz="4" w:space="0" w:color="auto"/>
              <w:right w:val="single" w:sz="4" w:space="0" w:color="auto"/>
            </w:tcBorders>
            <w:shd w:val="clear" w:color="auto" w:fill="auto"/>
            <w:vAlign w:val="center"/>
            <w:hideMark/>
          </w:tcPr>
          <w:p w14:paraId="5FBCF01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9</w:t>
            </w:r>
          </w:p>
        </w:tc>
        <w:tc>
          <w:tcPr>
            <w:tcW w:w="740" w:type="dxa"/>
            <w:tcBorders>
              <w:top w:val="nil"/>
              <w:left w:val="nil"/>
              <w:bottom w:val="single" w:sz="4" w:space="0" w:color="auto"/>
              <w:right w:val="single" w:sz="4" w:space="0" w:color="auto"/>
            </w:tcBorders>
            <w:shd w:val="clear" w:color="auto" w:fill="auto"/>
            <w:vAlign w:val="center"/>
            <w:hideMark/>
          </w:tcPr>
          <w:p w14:paraId="6E528C0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BFBFBF"/>
            <w:vAlign w:val="center"/>
            <w:hideMark/>
          </w:tcPr>
          <w:p w14:paraId="6FD39A5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40</w:t>
            </w:r>
          </w:p>
        </w:tc>
      </w:tr>
      <w:tr w:rsidR="00F862AF" w:rsidRPr="00F862AF" w14:paraId="7079CFC6" w14:textId="77777777" w:rsidTr="00F862AF">
        <w:trPr>
          <w:trHeight w:val="288"/>
          <w:jc w:val="center"/>
        </w:trPr>
        <w:tc>
          <w:tcPr>
            <w:tcW w:w="1100" w:type="dxa"/>
            <w:vMerge/>
            <w:tcBorders>
              <w:top w:val="nil"/>
              <w:left w:val="single" w:sz="4" w:space="0" w:color="auto"/>
              <w:bottom w:val="nil"/>
              <w:right w:val="single" w:sz="4" w:space="0" w:color="auto"/>
            </w:tcBorders>
            <w:vAlign w:val="center"/>
            <w:hideMark/>
          </w:tcPr>
          <w:p w14:paraId="21A67EA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9BC2E6"/>
            <w:vAlign w:val="center"/>
            <w:hideMark/>
          </w:tcPr>
          <w:p w14:paraId="0B55C9A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Tanulási terület összes óraszáma</w:t>
            </w:r>
          </w:p>
        </w:tc>
        <w:tc>
          <w:tcPr>
            <w:tcW w:w="800" w:type="dxa"/>
            <w:tcBorders>
              <w:top w:val="nil"/>
              <w:left w:val="nil"/>
              <w:bottom w:val="single" w:sz="4" w:space="0" w:color="auto"/>
              <w:right w:val="single" w:sz="4" w:space="0" w:color="auto"/>
            </w:tcBorders>
            <w:shd w:val="clear" w:color="000000" w:fill="9BC2E6"/>
            <w:vAlign w:val="center"/>
            <w:hideMark/>
          </w:tcPr>
          <w:p w14:paraId="7525BE3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9BC2E6"/>
            <w:vAlign w:val="center"/>
            <w:hideMark/>
          </w:tcPr>
          <w:p w14:paraId="440041A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9BC2E6"/>
            <w:vAlign w:val="center"/>
            <w:hideMark/>
          </w:tcPr>
          <w:p w14:paraId="58E3FB6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198</w:t>
            </w:r>
          </w:p>
        </w:tc>
        <w:tc>
          <w:tcPr>
            <w:tcW w:w="740" w:type="dxa"/>
            <w:tcBorders>
              <w:top w:val="nil"/>
              <w:left w:val="nil"/>
              <w:bottom w:val="single" w:sz="4" w:space="0" w:color="auto"/>
              <w:right w:val="single" w:sz="4" w:space="0" w:color="auto"/>
            </w:tcBorders>
            <w:shd w:val="clear" w:color="000000" w:fill="9BC2E6"/>
            <w:vAlign w:val="center"/>
            <w:hideMark/>
          </w:tcPr>
          <w:p w14:paraId="3D2FDCA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216</w:t>
            </w:r>
          </w:p>
        </w:tc>
        <w:tc>
          <w:tcPr>
            <w:tcW w:w="760" w:type="dxa"/>
            <w:tcBorders>
              <w:top w:val="nil"/>
              <w:left w:val="nil"/>
              <w:bottom w:val="single" w:sz="4" w:space="0" w:color="auto"/>
              <w:right w:val="single" w:sz="4" w:space="0" w:color="auto"/>
            </w:tcBorders>
            <w:shd w:val="clear" w:color="000000" w:fill="9BC2E6"/>
            <w:vAlign w:val="center"/>
            <w:hideMark/>
          </w:tcPr>
          <w:p w14:paraId="702FFA4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310</w:t>
            </w:r>
          </w:p>
        </w:tc>
        <w:tc>
          <w:tcPr>
            <w:tcW w:w="1440" w:type="dxa"/>
            <w:tcBorders>
              <w:top w:val="nil"/>
              <w:left w:val="nil"/>
              <w:bottom w:val="single" w:sz="4" w:space="0" w:color="auto"/>
              <w:right w:val="single" w:sz="4" w:space="0" w:color="auto"/>
            </w:tcBorders>
            <w:shd w:val="clear" w:color="000000" w:fill="9BC2E6"/>
            <w:vAlign w:val="center"/>
            <w:hideMark/>
          </w:tcPr>
          <w:p w14:paraId="7BA093C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724</w:t>
            </w:r>
          </w:p>
        </w:tc>
        <w:tc>
          <w:tcPr>
            <w:tcW w:w="820" w:type="dxa"/>
            <w:tcBorders>
              <w:top w:val="nil"/>
              <w:left w:val="nil"/>
              <w:bottom w:val="single" w:sz="4" w:space="0" w:color="auto"/>
              <w:right w:val="single" w:sz="4" w:space="0" w:color="auto"/>
            </w:tcBorders>
            <w:shd w:val="clear" w:color="000000" w:fill="9BC2E6"/>
            <w:vAlign w:val="center"/>
            <w:hideMark/>
          </w:tcPr>
          <w:p w14:paraId="5A526FB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234</w:t>
            </w:r>
          </w:p>
        </w:tc>
        <w:tc>
          <w:tcPr>
            <w:tcW w:w="740" w:type="dxa"/>
            <w:tcBorders>
              <w:top w:val="nil"/>
              <w:left w:val="nil"/>
              <w:bottom w:val="single" w:sz="4" w:space="0" w:color="auto"/>
              <w:right w:val="single" w:sz="4" w:space="0" w:color="auto"/>
            </w:tcBorders>
            <w:shd w:val="clear" w:color="000000" w:fill="9BC2E6"/>
            <w:vAlign w:val="center"/>
            <w:hideMark/>
          </w:tcPr>
          <w:p w14:paraId="2795B14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465</w:t>
            </w:r>
          </w:p>
        </w:tc>
        <w:tc>
          <w:tcPr>
            <w:tcW w:w="1300" w:type="dxa"/>
            <w:tcBorders>
              <w:top w:val="nil"/>
              <w:left w:val="nil"/>
              <w:bottom w:val="single" w:sz="4" w:space="0" w:color="auto"/>
              <w:right w:val="single" w:sz="4" w:space="0" w:color="auto"/>
            </w:tcBorders>
            <w:shd w:val="clear" w:color="000000" w:fill="9BC2E6"/>
            <w:vAlign w:val="center"/>
            <w:hideMark/>
          </w:tcPr>
          <w:p w14:paraId="34BDCD4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699</w:t>
            </w:r>
          </w:p>
        </w:tc>
      </w:tr>
      <w:tr w:rsidR="00F862AF" w:rsidRPr="00F862AF" w14:paraId="094EED3D" w14:textId="77777777" w:rsidTr="00F862AF">
        <w:trPr>
          <w:trHeight w:val="309"/>
          <w:jc w:val="center"/>
        </w:trPr>
        <w:tc>
          <w:tcPr>
            <w:tcW w:w="1100" w:type="dxa"/>
            <w:vMerge w:val="restart"/>
            <w:tcBorders>
              <w:top w:val="nil"/>
              <w:left w:val="single" w:sz="4" w:space="0" w:color="auto"/>
              <w:bottom w:val="single" w:sz="4" w:space="0" w:color="000000"/>
              <w:right w:val="single" w:sz="4" w:space="0" w:color="auto"/>
            </w:tcBorders>
            <w:shd w:val="clear" w:color="000000" w:fill="F8CBAD"/>
            <w:textDirection w:val="btLr"/>
            <w:vAlign w:val="center"/>
            <w:hideMark/>
          </w:tcPr>
          <w:p w14:paraId="0C24BFB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Gondozás és egészségnevelés</w:t>
            </w:r>
          </w:p>
        </w:tc>
        <w:tc>
          <w:tcPr>
            <w:tcW w:w="4620" w:type="dxa"/>
            <w:tcBorders>
              <w:top w:val="nil"/>
              <w:left w:val="nil"/>
              <w:bottom w:val="single" w:sz="4" w:space="0" w:color="auto"/>
              <w:right w:val="single" w:sz="4" w:space="0" w:color="auto"/>
            </w:tcBorders>
            <w:shd w:val="clear" w:color="000000" w:fill="D9D9D9"/>
            <w:vAlign w:val="center"/>
            <w:hideMark/>
          </w:tcPr>
          <w:p w14:paraId="78DC833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Gondozás és egészségnevelés</w:t>
            </w:r>
          </w:p>
        </w:tc>
        <w:tc>
          <w:tcPr>
            <w:tcW w:w="800" w:type="dxa"/>
            <w:tcBorders>
              <w:top w:val="nil"/>
              <w:left w:val="nil"/>
              <w:bottom w:val="single" w:sz="4" w:space="0" w:color="auto"/>
              <w:right w:val="single" w:sz="4" w:space="0" w:color="auto"/>
            </w:tcBorders>
            <w:shd w:val="clear" w:color="000000" w:fill="D9D9D9"/>
            <w:vAlign w:val="center"/>
            <w:hideMark/>
          </w:tcPr>
          <w:p w14:paraId="3EA2886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7C56E27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80" w:type="dxa"/>
            <w:tcBorders>
              <w:top w:val="nil"/>
              <w:left w:val="nil"/>
              <w:bottom w:val="single" w:sz="4" w:space="0" w:color="auto"/>
              <w:right w:val="single" w:sz="4" w:space="0" w:color="auto"/>
            </w:tcBorders>
            <w:shd w:val="clear" w:color="000000" w:fill="D9D9D9"/>
            <w:vAlign w:val="center"/>
            <w:hideMark/>
          </w:tcPr>
          <w:p w14:paraId="2C3A679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54</w:t>
            </w:r>
          </w:p>
        </w:tc>
        <w:tc>
          <w:tcPr>
            <w:tcW w:w="740" w:type="dxa"/>
            <w:tcBorders>
              <w:top w:val="nil"/>
              <w:left w:val="nil"/>
              <w:bottom w:val="single" w:sz="4" w:space="0" w:color="auto"/>
              <w:right w:val="single" w:sz="4" w:space="0" w:color="auto"/>
            </w:tcBorders>
            <w:shd w:val="clear" w:color="000000" w:fill="D9D9D9"/>
            <w:vAlign w:val="center"/>
            <w:hideMark/>
          </w:tcPr>
          <w:p w14:paraId="57A4D19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690A51F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D9D9D9"/>
            <w:vAlign w:val="center"/>
            <w:hideMark/>
          </w:tcPr>
          <w:p w14:paraId="4BF874E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c>
          <w:tcPr>
            <w:tcW w:w="820" w:type="dxa"/>
            <w:tcBorders>
              <w:top w:val="nil"/>
              <w:left w:val="nil"/>
              <w:bottom w:val="single" w:sz="4" w:space="0" w:color="auto"/>
              <w:right w:val="single" w:sz="4" w:space="0" w:color="auto"/>
            </w:tcBorders>
            <w:shd w:val="clear" w:color="000000" w:fill="D9D9D9"/>
            <w:vAlign w:val="center"/>
            <w:hideMark/>
          </w:tcPr>
          <w:p w14:paraId="15AAD1B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c>
          <w:tcPr>
            <w:tcW w:w="740" w:type="dxa"/>
            <w:tcBorders>
              <w:top w:val="nil"/>
              <w:left w:val="nil"/>
              <w:bottom w:val="single" w:sz="4" w:space="0" w:color="auto"/>
              <w:right w:val="single" w:sz="4" w:space="0" w:color="auto"/>
            </w:tcBorders>
            <w:shd w:val="clear" w:color="000000" w:fill="D9D9D9"/>
            <w:vAlign w:val="center"/>
            <w:hideMark/>
          </w:tcPr>
          <w:p w14:paraId="553CFC2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D9D9D9"/>
            <w:vAlign w:val="center"/>
            <w:hideMark/>
          </w:tcPr>
          <w:p w14:paraId="1FA147D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r>
      <w:tr w:rsidR="00F862AF" w:rsidRPr="00F862AF" w14:paraId="277C2BFA"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33EFEB9E"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62ED78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Egészségvédelem </w:t>
            </w:r>
          </w:p>
        </w:tc>
        <w:tc>
          <w:tcPr>
            <w:tcW w:w="800" w:type="dxa"/>
            <w:tcBorders>
              <w:top w:val="nil"/>
              <w:left w:val="nil"/>
              <w:bottom w:val="single" w:sz="4" w:space="0" w:color="auto"/>
              <w:right w:val="single" w:sz="4" w:space="0" w:color="auto"/>
            </w:tcBorders>
            <w:shd w:val="clear" w:color="auto" w:fill="auto"/>
            <w:vAlign w:val="center"/>
            <w:hideMark/>
          </w:tcPr>
          <w:p w14:paraId="1E101D2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B3C493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80" w:type="dxa"/>
            <w:tcBorders>
              <w:top w:val="nil"/>
              <w:left w:val="nil"/>
              <w:bottom w:val="single" w:sz="4" w:space="0" w:color="auto"/>
              <w:right w:val="single" w:sz="4" w:space="0" w:color="auto"/>
            </w:tcBorders>
            <w:shd w:val="clear" w:color="auto" w:fill="auto"/>
            <w:vAlign w:val="center"/>
            <w:hideMark/>
          </w:tcPr>
          <w:p w14:paraId="02D0FB0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263BED2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406ADD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6F470CE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13C7F6C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795314E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0356796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6A012715"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61AFDB34"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2793B6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Személyi gondozás </w:t>
            </w:r>
          </w:p>
        </w:tc>
        <w:tc>
          <w:tcPr>
            <w:tcW w:w="800" w:type="dxa"/>
            <w:tcBorders>
              <w:top w:val="nil"/>
              <w:left w:val="nil"/>
              <w:bottom w:val="single" w:sz="4" w:space="0" w:color="auto"/>
              <w:right w:val="single" w:sz="4" w:space="0" w:color="auto"/>
            </w:tcBorders>
            <w:shd w:val="clear" w:color="auto" w:fill="auto"/>
            <w:vAlign w:val="center"/>
            <w:hideMark/>
          </w:tcPr>
          <w:p w14:paraId="6FE7916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21C26A8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80" w:type="dxa"/>
            <w:tcBorders>
              <w:top w:val="nil"/>
              <w:left w:val="nil"/>
              <w:bottom w:val="nil"/>
              <w:right w:val="nil"/>
            </w:tcBorders>
            <w:shd w:val="clear" w:color="auto" w:fill="auto"/>
            <w:noWrap/>
            <w:vAlign w:val="bottom"/>
            <w:hideMark/>
          </w:tcPr>
          <w:p w14:paraId="3A7E4B0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1A1076E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4AD3F7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568E57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2437DE4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0E56E75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36F4D7A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79CE322F"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49454A89"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24957EB"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Az óvodai neveléshez kapcsolódó gondozási feladatok</w:t>
            </w:r>
          </w:p>
        </w:tc>
        <w:tc>
          <w:tcPr>
            <w:tcW w:w="800" w:type="dxa"/>
            <w:tcBorders>
              <w:top w:val="nil"/>
              <w:left w:val="nil"/>
              <w:bottom w:val="single" w:sz="4" w:space="0" w:color="auto"/>
              <w:right w:val="single" w:sz="4" w:space="0" w:color="auto"/>
            </w:tcBorders>
            <w:shd w:val="clear" w:color="auto" w:fill="auto"/>
            <w:vAlign w:val="center"/>
            <w:hideMark/>
          </w:tcPr>
          <w:p w14:paraId="52BE864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7232E6B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5CA6B9A" w14:textId="77777777" w:rsidR="00F862AF" w:rsidRPr="00F862AF" w:rsidRDefault="00F862AF" w:rsidP="00F862AF">
            <w:pPr>
              <w:widowControl/>
              <w:autoSpaceDE/>
              <w:autoSpaceDN/>
              <w:jc w:val="center"/>
              <w:rPr>
                <w:rFonts w:ascii="Times New Roman" w:eastAsia="Times New Roman" w:hAnsi="Times New Roman" w:cs="Times New Roman"/>
                <w:sz w:val="20"/>
                <w:szCs w:val="20"/>
                <w:lang w:eastAsia="hu-HU"/>
              </w:rPr>
            </w:pPr>
            <w:r w:rsidRPr="00F862AF">
              <w:rPr>
                <w:rFonts w:ascii="Times New Roman" w:eastAsia="Times New Roman" w:hAnsi="Times New Roman" w:cs="Times New Roman"/>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618EBA8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B95AC3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77FDCE5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5EE2D20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3EA117C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451961E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197A954C"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76682FA7"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15F9202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Betegség tüneteit mutató gyermek gondozása </w:t>
            </w:r>
          </w:p>
        </w:tc>
        <w:tc>
          <w:tcPr>
            <w:tcW w:w="800" w:type="dxa"/>
            <w:tcBorders>
              <w:top w:val="nil"/>
              <w:left w:val="nil"/>
              <w:bottom w:val="single" w:sz="4" w:space="0" w:color="auto"/>
              <w:right w:val="single" w:sz="4" w:space="0" w:color="auto"/>
            </w:tcBorders>
            <w:shd w:val="clear" w:color="auto" w:fill="auto"/>
            <w:vAlign w:val="center"/>
            <w:hideMark/>
          </w:tcPr>
          <w:p w14:paraId="1153C6E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56021EA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A5EAFE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0D8E21F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0B977F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063C0EE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49149B6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369A459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576D5C4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1B279B2A"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0EBE353E"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20D3A9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Elsősegélynyújtás</w:t>
            </w:r>
          </w:p>
        </w:tc>
        <w:tc>
          <w:tcPr>
            <w:tcW w:w="800" w:type="dxa"/>
            <w:tcBorders>
              <w:top w:val="nil"/>
              <w:left w:val="nil"/>
              <w:bottom w:val="nil"/>
              <w:right w:val="nil"/>
            </w:tcBorders>
            <w:shd w:val="clear" w:color="auto" w:fill="auto"/>
            <w:noWrap/>
            <w:vAlign w:val="bottom"/>
            <w:hideMark/>
          </w:tcPr>
          <w:p w14:paraId="408D1C4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00839C5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410FAA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2A6C1AE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051E7F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D9D9D9"/>
            <w:vAlign w:val="center"/>
            <w:hideMark/>
          </w:tcPr>
          <w:p w14:paraId="313DB25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26EFC73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57BA5C6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2376AF1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5050D35C"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59784843"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8CBAD"/>
            <w:vAlign w:val="center"/>
            <w:hideMark/>
          </w:tcPr>
          <w:p w14:paraId="7679206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Tanulási terület összes óraszáma</w:t>
            </w:r>
          </w:p>
        </w:tc>
        <w:tc>
          <w:tcPr>
            <w:tcW w:w="800" w:type="dxa"/>
            <w:tcBorders>
              <w:top w:val="single" w:sz="4" w:space="0" w:color="auto"/>
              <w:left w:val="nil"/>
              <w:bottom w:val="single" w:sz="4" w:space="0" w:color="auto"/>
              <w:right w:val="single" w:sz="4" w:space="0" w:color="auto"/>
            </w:tcBorders>
            <w:shd w:val="clear" w:color="000000" w:fill="F8CBAD"/>
            <w:vAlign w:val="center"/>
            <w:hideMark/>
          </w:tcPr>
          <w:p w14:paraId="1FDD2F7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F8CBAD"/>
            <w:vAlign w:val="center"/>
            <w:hideMark/>
          </w:tcPr>
          <w:p w14:paraId="0372C17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80" w:type="dxa"/>
            <w:tcBorders>
              <w:top w:val="nil"/>
              <w:left w:val="nil"/>
              <w:bottom w:val="single" w:sz="4" w:space="0" w:color="auto"/>
              <w:right w:val="single" w:sz="4" w:space="0" w:color="auto"/>
            </w:tcBorders>
            <w:shd w:val="clear" w:color="000000" w:fill="F8CBAD"/>
            <w:vAlign w:val="center"/>
            <w:hideMark/>
          </w:tcPr>
          <w:p w14:paraId="6474FF3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54</w:t>
            </w:r>
          </w:p>
        </w:tc>
        <w:tc>
          <w:tcPr>
            <w:tcW w:w="740" w:type="dxa"/>
            <w:tcBorders>
              <w:top w:val="nil"/>
              <w:left w:val="nil"/>
              <w:bottom w:val="single" w:sz="4" w:space="0" w:color="auto"/>
              <w:right w:val="single" w:sz="4" w:space="0" w:color="auto"/>
            </w:tcBorders>
            <w:shd w:val="clear" w:color="000000" w:fill="F8CBAD"/>
            <w:vAlign w:val="center"/>
            <w:hideMark/>
          </w:tcPr>
          <w:p w14:paraId="7770E7E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F8CBAD"/>
            <w:vAlign w:val="center"/>
            <w:hideMark/>
          </w:tcPr>
          <w:p w14:paraId="417C945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440" w:type="dxa"/>
            <w:tcBorders>
              <w:top w:val="nil"/>
              <w:left w:val="nil"/>
              <w:bottom w:val="single" w:sz="4" w:space="0" w:color="auto"/>
              <w:right w:val="single" w:sz="4" w:space="0" w:color="auto"/>
            </w:tcBorders>
            <w:shd w:val="clear" w:color="000000" w:fill="F8CBAD"/>
            <w:vAlign w:val="center"/>
            <w:hideMark/>
          </w:tcPr>
          <w:p w14:paraId="6353427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c>
          <w:tcPr>
            <w:tcW w:w="820" w:type="dxa"/>
            <w:tcBorders>
              <w:top w:val="nil"/>
              <w:left w:val="nil"/>
              <w:bottom w:val="single" w:sz="4" w:space="0" w:color="auto"/>
              <w:right w:val="single" w:sz="4" w:space="0" w:color="auto"/>
            </w:tcBorders>
            <w:shd w:val="clear" w:color="000000" w:fill="F8CBAD"/>
            <w:vAlign w:val="center"/>
            <w:hideMark/>
          </w:tcPr>
          <w:p w14:paraId="0C28C06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c>
          <w:tcPr>
            <w:tcW w:w="740" w:type="dxa"/>
            <w:tcBorders>
              <w:top w:val="nil"/>
              <w:left w:val="nil"/>
              <w:bottom w:val="single" w:sz="4" w:space="0" w:color="auto"/>
              <w:right w:val="single" w:sz="4" w:space="0" w:color="auto"/>
            </w:tcBorders>
            <w:shd w:val="clear" w:color="000000" w:fill="F8CBAD"/>
            <w:vAlign w:val="center"/>
            <w:hideMark/>
          </w:tcPr>
          <w:p w14:paraId="126A9AC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F8CBAD"/>
            <w:vAlign w:val="center"/>
            <w:hideMark/>
          </w:tcPr>
          <w:p w14:paraId="1EC03F8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90</w:t>
            </w:r>
          </w:p>
        </w:tc>
      </w:tr>
      <w:tr w:rsidR="00F862AF" w:rsidRPr="00F862AF" w14:paraId="43B0DDB7" w14:textId="77777777" w:rsidTr="00F862AF">
        <w:trPr>
          <w:trHeight w:val="312"/>
          <w:jc w:val="center"/>
        </w:trPr>
        <w:tc>
          <w:tcPr>
            <w:tcW w:w="1100" w:type="dxa"/>
            <w:vMerge w:val="restart"/>
            <w:tcBorders>
              <w:top w:val="nil"/>
              <w:left w:val="single" w:sz="4" w:space="0" w:color="auto"/>
              <w:bottom w:val="nil"/>
              <w:right w:val="single" w:sz="4" w:space="0" w:color="auto"/>
            </w:tcBorders>
            <w:shd w:val="clear" w:color="000000" w:fill="F4B084"/>
            <w:textDirection w:val="btLr"/>
            <w:vAlign w:val="center"/>
            <w:hideMark/>
          </w:tcPr>
          <w:p w14:paraId="47C963A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Családpedagógiai alapismeretek</w:t>
            </w:r>
          </w:p>
        </w:tc>
        <w:tc>
          <w:tcPr>
            <w:tcW w:w="4620" w:type="dxa"/>
            <w:tcBorders>
              <w:top w:val="nil"/>
              <w:left w:val="nil"/>
              <w:bottom w:val="single" w:sz="4" w:space="0" w:color="auto"/>
              <w:right w:val="single" w:sz="4" w:space="0" w:color="auto"/>
            </w:tcBorders>
            <w:shd w:val="clear" w:color="000000" w:fill="D9D9D9"/>
            <w:vAlign w:val="center"/>
            <w:hideMark/>
          </w:tcPr>
          <w:p w14:paraId="1401322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Gyermek, család, társadalom</w:t>
            </w:r>
          </w:p>
        </w:tc>
        <w:tc>
          <w:tcPr>
            <w:tcW w:w="800" w:type="dxa"/>
            <w:tcBorders>
              <w:top w:val="nil"/>
              <w:left w:val="nil"/>
              <w:bottom w:val="single" w:sz="4" w:space="0" w:color="auto"/>
              <w:right w:val="single" w:sz="4" w:space="0" w:color="auto"/>
            </w:tcBorders>
            <w:shd w:val="clear" w:color="000000" w:fill="D9D9D9"/>
            <w:vAlign w:val="center"/>
            <w:hideMark/>
          </w:tcPr>
          <w:p w14:paraId="0CEE8B6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36673BA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3168167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0133825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301B2D2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D9D9D9"/>
            <w:vAlign w:val="center"/>
            <w:hideMark/>
          </w:tcPr>
          <w:p w14:paraId="1D9FEED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820" w:type="dxa"/>
            <w:tcBorders>
              <w:top w:val="nil"/>
              <w:left w:val="nil"/>
              <w:bottom w:val="single" w:sz="4" w:space="0" w:color="auto"/>
              <w:right w:val="single" w:sz="4" w:space="0" w:color="auto"/>
            </w:tcBorders>
            <w:shd w:val="clear" w:color="000000" w:fill="D9D9D9"/>
            <w:vAlign w:val="center"/>
            <w:hideMark/>
          </w:tcPr>
          <w:p w14:paraId="1B9A598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0B6960B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D9D9D9"/>
            <w:vAlign w:val="center"/>
            <w:hideMark/>
          </w:tcPr>
          <w:p w14:paraId="64AFB49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r>
      <w:tr w:rsidR="00F862AF" w:rsidRPr="00F862AF" w14:paraId="35169712" w14:textId="77777777" w:rsidTr="00F862AF">
        <w:trPr>
          <w:trHeight w:val="312"/>
          <w:jc w:val="center"/>
        </w:trPr>
        <w:tc>
          <w:tcPr>
            <w:tcW w:w="1100" w:type="dxa"/>
            <w:vMerge/>
            <w:tcBorders>
              <w:top w:val="nil"/>
              <w:left w:val="single" w:sz="4" w:space="0" w:color="auto"/>
              <w:bottom w:val="nil"/>
              <w:right w:val="single" w:sz="4" w:space="0" w:color="auto"/>
            </w:tcBorders>
            <w:vAlign w:val="center"/>
            <w:hideMark/>
          </w:tcPr>
          <w:p w14:paraId="73367C36"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C480F7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Szociológiai alapismeretek</w:t>
            </w:r>
          </w:p>
        </w:tc>
        <w:tc>
          <w:tcPr>
            <w:tcW w:w="800" w:type="dxa"/>
            <w:tcBorders>
              <w:top w:val="nil"/>
              <w:left w:val="nil"/>
              <w:bottom w:val="single" w:sz="4" w:space="0" w:color="auto"/>
              <w:right w:val="single" w:sz="4" w:space="0" w:color="auto"/>
            </w:tcBorders>
            <w:shd w:val="clear" w:color="auto" w:fill="auto"/>
            <w:vAlign w:val="center"/>
            <w:hideMark/>
          </w:tcPr>
          <w:p w14:paraId="4385243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5CB145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3AD9317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394A86F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B29173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c>
          <w:tcPr>
            <w:tcW w:w="1440" w:type="dxa"/>
            <w:tcBorders>
              <w:top w:val="nil"/>
              <w:left w:val="nil"/>
              <w:bottom w:val="single" w:sz="4" w:space="0" w:color="auto"/>
              <w:right w:val="single" w:sz="4" w:space="0" w:color="auto"/>
            </w:tcBorders>
            <w:shd w:val="clear" w:color="000000" w:fill="D9D9D9"/>
            <w:vAlign w:val="center"/>
            <w:hideMark/>
          </w:tcPr>
          <w:p w14:paraId="726D40A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c>
          <w:tcPr>
            <w:tcW w:w="820" w:type="dxa"/>
            <w:tcBorders>
              <w:top w:val="nil"/>
              <w:left w:val="nil"/>
              <w:bottom w:val="single" w:sz="4" w:space="0" w:color="auto"/>
              <w:right w:val="single" w:sz="4" w:space="0" w:color="auto"/>
            </w:tcBorders>
            <w:shd w:val="clear" w:color="auto" w:fill="auto"/>
            <w:vAlign w:val="center"/>
            <w:hideMark/>
          </w:tcPr>
          <w:p w14:paraId="6455F0D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005BF3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c>
          <w:tcPr>
            <w:tcW w:w="1300" w:type="dxa"/>
            <w:tcBorders>
              <w:top w:val="nil"/>
              <w:left w:val="nil"/>
              <w:bottom w:val="single" w:sz="4" w:space="0" w:color="auto"/>
              <w:right w:val="single" w:sz="4" w:space="0" w:color="auto"/>
            </w:tcBorders>
            <w:shd w:val="clear" w:color="000000" w:fill="D9D9D9"/>
            <w:vAlign w:val="center"/>
            <w:hideMark/>
          </w:tcPr>
          <w:p w14:paraId="0785DA5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15</w:t>
            </w:r>
          </w:p>
        </w:tc>
      </w:tr>
      <w:tr w:rsidR="00F862AF" w:rsidRPr="00F862AF" w14:paraId="3D489F7E"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3EAE685A"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43E6243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xml:space="preserve">Családszociológia </w:t>
            </w:r>
          </w:p>
        </w:tc>
        <w:tc>
          <w:tcPr>
            <w:tcW w:w="800" w:type="dxa"/>
            <w:tcBorders>
              <w:top w:val="nil"/>
              <w:left w:val="nil"/>
              <w:bottom w:val="single" w:sz="4" w:space="0" w:color="auto"/>
              <w:right w:val="single" w:sz="4" w:space="0" w:color="auto"/>
            </w:tcBorders>
            <w:shd w:val="clear" w:color="auto" w:fill="auto"/>
            <w:vAlign w:val="center"/>
            <w:hideMark/>
          </w:tcPr>
          <w:p w14:paraId="6F08B59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3C2C1B2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0319ABC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ADF2B7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E931C9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16</w:t>
            </w:r>
          </w:p>
        </w:tc>
        <w:tc>
          <w:tcPr>
            <w:tcW w:w="1440" w:type="dxa"/>
            <w:tcBorders>
              <w:top w:val="nil"/>
              <w:left w:val="nil"/>
              <w:bottom w:val="single" w:sz="4" w:space="0" w:color="auto"/>
              <w:right w:val="single" w:sz="4" w:space="0" w:color="auto"/>
            </w:tcBorders>
            <w:shd w:val="clear" w:color="000000" w:fill="D9D9D9"/>
            <w:vAlign w:val="center"/>
            <w:hideMark/>
          </w:tcPr>
          <w:p w14:paraId="5CBDC68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16</w:t>
            </w:r>
          </w:p>
        </w:tc>
        <w:tc>
          <w:tcPr>
            <w:tcW w:w="820" w:type="dxa"/>
            <w:tcBorders>
              <w:top w:val="nil"/>
              <w:left w:val="nil"/>
              <w:bottom w:val="single" w:sz="4" w:space="0" w:color="auto"/>
              <w:right w:val="single" w:sz="4" w:space="0" w:color="auto"/>
            </w:tcBorders>
            <w:shd w:val="clear" w:color="auto" w:fill="auto"/>
            <w:vAlign w:val="center"/>
            <w:hideMark/>
          </w:tcPr>
          <w:p w14:paraId="77773F7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34CB975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16</w:t>
            </w:r>
          </w:p>
        </w:tc>
        <w:tc>
          <w:tcPr>
            <w:tcW w:w="1300" w:type="dxa"/>
            <w:tcBorders>
              <w:top w:val="nil"/>
              <w:left w:val="nil"/>
              <w:bottom w:val="single" w:sz="4" w:space="0" w:color="auto"/>
              <w:right w:val="single" w:sz="4" w:space="0" w:color="auto"/>
            </w:tcBorders>
            <w:shd w:val="clear" w:color="000000" w:fill="D9D9D9"/>
            <w:vAlign w:val="center"/>
            <w:hideMark/>
          </w:tcPr>
          <w:p w14:paraId="0179EB6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16</w:t>
            </w:r>
          </w:p>
        </w:tc>
      </w:tr>
      <w:tr w:rsidR="00F862AF" w:rsidRPr="00F862AF" w14:paraId="4B335261"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261B6CC8"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52908F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Gyermekvédelem</w:t>
            </w:r>
          </w:p>
        </w:tc>
        <w:tc>
          <w:tcPr>
            <w:tcW w:w="800" w:type="dxa"/>
            <w:tcBorders>
              <w:top w:val="nil"/>
              <w:left w:val="nil"/>
              <w:bottom w:val="single" w:sz="4" w:space="0" w:color="auto"/>
              <w:right w:val="single" w:sz="4" w:space="0" w:color="auto"/>
            </w:tcBorders>
            <w:shd w:val="clear" w:color="auto" w:fill="auto"/>
            <w:vAlign w:val="center"/>
            <w:hideMark/>
          </w:tcPr>
          <w:p w14:paraId="1249396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E2B15A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75EB8D1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88FFC1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6C64D9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309AF71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4405FC6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34B0ED7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02928CE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0F058C33"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AEC2763"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D9D9D9"/>
            <w:vAlign w:val="center"/>
            <w:hideMark/>
          </w:tcPr>
          <w:p w14:paraId="20AFCAC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Mentálhigiéné</w:t>
            </w:r>
          </w:p>
        </w:tc>
        <w:tc>
          <w:tcPr>
            <w:tcW w:w="800" w:type="dxa"/>
            <w:tcBorders>
              <w:top w:val="nil"/>
              <w:left w:val="nil"/>
              <w:bottom w:val="single" w:sz="4" w:space="0" w:color="auto"/>
              <w:right w:val="single" w:sz="4" w:space="0" w:color="auto"/>
            </w:tcBorders>
            <w:shd w:val="clear" w:color="000000" w:fill="D9D9D9"/>
            <w:vAlign w:val="center"/>
            <w:hideMark/>
          </w:tcPr>
          <w:p w14:paraId="1302BE3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6B46EA0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1A8C663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173ACA1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D9D9D9"/>
            <w:vAlign w:val="center"/>
            <w:hideMark/>
          </w:tcPr>
          <w:p w14:paraId="45669F7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D9D9D9"/>
            <w:vAlign w:val="center"/>
            <w:hideMark/>
          </w:tcPr>
          <w:p w14:paraId="0D00F91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820" w:type="dxa"/>
            <w:tcBorders>
              <w:top w:val="nil"/>
              <w:left w:val="nil"/>
              <w:bottom w:val="single" w:sz="4" w:space="0" w:color="auto"/>
              <w:right w:val="single" w:sz="4" w:space="0" w:color="auto"/>
            </w:tcBorders>
            <w:shd w:val="clear" w:color="000000" w:fill="D9D9D9"/>
            <w:vAlign w:val="center"/>
            <w:hideMark/>
          </w:tcPr>
          <w:p w14:paraId="7960C52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1078C5F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D9D9D9"/>
            <w:vAlign w:val="center"/>
            <w:hideMark/>
          </w:tcPr>
          <w:p w14:paraId="0450136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r>
      <w:tr w:rsidR="00F862AF" w:rsidRPr="00F862AF" w14:paraId="613B4C87"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62E026F7"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nil"/>
              <w:right w:val="nil"/>
            </w:tcBorders>
            <w:shd w:val="clear" w:color="auto" w:fill="auto"/>
            <w:noWrap/>
            <w:vAlign w:val="bottom"/>
            <w:hideMark/>
          </w:tcPr>
          <w:p w14:paraId="4C43B28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Mentálhigiénés alapismeretek</w:t>
            </w: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5C2525A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1823845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598C85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71495C3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663517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4B3937F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6D24001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1924C05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31F3637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5AE1340A"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3AF3CCC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single" w:sz="4" w:space="0" w:color="auto"/>
              <w:left w:val="nil"/>
              <w:bottom w:val="single" w:sz="4" w:space="0" w:color="auto"/>
              <w:right w:val="single" w:sz="4" w:space="0" w:color="auto"/>
            </w:tcBorders>
            <w:shd w:val="clear" w:color="auto" w:fill="auto"/>
            <w:vAlign w:val="center"/>
            <w:hideMark/>
          </w:tcPr>
          <w:p w14:paraId="3602EFA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Családi mentálhigiéné</w:t>
            </w:r>
          </w:p>
        </w:tc>
        <w:tc>
          <w:tcPr>
            <w:tcW w:w="800" w:type="dxa"/>
            <w:tcBorders>
              <w:top w:val="nil"/>
              <w:left w:val="nil"/>
              <w:bottom w:val="single" w:sz="4" w:space="0" w:color="auto"/>
              <w:right w:val="single" w:sz="4" w:space="0" w:color="auto"/>
            </w:tcBorders>
            <w:shd w:val="clear" w:color="auto" w:fill="auto"/>
            <w:vAlign w:val="center"/>
            <w:hideMark/>
          </w:tcPr>
          <w:p w14:paraId="29B127A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0C4ACB7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2C6B9A7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3711E76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E827C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194AB55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621B9F5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8BD03E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664AB3D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316AF53D" w14:textId="77777777" w:rsidTr="00F862AF">
        <w:trPr>
          <w:trHeight w:val="276"/>
          <w:jc w:val="center"/>
        </w:trPr>
        <w:tc>
          <w:tcPr>
            <w:tcW w:w="1100" w:type="dxa"/>
            <w:vMerge/>
            <w:tcBorders>
              <w:top w:val="nil"/>
              <w:left w:val="single" w:sz="4" w:space="0" w:color="auto"/>
              <w:bottom w:val="nil"/>
              <w:right w:val="single" w:sz="4" w:space="0" w:color="auto"/>
            </w:tcBorders>
            <w:vAlign w:val="center"/>
            <w:hideMark/>
          </w:tcPr>
          <w:p w14:paraId="0C9638AE"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F4B084"/>
            <w:vAlign w:val="center"/>
            <w:hideMark/>
          </w:tcPr>
          <w:p w14:paraId="7A0924E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Tanulási terület összes óraszáma</w:t>
            </w:r>
          </w:p>
        </w:tc>
        <w:tc>
          <w:tcPr>
            <w:tcW w:w="800" w:type="dxa"/>
            <w:tcBorders>
              <w:top w:val="nil"/>
              <w:left w:val="nil"/>
              <w:bottom w:val="single" w:sz="4" w:space="0" w:color="auto"/>
              <w:right w:val="single" w:sz="4" w:space="0" w:color="auto"/>
            </w:tcBorders>
            <w:shd w:val="clear" w:color="000000" w:fill="F4B084"/>
            <w:vAlign w:val="center"/>
            <w:hideMark/>
          </w:tcPr>
          <w:p w14:paraId="4BD9ACE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F4B084"/>
            <w:vAlign w:val="center"/>
            <w:hideMark/>
          </w:tcPr>
          <w:p w14:paraId="78C9EA0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F4B084"/>
            <w:vAlign w:val="center"/>
            <w:hideMark/>
          </w:tcPr>
          <w:p w14:paraId="752535B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F4B084"/>
            <w:vAlign w:val="center"/>
            <w:hideMark/>
          </w:tcPr>
          <w:p w14:paraId="2F8B69E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60" w:type="dxa"/>
            <w:tcBorders>
              <w:top w:val="nil"/>
              <w:left w:val="nil"/>
              <w:bottom w:val="single" w:sz="4" w:space="0" w:color="auto"/>
              <w:right w:val="single" w:sz="4" w:space="0" w:color="auto"/>
            </w:tcBorders>
            <w:shd w:val="clear" w:color="000000" w:fill="F4B084"/>
            <w:vAlign w:val="center"/>
            <w:hideMark/>
          </w:tcPr>
          <w:p w14:paraId="126A9F7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124</w:t>
            </w:r>
          </w:p>
        </w:tc>
        <w:tc>
          <w:tcPr>
            <w:tcW w:w="1440" w:type="dxa"/>
            <w:tcBorders>
              <w:top w:val="nil"/>
              <w:left w:val="nil"/>
              <w:bottom w:val="single" w:sz="4" w:space="0" w:color="auto"/>
              <w:right w:val="single" w:sz="4" w:space="0" w:color="auto"/>
            </w:tcBorders>
            <w:shd w:val="clear" w:color="000000" w:fill="F4B084"/>
            <w:vAlign w:val="center"/>
            <w:hideMark/>
          </w:tcPr>
          <w:p w14:paraId="1F740B7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124</w:t>
            </w:r>
          </w:p>
        </w:tc>
        <w:tc>
          <w:tcPr>
            <w:tcW w:w="820" w:type="dxa"/>
            <w:tcBorders>
              <w:top w:val="nil"/>
              <w:left w:val="nil"/>
              <w:bottom w:val="single" w:sz="4" w:space="0" w:color="auto"/>
              <w:right w:val="single" w:sz="4" w:space="0" w:color="auto"/>
            </w:tcBorders>
            <w:shd w:val="clear" w:color="000000" w:fill="F4B084"/>
            <w:vAlign w:val="center"/>
            <w:hideMark/>
          </w:tcPr>
          <w:p w14:paraId="41E9BF4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F4B084"/>
            <w:vAlign w:val="center"/>
            <w:hideMark/>
          </w:tcPr>
          <w:p w14:paraId="3F5B22B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124</w:t>
            </w:r>
          </w:p>
        </w:tc>
        <w:tc>
          <w:tcPr>
            <w:tcW w:w="1300" w:type="dxa"/>
            <w:tcBorders>
              <w:top w:val="nil"/>
              <w:left w:val="nil"/>
              <w:bottom w:val="single" w:sz="4" w:space="0" w:color="auto"/>
              <w:right w:val="single" w:sz="4" w:space="0" w:color="auto"/>
            </w:tcBorders>
            <w:shd w:val="clear" w:color="000000" w:fill="F4B084"/>
            <w:vAlign w:val="center"/>
            <w:hideMark/>
          </w:tcPr>
          <w:p w14:paraId="264EA05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124</w:t>
            </w:r>
          </w:p>
        </w:tc>
      </w:tr>
      <w:tr w:rsidR="00F862AF" w:rsidRPr="00F862AF" w14:paraId="6EEBA6E8" w14:textId="77777777" w:rsidTr="00F862AF">
        <w:trPr>
          <w:trHeight w:val="288"/>
          <w:jc w:val="center"/>
        </w:trPr>
        <w:tc>
          <w:tcPr>
            <w:tcW w:w="1100" w:type="dxa"/>
            <w:vMerge w:val="restart"/>
            <w:tcBorders>
              <w:top w:val="nil"/>
              <w:left w:val="single" w:sz="4" w:space="0" w:color="auto"/>
              <w:bottom w:val="single" w:sz="4" w:space="0" w:color="000000"/>
              <w:right w:val="single" w:sz="4" w:space="0" w:color="auto"/>
            </w:tcBorders>
            <w:shd w:val="clear" w:color="000000" w:fill="C6E0B4"/>
            <w:textDirection w:val="btLr"/>
            <w:vAlign w:val="center"/>
            <w:hideMark/>
          </w:tcPr>
          <w:p w14:paraId="6F4EFCC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Játék-pedagógia</w:t>
            </w:r>
          </w:p>
        </w:tc>
        <w:tc>
          <w:tcPr>
            <w:tcW w:w="4620" w:type="dxa"/>
            <w:tcBorders>
              <w:top w:val="nil"/>
              <w:left w:val="nil"/>
              <w:bottom w:val="single" w:sz="4" w:space="0" w:color="auto"/>
              <w:right w:val="single" w:sz="4" w:space="0" w:color="auto"/>
            </w:tcBorders>
            <w:shd w:val="clear" w:color="000000" w:fill="D9D9D9"/>
            <w:vAlign w:val="center"/>
            <w:hideMark/>
          </w:tcPr>
          <w:p w14:paraId="4443388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xml:space="preserve">Játékpedagógia </w:t>
            </w:r>
          </w:p>
        </w:tc>
        <w:tc>
          <w:tcPr>
            <w:tcW w:w="800" w:type="dxa"/>
            <w:tcBorders>
              <w:top w:val="nil"/>
              <w:left w:val="nil"/>
              <w:bottom w:val="single" w:sz="4" w:space="0" w:color="auto"/>
              <w:right w:val="single" w:sz="4" w:space="0" w:color="auto"/>
            </w:tcBorders>
            <w:shd w:val="clear" w:color="000000" w:fill="D9D9D9"/>
            <w:vAlign w:val="center"/>
            <w:hideMark/>
          </w:tcPr>
          <w:p w14:paraId="61DD5B2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03FED08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619240A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D9D9D9"/>
            <w:vAlign w:val="center"/>
            <w:hideMark/>
          </w:tcPr>
          <w:p w14:paraId="42C630D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60" w:type="dxa"/>
            <w:tcBorders>
              <w:top w:val="nil"/>
              <w:left w:val="nil"/>
              <w:bottom w:val="single" w:sz="4" w:space="0" w:color="auto"/>
              <w:right w:val="single" w:sz="4" w:space="0" w:color="auto"/>
            </w:tcBorders>
            <w:shd w:val="clear" w:color="000000" w:fill="D9D9D9"/>
            <w:vAlign w:val="center"/>
            <w:hideMark/>
          </w:tcPr>
          <w:p w14:paraId="484B6A9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D9D9D9"/>
            <w:vAlign w:val="center"/>
            <w:hideMark/>
          </w:tcPr>
          <w:p w14:paraId="1045D4B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80</w:t>
            </w:r>
          </w:p>
        </w:tc>
        <w:tc>
          <w:tcPr>
            <w:tcW w:w="820" w:type="dxa"/>
            <w:tcBorders>
              <w:top w:val="nil"/>
              <w:left w:val="nil"/>
              <w:bottom w:val="single" w:sz="4" w:space="0" w:color="auto"/>
              <w:right w:val="single" w:sz="4" w:space="0" w:color="auto"/>
            </w:tcBorders>
            <w:shd w:val="clear" w:color="000000" w:fill="D9D9D9"/>
            <w:vAlign w:val="center"/>
            <w:hideMark/>
          </w:tcPr>
          <w:p w14:paraId="61FE357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D9D9D9"/>
            <w:vAlign w:val="center"/>
            <w:hideMark/>
          </w:tcPr>
          <w:p w14:paraId="7056E16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D9D9D9"/>
            <w:vAlign w:val="center"/>
            <w:hideMark/>
          </w:tcPr>
          <w:p w14:paraId="501273A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80</w:t>
            </w:r>
          </w:p>
        </w:tc>
      </w:tr>
      <w:tr w:rsidR="00F862AF" w:rsidRPr="00F862AF" w14:paraId="73422FE4"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616EF8EE"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noWrap/>
            <w:vAlign w:val="bottom"/>
            <w:hideMark/>
          </w:tcPr>
          <w:p w14:paraId="7950BCF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Az óvodáskor játékai</w:t>
            </w:r>
          </w:p>
        </w:tc>
        <w:tc>
          <w:tcPr>
            <w:tcW w:w="800" w:type="dxa"/>
            <w:tcBorders>
              <w:top w:val="nil"/>
              <w:left w:val="nil"/>
              <w:bottom w:val="single" w:sz="4" w:space="0" w:color="auto"/>
              <w:right w:val="single" w:sz="4" w:space="0" w:color="auto"/>
            </w:tcBorders>
            <w:shd w:val="clear" w:color="auto" w:fill="auto"/>
            <w:vAlign w:val="center"/>
            <w:hideMark/>
          </w:tcPr>
          <w:p w14:paraId="296E4F4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07E376D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3C51C94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28A2853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nil"/>
              <w:right w:val="nil"/>
            </w:tcBorders>
            <w:shd w:val="clear" w:color="auto" w:fill="auto"/>
            <w:noWrap/>
            <w:vAlign w:val="bottom"/>
            <w:hideMark/>
          </w:tcPr>
          <w:p w14:paraId="7DDDC7E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1440" w:type="dxa"/>
            <w:tcBorders>
              <w:top w:val="nil"/>
              <w:left w:val="single" w:sz="4" w:space="0" w:color="auto"/>
              <w:bottom w:val="single" w:sz="4" w:space="0" w:color="auto"/>
              <w:right w:val="single" w:sz="4" w:space="0" w:color="auto"/>
            </w:tcBorders>
            <w:shd w:val="clear" w:color="000000" w:fill="D9D9D9"/>
            <w:vAlign w:val="center"/>
            <w:hideMark/>
          </w:tcPr>
          <w:p w14:paraId="404ACDD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000000" w:fill="FFFFFF"/>
            <w:vAlign w:val="center"/>
            <w:hideMark/>
          </w:tcPr>
          <w:p w14:paraId="10C7CB1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5BC6C8E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D9D9D9"/>
            <w:vAlign w:val="center"/>
            <w:hideMark/>
          </w:tcPr>
          <w:p w14:paraId="7415614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163F8C73"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4D344021"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nil"/>
              <w:right w:val="nil"/>
            </w:tcBorders>
            <w:shd w:val="clear" w:color="auto" w:fill="auto"/>
            <w:noWrap/>
            <w:vAlign w:val="bottom"/>
            <w:hideMark/>
          </w:tcPr>
          <w:p w14:paraId="688D070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Játéktevékenység, játékkészség fejlődése és támogatása</w:t>
            </w: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05539DF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73DFE15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6ED409C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57876B2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126DE5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4B2C45E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7C83C09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6580FD5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2084806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6D7A2249"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1EFBC9C2"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single" w:sz="4" w:space="0" w:color="auto"/>
              <w:left w:val="nil"/>
              <w:bottom w:val="single" w:sz="4" w:space="0" w:color="auto"/>
              <w:right w:val="single" w:sz="4" w:space="0" w:color="auto"/>
            </w:tcBorders>
            <w:shd w:val="clear" w:color="auto" w:fill="auto"/>
            <w:vAlign w:val="center"/>
            <w:hideMark/>
          </w:tcPr>
          <w:p w14:paraId="3C77D0D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Játékkezdeményezés és a játék segítése</w:t>
            </w:r>
          </w:p>
        </w:tc>
        <w:tc>
          <w:tcPr>
            <w:tcW w:w="800" w:type="dxa"/>
            <w:tcBorders>
              <w:top w:val="nil"/>
              <w:left w:val="nil"/>
              <w:bottom w:val="nil"/>
              <w:right w:val="nil"/>
            </w:tcBorders>
            <w:shd w:val="clear" w:color="auto" w:fill="auto"/>
            <w:noWrap/>
            <w:vAlign w:val="bottom"/>
            <w:hideMark/>
          </w:tcPr>
          <w:p w14:paraId="5B94DA1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787FB7D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6BB926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74EBA220"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60" w:type="dxa"/>
            <w:tcBorders>
              <w:top w:val="nil"/>
              <w:left w:val="nil"/>
              <w:bottom w:val="nil"/>
              <w:right w:val="nil"/>
            </w:tcBorders>
            <w:shd w:val="clear" w:color="auto" w:fill="auto"/>
            <w:noWrap/>
            <w:vAlign w:val="bottom"/>
            <w:hideMark/>
          </w:tcPr>
          <w:p w14:paraId="0EB78E6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440" w:type="dxa"/>
            <w:tcBorders>
              <w:top w:val="nil"/>
              <w:left w:val="single" w:sz="4" w:space="0" w:color="auto"/>
              <w:bottom w:val="single" w:sz="4" w:space="0" w:color="auto"/>
              <w:right w:val="single" w:sz="4" w:space="0" w:color="auto"/>
            </w:tcBorders>
            <w:shd w:val="clear" w:color="000000" w:fill="D9D9D9"/>
            <w:vAlign w:val="center"/>
            <w:hideMark/>
          </w:tcPr>
          <w:p w14:paraId="32DDD05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820" w:type="dxa"/>
            <w:tcBorders>
              <w:top w:val="nil"/>
              <w:left w:val="nil"/>
              <w:bottom w:val="single" w:sz="4" w:space="0" w:color="auto"/>
              <w:right w:val="single" w:sz="4" w:space="0" w:color="auto"/>
            </w:tcBorders>
            <w:shd w:val="clear" w:color="auto" w:fill="auto"/>
            <w:vAlign w:val="center"/>
            <w:hideMark/>
          </w:tcPr>
          <w:p w14:paraId="028D8C4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B4BDD0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786C4AA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31</w:t>
            </w:r>
          </w:p>
        </w:tc>
      </w:tr>
      <w:tr w:rsidR="00F862AF" w:rsidRPr="00F862AF" w14:paraId="4351823F"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01822BDB"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C6E0B4"/>
            <w:vAlign w:val="center"/>
            <w:hideMark/>
          </w:tcPr>
          <w:p w14:paraId="79D9223C"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Tanulási terület összes óraszáma</w:t>
            </w:r>
          </w:p>
        </w:tc>
        <w:tc>
          <w:tcPr>
            <w:tcW w:w="800" w:type="dxa"/>
            <w:tcBorders>
              <w:top w:val="single" w:sz="4" w:space="0" w:color="auto"/>
              <w:left w:val="nil"/>
              <w:bottom w:val="single" w:sz="4" w:space="0" w:color="auto"/>
              <w:right w:val="single" w:sz="4" w:space="0" w:color="auto"/>
            </w:tcBorders>
            <w:shd w:val="clear" w:color="000000" w:fill="C6E0B4"/>
            <w:vAlign w:val="center"/>
            <w:hideMark/>
          </w:tcPr>
          <w:p w14:paraId="1A03420D"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C6E0B4"/>
            <w:vAlign w:val="center"/>
            <w:hideMark/>
          </w:tcPr>
          <w:p w14:paraId="0A099B1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C6E0B4"/>
            <w:vAlign w:val="center"/>
            <w:hideMark/>
          </w:tcPr>
          <w:p w14:paraId="2D901EF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40" w:type="dxa"/>
            <w:tcBorders>
              <w:top w:val="nil"/>
              <w:left w:val="nil"/>
              <w:bottom w:val="single" w:sz="4" w:space="0" w:color="auto"/>
              <w:right w:val="single" w:sz="4" w:space="0" w:color="auto"/>
            </w:tcBorders>
            <w:shd w:val="clear" w:color="000000" w:fill="C6E0B4"/>
            <w:vAlign w:val="center"/>
            <w:hideMark/>
          </w:tcPr>
          <w:p w14:paraId="0D01DB5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60" w:type="dxa"/>
            <w:tcBorders>
              <w:top w:val="single" w:sz="4" w:space="0" w:color="auto"/>
              <w:left w:val="nil"/>
              <w:bottom w:val="single" w:sz="4" w:space="0" w:color="auto"/>
              <w:right w:val="single" w:sz="4" w:space="0" w:color="auto"/>
            </w:tcBorders>
            <w:shd w:val="clear" w:color="000000" w:fill="C6E0B4"/>
            <w:vAlign w:val="center"/>
            <w:hideMark/>
          </w:tcPr>
          <w:p w14:paraId="1B48E6D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C6E0B4"/>
            <w:vAlign w:val="center"/>
            <w:hideMark/>
          </w:tcPr>
          <w:p w14:paraId="56CB683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80</w:t>
            </w:r>
          </w:p>
        </w:tc>
        <w:tc>
          <w:tcPr>
            <w:tcW w:w="820" w:type="dxa"/>
            <w:tcBorders>
              <w:top w:val="nil"/>
              <w:left w:val="nil"/>
              <w:bottom w:val="single" w:sz="4" w:space="0" w:color="auto"/>
              <w:right w:val="single" w:sz="4" w:space="0" w:color="auto"/>
            </w:tcBorders>
            <w:shd w:val="clear" w:color="000000" w:fill="C6E0B4"/>
            <w:vAlign w:val="center"/>
            <w:hideMark/>
          </w:tcPr>
          <w:p w14:paraId="546AF29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C6E0B4"/>
            <w:vAlign w:val="center"/>
            <w:hideMark/>
          </w:tcPr>
          <w:p w14:paraId="25E912B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62</w:t>
            </w:r>
          </w:p>
        </w:tc>
        <w:tc>
          <w:tcPr>
            <w:tcW w:w="1300" w:type="dxa"/>
            <w:tcBorders>
              <w:top w:val="nil"/>
              <w:left w:val="nil"/>
              <w:bottom w:val="single" w:sz="4" w:space="0" w:color="auto"/>
              <w:right w:val="single" w:sz="4" w:space="0" w:color="auto"/>
            </w:tcBorders>
            <w:shd w:val="clear" w:color="000000" w:fill="C6E0B4"/>
            <w:vAlign w:val="center"/>
            <w:hideMark/>
          </w:tcPr>
          <w:p w14:paraId="79801FD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80</w:t>
            </w:r>
          </w:p>
        </w:tc>
      </w:tr>
      <w:tr w:rsidR="00F862AF" w:rsidRPr="00F862AF" w14:paraId="3DFFE258" w14:textId="77777777" w:rsidTr="00F862AF">
        <w:trPr>
          <w:trHeight w:val="288"/>
          <w:jc w:val="center"/>
        </w:trPr>
        <w:tc>
          <w:tcPr>
            <w:tcW w:w="1100" w:type="dxa"/>
            <w:vMerge w:val="restart"/>
            <w:tcBorders>
              <w:top w:val="nil"/>
              <w:left w:val="single" w:sz="4" w:space="0" w:color="auto"/>
              <w:bottom w:val="single" w:sz="4" w:space="0" w:color="000000"/>
              <w:right w:val="single" w:sz="4" w:space="0" w:color="auto"/>
            </w:tcBorders>
            <w:shd w:val="clear" w:color="000000" w:fill="A9D08E"/>
            <w:textDirection w:val="btLr"/>
            <w:vAlign w:val="center"/>
            <w:hideMark/>
          </w:tcPr>
          <w:p w14:paraId="28FE855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Kommunikáció</w:t>
            </w:r>
          </w:p>
        </w:tc>
        <w:tc>
          <w:tcPr>
            <w:tcW w:w="4620" w:type="dxa"/>
            <w:tcBorders>
              <w:top w:val="nil"/>
              <w:left w:val="nil"/>
              <w:bottom w:val="single" w:sz="4" w:space="0" w:color="auto"/>
              <w:right w:val="single" w:sz="4" w:space="0" w:color="auto"/>
            </w:tcBorders>
            <w:shd w:val="clear" w:color="000000" w:fill="D9D9D9"/>
            <w:vAlign w:val="center"/>
            <w:hideMark/>
          </w:tcPr>
          <w:p w14:paraId="474DA43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Hatékony pedagógiai kommunikáció</w:t>
            </w:r>
          </w:p>
        </w:tc>
        <w:tc>
          <w:tcPr>
            <w:tcW w:w="800" w:type="dxa"/>
            <w:tcBorders>
              <w:top w:val="nil"/>
              <w:left w:val="nil"/>
              <w:bottom w:val="single" w:sz="4" w:space="0" w:color="auto"/>
              <w:right w:val="single" w:sz="4" w:space="0" w:color="auto"/>
            </w:tcBorders>
            <w:shd w:val="clear" w:color="000000" w:fill="D9D9D9"/>
            <w:vAlign w:val="center"/>
            <w:hideMark/>
          </w:tcPr>
          <w:p w14:paraId="08A1640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D9D9D9"/>
            <w:vAlign w:val="center"/>
            <w:hideMark/>
          </w:tcPr>
          <w:p w14:paraId="3287A4D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D9D9D9"/>
            <w:vAlign w:val="center"/>
            <w:hideMark/>
          </w:tcPr>
          <w:p w14:paraId="18CC3B8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D9D9D9"/>
            <w:vAlign w:val="center"/>
            <w:hideMark/>
          </w:tcPr>
          <w:p w14:paraId="6E13847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54</w:t>
            </w:r>
          </w:p>
        </w:tc>
        <w:tc>
          <w:tcPr>
            <w:tcW w:w="760" w:type="dxa"/>
            <w:tcBorders>
              <w:top w:val="nil"/>
              <w:left w:val="nil"/>
              <w:bottom w:val="single" w:sz="4" w:space="0" w:color="auto"/>
              <w:right w:val="single" w:sz="4" w:space="0" w:color="auto"/>
            </w:tcBorders>
            <w:shd w:val="clear" w:color="000000" w:fill="D9D9D9"/>
            <w:vAlign w:val="center"/>
            <w:hideMark/>
          </w:tcPr>
          <w:p w14:paraId="7DCD1FA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D9D9D9"/>
            <w:vAlign w:val="center"/>
            <w:hideMark/>
          </w:tcPr>
          <w:p w14:paraId="4143DE2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103</w:t>
            </w:r>
          </w:p>
        </w:tc>
        <w:tc>
          <w:tcPr>
            <w:tcW w:w="820" w:type="dxa"/>
            <w:tcBorders>
              <w:top w:val="nil"/>
              <w:left w:val="nil"/>
              <w:bottom w:val="single" w:sz="4" w:space="0" w:color="auto"/>
              <w:right w:val="single" w:sz="4" w:space="0" w:color="auto"/>
            </w:tcBorders>
            <w:shd w:val="clear" w:color="000000" w:fill="D9D9D9"/>
            <w:vAlign w:val="center"/>
            <w:hideMark/>
          </w:tcPr>
          <w:p w14:paraId="63AD3BB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40" w:type="dxa"/>
            <w:tcBorders>
              <w:top w:val="nil"/>
              <w:left w:val="nil"/>
              <w:bottom w:val="single" w:sz="4" w:space="0" w:color="auto"/>
              <w:right w:val="single" w:sz="4" w:space="0" w:color="auto"/>
            </w:tcBorders>
            <w:shd w:val="clear" w:color="000000" w:fill="D9D9D9"/>
            <w:vAlign w:val="center"/>
            <w:hideMark/>
          </w:tcPr>
          <w:p w14:paraId="07D9411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D9D9D9"/>
            <w:vAlign w:val="center"/>
            <w:hideMark/>
          </w:tcPr>
          <w:p w14:paraId="34A1CB4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103</w:t>
            </w:r>
          </w:p>
        </w:tc>
      </w:tr>
      <w:tr w:rsidR="00F862AF" w:rsidRPr="00F862AF" w14:paraId="2A0EB0D3"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1C9B205D"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63553D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Kommunikációs készségfejlesztés, beszédtechnika </w:t>
            </w:r>
          </w:p>
        </w:tc>
        <w:tc>
          <w:tcPr>
            <w:tcW w:w="800" w:type="dxa"/>
            <w:tcBorders>
              <w:top w:val="nil"/>
              <w:left w:val="nil"/>
              <w:bottom w:val="nil"/>
              <w:right w:val="nil"/>
            </w:tcBorders>
            <w:shd w:val="clear" w:color="auto" w:fill="auto"/>
            <w:noWrap/>
            <w:vAlign w:val="bottom"/>
            <w:hideMark/>
          </w:tcPr>
          <w:p w14:paraId="46DD766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39153D5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7EDE20B7"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single" w:sz="4" w:space="0" w:color="auto"/>
              <w:right w:val="single" w:sz="4" w:space="0" w:color="auto"/>
            </w:tcBorders>
            <w:shd w:val="clear" w:color="auto" w:fill="auto"/>
            <w:vAlign w:val="center"/>
            <w:hideMark/>
          </w:tcPr>
          <w:p w14:paraId="2A9A19F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single" w:sz="4" w:space="0" w:color="auto"/>
              <w:right w:val="single" w:sz="4" w:space="0" w:color="auto"/>
            </w:tcBorders>
            <w:shd w:val="clear" w:color="auto" w:fill="auto"/>
            <w:vAlign w:val="center"/>
            <w:hideMark/>
          </w:tcPr>
          <w:p w14:paraId="74E2305A"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13</w:t>
            </w:r>
          </w:p>
        </w:tc>
        <w:tc>
          <w:tcPr>
            <w:tcW w:w="1440" w:type="dxa"/>
            <w:tcBorders>
              <w:top w:val="nil"/>
              <w:left w:val="nil"/>
              <w:bottom w:val="single" w:sz="4" w:space="0" w:color="auto"/>
              <w:right w:val="single" w:sz="4" w:space="0" w:color="auto"/>
            </w:tcBorders>
            <w:shd w:val="clear" w:color="000000" w:fill="D9D9D9"/>
            <w:vAlign w:val="center"/>
            <w:hideMark/>
          </w:tcPr>
          <w:p w14:paraId="2465EBED"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c>
          <w:tcPr>
            <w:tcW w:w="820" w:type="dxa"/>
            <w:tcBorders>
              <w:top w:val="nil"/>
              <w:left w:val="nil"/>
              <w:bottom w:val="single" w:sz="4" w:space="0" w:color="auto"/>
              <w:right w:val="single" w:sz="4" w:space="0" w:color="auto"/>
            </w:tcBorders>
            <w:shd w:val="clear" w:color="auto" w:fill="auto"/>
            <w:vAlign w:val="center"/>
            <w:hideMark/>
          </w:tcPr>
          <w:p w14:paraId="7518A70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740" w:type="dxa"/>
            <w:tcBorders>
              <w:top w:val="nil"/>
              <w:left w:val="nil"/>
              <w:bottom w:val="single" w:sz="4" w:space="0" w:color="auto"/>
              <w:right w:val="single" w:sz="4" w:space="0" w:color="auto"/>
            </w:tcBorders>
            <w:shd w:val="clear" w:color="auto" w:fill="auto"/>
            <w:vAlign w:val="center"/>
            <w:hideMark/>
          </w:tcPr>
          <w:p w14:paraId="4DCDBA9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13</w:t>
            </w:r>
          </w:p>
        </w:tc>
        <w:tc>
          <w:tcPr>
            <w:tcW w:w="1300" w:type="dxa"/>
            <w:tcBorders>
              <w:top w:val="nil"/>
              <w:left w:val="nil"/>
              <w:bottom w:val="single" w:sz="4" w:space="0" w:color="auto"/>
              <w:right w:val="single" w:sz="4" w:space="0" w:color="auto"/>
            </w:tcBorders>
            <w:shd w:val="clear" w:color="000000" w:fill="D9D9D9"/>
            <w:vAlign w:val="center"/>
            <w:hideMark/>
          </w:tcPr>
          <w:p w14:paraId="687D4D6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49</w:t>
            </w:r>
          </w:p>
        </w:tc>
      </w:tr>
      <w:tr w:rsidR="00F862AF" w:rsidRPr="00F862AF" w14:paraId="20F30F60"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10A24AAC"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3D176EE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A kommunikáció zavarai</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706FD5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7231055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5DA77AB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7D1B34F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nil"/>
              <w:left w:val="nil"/>
              <w:bottom w:val="nil"/>
              <w:right w:val="nil"/>
            </w:tcBorders>
            <w:shd w:val="clear" w:color="auto" w:fill="auto"/>
            <w:noWrap/>
            <w:vAlign w:val="bottom"/>
            <w:hideMark/>
          </w:tcPr>
          <w:p w14:paraId="17CBBEF3"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1440" w:type="dxa"/>
            <w:tcBorders>
              <w:top w:val="nil"/>
              <w:left w:val="single" w:sz="4" w:space="0" w:color="auto"/>
              <w:bottom w:val="single" w:sz="4" w:space="0" w:color="auto"/>
              <w:right w:val="single" w:sz="4" w:space="0" w:color="auto"/>
            </w:tcBorders>
            <w:shd w:val="clear" w:color="000000" w:fill="D9D9D9"/>
            <w:vAlign w:val="center"/>
            <w:hideMark/>
          </w:tcPr>
          <w:p w14:paraId="7E69343C"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820" w:type="dxa"/>
            <w:tcBorders>
              <w:top w:val="nil"/>
              <w:left w:val="nil"/>
              <w:bottom w:val="single" w:sz="4" w:space="0" w:color="auto"/>
              <w:right w:val="single" w:sz="4" w:space="0" w:color="auto"/>
            </w:tcBorders>
            <w:shd w:val="clear" w:color="auto" w:fill="auto"/>
            <w:vAlign w:val="center"/>
            <w:hideMark/>
          </w:tcPr>
          <w:p w14:paraId="2505D856"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nil"/>
              <w:left w:val="nil"/>
              <w:bottom w:val="nil"/>
              <w:right w:val="nil"/>
            </w:tcBorders>
            <w:shd w:val="clear" w:color="auto" w:fill="auto"/>
            <w:noWrap/>
            <w:vAlign w:val="bottom"/>
            <w:hideMark/>
          </w:tcPr>
          <w:p w14:paraId="6C491C81"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p>
        </w:tc>
        <w:tc>
          <w:tcPr>
            <w:tcW w:w="1300" w:type="dxa"/>
            <w:tcBorders>
              <w:top w:val="nil"/>
              <w:left w:val="single" w:sz="4" w:space="0" w:color="auto"/>
              <w:bottom w:val="single" w:sz="4" w:space="0" w:color="auto"/>
              <w:right w:val="single" w:sz="4" w:space="0" w:color="auto"/>
            </w:tcBorders>
            <w:shd w:val="clear" w:color="000000" w:fill="D9D9D9"/>
            <w:vAlign w:val="center"/>
            <w:hideMark/>
          </w:tcPr>
          <w:p w14:paraId="4BD762B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r>
      <w:tr w:rsidR="00F862AF" w:rsidRPr="00F862AF" w14:paraId="6C2158A6" w14:textId="77777777" w:rsidTr="00F862AF">
        <w:trPr>
          <w:trHeight w:val="276"/>
          <w:jc w:val="center"/>
        </w:trPr>
        <w:tc>
          <w:tcPr>
            <w:tcW w:w="1100" w:type="dxa"/>
            <w:vMerge/>
            <w:tcBorders>
              <w:top w:val="nil"/>
              <w:left w:val="single" w:sz="4" w:space="0" w:color="auto"/>
              <w:bottom w:val="single" w:sz="4" w:space="0" w:color="000000"/>
              <w:right w:val="single" w:sz="4" w:space="0" w:color="auto"/>
            </w:tcBorders>
            <w:vAlign w:val="center"/>
            <w:hideMark/>
          </w:tcPr>
          <w:p w14:paraId="27A1AA3F"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auto"/>
            <w:vAlign w:val="center"/>
            <w:hideMark/>
          </w:tcPr>
          <w:p w14:paraId="000CFA99"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Konfliktuskezelés az óvodában</w:t>
            </w:r>
          </w:p>
        </w:tc>
        <w:tc>
          <w:tcPr>
            <w:tcW w:w="800" w:type="dxa"/>
            <w:tcBorders>
              <w:top w:val="nil"/>
              <w:left w:val="nil"/>
              <w:bottom w:val="single" w:sz="4" w:space="0" w:color="auto"/>
              <w:right w:val="single" w:sz="4" w:space="0" w:color="auto"/>
            </w:tcBorders>
            <w:shd w:val="clear" w:color="auto" w:fill="auto"/>
            <w:vAlign w:val="center"/>
            <w:hideMark/>
          </w:tcPr>
          <w:p w14:paraId="0CF66C8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800" w:type="dxa"/>
            <w:tcBorders>
              <w:top w:val="nil"/>
              <w:left w:val="nil"/>
              <w:bottom w:val="single" w:sz="4" w:space="0" w:color="auto"/>
              <w:right w:val="single" w:sz="4" w:space="0" w:color="auto"/>
            </w:tcBorders>
            <w:shd w:val="clear" w:color="auto" w:fill="auto"/>
            <w:vAlign w:val="center"/>
            <w:hideMark/>
          </w:tcPr>
          <w:p w14:paraId="64AEC35F"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80" w:type="dxa"/>
            <w:tcBorders>
              <w:top w:val="nil"/>
              <w:left w:val="nil"/>
              <w:bottom w:val="single" w:sz="4" w:space="0" w:color="auto"/>
              <w:right w:val="single" w:sz="4" w:space="0" w:color="auto"/>
            </w:tcBorders>
            <w:shd w:val="clear" w:color="auto" w:fill="auto"/>
            <w:vAlign w:val="center"/>
            <w:hideMark/>
          </w:tcPr>
          <w:p w14:paraId="1F8A07D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 </w:t>
            </w:r>
          </w:p>
        </w:tc>
        <w:tc>
          <w:tcPr>
            <w:tcW w:w="740" w:type="dxa"/>
            <w:tcBorders>
              <w:top w:val="nil"/>
              <w:left w:val="nil"/>
              <w:bottom w:val="single" w:sz="4" w:space="0" w:color="auto"/>
              <w:right w:val="single" w:sz="4" w:space="0" w:color="auto"/>
            </w:tcBorders>
            <w:shd w:val="clear" w:color="auto" w:fill="auto"/>
            <w:vAlign w:val="center"/>
            <w:hideMark/>
          </w:tcPr>
          <w:p w14:paraId="0D5AD1AB"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702A4072"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1440" w:type="dxa"/>
            <w:tcBorders>
              <w:top w:val="nil"/>
              <w:left w:val="nil"/>
              <w:bottom w:val="single" w:sz="4" w:space="0" w:color="auto"/>
              <w:right w:val="single" w:sz="4" w:space="0" w:color="auto"/>
            </w:tcBorders>
            <w:shd w:val="clear" w:color="000000" w:fill="D9D9D9"/>
            <w:vAlign w:val="center"/>
            <w:hideMark/>
          </w:tcPr>
          <w:p w14:paraId="1FF73F84"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c>
          <w:tcPr>
            <w:tcW w:w="820" w:type="dxa"/>
            <w:tcBorders>
              <w:top w:val="nil"/>
              <w:left w:val="nil"/>
              <w:bottom w:val="single" w:sz="4" w:space="0" w:color="auto"/>
              <w:right w:val="single" w:sz="4" w:space="0" w:color="auto"/>
            </w:tcBorders>
            <w:shd w:val="clear" w:color="auto" w:fill="auto"/>
            <w:vAlign w:val="center"/>
            <w:hideMark/>
          </w:tcPr>
          <w:p w14:paraId="6B4C6638"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CFA662E"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18</w:t>
            </w:r>
          </w:p>
        </w:tc>
        <w:tc>
          <w:tcPr>
            <w:tcW w:w="1300" w:type="dxa"/>
            <w:tcBorders>
              <w:top w:val="nil"/>
              <w:left w:val="nil"/>
              <w:bottom w:val="single" w:sz="4" w:space="0" w:color="auto"/>
              <w:right w:val="single" w:sz="4" w:space="0" w:color="auto"/>
            </w:tcBorders>
            <w:shd w:val="clear" w:color="000000" w:fill="D9D9D9"/>
            <w:vAlign w:val="center"/>
            <w:hideMark/>
          </w:tcPr>
          <w:p w14:paraId="5D2EEC05" w14:textId="77777777" w:rsidR="00F862AF" w:rsidRPr="00F862AF" w:rsidRDefault="00F862AF" w:rsidP="00F862AF">
            <w:pPr>
              <w:widowControl/>
              <w:autoSpaceDE/>
              <w:autoSpaceDN/>
              <w:jc w:val="center"/>
              <w:rPr>
                <w:rFonts w:ascii="Times New Roman" w:eastAsia="Times New Roman" w:hAnsi="Times New Roman" w:cs="Times New Roman"/>
                <w:color w:val="000000"/>
                <w:sz w:val="20"/>
                <w:szCs w:val="20"/>
                <w:lang w:eastAsia="hu-HU"/>
              </w:rPr>
            </w:pPr>
            <w:r w:rsidRPr="00F862AF">
              <w:rPr>
                <w:rFonts w:ascii="Times New Roman" w:eastAsia="Times New Roman" w:hAnsi="Times New Roman" w:cs="Times New Roman"/>
                <w:color w:val="000000"/>
                <w:sz w:val="20"/>
                <w:szCs w:val="20"/>
                <w:lang w:eastAsia="hu-HU"/>
              </w:rPr>
              <w:t>36</w:t>
            </w:r>
          </w:p>
        </w:tc>
      </w:tr>
      <w:tr w:rsidR="00F862AF" w:rsidRPr="00F862AF" w14:paraId="2B976713" w14:textId="77777777" w:rsidTr="00F862AF">
        <w:trPr>
          <w:trHeight w:val="570"/>
          <w:jc w:val="center"/>
        </w:trPr>
        <w:tc>
          <w:tcPr>
            <w:tcW w:w="1100" w:type="dxa"/>
            <w:vMerge/>
            <w:tcBorders>
              <w:top w:val="nil"/>
              <w:left w:val="single" w:sz="4" w:space="0" w:color="auto"/>
              <w:bottom w:val="single" w:sz="4" w:space="0" w:color="000000"/>
              <w:right w:val="single" w:sz="4" w:space="0" w:color="auto"/>
            </w:tcBorders>
            <w:vAlign w:val="center"/>
            <w:hideMark/>
          </w:tcPr>
          <w:p w14:paraId="5652DA87"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A9D08E"/>
            <w:vAlign w:val="center"/>
            <w:hideMark/>
          </w:tcPr>
          <w:p w14:paraId="4396618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Tanulási terület összes óraszáma</w:t>
            </w:r>
          </w:p>
        </w:tc>
        <w:tc>
          <w:tcPr>
            <w:tcW w:w="800" w:type="dxa"/>
            <w:tcBorders>
              <w:top w:val="nil"/>
              <w:left w:val="nil"/>
              <w:bottom w:val="single" w:sz="4" w:space="0" w:color="auto"/>
              <w:right w:val="single" w:sz="4" w:space="0" w:color="auto"/>
            </w:tcBorders>
            <w:shd w:val="clear" w:color="000000" w:fill="A9D08E"/>
            <w:vAlign w:val="center"/>
            <w:hideMark/>
          </w:tcPr>
          <w:p w14:paraId="7B296FB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800" w:type="dxa"/>
            <w:tcBorders>
              <w:top w:val="nil"/>
              <w:left w:val="nil"/>
              <w:bottom w:val="single" w:sz="4" w:space="0" w:color="auto"/>
              <w:right w:val="single" w:sz="4" w:space="0" w:color="auto"/>
            </w:tcBorders>
            <w:shd w:val="clear" w:color="000000" w:fill="A9D08E"/>
            <w:vAlign w:val="center"/>
            <w:hideMark/>
          </w:tcPr>
          <w:p w14:paraId="7FB04F64"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780" w:type="dxa"/>
            <w:tcBorders>
              <w:top w:val="nil"/>
              <w:left w:val="nil"/>
              <w:bottom w:val="single" w:sz="4" w:space="0" w:color="auto"/>
              <w:right w:val="single" w:sz="4" w:space="0" w:color="auto"/>
            </w:tcBorders>
            <w:shd w:val="clear" w:color="000000" w:fill="A9D08E"/>
            <w:vAlign w:val="center"/>
            <w:hideMark/>
          </w:tcPr>
          <w:p w14:paraId="29E2B64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18</w:t>
            </w:r>
          </w:p>
        </w:tc>
        <w:tc>
          <w:tcPr>
            <w:tcW w:w="740" w:type="dxa"/>
            <w:tcBorders>
              <w:top w:val="nil"/>
              <w:left w:val="nil"/>
              <w:bottom w:val="single" w:sz="4" w:space="0" w:color="auto"/>
              <w:right w:val="single" w:sz="4" w:space="0" w:color="auto"/>
            </w:tcBorders>
            <w:shd w:val="clear" w:color="000000" w:fill="A9D08E"/>
            <w:vAlign w:val="center"/>
            <w:hideMark/>
          </w:tcPr>
          <w:p w14:paraId="79777A8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54</w:t>
            </w:r>
          </w:p>
        </w:tc>
        <w:tc>
          <w:tcPr>
            <w:tcW w:w="760" w:type="dxa"/>
            <w:tcBorders>
              <w:top w:val="nil"/>
              <w:left w:val="nil"/>
              <w:bottom w:val="single" w:sz="4" w:space="0" w:color="auto"/>
              <w:right w:val="single" w:sz="4" w:space="0" w:color="auto"/>
            </w:tcBorders>
            <w:shd w:val="clear" w:color="000000" w:fill="A9D08E"/>
            <w:vAlign w:val="center"/>
            <w:hideMark/>
          </w:tcPr>
          <w:p w14:paraId="77A3E0A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31</w:t>
            </w:r>
          </w:p>
        </w:tc>
        <w:tc>
          <w:tcPr>
            <w:tcW w:w="1440" w:type="dxa"/>
            <w:tcBorders>
              <w:top w:val="nil"/>
              <w:left w:val="nil"/>
              <w:bottom w:val="single" w:sz="4" w:space="0" w:color="auto"/>
              <w:right w:val="single" w:sz="4" w:space="0" w:color="auto"/>
            </w:tcBorders>
            <w:shd w:val="clear" w:color="000000" w:fill="A9D08E"/>
            <w:vAlign w:val="center"/>
            <w:hideMark/>
          </w:tcPr>
          <w:p w14:paraId="64EF8565"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103</w:t>
            </w:r>
          </w:p>
        </w:tc>
        <w:tc>
          <w:tcPr>
            <w:tcW w:w="820" w:type="dxa"/>
            <w:tcBorders>
              <w:top w:val="nil"/>
              <w:left w:val="nil"/>
              <w:bottom w:val="single" w:sz="4" w:space="0" w:color="auto"/>
              <w:right w:val="single" w:sz="4" w:space="0" w:color="auto"/>
            </w:tcBorders>
            <w:shd w:val="clear" w:color="000000" w:fill="A9D08E"/>
            <w:vAlign w:val="center"/>
            <w:hideMark/>
          </w:tcPr>
          <w:p w14:paraId="53DD5C3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740" w:type="dxa"/>
            <w:tcBorders>
              <w:top w:val="nil"/>
              <w:left w:val="nil"/>
              <w:bottom w:val="single" w:sz="4" w:space="0" w:color="auto"/>
              <w:right w:val="single" w:sz="4" w:space="0" w:color="auto"/>
            </w:tcBorders>
            <w:shd w:val="clear" w:color="000000" w:fill="A9D08E"/>
            <w:vAlign w:val="center"/>
            <w:hideMark/>
          </w:tcPr>
          <w:p w14:paraId="6E2792B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A9D08E"/>
            <w:vAlign w:val="center"/>
            <w:hideMark/>
          </w:tcPr>
          <w:p w14:paraId="7F34E73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103</w:t>
            </w:r>
          </w:p>
        </w:tc>
      </w:tr>
      <w:tr w:rsidR="00F862AF" w:rsidRPr="00F862AF" w14:paraId="3499F1A8" w14:textId="77777777" w:rsidTr="00F862AF">
        <w:trPr>
          <w:trHeight w:val="1032"/>
          <w:jc w:val="center"/>
        </w:trPr>
        <w:tc>
          <w:tcPr>
            <w:tcW w:w="1100" w:type="dxa"/>
            <w:tcBorders>
              <w:top w:val="nil"/>
              <w:left w:val="single" w:sz="4" w:space="0" w:color="auto"/>
              <w:bottom w:val="nil"/>
              <w:right w:val="single" w:sz="4" w:space="0" w:color="auto"/>
            </w:tcBorders>
            <w:shd w:val="clear" w:color="000000" w:fill="FFE699"/>
            <w:textDirection w:val="btLr"/>
            <w:vAlign w:val="center"/>
            <w:hideMark/>
          </w:tcPr>
          <w:p w14:paraId="6A5A16FF"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Gyermek-irodalom</w:t>
            </w:r>
          </w:p>
        </w:tc>
        <w:tc>
          <w:tcPr>
            <w:tcW w:w="4620" w:type="dxa"/>
            <w:tcBorders>
              <w:top w:val="nil"/>
              <w:left w:val="nil"/>
              <w:bottom w:val="single" w:sz="4" w:space="0" w:color="auto"/>
              <w:right w:val="single" w:sz="4" w:space="0" w:color="auto"/>
            </w:tcBorders>
            <w:shd w:val="clear" w:color="000000" w:fill="FFE699"/>
            <w:vAlign w:val="center"/>
            <w:hideMark/>
          </w:tcPr>
          <w:p w14:paraId="1D311F56"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Gyermekirodalom</w:t>
            </w:r>
          </w:p>
        </w:tc>
        <w:tc>
          <w:tcPr>
            <w:tcW w:w="800" w:type="dxa"/>
            <w:tcBorders>
              <w:top w:val="nil"/>
              <w:left w:val="nil"/>
              <w:bottom w:val="single" w:sz="4" w:space="0" w:color="auto"/>
              <w:right w:val="single" w:sz="4" w:space="0" w:color="auto"/>
            </w:tcBorders>
            <w:shd w:val="clear" w:color="000000" w:fill="FFE699"/>
            <w:vAlign w:val="center"/>
            <w:hideMark/>
          </w:tcPr>
          <w:p w14:paraId="008BF2E6"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FFE699"/>
            <w:vAlign w:val="center"/>
            <w:hideMark/>
          </w:tcPr>
          <w:p w14:paraId="13F20E11"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780" w:type="dxa"/>
            <w:tcBorders>
              <w:top w:val="nil"/>
              <w:left w:val="nil"/>
              <w:bottom w:val="single" w:sz="4" w:space="0" w:color="auto"/>
              <w:right w:val="single" w:sz="4" w:space="0" w:color="auto"/>
            </w:tcBorders>
            <w:shd w:val="clear" w:color="000000" w:fill="FFE699"/>
            <w:vAlign w:val="center"/>
            <w:hideMark/>
          </w:tcPr>
          <w:p w14:paraId="4812519B"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36</w:t>
            </w:r>
          </w:p>
        </w:tc>
        <w:tc>
          <w:tcPr>
            <w:tcW w:w="740" w:type="dxa"/>
            <w:tcBorders>
              <w:top w:val="nil"/>
              <w:left w:val="nil"/>
              <w:bottom w:val="single" w:sz="4" w:space="0" w:color="auto"/>
              <w:right w:val="single" w:sz="4" w:space="0" w:color="auto"/>
            </w:tcBorders>
            <w:shd w:val="clear" w:color="000000" w:fill="FFE699"/>
            <w:vAlign w:val="center"/>
            <w:hideMark/>
          </w:tcPr>
          <w:p w14:paraId="01D18BD4"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36</w:t>
            </w:r>
          </w:p>
        </w:tc>
        <w:tc>
          <w:tcPr>
            <w:tcW w:w="760" w:type="dxa"/>
            <w:tcBorders>
              <w:top w:val="nil"/>
              <w:left w:val="nil"/>
              <w:bottom w:val="single" w:sz="4" w:space="0" w:color="auto"/>
              <w:right w:val="single" w:sz="4" w:space="0" w:color="auto"/>
            </w:tcBorders>
            <w:shd w:val="clear" w:color="000000" w:fill="FFE699"/>
            <w:vAlign w:val="center"/>
            <w:hideMark/>
          </w:tcPr>
          <w:p w14:paraId="5EEDFE0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FFE699"/>
            <w:vAlign w:val="center"/>
            <w:hideMark/>
          </w:tcPr>
          <w:p w14:paraId="6B36833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c>
          <w:tcPr>
            <w:tcW w:w="820" w:type="dxa"/>
            <w:tcBorders>
              <w:top w:val="nil"/>
              <w:left w:val="nil"/>
              <w:bottom w:val="single" w:sz="4" w:space="0" w:color="auto"/>
              <w:right w:val="single" w:sz="4" w:space="0" w:color="auto"/>
            </w:tcBorders>
            <w:shd w:val="clear" w:color="000000" w:fill="FFE699"/>
            <w:vAlign w:val="center"/>
            <w:hideMark/>
          </w:tcPr>
          <w:p w14:paraId="2553F84C"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72</w:t>
            </w:r>
          </w:p>
        </w:tc>
        <w:tc>
          <w:tcPr>
            <w:tcW w:w="740" w:type="dxa"/>
            <w:tcBorders>
              <w:top w:val="nil"/>
              <w:left w:val="nil"/>
              <w:bottom w:val="single" w:sz="4" w:space="0" w:color="auto"/>
              <w:right w:val="single" w:sz="4" w:space="0" w:color="auto"/>
            </w:tcBorders>
            <w:shd w:val="clear" w:color="000000" w:fill="FFE699"/>
            <w:vAlign w:val="center"/>
            <w:hideMark/>
          </w:tcPr>
          <w:p w14:paraId="21693B13"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0</w:t>
            </w:r>
          </w:p>
        </w:tc>
        <w:tc>
          <w:tcPr>
            <w:tcW w:w="1300" w:type="dxa"/>
            <w:tcBorders>
              <w:top w:val="nil"/>
              <w:left w:val="nil"/>
              <w:bottom w:val="single" w:sz="4" w:space="0" w:color="auto"/>
              <w:right w:val="single" w:sz="4" w:space="0" w:color="auto"/>
            </w:tcBorders>
            <w:shd w:val="clear" w:color="000000" w:fill="FFE699"/>
            <w:vAlign w:val="center"/>
            <w:hideMark/>
          </w:tcPr>
          <w:p w14:paraId="5D0C1BF8"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72</w:t>
            </w:r>
          </w:p>
        </w:tc>
      </w:tr>
      <w:tr w:rsidR="00F862AF" w:rsidRPr="00F862AF" w14:paraId="34CD5B13" w14:textId="77777777" w:rsidTr="00F862AF">
        <w:trPr>
          <w:trHeight w:val="900"/>
          <w:jc w:val="center"/>
        </w:trPr>
        <w:tc>
          <w:tcPr>
            <w:tcW w:w="1100" w:type="dxa"/>
            <w:tcBorders>
              <w:top w:val="single" w:sz="4" w:space="0" w:color="auto"/>
              <w:left w:val="single" w:sz="4" w:space="0" w:color="auto"/>
              <w:bottom w:val="single" w:sz="4" w:space="0" w:color="auto"/>
              <w:right w:val="single" w:sz="4" w:space="0" w:color="auto"/>
            </w:tcBorders>
            <w:shd w:val="clear" w:color="000000" w:fill="F4B084"/>
            <w:textDirection w:val="btLr"/>
            <w:vAlign w:val="center"/>
            <w:hideMark/>
          </w:tcPr>
          <w:p w14:paraId="10D8777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Szabad órakeret</w:t>
            </w:r>
          </w:p>
        </w:tc>
        <w:tc>
          <w:tcPr>
            <w:tcW w:w="4620" w:type="dxa"/>
            <w:tcBorders>
              <w:top w:val="nil"/>
              <w:left w:val="nil"/>
              <w:bottom w:val="single" w:sz="4" w:space="0" w:color="auto"/>
              <w:right w:val="single" w:sz="4" w:space="0" w:color="auto"/>
            </w:tcBorders>
            <w:shd w:val="clear" w:color="000000" w:fill="F4B084"/>
            <w:vAlign w:val="center"/>
            <w:hideMark/>
          </w:tcPr>
          <w:p w14:paraId="5B6C34B2" w14:textId="281BB42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Szabadon tervezendő kötelező szakmai órakeret</w:t>
            </w:r>
            <w:r>
              <w:rPr>
                <w:rFonts w:ascii="Times New Roman" w:eastAsia="Times New Roman" w:hAnsi="Times New Roman" w:cs="Times New Roman"/>
                <w:b/>
                <w:bCs/>
                <w:color w:val="000000"/>
                <w:sz w:val="20"/>
                <w:szCs w:val="20"/>
                <w:lang w:eastAsia="hu-HU"/>
              </w:rPr>
              <w:t>*</w:t>
            </w:r>
          </w:p>
        </w:tc>
        <w:tc>
          <w:tcPr>
            <w:tcW w:w="800" w:type="dxa"/>
            <w:tcBorders>
              <w:top w:val="nil"/>
              <w:left w:val="nil"/>
              <w:bottom w:val="single" w:sz="4" w:space="0" w:color="auto"/>
              <w:right w:val="single" w:sz="4" w:space="0" w:color="auto"/>
            </w:tcBorders>
            <w:shd w:val="clear" w:color="000000" w:fill="F4B084"/>
            <w:textDirection w:val="btLr"/>
            <w:vAlign w:val="center"/>
            <w:hideMark/>
          </w:tcPr>
          <w:p w14:paraId="612E8567"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F4B084"/>
            <w:textDirection w:val="btLr"/>
            <w:vAlign w:val="center"/>
            <w:hideMark/>
          </w:tcPr>
          <w:p w14:paraId="50C09A1B"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780" w:type="dxa"/>
            <w:tcBorders>
              <w:top w:val="nil"/>
              <w:left w:val="nil"/>
              <w:bottom w:val="single" w:sz="4" w:space="0" w:color="auto"/>
              <w:right w:val="single" w:sz="4" w:space="0" w:color="auto"/>
            </w:tcBorders>
            <w:shd w:val="clear" w:color="000000" w:fill="F4B084"/>
            <w:vAlign w:val="center"/>
            <w:hideMark/>
          </w:tcPr>
          <w:p w14:paraId="07E4E7E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 </w:t>
            </w:r>
          </w:p>
        </w:tc>
        <w:tc>
          <w:tcPr>
            <w:tcW w:w="740" w:type="dxa"/>
            <w:tcBorders>
              <w:top w:val="nil"/>
              <w:left w:val="nil"/>
              <w:bottom w:val="single" w:sz="4" w:space="0" w:color="auto"/>
              <w:right w:val="single" w:sz="4" w:space="0" w:color="auto"/>
            </w:tcBorders>
            <w:shd w:val="clear" w:color="000000" w:fill="F4B084"/>
            <w:vAlign w:val="center"/>
            <w:hideMark/>
          </w:tcPr>
          <w:p w14:paraId="73A190E9"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60" w:type="dxa"/>
            <w:tcBorders>
              <w:top w:val="nil"/>
              <w:left w:val="nil"/>
              <w:bottom w:val="single" w:sz="4" w:space="0" w:color="auto"/>
              <w:right w:val="single" w:sz="4" w:space="0" w:color="auto"/>
            </w:tcBorders>
            <w:shd w:val="clear" w:color="000000" w:fill="F4B084"/>
            <w:vAlign w:val="center"/>
            <w:hideMark/>
          </w:tcPr>
          <w:p w14:paraId="18412E7D" w14:textId="7BA74F06"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p>
        </w:tc>
        <w:tc>
          <w:tcPr>
            <w:tcW w:w="1440" w:type="dxa"/>
            <w:tcBorders>
              <w:top w:val="nil"/>
              <w:left w:val="nil"/>
              <w:bottom w:val="single" w:sz="4" w:space="0" w:color="auto"/>
              <w:right w:val="single" w:sz="4" w:space="0" w:color="auto"/>
            </w:tcBorders>
            <w:shd w:val="clear" w:color="000000" w:fill="F4B084"/>
            <w:vAlign w:val="center"/>
            <w:hideMark/>
          </w:tcPr>
          <w:p w14:paraId="17A11DFF" w14:textId="0A7807BC"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Pr>
                <w:rFonts w:ascii="Times New Roman" w:eastAsia="Times New Roman" w:hAnsi="Times New Roman" w:cs="Times New Roman"/>
                <w:b/>
                <w:bCs/>
                <w:color w:val="000000"/>
                <w:sz w:val="20"/>
                <w:szCs w:val="20"/>
                <w:lang w:eastAsia="hu-HU"/>
              </w:rPr>
              <w:t>36</w:t>
            </w:r>
          </w:p>
        </w:tc>
        <w:tc>
          <w:tcPr>
            <w:tcW w:w="820" w:type="dxa"/>
            <w:tcBorders>
              <w:top w:val="nil"/>
              <w:left w:val="nil"/>
              <w:bottom w:val="single" w:sz="4" w:space="0" w:color="auto"/>
              <w:right w:val="single" w:sz="4" w:space="0" w:color="auto"/>
            </w:tcBorders>
            <w:shd w:val="clear" w:color="000000" w:fill="F4B084"/>
            <w:vAlign w:val="center"/>
            <w:hideMark/>
          </w:tcPr>
          <w:p w14:paraId="1B08760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F4B084"/>
            <w:vAlign w:val="center"/>
            <w:hideMark/>
          </w:tcPr>
          <w:p w14:paraId="2EA50C2A"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47</w:t>
            </w:r>
          </w:p>
        </w:tc>
        <w:tc>
          <w:tcPr>
            <w:tcW w:w="1300" w:type="dxa"/>
            <w:tcBorders>
              <w:top w:val="nil"/>
              <w:left w:val="nil"/>
              <w:bottom w:val="single" w:sz="4" w:space="0" w:color="auto"/>
              <w:right w:val="single" w:sz="4" w:space="0" w:color="auto"/>
            </w:tcBorders>
            <w:shd w:val="clear" w:color="000000" w:fill="F4B084"/>
            <w:vAlign w:val="center"/>
            <w:hideMark/>
          </w:tcPr>
          <w:p w14:paraId="0CD07962"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83</w:t>
            </w:r>
          </w:p>
        </w:tc>
      </w:tr>
      <w:tr w:rsidR="00F862AF" w:rsidRPr="00F862AF" w14:paraId="378D6161" w14:textId="77777777" w:rsidTr="00F862AF">
        <w:trPr>
          <w:trHeight w:val="432"/>
          <w:jc w:val="center"/>
        </w:trPr>
        <w:tc>
          <w:tcPr>
            <w:tcW w:w="1100" w:type="dxa"/>
            <w:vMerge w:val="restart"/>
            <w:tcBorders>
              <w:top w:val="nil"/>
              <w:left w:val="nil"/>
              <w:bottom w:val="nil"/>
              <w:right w:val="single" w:sz="4" w:space="0" w:color="auto"/>
            </w:tcBorders>
            <w:shd w:val="clear" w:color="000000" w:fill="ED7D31"/>
            <w:textDirection w:val="btLr"/>
            <w:vAlign w:val="center"/>
            <w:hideMark/>
          </w:tcPr>
          <w:p w14:paraId="452BC3C4" w14:textId="1F17966D" w:rsidR="00F862AF" w:rsidRPr="00356533" w:rsidRDefault="00F862AF" w:rsidP="00F862AF">
            <w:pPr>
              <w:widowControl/>
              <w:autoSpaceDE/>
              <w:autoSpaceDN/>
              <w:jc w:val="center"/>
              <w:rPr>
                <w:rFonts w:ascii="Times New Roman" w:eastAsia="Times New Roman" w:hAnsi="Times New Roman" w:cs="Times New Roman"/>
                <w:b/>
                <w:bCs/>
                <w:color w:val="000000"/>
                <w:sz w:val="20"/>
                <w:szCs w:val="20"/>
                <w:vertAlign w:val="superscript"/>
                <w:lang w:eastAsia="hu-HU"/>
              </w:rPr>
            </w:pPr>
            <w:r w:rsidRPr="00F862AF">
              <w:rPr>
                <w:rFonts w:ascii="Times New Roman" w:eastAsia="Times New Roman" w:hAnsi="Times New Roman" w:cs="Times New Roman"/>
                <w:b/>
                <w:bCs/>
                <w:color w:val="000000"/>
                <w:sz w:val="20"/>
                <w:szCs w:val="20"/>
                <w:lang w:eastAsia="hu-HU"/>
              </w:rPr>
              <w:t>Ágazathoz kapcsolódó közismereti tartalmak</w:t>
            </w:r>
            <w:r>
              <w:rPr>
                <w:rFonts w:ascii="Times New Roman" w:eastAsia="Times New Roman" w:hAnsi="Times New Roman" w:cs="Times New Roman"/>
                <w:b/>
                <w:bCs/>
                <w:color w:val="000000"/>
                <w:sz w:val="20"/>
                <w:szCs w:val="20"/>
                <w:vertAlign w:val="superscript"/>
                <w:lang w:eastAsia="hu-HU"/>
              </w:rPr>
              <w:t>**</w:t>
            </w:r>
          </w:p>
        </w:tc>
        <w:tc>
          <w:tcPr>
            <w:tcW w:w="4620" w:type="dxa"/>
            <w:tcBorders>
              <w:top w:val="nil"/>
              <w:left w:val="nil"/>
              <w:bottom w:val="single" w:sz="4" w:space="0" w:color="auto"/>
              <w:right w:val="single" w:sz="4" w:space="0" w:color="auto"/>
            </w:tcBorders>
            <w:shd w:val="clear" w:color="000000" w:fill="ED7D31"/>
            <w:noWrap/>
            <w:vAlign w:val="center"/>
            <w:hideMark/>
          </w:tcPr>
          <w:p w14:paraId="3B020434"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IKT a pedagógiában</w:t>
            </w:r>
          </w:p>
        </w:tc>
        <w:tc>
          <w:tcPr>
            <w:tcW w:w="800" w:type="dxa"/>
            <w:tcBorders>
              <w:top w:val="nil"/>
              <w:left w:val="nil"/>
              <w:bottom w:val="single" w:sz="4" w:space="0" w:color="auto"/>
              <w:right w:val="single" w:sz="4" w:space="0" w:color="auto"/>
            </w:tcBorders>
            <w:shd w:val="clear" w:color="000000" w:fill="ED7D31"/>
            <w:noWrap/>
            <w:vAlign w:val="center"/>
            <w:hideMark/>
          </w:tcPr>
          <w:p w14:paraId="57681C1A"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72</w:t>
            </w:r>
          </w:p>
        </w:tc>
        <w:tc>
          <w:tcPr>
            <w:tcW w:w="800" w:type="dxa"/>
            <w:tcBorders>
              <w:top w:val="nil"/>
              <w:left w:val="nil"/>
              <w:bottom w:val="single" w:sz="4" w:space="0" w:color="auto"/>
              <w:right w:val="single" w:sz="4" w:space="0" w:color="auto"/>
            </w:tcBorders>
            <w:shd w:val="clear" w:color="000000" w:fill="ED7D31"/>
            <w:noWrap/>
            <w:vAlign w:val="center"/>
            <w:hideMark/>
          </w:tcPr>
          <w:p w14:paraId="500AE9C9"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780" w:type="dxa"/>
            <w:tcBorders>
              <w:top w:val="nil"/>
              <w:left w:val="nil"/>
              <w:bottom w:val="single" w:sz="4" w:space="0" w:color="auto"/>
              <w:right w:val="single" w:sz="4" w:space="0" w:color="auto"/>
            </w:tcBorders>
            <w:shd w:val="clear" w:color="000000" w:fill="ED7D31"/>
            <w:noWrap/>
            <w:vAlign w:val="center"/>
            <w:hideMark/>
          </w:tcPr>
          <w:p w14:paraId="4DB7A3C7"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ED7D31"/>
            <w:noWrap/>
            <w:vAlign w:val="center"/>
            <w:hideMark/>
          </w:tcPr>
          <w:p w14:paraId="1912E861"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ED7D31"/>
            <w:noWrap/>
            <w:vAlign w:val="center"/>
            <w:hideMark/>
          </w:tcPr>
          <w:p w14:paraId="056997F9"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ED7D31"/>
            <w:noWrap/>
            <w:vAlign w:val="center"/>
            <w:hideMark/>
          </w:tcPr>
          <w:p w14:paraId="3EF7F0EA"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206</w:t>
            </w:r>
          </w:p>
        </w:tc>
        <w:tc>
          <w:tcPr>
            <w:tcW w:w="820" w:type="dxa"/>
            <w:tcBorders>
              <w:top w:val="nil"/>
              <w:left w:val="nil"/>
              <w:bottom w:val="single" w:sz="4" w:space="0" w:color="auto"/>
              <w:right w:val="single" w:sz="4" w:space="0" w:color="auto"/>
            </w:tcBorders>
            <w:shd w:val="clear" w:color="000000" w:fill="ED7D31"/>
            <w:noWrap/>
            <w:vAlign w:val="center"/>
            <w:hideMark/>
          </w:tcPr>
          <w:p w14:paraId="48E22975"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ED7D31"/>
            <w:noWrap/>
            <w:vAlign w:val="center"/>
            <w:hideMark/>
          </w:tcPr>
          <w:p w14:paraId="275D4F4A"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ED7D31"/>
            <w:noWrap/>
            <w:vAlign w:val="center"/>
            <w:hideMark/>
          </w:tcPr>
          <w:p w14:paraId="41B77EEF"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67</w:t>
            </w:r>
          </w:p>
        </w:tc>
      </w:tr>
      <w:tr w:rsidR="00F862AF" w:rsidRPr="00F862AF" w14:paraId="48267CC5" w14:textId="77777777" w:rsidTr="00F862AF">
        <w:trPr>
          <w:trHeight w:val="375"/>
          <w:jc w:val="center"/>
        </w:trPr>
        <w:tc>
          <w:tcPr>
            <w:tcW w:w="1100" w:type="dxa"/>
            <w:vMerge/>
            <w:tcBorders>
              <w:top w:val="nil"/>
              <w:left w:val="nil"/>
              <w:bottom w:val="nil"/>
              <w:right w:val="single" w:sz="4" w:space="0" w:color="auto"/>
            </w:tcBorders>
            <w:vAlign w:val="center"/>
            <w:hideMark/>
          </w:tcPr>
          <w:p w14:paraId="45DD95D0"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ED7D31"/>
            <w:noWrap/>
            <w:vAlign w:val="center"/>
            <w:hideMark/>
          </w:tcPr>
          <w:p w14:paraId="60C922A7" w14:textId="77777777" w:rsidR="00F862AF" w:rsidRPr="00F862AF" w:rsidRDefault="00F862AF" w:rsidP="00F862AF">
            <w:pPr>
              <w:widowControl/>
              <w:autoSpaceDE/>
              <w:autoSpaceDN/>
              <w:jc w:val="center"/>
              <w:rPr>
                <w:rFonts w:ascii="Times New Roman" w:eastAsia="Times New Roman" w:hAnsi="Times New Roman" w:cs="Times New Roman"/>
                <w:b/>
                <w:bCs/>
                <w:sz w:val="20"/>
                <w:szCs w:val="20"/>
                <w:lang w:eastAsia="hu-HU"/>
              </w:rPr>
            </w:pPr>
            <w:r w:rsidRPr="00F862AF">
              <w:rPr>
                <w:rFonts w:ascii="Times New Roman" w:eastAsia="Times New Roman" w:hAnsi="Times New Roman" w:cs="Times New Roman"/>
                <w:b/>
                <w:bCs/>
                <w:sz w:val="20"/>
                <w:szCs w:val="20"/>
                <w:lang w:eastAsia="hu-HU"/>
              </w:rPr>
              <w:t>Zenei nevelés/kreatív alkotás</w:t>
            </w:r>
          </w:p>
        </w:tc>
        <w:tc>
          <w:tcPr>
            <w:tcW w:w="800" w:type="dxa"/>
            <w:tcBorders>
              <w:top w:val="nil"/>
              <w:left w:val="nil"/>
              <w:bottom w:val="single" w:sz="4" w:space="0" w:color="auto"/>
              <w:right w:val="single" w:sz="4" w:space="0" w:color="auto"/>
            </w:tcBorders>
            <w:shd w:val="clear" w:color="000000" w:fill="ED7D31"/>
            <w:noWrap/>
            <w:vAlign w:val="center"/>
            <w:hideMark/>
          </w:tcPr>
          <w:p w14:paraId="1F43558F"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72</w:t>
            </w:r>
          </w:p>
        </w:tc>
        <w:tc>
          <w:tcPr>
            <w:tcW w:w="800" w:type="dxa"/>
            <w:tcBorders>
              <w:top w:val="nil"/>
              <w:left w:val="nil"/>
              <w:bottom w:val="single" w:sz="4" w:space="0" w:color="auto"/>
              <w:right w:val="single" w:sz="4" w:space="0" w:color="auto"/>
            </w:tcBorders>
            <w:shd w:val="clear" w:color="000000" w:fill="ED7D31"/>
            <w:noWrap/>
            <w:vAlign w:val="center"/>
            <w:hideMark/>
          </w:tcPr>
          <w:p w14:paraId="75361035"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72</w:t>
            </w:r>
          </w:p>
        </w:tc>
        <w:tc>
          <w:tcPr>
            <w:tcW w:w="780" w:type="dxa"/>
            <w:tcBorders>
              <w:top w:val="nil"/>
              <w:left w:val="nil"/>
              <w:bottom w:val="single" w:sz="4" w:space="0" w:color="auto"/>
              <w:right w:val="single" w:sz="4" w:space="0" w:color="auto"/>
            </w:tcBorders>
            <w:shd w:val="clear" w:color="000000" w:fill="ED7D31"/>
            <w:noWrap/>
            <w:vAlign w:val="center"/>
            <w:hideMark/>
          </w:tcPr>
          <w:p w14:paraId="3618C979"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72</w:t>
            </w:r>
          </w:p>
        </w:tc>
        <w:tc>
          <w:tcPr>
            <w:tcW w:w="740" w:type="dxa"/>
            <w:tcBorders>
              <w:top w:val="nil"/>
              <w:left w:val="nil"/>
              <w:bottom w:val="single" w:sz="4" w:space="0" w:color="auto"/>
              <w:right w:val="single" w:sz="4" w:space="0" w:color="auto"/>
            </w:tcBorders>
            <w:shd w:val="clear" w:color="000000" w:fill="ED7D31"/>
            <w:noWrap/>
            <w:vAlign w:val="center"/>
            <w:hideMark/>
          </w:tcPr>
          <w:p w14:paraId="6FF6097C"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760" w:type="dxa"/>
            <w:tcBorders>
              <w:top w:val="nil"/>
              <w:left w:val="nil"/>
              <w:bottom w:val="single" w:sz="4" w:space="0" w:color="auto"/>
              <w:right w:val="single" w:sz="4" w:space="0" w:color="auto"/>
            </w:tcBorders>
            <w:shd w:val="clear" w:color="000000" w:fill="ED7D31"/>
            <w:noWrap/>
            <w:vAlign w:val="center"/>
            <w:hideMark/>
          </w:tcPr>
          <w:p w14:paraId="4CD6D4C7"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62</w:t>
            </w:r>
          </w:p>
        </w:tc>
        <w:tc>
          <w:tcPr>
            <w:tcW w:w="1440" w:type="dxa"/>
            <w:tcBorders>
              <w:top w:val="nil"/>
              <w:left w:val="nil"/>
              <w:bottom w:val="single" w:sz="4" w:space="0" w:color="auto"/>
              <w:right w:val="single" w:sz="4" w:space="0" w:color="auto"/>
            </w:tcBorders>
            <w:shd w:val="clear" w:color="000000" w:fill="ED7D31"/>
            <w:noWrap/>
            <w:vAlign w:val="center"/>
            <w:hideMark/>
          </w:tcPr>
          <w:p w14:paraId="68ADC483"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314</w:t>
            </w:r>
          </w:p>
        </w:tc>
        <w:tc>
          <w:tcPr>
            <w:tcW w:w="820" w:type="dxa"/>
            <w:tcBorders>
              <w:top w:val="nil"/>
              <w:left w:val="nil"/>
              <w:bottom w:val="single" w:sz="4" w:space="0" w:color="auto"/>
              <w:right w:val="single" w:sz="4" w:space="0" w:color="auto"/>
            </w:tcBorders>
            <w:shd w:val="clear" w:color="000000" w:fill="ED7D31"/>
            <w:noWrap/>
            <w:vAlign w:val="center"/>
            <w:hideMark/>
          </w:tcPr>
          <w:p w14:paraId="6D58B6D8"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ED7D31"/>
            <w:noWrap/>
            <w:vAlign w:val="center"/>
            <w:hideMark/>
          </w:tcPr>
          <w:p w14:paraId="7F6B73D3"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ED7D31"/>
            <w:noWrap/>
            <w:vAlign w:val="center"/>
            <w:hideMark/>
          </w:tcPr>
          <w:p w14:paraId="5847737E"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67</w:t>
            </w:r>
          </w:p>
        </w:tc>
      </w:tr>
      <w:tr w:rsidR="00F862AF" w:rsidRPr="00F862AF" w14:paraId="2DF98F41" w14:textId="77777777" w:rsidTr="00F862AF">
        <w:trPr>
          <w:trHeight w:val="435"/>
          <w:jc w:val="center"/>
        </w:trPr>
        <w:tc>
          <w:tcPr>
            <w:tcW w:w="1100" w:type="dxa"/>
            <w:vMerge/>
            <w:tcBorders>
              <w:top w:val="nil"/>
              <w:left w:val="nil"/>
              <w:bottom w:val="nil"/>
              <w:right w:val="single" w:sz="4" w:space="0" w:color="auto"/>
            </w:tcBorders>
            <w:vAlign w:val="center"/>
            <w:hideMark/>
          </w:tcPr>
          <w:p w14:paraId="078D5CCC" w14:textId="77777777" w:rsidR="00F862AF" w:rsidRPr="00F862AF" w:rsidRDefault="00F862AF" w:rsidP="00F862AF">
            <w:pPr>
              <w:widowControl/>
              <w:autoSpaceDE/>
              <w:autoSpaceDN/>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000000" w:fill="ED7D31"/>
            <w:noWrap/>
            <w:vAlign w:val="center"/>
            <w:hideMark/>
          </w:tcPr>
          <w:p w14:paraId="552DBFAC" w14:textId="77777777" w:rsidR="00F862AF" w:rsidRPr="00F862AF" w:rsidRDefault="00F862AF" w:rsidP="00F862AF">
            <w:pPr>
              <w:widowControl/>
              <w:autoSpaceDE/>
              <w:autoSpaceDN/>
              <w:jc w:val="center"/>
              <w:rPr>
                <w:rFonts w:ascii="Times New Roman" w:eastAsia="Times New Roman" w:hAnsi="Times New Roman" w:cs="Times New Roman"/>
                <w:b/>
                <w:bCs/>
                <w:color w:val="FF0000"/>
                <w:sz w:val="20"/>
                <w:szCs w:val="20"/>
                <w:lang w:eastAsia="hu-HU"/>
              </w:rPr>
            </w:pPr>
            <w:r w:rsidRPr="00F862AF">
              <w:rPr>
                <w:rFonts w:ascii="Times New Roman" w:eastAsia="Times New Roman" w:hAnsi="Times New Roman" w:cs="Times New Roman"/>
                <w:b/>
                <w:bCs/>
                <w:sz w:val="20"/>
                <w:szCs w:val="20"/>
                <w:lang w:eastAsia="hu-HU"/>
              </w:rPr>
              <w:t>Mozgáskultúra</w:t>
            </w:r>
            <w:r w:rsidRPr="00F862AF">
              <w:rPr>
                <w:rFonts w:ascii="Times New Roman" w:eastAsia="Times New Roman" w:hAnsi="Times New Roman" w:cs="Times New Roman"/>
                <w:b/>
                <w:bCs/>
                <w:color w:val="FF0000"/>
                <w:sz w:val="20"/>
                <w:szCs w:val="20"/>
                <w:lang w:eastAsia="hu-HU"/>
              </w:rPr>
              <w:t xml:space="preserve"> </w:t>
            </w:r>
          </w:p>
        </w:tc>
        <w:tc>
          <w:tcPr>
            <w:tcW w:w="800" w:type="dxa"/>
            <w:tcBorders>
              <w:top w:val="nil"/>
              <w:left w:val="nil"/>
              <w:bottom w:val="single" w:sz="4" w:space="0" w:color="auto"/>
              <w:right w:val="single" w:sz="4" w:space="0" w:color="auto"/>
            </w:tcBorders>
            <w:shd w:val="clear" w:color="000000" w:fill="ED7D31"/>
            <w:noWrap/>
            <w:vAlign w:val="center"/>
            <w:hideMark/>
          </w:tcPr>
          <w:p w14:paraId="571F00DA"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800" w:type="dxa"/>
            <w:tcBorders>
              <w:top w:val="nil"/>
              <w:left w:val="nil"/>
              <w:bottom w:val="single" w:sz="4" w:space="0" w:color="auto"/>
              <w:right w:val="single" w:sz="4" w:space="0" w:color="auto"/>
            </w:tcBorders>
            <w:shd w:val="clear" w:color="000000" w:fill="ED7D31"/>
            <w:noWrap/>
            <w:vAlign w:val="center"/>
            <w:hideMark/>
          </w:tcPr>
          <w:p w14:paraId="5B707D17"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780" w:type="dxa"/>
            <w:tcBorders>
              <w:top w:val="nil"/>
              <w:left w:val="nil"/>
              <w:bottom w:val="single" w:sz="4" w:space="0" w:color="auto"/>
              <w:right w:val="single" w:sz="4" w:space="0" w:color="auto"/>
            </w:tcBorders>
            <w:shd w:val="clear" w:color="000000" w:fill="ED7D31"/>
            <w:noWrap/>
            <w:vAlign w:val="center"/>
            <w:hideMark/>
          </w:tcPr>
          <w:p w14:paraId="057BC9A7"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ED7D31"/>
            <w:noWrap/>
            <w:vAlign w:val="center"/>
            <w:hideMark/>
          </w:tcPr>
          <w:p w14:paraId="78F3CD87"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ED7D31"/>
            <w:noWrap/>
            <w:vAlign w:val="center"/>
            <w:hideMark/>
          </w:tcPr>
          <w:p w14:paraId="3C20A749"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36</w:t>
            </w:r>
          </w:p>
        </w:tc>
        <w:tc>
          <w:tcPr>
            <w:tcW w:w="1440" w:type="dxa"/>
            <w:tcBorders>
              <w:top w:val="nil"/>
              <w:left w:val="nil"/>
              <w:bottom w:val="single" w:sz="4" w:space="0" w:color="auto"/>
              <w:right w:val="single" w:sz="4" w:space="0" w:color="auto"/>
            </w:tcBorders>
            <w:shd w:val="clear" w:color="000000" w:fill="ED7D31"/>
            <w:noWrap/>
            <w:vAlign w:val="center"/>
            <w:hideMark/>
          </w:tcPr>
          <w:p w14:paraId="4BBE5D15"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144</w:t>
            </w:r>
          </w:p>
        </w:tc>
        <w:tc>
          <w:tcPr>
            <w:tcW w:w="820" w:type="dxa"/>
            <w:tcBorders>
              <w:top w:val="nil"/>
              <w:left w:val="nil"/>
              <w:bottom w:val="single" w:sz="4" w:space="0" w:color="auto"/>
              <w:right w:val="single" w:sz="4" w:space="0" w:color="auto"/>
            </w:tcBorders>
            <w:shd w:val="clear" w:color="000000" w:fill="ED7D31"/>
            <w:noWrap/>
            <w:vAlign w:val="center"/>
            <w:hideMark/>
          </w:tcPr>
          <w:p w14:paraId="6105C5FE"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36</w:t>
            </w:r>
          </w:p>
        </w:tc>
        <w:tc>
          <w:tcPr>
            <w:tcW w:w="740" w:type="dxa"/>
            <w:tcBorders>
              <w:top w:val="nil"/>
              <w:left w:val="nil"/>
              <w:bottom w:val="single" w:sz="4" w:space="0" w:color="auto"/>
              <w:right w:val="single" w:sz="4" w:space="0" w:color="auto"/>
            </w:tcBorders>
            <w:shd w:val="clear" w:color="000000" w:fill="ED7D31"/>
            <w:noWrap/>
            <w:vAlign w:val="center"/>
            <w:hideMark/>
          </w:tcPr>
          <w:p w14:paraId="35899989"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31</w:t>
            </w:r>
          </w:p>
        </w:tc>
        <w:tc>
          <w:tcPr>
            <w:tcW w:w="1300" w:type="dxa"/>
            <w:tcBorders>
              <w:top w:val="nil"/>
              <w:left w:val="nil"/>
              <w:bottom w:val="single" w:sz="4" w:space="0" w:color="auto"/>
              <w:right w:val="single" w:sz="4" w:space="0" w:color="auto"/>
            </w:tcBorders>
            <w:shd w:val="clear" w:color="000000" w:fill="ED7D31"/>
            <w:noWrap/>
            <w:vAlign w:val="center"/>
            <w:hideMark/>
          </w:tcPr>
          <w:p w14:paraId="7AD3E4B3"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67</w:t>
            </w:r>
          </w:p>
        </w:tc>
      </w:tr>
      <w:tr w:rsidR="00F862AF" w:rsidRPr="00F862AF" w14:paraId="0335A9ED" w14:textId="77777777" w:rsidTr="00356533">
        <w:trPr>
          <w:trHeight w:val="574"/>
          <w:jc w:val="center"/>
        </w:trPr>
        <w:tc>
          <w:tcPr>
            <w:tcW w:w="110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btLr"/>
            <w:vAlign w:val="center"/>
          </w:tcPr>
          <w:p w14:paraId="65354DF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p>
        </w:tc>
        <w:tc>
          <w:tcPr>
            <w:tcW w:w="4620" w:type="dxa"/>
            <w:tcBorders>
              <w:top w:val="nil"/>
              <w:left w:val="nil"/>
              <w:bottom w:val="single" w:sz="4" w:space="0" w:color="auto"/>
              <w:right w:val="single" w:sz="4" w:space="0" w:color="auto"/>
            </w:tcBorders>
            <w:shd w:val="clear" w:color="auto" w:fill="C6D9F1" w:themeFill="text2" w:themeFillTint="33"/>
            <w:vAlign w:val="center"/>
          </w:tcPr>
          <w:p w14:paraId="48FBD4AB" w14:textId="7E8ACC32"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Pr>
                <w:rFonts w:ascii="Times New Roman" w:eastAsia="Times New Roman" w:hAnsi="Times New Roman" w:cs="Times New Roman"/>
                <w:b/>
                <w:bCs/>
                <w:color w:val="000000"/>
                <w:sz w:val="20"/>
                <w:szCs w:val="20"/>
                <w:lang w:eastAsia="hu-HU"/>
              </w:rPr>
              <w:t>Vizsgafelkészítő</w:t>
            </w:r>
          </w:p>
        </w:tc>
        <w:tc>
          <w:tcPr>
            <w:tcW w:w="800" w:type="dxa"/>
            <w:tcBorders>
              <w:top w:val="nil"/>
              <w:left w:val="nil"/>
              <w:bottom w:val="single" w:sz="4" w:space="0" w:color="auto"/>
              <w:right w:val="single" w:sz="4" w:space="0" w:color="auto"/>
            </w:tcBorders>
            <w:shd w:val="clear" w:color="auto" w:fill="C6D9F1" w:themeFill="text2" w:themeFillTint="33"/>
            <w:noWrap/>
            <w:vAlign w:val="center"/>
          </w:tcPr>
          <w:p w14:paraId="001A6DDB"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p>
        </w:tc>
        <w:tc>
          <w:tcPr>
            <w:tcW w:w="800" w:type="dxa"/>
            <w:tcBorders>
              <w:top w:val="nil"/>
              <w:left w:val="nil"/>
              <w:bottom w:val="single" w:sz="4" w:space="0" w:color="auto"/>
              <w:right w:val="single" w:sz="4" w:space="0" w:color="auto"/>
            </w:tcBorders>
            <w:shd w:val="clear" w:color="auto" w:fill="C6D9F1" w:themeFill="text2" w:themeFillTint="33"/>
            <w:noWrap/>
            <w:vAlign w:val="center"/>
          </w:tcPr>
          <w:p w14:paraId="10F513D9"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p>
        </w:tc>
        <w:tc>
          <w:tcPr>
            <w:tcW w:w="780" w:type="dxa"/>
            <w:tcBorders>
              <w:top w:val="nil"/>
              <w:left w:val="nil"/>
              <w:bottom w:val="single" w:sz="4" w:space="0" w:color="auto"/>
              <w:right w:val="single" w:sz="4" w:space="0" w:color="auto"/>
            </w:tcBorders>
            <w:shd w:val="clear" w:color="auto" w:fill="C6D9F1" w:themeFill="text2" w:themeFillTint="33"/>
            <w:noWrap/>
            <w:vAlign w:val="center"/>
          </w:tcPr>
          <w:p w14:paraId="25072288"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p>
        </w:tc>
        <w:tc>
          <w:tcPr>
            <w:tcW w:w="740" w:type="dxa"/>
            <w:tcBorders>
              <w:top w:val="nil"/>
              <w:left w:val="nil"/>
              <w:bottom w:val="single" w:sz="4" w:space="0" w:color="auto"/>
              <w:right w:val="single" w:sz="4" w:space="0" w:color="auto"/>
            </w:tcBorders>
            <w:shd w:val="clear" w:color="auto" w:fill="C6D9F1" w:themeFill="text2" w:themeFillTint="33"/>
            <w:noWrap/>
            <w:vAlign w:val="center"/>
          </w:tcPr>
          <w:p w14:paraId="1DC4942E"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p>
        </w:tc>
        <w:tc>
          <w:tcPr>
            <w:tcW w:w="760" w:type="dxa"/>
            <w:tcBorders>
              <w:top w:val="nil"/>
              <w:left w:val="nil"/>
              <w:bottom w:val="single" w:sz="4" w:space="0" w:color="auto"/>
              <w:right w:val="single" w:sz="4" w:space="0" w:color="auto"/>
            </w:tcBorders>
            <w:shd w:val="clear" w:color="auto" w:fill="C6D9F1" w:themeFill="text2" w:themeFillTint="33"/>
            <w:noWrap/>
            <w:vAlign w:val="center"/>
          </w:tcPr>
          <w:p w14:paraId="19756D6C" w14:textId="2952D455"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Pr>
                <w:rFonts w:ascii="Calibri" w:eastAsia="Times New Roman" w:hAnsi="Calibri" w:cs="Calibri"/>
                <w:b/>
                <w:bCs/>
                <w:color w:val="000000"/>
                <w:sz w:val="20"/>
                <w:szCs w:val="20"/>
                <w:lang w:eastAsia="hu-HU"/>
              </w:rPr>
              <w:t>62</w:t>
            </w:r>
          </w:p>
        </w:tc>
        <w:tc>
          <w:tcPr>
            <w:tcW w:w="1440" w:type="dxa"/>
            <w:tcBorders>
              <w:top w:val="nil"/>
              <w:left w:val="nil"/>
              <w:bottom w:val="single" w:sz="4" w:space="0" w:color="auto"/>
              <w:right w:val="single" w:sz="4" w:space="0" w:color="auto"/>
            </w:tcBorders>
            <w:shd w:val="clear" w:color="auto" w:fill="C6D9F1" w:themeFill="text2" w:themeFillTint="33"/>
            <w:noWrap/>
            <w:vAlign w:val="center"/>
          </w:tcPr>
          <w:p w14:paraId="48F3915D" w14:textId="11C3F0E4"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Pr>
                <w:rFonts w:ascii="Calibri" w:eastAsia="Times New Roman" w:hAnsi="Calibri" w:cs="Calibri"/>
                <w:b/>
                <w:bCs/>
                <w:color w:val="000000"/>
                <w:sz w:val="20"/>
                <w:szCs w:val="20"/>
                <w:lang w:eastAsia="hu-HU"/>
              </w:rPr>
              <w:t>62</w:t>
            </w:r>
          </w:p>
        </w:tc>
        <w:tc>
          <w:tcPr>
            <w:tcW w:w="820" w:type="dxa"/>
            <w:tcBorders>
              <w:top w:val="nil"/>
              <w:left w:val="nil"/>
              <w:bottom w:val="single" w:sz="4" w:space="0" w:color="auto"/>
              <w:right w:val="single" w:sz="4" w:space="0" w:color="auto"/>
            </w:tcBorders>
            <w:shd w:val="clear" w:color="auto" w:fill="C6D9F1" w:themeFill="text2" w:themeFillTint="33"/>
            <w:noWrap/>
            <w:vAlign w:val="center"/>
          </w:tcPr>
          <w:p w14:paraId="431C816A"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p>
        </w:tc>
        <w:tc>
          <w:tcPr>
            <w:tcW w:w="740" w:type="dxa"/>
            <w:tcBorders>
              <w:top w:val="nil"/>
              <w:left w:val="nil"/>
              <w:bottom w:val="single" w:sz="4" w:space="0" w:color="auto"/>
              <w:right w:val="single" w:sz="4" w:space="0" w:color="auto"/>
            </w:tcBorders>
            <w:shd w:val="clear" w:color="auto" w:fill="C6D9F1" w:themeFill="text2" w:themeFillTint="33"/>
            <w:noWrap/>
            <w:vAlign w:val="center"/>
          </w:tcPr>
          <w:p w14:paraId="379D972D"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p>
        </w:tc>
        <w:tc>
          <w:tcPr>
            <w:tcW w:w="1300" w:type="dxa"/>
            <w:tcBorders>
              <w:top w:val="nil"/>
              <w:left w:val="nil"/>
              <w:bottom w:val="single" w:sz="4" w:space="0" w:color="auto"/>
              <w:right w:val="single" w:sz="4" w:space="0" w:color="auto"/>
            </w:tcBorders>
            <w:shd w:val="clear" w:color="auto" w:fill="C6D9F1" w:themeFill="text2" w:themeFillTint="33"/>
            <w:noWrap/>
            <w:vAlign w:val="center"/>
          </w:tcPr>
          <w:p w14:paraId="33BD60C1"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p>
        </w:tc>
      </w:tr>
      <w:tr w:rsidR="00F862AF" w:rsidRPr="00F862AF" w14:paraId="15C2155D" w14:textId="77777777" w:rsidTr="00F862AF">
        <w:trPr>
          <w:trHeight w:val="1152"/>
          <w:jc w:val="center"/>
        </w:trPr>
        <w:tc>
          <w:tcPr>
            <w:tcW w:w="1100" w:type="dxa"/>
            <w:tcBorders>
              <w:top w:val="single" w:sz="4" w:space="0" w:color="auto"/>
              <w:left w:val="single" w:sz="4" w:space="0" w:color="auto"/>
              <w:bottom w:val="single" w:sz="4" w:space="0" w:color="auto"/>
              <w:right w:val="single" w:sz="4" w:space="0" w:color="auto"/>
            </w:tcBorders>
            <w:shd w:val="clear" w:color="000000" w:fill="8EA9DB"/>
            <w:textDirection w:val="btLr"/>
            <w:vAlign w:val="center"/>
            <w:hideMark/>
          </w:tcPr>
          <w:p w14:paraId="59F97D90"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Egybefüggő szakmai gyakorlat</w:t>
            </w:r>
          </w:p>
        </w:tc>
        <w:tc>
          <w:tcPr>
            <w:tcW w:w="4620" w:type="dxa"/>
            <w:tcBorders>
              <w:top w:val="nil"/>
              <w:left w:val="nil"/>
              <w:bottom w:val="single" w:sz="4" w:space="0" w:color="auto"/>
              <w:right w:val="single" w:sz="4" w:space="0" w:color="auto"/>
            </w:tcBorders>
            <w:shd w:val="clear" w:color="000000" w:fill="8EA9DB"/>
            <w:vAlign w:val="center"/>
            <w:hideMark/>
          </w:tcPr>
          <w:p w14:paraId="5352EC0E" w14:textId="77777777" w:rsidR="00F862AF" w:rsidRPr="00F862AF" w:rsidRDefault="00F862AF" w:rsidP="00F862AF">
            <w:pPr>
              <w:widowControl/>
              <w:autoSpaceDE/>
              <w:autoSpaceDN/>
              <w:jc w:val="center"/>
              <w:rPr>
                <w:rFonts w:ascii="Times New Roman" w:eastAsia="Times New Roman" w:hAnsi="Times New Roman" w:cs="Times New Roman"/>
                <w:b/>
                <w:bCs/>
                <w:color w:val="000000"/>
                <w:sz w:val="20"/>
                <w:szCs w:val="20"/>
                <w:lang w:eastAsia="hu-HU"/>
              </w:rPr>
            </w:pPr>
            <w:r w:rsidRPr="00F862AF">
              <w:rPr>
                <w:rFonts w:ascii="Times New Roman" w:eastAsia="Times New Roman" w:hAnsi="Times New Roman" w:cs="Times New Roman"/>
                <w:b/>
                <w:bCs/>
                <w:color w:val="000000"/>
                <w:sz w:val="20"/>
                <w:szCs w:val="20"/>
                <w:lang w:eastAsia="hu-HU"/>
              </w:rPr>
              <w:t>Egybefüggő szakmai gyakorlat</w:t>
            </w:r>
          </w:p>
        </w:tc>
        <w:tc>
          <w:tcPr>
            <w:tcW w:w="800" w:type="dxa"/>
            <w:tcBorders>
              <w:top w:val="nil"/>
              <w:left w:val="nil"/>
              <w:bottom w:val="single" w:sz="4" w:space="0" w:color="auto"/>
              <w:right w:val="single" w:sz="4" w:space="0" w:color="auto"/>
            </w:tcBorders>
            <w:shd w:val="clear" w:color="000000" w:fill="8EA9DB"/>
            <w:noWrap/>
            <w:vAlign w:val="center"/>
            <w:hideMark/>
          </w:tcPr>
          <w:p w14:paraId="2F36C0C2"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 </w:t>
            </w:r>
          </w:p>
        </w:tc>
        <w:tc>
          <w:tcPr>
            <w:tcW w:w="800" w:type="dxa"/>
            <w:tcBorders>
              <w:top w:val="nil"/>
              <w:left w:val="nil"/>
              <w:bottom w:val="single" w:sz="4" w:space="0" w:color="auto"/>
              <w:right w:val="single" w:sz="4" w:space="0" w:color="auto"/>
            </w:tcBorders>
            <w:shd w:val="clear" w:color="000000" w:fill="8EA9DB"/>
            <w:noWrap/>
            <w:vAlign w:val="center"/>
            <w:hideMark/>
          </w:tcPr>
          <w:p w14:paraId="628DACFD"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 </w:t>
            </w:r>
          </w:p>
        </w:tc>
        <w:tc>
          <w:tcPr>
            <w:tcW w:w="780" w:type="dxa"/>
            <w:tcBorders>
              <w:top w:val="nil"/>
              <w:left w:val="nil"/>
              <w:bottom w:val="single" w:sz="4" w:space="0" w:color="auto"/>
              <w:right w:val="single" w:sz="4" w:space="0" w:color="auto"/>
            </w:tcBorders>
            <w:shd w:val="clear" w:color="000000" w:fill="8EA9DB"/>
            <w:noWrap/>
            <w:vAlign w:val="center"/>
            <w:hideMark/>
          </w:tcPr>
          <w:p w14:paraId="70324FEE"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140</w:t>
            </w:r>
          </w:p>
        </w:tc>
        <w:tc>
          <w:tcPr>
            <w:tcW w:w="740" w:type="dxa"/>
            <w:tcBorders>
              <w:top w:val="nil"/>
              <w:left w:val="nil"/>
              <w:bottom w:val="single" w:sz="4" w:space="0" w:color="auto"/>
              <w:right w:val="single" w:sz="4" w:space="0" w:color="auto"/>
            </w:tcBorders>
            <w:shd w:val="clear" w:color="000000" w:fill="8EA9DB"/>
            <w:noWrap/>
            <w:vAlign w:val="center"/>
            <w:hideMark/>
          </w:tcPr>
          <w:p w14:paraId="55315E7D"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8EA9DB"/>
            <w:noWrap/>
            <w:vAlign w:val="center"/>
            <w:hideMark/>
          </w:tcPr>
          <w:p w14:paraId="6202B328"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 </w:t>
            </w:r>
          </w:p>
        </w:tc>
        <w:tc>
          <w:tcPr>
            <w:tcW w:w="1440" w:type="dxa"/>
            <w:tcBorders>
              <w:top w:val="nil"/>
              <w:left w:val="nil"/>
              <w:bottom w:val="single" w:sz="4" w:space="0" w:color="auto"/>
              <w:right w:val="single" w:sz="4" w:space="0" w:color="auto"/>
            </w:tcBorders>
            <w:shd w:val="clear" w:color="000000" w:fill="8EA9DB"/>
            <w:noWrap/>
            <w:vAlign w:val="center"/>
            <w:hideMark/>
          </w:tcPr>
          <w:p w14:paraId="1C9FE5E4"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140</w:t>
            </w:r>
          </w:p>
        </w:tc>
        <w:tc>
          <w:tcPr>
            <w:tcW w:w="820" w:type="dxa"/>
            <w:tcBorders>
              <w:top w:val="nil"/>
              <w:left w:val="nil"/>
              <w:bottom w:val="single" w:sz="4" w:space="0" w:color="auto"/>
              <w:right w:val="single" w:sz="4" w:space="0" w:color="auto"/>
            </w:tcBorders>
            <w:shd w:val="clear" w:color="000000" w:fill="8EA9DB"/>
            <w:noWrap/>
            <w:vAlign w:val="center"/>
            <w:hideMark/>
          </w:tcPr>
          <w:p w14:paraId="3D4325EF"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160</w:t>
            </w:r>
          </w:p>
        </w:tc>
        <w:tc>
          <w:tcPr>
            <w:tcW w:w="740" w:type="dxa"/>
            <w:tcBorders>
              <w:top w:val="nil"/>
              <w:left w:val="nil"/>
              <w:bottom w:val="single" w:sz="4" w:space="0" w:color="auto"/>
              <w:right w:val="single" w:sz="4" w:space="0" w:color="auto"/>
            </w:tcBorders>
            <w:shd w:val="clear" w:color="000000" w:fill="8EA9DB"/>
            <w:noWrap/>
            <w:vAlign w:val="center"/>
            <w:hideMark/>
          </w:tcPr>
          <w:p w14:paraId="54130DF3" w14:textId="77777777" w:rsidR="00F862AF" w:rsidRPr="00F862AF" w:rsidRDefault="00F862AF" w:rsidP="00F862AF">
            <w:pPr>
              <w:widowControl/>
              <w:autoSpaceDE/>
              <w:autoSpaceDN/>
              <w:jc w:val="center"/>
              <w:rPr>
                <w:rFonts w:ascii="Calibri" w:eastAsia="Times New Roman" w:hAnsi="Calibri" w:cs="Calibri"/>
                <w:color w:val="000000"/>
                <w:sz w:val="20"/>
                <w:szCs w:val="20"/>
                <w:lang w:eastAsia="hu-HU"/>
              </w:rPr>
            </w:pPr>
            <w:r w:rsidRPr="00F862AF">
              <w:rPr>
                <w:rFonts w:ascii="Calibri" w:eastAsia="Times New Roman" w:hAnsi="Calibri" w:cs="Calibri"/>
                <w:color w:val="000000"/>
                <w:sz w:val="20"/>
                <w:szCs w:val="20"/>
                <w:lang w:eastAsia="hu-HU"/>
              </w:rPr>
              <w:t> </w:t>
            </w:r>
          </w:p>
        </w:tc>
        <w:tc>
          <w:tcPr>
            <w:tcW w:w="1300" w:type="dxa"/>
            <w:tcBorders>
              <w:top w:val="nil"/>
              <w:left w:val="nil"/>
              <w:bottom w:val="single" w:sz="4" w:space="0" w:color="auto"/>
              <w:right w:val="single" w:sz="4" w:space="0" w:color="auto"/>
            </w:tcBorders>
            <w:shd w:val="clear" w:color="000000" w:fill="8EA9DB"/>
            <w:noWrap/>
            <w:vAlign w:val="center"/>
            <w:hideMark/>
          </w:tcPr>
          <w:p w14:paraId="7A0B1218" w14:textId="77777777" w:rsidR="00F862AF" w:rsidRPr="00F862AF" w:rsidRDefault="00F862AF" w:rsidP="00F862AF">
            <w:pPr>
              <w:widowControl/>
              <w:autoSpaceDE/>
              <w:autoSpaceDN/>
              <w:jc w:val="center"/>
              <w:rPr>
                <w:rFonts w:ascii="Calibri" w:eastAsia="Times New Roman" w:hAnsi="Calibri" w:cs="Calibri"/>
                <w:b/>
                <w:bCs/>
                <w:color w:val="000000"/>
                <w:sz w:val="20"/>
                <w:szCs w:val="20"/>
                <w:lang w:eastAsia="hu-HU"/>
              </w:rPr>
            </w:pPr>
            <w:r w:rsidRPr="00F862AF">
              <w:rPr>
                <w:rFonts w:ascii="Calibri" w:eastAsia="Times New Roman" w:hAnsi="Calibri" w:cs="Calibri"/>
                <w:b/>
                <w:bCs/>
                <w:color w:val="000000"/>
                <w:sz w:val="20"/>
                <w:szCs w:val="20"/>
                <w:lang w:eastAsia="hu-HU"/>
              </w:rPr>
              <w:t>160</w:t>
            </w:r>
          </w:p>
        </w:tc>
      </w:tr>
    </w:tbl>
    <w:p w14:paraId="30E3F907" w14:textId="77777777" w:rsidR="009C1658" w:rsidRDefault="009C1658" w:rsidP="00356533">
      <w:pPr>
        <w:spacing w:line="276" w:lineRule="auto"/>
        <w:rPr>
          <w:rFonts w:ascii="Times New Roman" w:hAnsi="Times New Roman" w:cs="Times New Roman"/>
          <w:bCs/>
        </w:rPr>
      </w:pPr>
    </w:p>
    <w:p w14:paraId="5A25D5F2" w14:textId="5687C02A" w:rsidR="00404648" w:rsidRDefault="00F85C1E" w:rsidP="00356533">
      <w:pPr>
        <w:spacing w:line="276" w:lineRule="auto"/>
        <w:rPr>
          <w:rFonts w:ascii="Times New Roman" w:eastAsia="Times New Roman" w:hAnsi="Times New Roman" w:cs="Times New Roman"/>
          <w:bCs/>
          <w:color w:val="000000" w:themeColor="text1"/>
          <w:lang w:eastAsia="hu-HU"/>
        </w:rPr>
      </w:pPr>
      <w:r w:rsidRPr="00643B81">
        <w:rPr>
          <w:rFonts w:ascii="Times New Roman" w:hAnsi="Times New Roman" w:cs="Times New Roman"/>
          <w:bCs/>
        </w:rPr>
        <w:t>*</w:t>
      </w:r>
      <w:r w:rsidR="00B0545F" w:rsidRPr="00643B81">
        <w:rPr>
          <w:rFonts w:ascii="Times New Roman" w:eastAsia="Times New Roman" w:hAnsi="Times New Roman" w:cs="Times New Roman"/>
          <w:bCs/>
          <w:color w:val="000000" w:themeColor="text1"/>
          <w:lang w:eastAsia="hu-HU"/>
        </w:rPr>
        <w:t xml:space="preserve"> </w:t>
      </w:r>
      <w:r w:rsidR="00B0545F" w:rsidRPr="00643B81">
        <w:rPr>
          <w:rFonts w:ascii="Times New Roman" w:hAnsi="Times New Roman" w:cs="Times New Roman"/>
          <w:bCs/>
        </w:rPr>
        <w:t>Szabadon tervezendő kötelező szakmai órakeretből</w:t>
      </w:r>
      <w:r w:rsidRPr="00643B81">
        <w:rPr>
          <w:rFonts w:ascii="Times New Roman" w:eastAsia="Times New Roman" w:hAnsi="Times New Roman" w:cs="Times New Roman"/>
          <w:bCs/>
          <w:color w:val="000000" w:themeColor="text1"/>
          <w:lang w:eastAsia="hu-HU"/>
        </w:rPr>
        <w:t xml:space="preserve"> </w:t>
      </w:r>
      <w:r w:rsidR="00B0545F" w:rsidRPr="00643B81">
        <w:rPr>
          <w:rFonts w:ascii="Times New Roman" w:eastAsia="Times New Roman" w:hAnsi="Times New Roman" w:cs="Times New Roman"/>
          <w:bCs/>
          <w:color w:val="000000" w:themeColor="text1"/>
          <w:lang w:eastAsia="hu-HU"/>
        </w:rPr>
        <w:t>11</w:t>
      </w:r>
      <w:r w:rsidR="00FB72DC">
        <w:rPr>
          <w:rFonts w:ascii="Times New Roman" w:eastAsia="Times New Roman" w:hAnsi="Times New Roman" w:cs="Times New Roman"/>
          <w:bCs/>
          <w:color w:val="000000" w:themeColor="text1"/>
          <w:lang w:eastAsia="hu-HU"/>
        </w:rPr>
        <w:t>. évfolyamon a Pszichológia</w:t>
      </w:r>
      <w:r w:rsidR="009609CF">
        <w:rPr>
          <w:rFonts w:ascii="Times New Roman" w:eastAsia="Times New Roman" w:hAnsi="Times New Roman" w:cs="Times New Roman"/>
          <w:bCs/>
          <w:color w:val="000000" w:themeColor="text1"/>
          <w:lang w:eastAsia="hu-HU"/>
        </w:rPr>
        <w:t xml:space="preserve"> </w:t>
      </w:r>
      <w:r w:rsidR="00B0545F" w:rsidRPr="00643B81">
        <w:rPr>
          <w:rFonts w:ascii="Times New Roman" w:eastAsia="Times New Roman" w:hAnsi="Times New Roman" w:cs="Times New Roman"/>
          <w:bCs/>
          <w:color w:val="000000" w:themeColor="text1"/>
          <w:lang w:eastAsia="hu-HU"/>
        </w:rPr>
        <w:t>36</w:t>
      </w:r>
      <w:r w:rsidR="009609CF">
        <w:rPr>
          <w:rFonts w:ascii="Times New Roman" w:eastAsia="Times New Roman" w:hAnsi="Times New Roman" w:cs="Times New Roman"/>
          <w:bCs/>
          <w:color w:val="000000" w:themeColor="text1"/>
          <w:lang w:eastAsia="hu-HU"/>
        </w:rPr>
        <w:t>,</w:t>
      </w:r>
      <w:r w:rsidR="00FB72DC">
        <w:rPr>
          <w:rFonts w:ascii="Times New Roman" w:eastAsia="Times New Roman" w:hAnsi="Times New Roman" w:cs="Times New Roman"/>
          <w:bCs/>
          <w:color w:val="000000" w:themeColor="text1"/>
          <w:lang w:eastAsia="hu-HU"/>
        </w:rPr>
        <w:t xml:space="preserve"> </w:t>
      </w:r>
      <w:r w:rsidR="00565DB0">
        <w:rPr>
          <w:rFonts w:ascii="Times New Roman" w:eastAsia="Times New Roman" w:hAnsi="Times New Roman" w:cs="Times New Roman"/>
          <w:bCs/>
          <w:color w:val="000000" w:themeColor="text1"/>
          <w:lang w:eastAsia="hu-HU"/>
        </w:rPr>
        <w:t>1</w:t>
      </w:r>
      <w:r w:rsidR="00EE7F30" w:rsidRPr="00643B81">
        <w:rPr>
          <w:rFonts w:ascii="Times New Roman" w:hAnsi="Times New Roman" w:cs="Times New Roman"/>
          <w:bCs/>
        </w:rPr>
        <w:t>3. évfolyam</w:t>
      </w:r>
      <w:r w:rsidR="009609CF">
        <w:rPr>
          <w:rFonts w:ascii="Times New Roman" w:hAnsi="Times New Roman" w:cs="Times New Roman"/>
          <w:bCs/>
        </w:rPr>
        <w:t>o</w:t>
      </w:r>
      <w:r w:rsidR="00EE7F30" w:rsidRPr="00643B81">
        <w:rPr>
          <w:rFonts w:ascii="Times New Roman" w:hAnsi="Times New Roman" w:cs="Times New Roman"/>
          <w:bCs/>
        </w:rPr>
        <w:t xml:space="preserve">n </w:t>
      </w:r>
      <w:r w:rsidR="00F862AF">
        <w:rPr>
          <w:rFonts w:ascii="Times New Roman" w:hAnsi="Times New Roman" w:cs="Times New Roman"/>
          <w:bCs/>
        </w:rPr>
        <w:t>a V</w:t>
      </w:r>
      <w:r w:rsidR="00E77653" w:rsidRPr="00643B81">
        <w:rPr>
          <w:rFonts w:ascii="Times New Roman" w:eastAsia="Times New Roman" w:hAnsi="Times New Roman" w:cs="Times New Roman"/>
          <w:bCs/>
          <w:color w:val="000000" w:themeColor="text1"/>
          <w:lang w:eastAsia="hu-HU"/>
        </w:rPr>
        <w:t>izsgafelkészítő</w:t>
      </w:r>
      <w:r w:rsidR="00E77653" w:rsidRPr="00643B81">
        <w:rPr>
          <w:rFonts w:ascii="Times New Roman" w:hAnsi="Times New Roman" w:cs="Times New Roman"/>
          <w:bCs/>
        </w:rPr>
        <w:t xml:space="preserve"> </w:t>
      </w:r>
      <w:r w:rsidR="00E77653">
        <w:rPr>
          <w:rFonts w:ascii="Times New Roman" w:hAnsi="Times New Roman" w:cs="Times New Roman"/>
          <w:bCs/>
        </w:rPr>
        <w:t xml:space="preserve">tantárgy kapott </w:t>
      </w:r>
      <w:r w:rsidR="00B0545F" w:rsidRPr="00643B81">
        <w:rPr>
          <w:rFonts w:ascii="Times New Roman" w:hAnsi="Times New Roman" w:cs="Times New Roman"/>
          <w:bCs/>
        </w:rPr>
        <w:t>6</w:t>
      </w:r>
      <w:r w:rsidR="00A05A12" w:rsidRPr="00643B81">
        <w:rPr>
          <w:rFonts w:ascii="Times New Roman" w:hAnsi="Times New Roman" w:cs="Times New Roman"/>
          <w:bCs/>
        </w:rPr>
        <w:t>2</w:t>
      </w:r>
      <w:r w:rsidR="00E07386" w:rsidRPr="00643B81">
        <w:rPr>
          <w:rFonts w:ascii="Times New Roman" w:hAnsi="Times New Roman" w:cs="Times New Roman"/>
          <w:bCs/>
        </w:rPr>
        <w:t xml:space="preserve"> ór</w:t>
      </w:r>
      <w:r w:rsidR="00E77653">
        <w:rPr>
          <w:rFonts w:ascii="Times New Roman" w:hAnsi="Times New Roman" w:cs="Times New Roman"/>
          <w:bCs/>
        </w:rPr>
        <w:t>át.</w:t>
      </w:r>
      <w:r w:rsidR="00E07386" w:rsidRPr="00643B81">
        <w:rPr>
          <w:rFonts w:ascii="Times New Roman" w:eastAsia="Times New Roman" w:hAnsi="Times New Roman" w:cs="Times New Roman"/>
          <w:bCs/>
          <w:color w:val="000000" w:themeColor="text1"/>
          <w:lang w:eastAsia="hu-HU"/>
        </w:rPr>
        <w:t xml:space="preserve"> </w:t>
      </w:r>
    </w:p>
    <w:p w14:paraId="7BEBB8F8" w14:textId="6E303C68" w:rsidR="00B41FA9" w:rsidRPr="00643B81" w:rsidRDefault="00B41FA9" w:rsidP="00B41FA9">
      <w:pPr>
        <w:spacing w:line="276" w:lineRule="auto"/>
        <w:rPr>
          <w:rFonts w:ascii="Times New Roman" w:hAnsi="Times New Roman" w:cs="Times New Roman"/>
        </w:rPr>
      </w:pPr>
      <w:r>
        <w:rPr>
          <w:rFonts w:ascii="Times New Roman" w:hAnsi="Times New Roman" w:cs="Times New Roman"/>
          <w:bCs/>
        </w:rPr>
        <w:t xml:space="preserve">** </w:t>
      </w:r>
      <w:r w:rsidRPr="00643B81">
        <w:rPr>
          <w:rFonts w:ascii="Times New Roman" w:hAnsi="Times New Roman" w:cs="Times New Roman"/>
          <w:bCs/>
        </w:rPr>
        <w:t xml:space="preserve">Az </w:t>
      </w:r>
      <w:r>
        <w:rPr>
          <w:rFonts w:ascii="Times New Roman" w:hAnsi="Times New Roman" w:cs="Times New Roman"/>
          <w:bCs/>
        </w:rPr>
        <w:t>á</w:t>
      </w:r>
      <w:r w:rsidRPr="00643B81">
        <w:rPr>
          <w:rFonts w:ascii="Times New Roman" w:hAnsi="Times New Roman" w:cs="Times New Roman"/>
          <w:bCs/>
        </w:rPr>
        <w:t>gazathoz kapcsolódó</w:t>
      </w:r>
      <w:r>
        <w:rPr>
          <w:rFonts w:ascii="Times New Roman" w:hAnsi="Times New Roman" w:cs="Times New Roman"/>
          <w:bCs/>
        </w:rPr>
        <w:t xml:space="preserve"> közismereti tantárgyak</w:t>
      </w:r>
      <w:r w:rsidRPr="00643B81">
        <w:rPr>
          <w:rFonts w:ascii="Times New Roman" w:hAnsi="Times New Roman" w:cs="Times New Roman"/>
          <w:bCs/>
        </w:rPr>
        <w:t>:</w:t>
      </w:r>
      <w:r w:rsidRPr="00643B81">
        <w:rPr>
          <w:rFonts w:ascii="Times New Roman" w:hAnsi="Times New Roman" w:cs="Times New Roman"/>
        </w:rPr>
        <w:t xml:space="preserve"> IKT a pedagógiában, Zenei nevelés, </w:t>
      </w:r>
      <w:r>
        <w:rPr>
          <w:rFonts w:ascii="Times New Roman" w:hAnsi="Times New Roman" w:cs="Times New Roman"/>
        </w:rPr>
        <w:t xml:space="preserve">Kreatív alkotás, </w:t>
      </w:r>
      <w:r w:rsidRPr="00643B81">
        <w:rPr>
          <w:rFonts w:ascii="Times New Roman" w:hAnsi="Times New Roman" w:cs="Times New Roman"/>
        </w:rPr>
        <w:t>Mozgáskultúra</w:t>
      </w:r>
      <w:r w:rsidRPr="00643B81">
        <w:rPr>
          <w:rFonts w:ascii="Times New Roman" w:hAnsi="Times New Roman" w:cs="Times New Roman"/>
          <w:bCs/>
        </w:rPr>
        <w:t xml:space="preserve"> </w:t>
      </w:r>
    </w:p>
    <w:p w14:paraId="72A18B14" w14:textId="77777777" w:rsidR="00B41FA9" w:rsidRPr="00643B81" w:rsidRDefault="00B41FA9" w:rsidP="00356533">
      <w:pPr>
        <w:spacing w:line="276" w:lineRule="auto"/>
        <w:rPr>
          <w:rFonts w:ascii="Times New Roman" w:hAnsi="Times New Roman" w:cs="Times New Roman"/>
          <w:spacing w:val="-10"/>
        </w:rPr>
        <w:sectPr w:rsidR="00B41FA9" w:rsidRPr="00643B81" w:rsidSect="00BA346B">
          <w:pgSz w:w="16840" w:h="11910" w:orient="landscape"/>
          <w:pgMar w:top="907" w:right="1134" w:bottom="907" w:left="1134" w:header="0" w:footer="919" w:gutter="0"/>
          <w:cols w:space="708"/>
          <w:docGrid w:linePitch="299"/>
        </w:sectPr>
      </w:pPr>
    </w:p>
    <w:p w14:paraId="67E47A82" w14:textId="0E71CCD8" w:rsidR="00DE0BBA" w:rsidRPr="0036777E" w:rsidRDefault="003E7DAF" w:rsidP="00FD7D13">
      <w:pPr>
        <w:pStyle w:val="Cmsor1"/>
        <w:numPr>
          <w:ilvl w:val="0"/>
          <w:numId w:val="50"/>
        </w:numPr>
        <w:spacing w:before="0"/>
        <w:rPr>
          <w:rFonts w:ascii="Times New Roman" w:hAnsi="Times New Roman" w:cs="Times New Roman"/>
          <w:sz w:val="24"/>
          <w:szCs w:val="22"/>
        </w:rPr>
      </w:pPr>
      <w:bookmarkStart w:id="32" w:name="_Toc134392526"/>
      <w:bookmarkStart w:id="33" w:name="_Toc181785675"/>
      <w:bookmarkStart w:id="34" w:name="_Toc191462543"/>
      <w:r w:rsidRPr="0036777E">
        <w:rPr>
          <w:rFonts w:ascii="Times New Roman" w:hAnsi="Times New Roman" w:cs="Times New Roman"/>
          <w:spacing w:val="-10"/>
          <w:sz w:val="24"/>
          <w:szCs w:val="22"/>
        </w:rPr>
        <w:lastRenderedPageBreak/>
        <w:t>K</w:t>
      </w:r>
      <w:r w:rsidR="00DE0BBA" w:rsidRPr="0036777E">
        <w:rPr>
          <w:rFonts w:ascii="Times New Roman" w:hAnsi="Times New Roman" w:cs="Times New Roman"/>
          <w:sz w:val="24"/>
          <w:szCs w:val="22"/>
        </w:rPr>
        <w:t>épzés</w:t>
      </w:r>
      <w:r w:rsidRPr="0036777E">
        <w:rPr>
          <w:rFonts w:ascii="Times New Roman" w:hAnsi="Times New Roman" w:cs="Times New Roman"/>
          <w:sz w:val="24"/>
          <w:szCs w:val="22"/>
        </w:rPr>
        <w:t>i kimeneti követelmények</w:t>
      </w:r>
      <w:bookmarkEnd w:id="26"/>
      <w:bookmarkEnd w:id="32"/>
      <w:bookmarkEnd w:id="33"/>
      <w:bookmarkEnd w:id="34"/>
    </w:p>
    <w:p w14:paraId="652E67E6" w14:textId="77777777" w:rsidR="003E7DAF" w:rsidRPr="00643B81" w:rsidRDefault="003E7DAF" w:rsidP="009F081E">
      <w:pPr>
        <w:rPr>
          <w:rFonts w:ascii="Times New Roman" w:hAnsi="Times New Roman" w:cs="Times New Roman"/>
        </w:rPr>
      </w:pPr>
    </w:p>
    <w:p w14:paraId="3E0DF19D" w14:textId="00471EF8" w:rsidR="003E7DAF" w:rsidRPr="00643B81" w:rsidRDefault="00730B11" w:rsidP="00AF75AE">
      <w:pPr>
        <w:spacing w:line="276" w:lineRule="auto"/>
        <w:jc w:val="both"/>
        <w:rPr>
          <w:rFonts w:ascii="Times New Roman" w:hAnsi="Times New Roman" w:cs="Times New Roman"/>
        </w:rPr>
      </w:pPr>
      <w:r w:rsidRPr="00643B81">
        <w:rPr>
          <w:rFonts w:ascii="Times New Roman" w:hAnsi="Times New Roman" w:cs="Times New Roman"/>
        </w:rPr>
        <w:t>Az ágazati alapoktatás során a tanuló elsajátítja a gondozási-, nevelési-, oktatási feladatokhoz szükséges alapismereteket, készségeket. Megismeri a gyermekek, tanulók szükségleteit, a környezet rendjének, tisztaságának fontosságát. Elsajátítja a társas kompetenciák fejlesztéséhez szükséges attitűdöket. Képessé válik viselkedési és helyzetmegoldási minták nyújtására, az önálló próbálkozás és a kreativitás támogatására. Elsajátítja a gyermekek, tanulók szabadidős tevékenységének támogatásához, intézményi rendezvények, ünnepségek előkészítéséhez, szervezéséhez, megvalósításához szükséges képességeket. Tapasztalatot szerez a kreatív alkotó tevékenységekben, írásos és nyomtatott anyagok másolásában és összeállításában, informatikai berendezések, eszközök kezelésében. Megismeri egy nevelési, oktatási intézmény tevékenységét. Gyermekszeretet, empátia és tolerancia jellemzi, jó együttműködési és kommunikációs készséggel rendelkezik.</w:t>
      </w:r>
    </w:p>
    <w:p w14:paraId="480C78BC" w14:textId="77777777" w:rsidR="00730B11" w:rsidRPr="00643B81" w:rsidRDefault="00730B11" w:rsidP="009F081E">
      <w:pPr>
        <w:pStyle w:val="Cmsor1"/>
        <w:numPr>
          <w:ilvl w:val="0"/>
          <w:numId w:val="0"/>
        </w:numPr>
        <w:spacing w:before="0"/>
        <w:rPr>
          <w:rFonts w:ascii="Times New Roman" w:hAnsi="Times New Roman" w:cs="Times New Roman"/>
          <w:sz w:val="22"/>
          <w:szCs w:val="22"/>
        </w:rPr>
      </w:pPr>
    </w:p>
    <w:p w14:paraId="20AD0872" w14:textId="6F5FC912" w:rsidR="00DE0BBA" w:rsidRPr="0036777E" w:rsidRDefault="00DE0BBA" w:rsidP="00054E28">
      <w:pPr>
        <w:pStyle w:val="Cmsor2"/>
        <w:numPr>
          <w:ilvl w:val="0"/>
          <w:numId w:val="0"/>
        </w:numPr>
        <w:spacing w:before="0"/>
        <w:ind w:left="578" w:hanging="578"/>
        <w:rPr>
          <w:rFonts w:ascii="Times New Roman" w:hAnsi="Times New Roman" w:cs="Times New Roman"/>
          <w:color w:val="31849B" w:themeColor="accent5" w:themeShade="BF"/>
          <w:sz w:val="24"/>
          <w:szCs w:val="22"/>
        </w:rPr>
      </w:pPr>
      <w:bookmarkStart w:id="35" w:name="_Toc134392527"/>
      <w:bookmarkStart w:id="36" w:name="_Toc181785676"/>
      <w:bookmarkStart w:id="37" w:name="_Toc191462544"/>
      <w:r w:rsidRPr="0036777E">
        <w:rPr>
          <w:rFonts w:ascii="Times New Roman" w:hAnsi="Times New Roman" w:cs="Times New Roman"/>
          <w:color w:val="31849B" w:themeColor="accent5" w:themeShade="BF"/>
          <w:sz w:val="24"/>
          <w:szCs w:val="22"/>
        </w:rPr>
        <w:t>Ágazati alapoktatás</w:t>
      </w:r>
      <w:r w:rsidR="004B5330" w:rsidRPr="0036777E">
        <w:rPr>
          <w:rFonts w:ascii="Times New Roman" w:hAnsi="Times New Roman" w:cs="Times New Roman"/>
          <w:color w:val="31849B" w:themeColor="accent5" w:themeShade="BF"/>
          <w:sz w:val="24"/>
          <w:szCs w:val="22"/>
        </w:rPr>
        <w:t xml:space="preserve"> (Oktatás ágazat)</w:t>
      </w:r>
      <w:bookmarkEnd w:id="35"/>
      <w:bookmarkEnd w:id="36"/>
      <w:bookmarkEnd w:id="37"/>
    </w:p>
    <w:p w14:paraId="1C5151DC" w14:textId="307896FA" w:rsidR="00DE0BBA" w:rsidRPr="00643B81" w:rsidRDefault="00DE0BBA" w:rsidP="00F71149">
      <w:pPr>
        <w:widowControl/>
        <w:autoSpaceDE/>
        <w:autoSpaceDN/>
        <w:jc w:val="both"/>
        <w:rPr>
          <w:rFonts w:ascii="Times New Roman" w:eastAsia="Calibri" w:hAnsi="Times New Roman" w:cs="Times New Roman"/>
        </w:rPr>
      </w:pPr>
    </w:p>
    <w:tbl>
      <w:tblPr>
        <w:tblStyle w:val="TableGrid1"/>
        <w:tblW w:w="5000" w:type="pct"/>
        <w:tblInd w:w="0" w:type="dxa"/>
        <w:tblCellMar>
          <w:top w:w="7" w:type="dxa"/>
          <w:left w:w="107" w:type="dxa"/>
          <w:bottom w:w="57" w:type="dxa"/>
        </w:tblCellMar>
        <w:tblLook w:val="04A0" w:firstRow="1" w:lastRow="0" w:firstColumn="1" w:lastColumn="0" w:noHBand="0" w:noVBand="1"/>
      </w:tblPr>
      <w:tblGrid>
        <w:gridCol w:w="638"/>
        <w:gridCol w:w="2207"/>
        <w:gridCol w:w="1994"/>
        <w:gridCol w:w="23"/>
        <w:gridCol w:w="1956"/>
        <w:gridCol w:w="2248"/>
      </w:tblGrid>
      <w:tr w:rsidR="00DE0BBA" w:rsidRPr="00643B81" w14:paraId="54D1F58C"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ED7D31"/>
            <w:vAlign w:val="center"/>
          </w:tcPr>
          <w:p w14:paraId="76BE2C67" w14:textId="61AF3C8B" w:rsidR="00DE0BBA" w:rsidRPr="00643B81" w:rsidRDefault="00DE0BBA" w:rsidP="00333451">
            <w:pPr>
              <w:jc w:val="center"/>
              <w:rPr>
                <w:rFonts w:ascii="Times New Roman" w:eastAsia="Calibri" w:hAnsi="Times New Roman" w:cs="Times New Roman"/>
                <w:color w:val="000000"/>
              </w:rPr>
            </w:pPr>
            <w:r w:rsidRPr="00643B81">
              <w:rPr>
                <w:rFonts w:ascii="Times New Roman" w:eastAsia="Calibri" w:hAnsi="Times New Roman" w:cs="Times New Roman"/>
                <w:b/>
                <w:bCs/>
                <w:color w:val="FFFFFF"/>
              </w:rPr>
              <w:t>Sor-</w:t>
            </w:r>
            <w:r w:rsidR="00712248" w:rsidRPr="00643B81">
              <w:rPr>
                <w:rFonts w:ascii="Times New Roman" w:eastAsia="Calibri" w:hAnsi="Times New Roman" w:cs="Times New Roman"/>
                <w:b/>
                <w:bCs/>
                <w:color w:val="FFFFFF"/>
              </w:rPr>
              <w:br/>
            </w:r>
            <w:r w:rsidRPr="00643B81">
              <w:rPr>
                <w:rFonts w:ascii="Times New Roman" w:eastAsia="Calibri" w:hAnsi="Times New Roman" w:cs="Times New Roman"/>
                <w:b/>
                <w:bCs/>
                <w:color w:val="FFFFFF"/>
              </w:rPr>
              <w:t>szám</w:t>
            </w:r>
          </w:p>
        </w:tc>
        <w:tc>
          <w:tcPr>
            <w:tcW w:w="1213" w:type="pct"/>
            <w:tcBorders>
              <w:top w:val="single" w:sz="4" w:space="0" w:color="000000"/>
              <w:left w:val="single" w:sz="4" w:space="0" w:color="000000"/>
              <w:bottom w:val="single" w:sz="4" w:space="0" w:color="000000"/>
              <w:right w:val="single" w:sz="4" w:space="0" w:color="000000"/>
            </w:tcBorders>
            <w:shd w:val="clear" w:color="auto" w:fill="ED7D31"/>
            <w:vAlign w:val="center"/>
          </w:tcPr>
          <w:p w14:paraId="78BA5032" w14:textId="77777777" w:rsidR="00DE0BBA" w:rsidRPr="00643B81" w:rsidRDefault="00DE0BBA" w:rsidP="003F49F0">
            <w:pPr>
              <w:ind w:left="4"/>
              <w:jc w:val="center"/>
              <w:rPr>
                <w:rFonts w:ascii="Times New Roman" w:eastAsia="Calibri" w:hAnsi="Times New Roman" w:cs="Times New Roman"/>
                <w:color w:val="000000"/>
              </w:rPr>
            </w:pPr>
            <w:r w:rsidRPr="00643B81">
              <w:rPr>
                <w:rFonts w:ascii="Times New Roman" w:eastAsia="Calibri" w:hAnsi="Times New Roman" w:cs="Times New Roman"/>
                <w:b/>
                <w:color w:val="FFFFFF"/>
              </w:rPr>
              <w:t>Készségek, képességek</w:t>
            </w:r>
          </w:p>
        </w:tc>
        <w:tc>
          <w:tcPr>
            <w:tcW w:w="1044" w:type="pct"/>
            <w:tcBorders>
              <w:top w:val="single" w:sz="4" w:space="0" w:color="000000"/>
              <w:left w:val="single" w:sz="4" w:space="0" w:color="000000"/>
              <w:bottom w:val="single" w:sz="4" w:space="0" w:color="000000"/>
              <w:right w:val="single" w:sz="4" w:space="0" w:color="000000"/>
            </w:tcBorders>
            <w:shd w:val="clear" w:color="auto" w:fill="ED7D31"/>
            <w:vAlign w:val="center"/>
          </w:tcPr>
          <w:p w14:paraId="1EA373D8" w14:textId="77777777" w:rsidR="00DE0BBA" w:rsidRPr="00643B81" w:rsidRDefault="00DE0BBA" w:rsidP="003F49F0">
            <w:pPr>
              <w:ind w:left="3"/>
              <w:jc w:val="center"/>
              <w:rPr>
                <w:rFonts w:ascii="Times New Roman" w:eastAsia="Calibri" w:hAnsi="Times New Roman" w:cs="Times New Roman"/>
                <w:color w:val="000000"/>
              </w:rPr>
            </w:pPr>
            <w:r w:rsidRPr="00643B81">
              <w:rPr>
                <w:rFonts w:ascii="Times New Roman" w:eastAsia="Calibri" w:hAnsi="Times New Roman" w:cs="Times New Roman"/>
                <w:b/>
                <w:color w:val="FFFFFF"/>
              </w:rPr>
              <w:t>Ismeretek</w:t>
            </w:r>
          </w:p>
        </w:tc>
        <w:tc>
          <w:tcPr>
            <w:tcW w:w="1155" w:type="pct"/>
            <w:gridSpan w:val="2"/>
            <w:tcBorders>
              <w:top w:val="single" w:sz="4" w:space="0" w:color="000000"/>
              <w:left w:val="single" w:sz="4" w:space="0" w:color="000000"/>
              <w:bottom w:val="single" w:sz="4" w:space="0" w:color="000000"/>
              <w:right w:val="single" w:sz="4" w:space="0" w:color="000000"/>
            </w:tcBorders>
            <w:shd w:val="clear" w:color="auto" w:fill="ED7D31"/>
            <w:vAlign w:val="center"/>
          </w:tcPr>
          <w:p w14:paraId="7F9FEBAC" w14:textId="77777777" w:rsidR="00DE0BBA" w:rsidRPr="00643B81" w:rsidRDefault="00DE0BBA" w:rsidP="003F49F0">
            <w:pPr>
              <w:jc w:val="center"/>
              <w:rPr>
                <w:rFonts w:ascii="Times New Roman" w:eastAsia="Calibri" w:hAnsi="Times New Roman" w:cs="Times New Roman"/>
                <w:color w:val="000000"/>
              </w:rPr>
            </w:pPr>
            <w:r w:rsidRPr="00643B81">
              <w:rPr>
                <w:rFonts w:ascii="Times New Roman" w:eastAsia="Calibri" w:hAnsi="Times New Roman" w:cs="Times New Roman"/>
                <w:b/>
                <w:color w:val="FFFFFF"/>
              </w:rPr>
              <w:t>Elvárt viselkedésmódok, attitűdök</w:t>
            </w:r>
          </w:p>
        </w:tc>
        <w:tc>
          <w:tcPr>
            <w:tcW w:w="1116" w:type="pct"/>
            <w:tcBorders>
              <w:top w:val="single" w:sz="4" w:space="0" w:color="000000"/>
              <w:left w:val="single" w:sz="4" w:space="0" w:color="000000"/>
              <w:bottom w:val="single" w:sz="4" w:space="0" w:color="000000"/>
              <w:right w:val="single" w:sz="4" w:space="0" w:color="000000"/>
            </w:tcBorders>
            <w:shd w:val="clear" w:color="auto" w:fill="ED7D31"/>
            <w:vAlign w:val="center"/>
          </w:tcPr>
          <w:p w14:paraId="35212D41" w14:textId="77777777" w:rsidR="00DE0BBA" w:rsidRPr="00643B81" w:rsidRDefault="00DE0BBA" w:rsidP="003F49F0">
            <w:pPr>
              <w:ind w:left="4" w:right="73"/>
              <w:jc w:val="center"/>
              <w:rPr>
                <w:rFonts w:ascii="Times New Roman" w:eastAsia="Calibri" w:hAnsi="Times New Roman" w:cs="Times New Roman"/>
                <w:color w:val="000000"/>
              </w:rPr>
            </w:pPr>
            <w:r w:rsidRPr="00643B81">
              <w:rPr>
                <w:rFonts w:ascii="Times New Roman" w:eastAsia="Calibri" w:hAnsi="Times New Roman" w:cs="Times New Roman"/>
                <w:b/>
                <w:color w:val="FFFFFF"/>
              </w:rPr>
              <w:t>Önállóság és felelősség mértéke</w:t>
            </w:r>
          </w:p>
        </w:tc>
      </w:tr>
      <w:tr w:rsidR="00DE0BBA" w:rsidRPr="00643B81" w14:paraId="1578E515"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vAlign w:val="center"/>
          </w:tcPr>
          <w:p w14:paraId="15C5DB05"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vAlign w:val="center"/>
          </w:tcPr>
          <w:p w14:paraId="62701C84" w14:textId="03EB3065" w:rsidR="00DE0BBA" w:rsidRPr="00643B81" w:rsidRDefault="00B71467" w:rsidP="00AF75AE">
            <w:pPr>
              <w:ind w:left="4" w:right="13"/>
              <w:jc w:val="center"/>
              <w:rPr>
                <w:rFonts w:ascii="Times New Roman" w:eastAsia="Calibri" w:hAnsi="Times New Roman" w:cs="Times New Roman"/>
              </w:rPr>
            </w:pPr>
            <w:r w:rsidRPr="00643B81">
              <w:rPr>
                <w:rFonts w:ascii="Times New Roman" w:eastAsia="Calibri" w:hAnsi="Times New Roman" w:cs="Times New Roman"/>
              </w:rPr>
              <w:t>Azonosítja</w:t>
            </w:r>
            <w:r w:rsidR="00DE0BBA" w:rsidRPr="00643B81">
              <w:rPr>
                <w:rFonts w:ascii="Times New Roman" w:eastAsia="Calibri" w:hAnsi="Times New Roman" w:cs="Times New Roman"/>
              </w:rPr>
              <w:t xml:space="preserve"> az egészséges fejlődés jellemzőit és felismeri az egyéni különbségeket.</w:t>
            </w:r>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14:paraId="0202DBA8" w14:textId="3E5B107F" w:rsidR="00DE0BBA" w:rsidRPr="00643B81" w:rsidRDefault="00DE0BBA" w:rsidP="00091221">
            <w:pPr>
              <w:ind w:left="4" w:right="13"/>
              <w:jc w:val="center"/>
              <w:rPr>
                <w:rFonts w:ascii="Times New Roman" w:eastAsia="Calibri" w:hAnsi="Times New Roman" w:cs="Times New Roman"/>
              </w:rPr>
            </w:pPr>
            <w:r w:rsidRPr="00643B81">
              <w:rPr>
                <w:rFonts w:ascii="Times New Roman" w:eastAsia="Calibri" w:hAnsi="Times New Roman" w:cs="Times New Roman"/>
              </w:rPr>
              <w:t>Ismeri a gyermekkor, serdülőkor és ifjúkor testi</w:t>
            </w:r>
            <w:r w:rsidR="00091221">
              <w:rPr>
                <w:rFonts w:ascii="Times New Roman" w:eastAsia="Calibri" w:hAnsi="Times New Roman" w:cs="Times New Roman"/>
              </w:rPr>
              <w:t xml:space="preserve">, </w:t>
            </w:r>
            <w:r w:rsidRPr="00643B81">
              <w:rPr>
                <w:rFonts w:ascii="Times New Roman" w:eastAsia="Calibri" w:hAnsi="Times New Roman" w:cs="Times New Roman"/>
              </w:rPr>
              <w:t>lelki és szociális fejlődésének alapvető jellemzőit.</w:t>
            </w:r>
          </w:p>
        </w:tc>
        <w:tc>
          <w:tcPr>
            <w:tcW w:w="1142" w:type="pct"/>
            <w:tcBorders>
              <w:top w:val="single" w:sz="4" w:space="0" w:color="000000"/>
              <w:left w:val="single" w:sz="4" w:space="0" w:color="000000"/>
              <w:bottom w:val="single" w:sz="4" w:space="0" w:color="000000"/>
              <w:right w:val="single" w:sz="4" w:space="0" w:color="000000"/>
            </w:tcBorders>
            <w:vAlign w:val="center"/>
          </w:tcPr>
          <w:p w14:paraId="42B17E7E" w14:textId="77777777" w:rsidR="00DE0BBA" w:rsidRPr="00643B81" w:rsidRDefault="00DE0BBA" w:rsidP="00AF75AE">
            <w:pPr>
              <w:ind w:right="10"/>
              <w:jc w:val="center"/>
              <w:rPr>
                <w:rFonts w:ascii="Times New Roman" w:eastAsia="Calibri" w:hAnsi="Times New Roman" w:cs="Times New Roman"/>
              </w:rPr>
            </w:pPr>
            <w:r w:rsidRPr="00643B81">
              <w:rPr>
                <w:rFonts w:ascii="Times New Roman" w:eastAsia="Calibri" w:hAnsi="Times New Roman" w:cs="Times New Roman"/>
              </w:rPr>
              <w:t>Munkája során szem előtt tartja a gyermek érdekeit, szükségleteit.</w:t>
            </w:r>
          </w:p>
        </w:tc>
        <w:tc>
          <w:tcPr>
            <w:tcW w:w="1116" w:type="pct"/>
            <w:tcBorders>
              <w:top w:val="single" w:sz="4" w:space="0" w:color="000000"/>
              <w:left w:val="single" w:sz="4" w:space="0" w:color="000000"/>
              <w:bottom w:val="single" w:sz="4" w:space="0" w:color="000000"/>
              <w:right w:val="single" w:sz="4" w:space="0" w:color="000000"/>
            </w:tcBorders>
            <w:vAlign w:val="center"/>
          </w:tcPr>
          <w:p w14:paraId="2E4E8609" w14:textId="77777777" w:rsidR="00DE0BBA" w:rsidRPr="00643B81" w:rsidRDefault="00DE0BBA" w:rsidP="00AF75AE">
            <w:pPr>
              <w:ind w:left="4"/>
              <w:jc w:val="center"/>
              <w:rPr>
                <w:rFonts w:ascii="Times New Roman" w:eastAsia="Calibri" w:hAnsi="Times New Roman" w:cs="Times New Roman"/>
              </w:rPr>
            </w:pPr>
            <w:r w:rsidRPr="00643B81">
              <w:rPr>
                <w:rFonts w:ascii="Times New Roman" w:eastAsia="Calibri" w:hAnsi="Times New Roman" w:cs="Times New Roman"/>
              </w:rPr>
              <w:t>Támogatja a gyermek és fiatal fejlődését, pozitív megerősítést alkalmaz.</w:t>
            </w:r>
          </w:p>
        </w:tc>
      </w:tr>
      <w:tr w:rsidR="00DE0BBA" w:rsidRPr="00643B81" w14:paraId="3A5F8C3E"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vAlign w:val="center"/>
          </w:tcPr>
          <w:p w14:paraId="59F919FD"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vAlign w:val="center"/>
          </w:tcPr>
          <w:p w14:paraId="4466E410" w14:textId="61A1F6E3" w:rsidR="00DE0BBA" w:rsidRPr="00643B81" w:rsidRDefault="00B71467" w:rsidP="00AF75AE">
            <w:pPr>
              <w:ind w:left="4" w:right="13"/>
              <w:jc w:val="center"/>
              <w:rPr>
                <w:rFonts w:ascii="Times New Roman" w:eastAsia="Calibri" w:hAnsi="Times New Roman" w:cs="Times New Roman"/>
              </w:rPr>
            </w:pPr>
            <w:r w:rsidRPr="00643B81">
              <w:rPr>
                <w:rFonts w:ascii="Times New Roman" w:eastAsia="Calibri" w:hAnsi="Times New Roman" w:cs="Times New Roman"/>
              </w:rPr>
              <w:t xml:space="preserve">Pedagógiai helyzetekben egészséges önérvényesítéssel és ennek megfelelő kommunikációval </w:t>
            </w:r>
            <w:r w:rsidR="004A6EE6" w:rsidRPr="00643B81">
              <w:rPr>
                <w:rFonts w:ascii="Times New Roman" w:eastAsia="Calibri" w:hAnsi="Times New Roman" w:cs="Times New Roman"/>
              </w:rPr>
              <w:t>vesz részt, v</w:t>
            </w:r>
            <w:r w:rsidRPr="00643B81">
              <w:rPr>
                <w:rFonts w:ascii="Times New Roman" w:eastAsia="Calibri" w:hAnsi="Times New Roman" w:cs="Times New Roman"/>
              </w:rPr>
              <w:t>iselkedés</w:t>
            </w:r>
            <w:r w:rsidR="004A6EE6" w:rsidRPr="00643B81">
              <w:rPr>
                <w:rFonts w:ascii="Times New Roman" w:eastAsia="Calibri" w:hAnsi="Times New Roman" w:cs="Times New Roman"/>
              </w:rPr>
              <w:t>-</w:t>
            </w:r>
            <w:r w:rsidRPr="00643B81">
              <w:rPr>
                <w:rFonts w:ascii="Times New Roman" w:eastAsia="Calibri" w:hAnsi="Times New Roman" w:cs="Times New Roman"/>
              </w:rPr>
              <w:t>kultúrája a helyzetnek megfelelő.</w:t>
            </w:r>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14:paraId="3A481BE5" w14:textId="308C9BA6" w:rsidR="00DE0BBA" w:rsidRPr="00643B81" w:rsidRDefault="00DE0BBA" w:rsidP="00AF75AE">
            <w:pPr>
              <w:jc w:val="center"/>
              <w:rPr>
                <w:rFonts w:ascii="Times New Roman" w:eastAsia="Calibri" w:hAnsi="Times New Roman" w:cs="Times New Roman"/>
                <w:shd w:val="clear" w:color="auto" w:fill="FFFFFF"/>
              </w:rPr>
            </w:pPr>
            <w:r w:rsidRPr="00643B81">
              <w:rPr>
                <w:rFonts w:ascii="Times New Roman" w:eastAsia="Calibri" w:hAnsi="Times New Roman" w:cs="Times New Roman"/>
              </w:rPr>
              <w:t xml:space="preserve">Ismeri az énkép és az önismeret fogalmát és befolyásoló tényezőit. Ismeri </w:t>
            </w:r>
            <w:r w:rsidRPr="00643B81">
              <w:rPr>
                <w:rFonts w:ascii="Times New Roman" w:eastAsia="Calibri" w:hAnsi="Times New Roman" w:cs="Times New Roman"/>
                <w:shd w:val="clear" w:color="auto" w:fill="FFFFFF"/>
              </w:rPr>
              <w:t>a kulturált viselkedés fogalmait, szabályrendszerét, alkalmazásának lehetőségeit.</w:t>
            </w:r>
          </w:p>
        </w:tc>
        <w:tc>
          <w:tcPr>
            <w:tcW w:w="1142" w:type="pct"/>
            <w:tcBorders>
              <w:top w:val="single" w:sz="4" w:space="0" w:color="000000"/>
              <w:left w:val="single" w:sz="4" w:space="0" w:color="000000"/>
              <w:bottom w:val="single" w:sz="4" w:space="0" w:color="000000"/>
              <w:right w:val="single" w:sz="4" w:space="0" w:color="000000"/>
            </w:tcBorders>
            <w:vAlign w:val="center"/>
          </w:tcPr>
          <w:p w14:paraId="7B62F11C" w14:textId="241D18B9" w:rsidR="00DE0BBA" w:rsidRPr="00643B81" w:rsidRDefault="003F49F0" w:rsidP="00AF75AE">
            <w:pPr>
              <w:ind w:right="10"/>
              <w:jc w:val="center"/>
              <w:rPr>
                <w:rFonts w:ascii="Times New Roman" w:eastAsia="Calibri" w:hAnsi="Times New Roman" w:cs="Times New Roman"/>
              </w:rPr>
            </w:pPr>
            <w:r w:rsidRPr="00643B81">
              <w:rPr>
                <w:rFonts w:ascii="Times New Roman" w:eastAsia="Calibri" w:hAnsi="Times New Roman" w:cs="Times New Roman"/>
              </w:rPr>
              <w:t>Törekszik önismeretének fejlesztésére. Választékosan és jól érthetően fejezi ki magát. Hitelesen és erőszakmentesen kommunikál.</w:t>
            </w:r>
          </w:p>
        </w:tc>
        <w:tc>
          <w:tcPr>
            <w:tcW w:w="1116" w:type="pct"/>
            <w:tcBorders>
              <w:top w:val="single" w:sz="4" w:space="0" w:color="000000"/>
              <w:left w:val="single" w:sz="4" w:space="0" w:color="000000"/>
              <w:bottom w:val="single" w:sz="4" w:space="0" w:color="000000"/>
              <w:right w:val="single" w:sz="4" w:space="0" w:color="000000"/>
            </w:tcBorders>
            <w:vAlign w:val="center"/>
          </w:tcPr>
          <w:p w14:paraId="1DC8C5F8" w14:textId="77777777" w:rsidR="00DE0BBA" w:rsidRPr="00643B81" w:rsidRDefault="00DE0BBA" w:rsidP="00AF75AE">
            <w:pPr>
              <w:ind w:left="4"/>
              <w:jc w:val="center"/>
              <w:rPr>
                <w:rFonts w:ascii="Times New Roman" w:eastAsia="Calibri" w:hAnsi="Times New Roman" w:cs="Times New Roman"/>
              </w:rPr>
            </w:pPr>
            <w:r w:rsidRPr="00643B81">
              <w:rPr>
                <w:rFonts w:ascii="Times New Roman" w:eastAsia="Calibri" w:hAnsi="Times New Roman" w:cs="Times New Roman"/>
              </w:rPr>
              <w:t>Kulturált és toleráns viselkedés jellemzi, betartja kompetenciáinak határait.</w:t>
            </w:r>
          </w:p>
        </w:tc>
      </w:tr>
      <w:tr w:rsidR="00DE0BBA" w:rsidRPr="00643B81" w14:paraId="1A3B01E0"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vAlign w:val="center"/>
          </w:tcPr>
          <w:p w14:paraId="7E93F57F"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vAlign w:val="center"/>
          </w:tcPr>
          <w:p w14:paraId="0D3DF436" w14:textId="7CA25DE9" w:rsidR="00DE0BBA" w:rsidRPr="00643B81" w:rsidRDefault="004A6EE6" w:rsidP="00AF75AE">
            <w:pPr>
              <w:ind w:left="4" w:right="13"/>
              <w:jc w:val="center"/>
              <w:rPr>
                <w:rFonts w:ascii="Times New Roman" w:eastAsia="Calibri" w:hAnsi="Times New Roman" w:cs="Times New Roman"/>
              </w:rPr>
            </w:pPr>
            <w:r w:rsidRPr="00643B81">
              <w:rPr>
                <w:rFonts w:ascii="Times New Roman" w:eastAsia="Calibri" w:hAnsi="Times New Roman" w:cs="Times New Roman"/>
              </w:rPr>
              <w:t>Meséléssel, játékkal</w:t>
            </w:r>
            <w:r w:rsidR="00AF75AE">
              <w:rPr>
                <w:rFonts w:ascii="Times New Roman" w:eastAsia="Calibri" w:hAnsi="Times New Roman" w:cs="Times New Roman"/>
              </w:rPr>
              <w:t xml:space="preserve"> </w:t>
            </w:r>
            <w:r w:rsidRPr="00643B81">
              <w:rPr>
                <w:rFonts w:ascii="Times New Roman" w:eastAsia="Calibri" w:hAnsi="Times New Roman" w:cs="Times New Roman"/>
              </w:rPr>
              <w:t>és a kreatív alkotás</w:t>
            </w:r>
            <w:r w:rsidR="00AF75AE">
              <w:rPr>
                <w:rFonts w:ascii="Times New Roman" w:eastAsia="Calibri" w:hAnsi="Times New Roman" w:cs="Times New Roman"/>
              </w:rPr>
              <w:t xml:space="preserve"> </w:t>
            </w:r>
            <w:r w:rsidRPr="00643B81">
              <w:rPr>
                <w:rFonts w:ascii="Times New Roman" w:eastAsia="Calibri" w:hAnsi="Times New Roman" w:cs="Times New Roman"/>
              </w:rPr>
              <w:t>módszereivel vesz</w:t>
            </w:r>
            <w:r w:rsidR="00AF75AE">
              <w:rPr>
                <w:rFonts w:ascii="Times New Roman" w:eastAsia="Calibri" w:hAnsi="Times New Roman" w:cs="Times New Roman"/>
              </w:rPr>
              <w:t xml:space="preserve"> </w:t>
            </w:r>
            <w:r w:rsidRPr="00643B81">
              <w:rPr>
                <w:rFonts w:ascii="Times New Roman" w:eastAsia="Calibri" w:hAnsi="Times New Roman" w:cs="Times New Roman"/>
              </w:rPr>
              <w:t>részt a gyermekek</w:t>
            </w:r>
            <w:r w:rsidR="00AF75AE">
              <w:rPr>
                <w:rFonts w:ascii="Times New Roman" w:eastAsia="Calibri" w:hAnsi="Times New Roman" w:cs="Times New Roman"/>
              </w:rPr>
              <w:t xml:space="preserve"> </w:t>
            </w:r>
            <w:r w:rsidRPr="00643B81">
              <w:rPr>
                <w:rFonts w:ascii="Times New Roman" w:eastAsia="Calibri" w:hAnsi="Times New Roman" w:cs="Times New Roman"/>
              </w:rPr>
              <w:t>képességfejlesztésében.</w:t>
            </w:r>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14:paraId="1CCE84D3" w14:textId="14E54104" w:rsidR="00DE0BBA" w:rsidRPr="00643B81" w:rsidRDefault="00DE0BBA" w:rsidP="00AF75AE">
            <w:pPr>
              <w:tabs>
                <w:tab w:val="left" w:leader="underscore" w:pos="9072"/>
              </w:tabs>
              <w:jc w:val="center"/>
              <w:rPr>
                <w:rFonts w:ascii="Times New Roman" w:eastAsia="Calibri" w:hAnsi="Times New Roman" w:cs="Times New Roman"/>
              </w:rPr>
            </w:pPr>
            <w:r w:rsidRPr="00643B81">
              <w:rPr>
                <w:rFonts w:ascii="Times New Roman" w:eastAsia="Calibri" w:hAnsi="Times New Roman" w:cs="Times New Roman"/>
              </w:rPr>
              <w:t>Ismeri a mesepedagógia, a meseterápia és a kreatív alkotás módszereit és a hozzájuk kapcsolódó fejlesztés lehetőségeit.</w:t>
            </w:r>
          </w:p>
        </w:tc>
        <w:tc>
          <w:tcPr>
            <w:tcW w:w="1142" w:type="pct"/>
            <w:tcBorders>
              <w:top w:val="single" w:sz="4" w:space="0" w:color="000000"/>
              <w:left w:val="single" w:sz="4" w:space="0" w:color="000000"/>
              <w:bottom w:val="single" w:sz="4" w:space="0" w:color="000000"/>
              <w:right w:val="single" w:sz="4" w:space="0" w:color="000000"/>
            </w:tcBorders>
            <w:vAlign w:val="center"/>
          </w:tcPr>
          <w:p w14:paraId="39CA57E3" w14:textId="77777777" w:rsidR="00DE0BBA" w:rsidRPr="00643B81" w:rsidRDefault="00DE0BBA" w:rsidP="00AF75AE">
            <w:pPr>
              <w:ind w:right="10"/>
              <w:jc w:val="center"/>
              <w:rPr>
                <w:rFonts w:ascii="Times New Roman" w:eastAsia="Calibri" w:hAnsi="Times New Roman" w:cs="Times New Roman"/>
              </w:rPr>
            </w:pPr>
            <w:r w:rsidRPr="00643B81">
              <w:rPr>
                <w:rFonts w:ascii="Times New Roman" w:eastAsia="Calibri" w:hAnsi="Times New Roman" w:cs="Times New Roman"/>
              </w:rPr>
              <w:t>Kreativitásra törekszik, az alkotás örömének érzését közvetíti a gyermekek felé.</w:t>
            </w:r>
          </w:p>
        </w:tc>
        <w:tc>
          <w:tcPr>
            <w:tcW w:w="1116" w:type="pct"/>
            <w:tcBorders>
              <w:top w:val="single" w:sz="4" w:space="0" w:color="000000"/>
              <w:left w:val="single" w:sz="4" w:space="0" w:color="000000"/>
              <w:bottom w:val="single" w:sz="4" w:space="0" w:color="000000"/>
              <w:right w:val="single" w:sz="4" w:space="0" w:color="000000"/>
            </w:tcBorders>
            <w:vAlign w:val="center"/>
          </w:tcPr>
          <w:p w14:paraId="229A7303" w14:textId="77777777" w:rsidR="00DE0BBA" w:rsidRPr="00643B81" w:rsidRDefault="00DE0BBA" w:rsidP="00AF75AE">
            <w:pPr>
              <w:ind w:left="4"/>
              <w:jc w:val="center"/>
              <w:rPr>
                <w:rFonts w:ascii="Times New Roman" w:eastAsia="Calibri" w:hAnsi="Times New Roman" w:cs="Times New Roman"/>
              </w:rPr>
            </w:pPr>
            <w:r w:rsidRPr="00643B81">
              <w:rPr>
                <w:rFonts w:ascii="Times New Roman" w:eastAsia="Calibri" w:hAnsi="Times New Roman" w:cs="Times New Roman"/>
              </w:rPr>
              <w:t>Támogatja a gyermekek/tanulók képességeinek kibontakoztatását az egyéni különbségek figyelembevételével.</w:t>
            </w:r>
          </w:p>
        </w:tc>
      </w:tr>
      <w:tr w:rsidR="00DE0BBA" w:rsidRPr="00643B81" w14:paraId="5FEC3501"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vAlign w:val="center"/>
          </w:tcPr>
          <w:p w14:paraId="64C3A24C"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vAlign w:val="center"/>
          </w:tcPr>
          <w:p w14:paraId="5720F522" w14:textId="2755D56D" w:rsidR="004A6EE6" w:rsidRPr="00643B81" w:rsidRDefault="004A6EE6" w:rsidP="003F49F0">
            <w:pPr>
              <w:ind w:left="4" w:right="13"/>
              <w:jc w:val="center"/>
              <w:rPr>
                <w:rFonts w:ascii="Times New Roman" w:eastAsia="Calibri" w:hAnsi="Times New Roman" w:cs="Times New Roman"/>
              </w:rPr>
            </w:pPr>
            <w:r w:rsidRPr="00643B81">
              <w:rPr>
                <w:rFonts w:ascii="Times New Roman" w:eastAsia="Calibri" w:hAnsi="Times New Roman" w:cs="Times New Roman"/>
              </w:rPr>
              <w:t>Támogatja a gyermekek, serdülők és fiatalok személyiségfejlődését. Játékos személyiségfejlesztő</w:t>
            </w:r>
          </w:p>
          <w:p w14:paraId="40363917" w14:textId="7739D107" w:rsidR="00DE0BBA" w:rsidRPr="00643B81" w:rsidRDefault="004A6EE6" w:rsidP="003F49F0">
            <w:pPr>
              <w:ind w:left="4" w:right="13"/>
              <w:jc w:val="center"/>
              <w:rPr>
                <w:rFonts w:ascii="Times New Roman" w:eastAsia="Calibri" w:hAnsi="Times New Roman" w:cs="Times New Roman"/>
              </w:rPr>
            </w:pPr>
            <w:r w:rsidRPr="00643B81">
              <w:rPr>
                <w:rFonts w:ascii="Times New Roman" w:eastAsia="Calibri" w:hAnsi="Times New Roman" w:cs="Times New Roman"/>
              </w:rPr>
              <w:t>módszereket alkalmaz.</w:t>
            </w:r>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14:paraId="7B390E61" w14:textId="516BDFF0" w:rsidR="00DE0BBA" w:rsidRPr="00643B81" w:rsidRDefault="00DE0BBA" w:rsidP="003F49F0">
            <w:pPr>
              <w:ind w:left="4" w:right="13"/>
              <w:jc w:val="center"/>
              <w:rPr>
                <w:rFonts w:ascii="Times New Roman" w:eastAsia="Calibri" w:hAnsi="Times New Roman" w:cs="Times New Roman"/>
              </w:rPr>
            </w:pPr>
            <w:r w:rsidRPr="00643B81">
              <w:rPr>
                <w:rFonts w:ascii="Times New Roman" w:eastAsia="Calibri" w:hAnsi="Times New Roman" w:cs="Times New Roman"/>
              </w:rPr>
              <w:t>Ismeri az adottság, képesség, készség, jártasság, kompetencia</w:t>
            </w:r>
            <w:r w:rsidR="00091221">
              <w:rPr>
                <w:rFonts w:ascii="Times New Roman" w:eastAsia="Calibri" w:hAnsi="Times New Roman" w:cs="Times New Roman"/>
              </w:rPr>
              <w:t>,</w:t>
            </w:r>
            <w:r w:rsidRPr="00643B81">
              <w:rPr>
                <w:rFonts w:ascii="Times New Roman" w:eastAsia="Calibri" w:hAnsi="Times New Roman" w:cs="Times New Roman"/>
              </w:rPr>
              <w:t xml:space="preserve"> kreativitás, intelligencia és tehetség fogalmát és felismerésének lehetőségeit.</w:t>
            </w:r>
          </w:p>
        </w:tc>
        <w:tc>
          <w:tcPr>
            <w:tcW w:w="1142" w:type="pct"/>
            <w:tcBorders>
              <w:top w:val="single" w:sz="4" w:space="0" w:color="000000"/>
              <w:left w:val="single" w:sz="4" w:space="0" w:color="000000"/>
              <w:bottom w:val="single" w:sz="4" w:space="0" w:color="000000"/>
              <w:right w:val="single" w:sz="4" w:space="0" w:color="000000"/>
            </w:tcBorders>
            <w:vAlign w:val="center"/>
          </w:tcPr>
          <w:p w14:paraId="56E99613" w14:textId="77777777" w:rsidR="00DE0BBA" w:rsidRPr="00643B81" w:rsidRDefault="00DE0BBA" w:rsidP="003F49F0">
            <w:pPr>
              <w:ind w:right="10"/>
              <w:jc w:val="center"/>
              <w:rPr>
                <w:rFonts w:ascii="Times New Roman" w:eastAsia="Calibri" w:hAnsi="Times New Roman" w:cs="Times New Roman"/>
              </w:rPr>
            </w:pPr>
            <w:r w:rsidRPr="00643B81">
              <w:rPr>
                <w:rFonts w:ascii="Times New Roman" w:eastAsia="Calibri" w:hAnsi="Times New Roman" w:cs="Times New Roman"/>
              </w:rPr>
              <w:t>Segíti a kreativitás és a tehetség kibontakoztatását az egyéni különbségek figyelembevételével. Törekszik saját képességeinek fejlesztésére.</w:t>
            </w:r>
          </w:p>
        </w:tc>
        <w:tc>
          <w:tcPr>
            <w:tcW w:w="1116" w:type="pct"/>
            <w:tcBorders>
              <w:top w:val="single" w:sz="4" w:space="0" w:color="000000"/>
              <w:left w:val="single" w:sz="4" w:space="0" w:color="000000"/>
              <w:bottom w:val="single" w:sz="4" w:space="0" w:color="000000"/>
              <w:right w:val="single" w:sz="4" w:space="0" w:color="000000"/>
            </w:tcBorders>
            <w:vAlign w:val="center"/>
          </w:tcPr>
          <w:p w14:paraId="5A2F3409" w14:textId="77777777" w:rsidR="00DE0BBA" w:rsidRPr="00643B81" w:rsidRDefault="00DE0BBA" w:rsidP="003F49F0">
            <w:pPr>
              <w:ind w:left="4"/>
              <w:jc w:val="center"/>
              <w:rPr>
                <w:rFonts w:ascii="Times New Roman" w:eastAsia="Calibri" w:hAnsi="Times New Roman" w:cs="Times New Roman"/>
              </w:rPr>
            </w:pPr>
            <w:r w:rsidRPr="00643B81">
              <w:rPr>
                <w:rFonts w:ascii="Times New Roman" w:eastAsia="Calibri" w:hAnsi="Times New Roman" w:cs="Times New Roman"/>
              </w:rPr>
              <w:t>Kompetencia-határainak megfelelően részt vesz a gyermekek személyiségének és tehetségek kibontakoztatásában.</w:t>
            </w:r>
          </w:p>
        </w:tc>
      </w:tr>
      <w:tr w:rsidR="00DE0BBA" w:rsidRPr="00643B81" w14:paraId="038B879D"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A4B3F"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5683C" w14:textId="6288C809" w:rsidR="00DE0BBA" w:rsidRPr="00643B81" w:rsidRDefault="004A6EE6" w:rsidP="003F49F0">
            <w:pPr>
              <w:ind w:left="4" w:right="75"/>
              <w:jc w:val="center"/>
              <w:rPr>
                <w:rFonts w:ascii="Times New Roman" w:eastAsia="Calibri" w:hAnsi="Times New Roman" w:cs="Times New Roman"/>
              </w:rPr>
            </w:pPr>
            <w:r w:rsidRPr="00643B81">
              <w:rPr>
                <w:rFonts w:ascii="Times New Roman" w:eastAsia="Calibri" w:hAnsi="Times New Roman" w:cs="Times New Roman"/>
              </w:rPr>
              <w:t>A gondozási, nevelési folyamatban azonosítja az ember alapvető és magasabb rendű szükségleteit.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DC900D" w14:textId="77777777" w:rsidR="00DE0BBA" w:rsidRPr="00643B81" w:rsidRDefault="00DE0BBA" w:rsidP="003F49F0">
            <w:pPr>
              <w:ind w:left="3" w:right="8"/>
              <w:jc w:val="center"/>
              <w:rPr>
                <w:rFonts w:ascii="Times New Roman" w:eastAsia="Calibri" w:hAnsi="Times New Roman" w:cs="Times New Roman"/>
              </w:rPr>
            </w:pPr>
            <w:r w:rsidRPr="00643B81">
              <w:rPr>
                <w:rFonts w:ascii="Times New Roman" w:eastAsia="Calibri" w:hAnsi="Times New Roman" w:cs="Times New Roman"/>
              </w:rPr>
              <w:t>Ismeri az emberi szükségletek rendszerét és a szükségletek egymásra gyakorolt hatását.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F1CC9" w14:textId="457C397B" w:rsidR="00DE0BBA" w:rsidRPr="00643B81" w:rsidRDefault="00DE0BBA" w:rsidP="00604625">
            <w:pPr>
              <w:ind w:right="73"/>
              <w:jc w:val="center"/>
              <w:rPr>
                <w:rFonts w:ascii="Times New Roman" w:eastAsia="Calibri" w:hAnsi="Times New Roman" w:cs="Times New Roman"/>
              </w:rPr>
            </w:pPr>
            <w:r w:rsidRPr="00643B81">
              <w:rPr>
                <w:rFonts w:ascii="Times New Roman" w:eastAsia="Calibri" w:hAnsi="Times New Roman" w:cs="Times New Roman"/>
              </w:rPr>
              <w:t>Szem előtt tartja a gyermek/tanuló érdekeit, autonómiáját, identitását</w:t>
            </w:r>
            <w:r w:rsidR="003F49F0" w:rsidRPr="00643B81">
              <w:rPr>
                <w:rFonts w:ascii="Times New Roman" w:eastAsia="Calibri" w:hAnsi="Times New Roman" w:cs="Times New Roman"/>
              </w:rPr>
              <w:t>,</w:t>
            </w:r>
            <w:r w:rsidR="003F49F0" w:rsidRPr="00643B81">
              <w:rPr>
                <w:rFonts w:ascii="Times New Roman" w:hAnsi="Times New Roman" w:cs="Times New Roman"/>
              </w:rPr>
              <w:t xml:space="preserve"> </w:t>
            </w:r>
            <w:r w:rsidR="003F49F0" w:rsidRPr="00643B81">
              <w:rPr>
                <w:rFonts w:ascii="Times New Roman" w:eastAsia="Calibri" w:hAnsi="Times New Roman" w:cs="Times New Roman"/>
              </w:rPr>
              <w:t>a környezeti nevelés</w:t>
            </w:r>
            <w:r w:rsidR="00604625">
              <w:rPr>
                <w:rFonts w:ascii="Times New Roman" w:eastAsia="Calibri" w:hAnsi="Times New Roman" w:cs="Times New Roman"/>
              </w:rPr>
              <w:t xml:space="preserve"> </w:t>
            </w:r>
            <w:r w:rsidR="003F49F0" w:rsidRPr="00643B81">
              <w:rPr>
                <w:rFonts w:ascii="Times New Roman" w:eastAsia="Calibri" w:hAnsi="Times New Roman" w:cs="Times New Roman"/>
              </w:rPr>
              <w:t>értékeit.</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03199" w14:textId="77777777" w:rsidR="00DE0BBA" w:rsidRPr="00643B81" w:rsidRDefault="00DE0BBA" w:rsidP="003F49F0">
            <w:pPr>
              <w:ind w:left="4"/>
              <w:jc w:val="center"/>
              <w:rPr>
                <w:rFonts w:ascii="Times New Roman" w:eastAsia="Calibri" w:hAnsi="Times New Roman" w:cs="Times New Roman"/>
              </w:rPr>
            </w:pPr>
            <w:r w:rsidRPr="00643B81">
              <w:rPr>
                <w:rFonts w:ascii="Times New Roman" w:eastAsia="Calibri" w:hAnsi="Times New Roman" w:cs="Times New Roman"/>
              </w:rPr>
              <w:t>Kompetenciáinak megfelelően részt vesz a gyermek/tanuló szükségleteinek felmérésében és kielégítésében.</w:t>
            </w:r>
          </w:p>
        </w:tc>
      </w:tr>
      <w:tr w:rsidR="00DE0BBA" w:rsidRPr="00643B81" w14:paraId="624BEC61"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vAlign w:val="center"/>
          </w:tcPr>
          <w:p w14:paraId="1ADE3B06"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vAlign w:val="center"/>
          </w:tcPr>
          <w:p w14:paraId="5A8B165E" w14:textId="051A1F30" w:rsidR="00DE0BBA" w:rsidRPr="00643B81" w:rsidRDefault="004A6EE6" w:rsidP="003F49F0">
            <w:pPr>
              <w:ind w:left="4"/>
              <w:jc w:val="center"/>
              <w:rPr>
                <w:rFonts w:ascii="Times New Roman" w:eastAsia="Calibri" w:hAnsi="Times New Roman" w:cs="Times New Roman"/>
              </w:rPr>
            </w:pPr>
            <w:r w:rsidRPr="00643B81">
              <w:rPr>
                <w:rFonts w:ascii="Times New Roman" w:eastAsia="Calibri" w:hAnsi="Times New Roman" w:cs="Times New Roman"/>
              </w:rPr>
              <w:t xml:space="preserve">Kiválasztja a pedagógiai helyzetnek megfelelő tevékenységeket. </w:t>
            </w:r>
            <w:r w:rsidR="00DE0BBA" w:rsidRPr="00643B81">
              <w:rPr>
                <w:rFonts w:ascii="Times New Roman" w:eastAsia="Calibri" w:hAnsi="Times New Roman" w:cs="Times New Roman"/>
              </w:rPr>
              <w:t>Megérti és alkalmazza a szakmai feladatok ellátásához kapcsolódó utasításokat és iránymutatásokat.</w:t>
            </w:r>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14:paraId="24E5EF0A" w14:textId="44B05665" w:rsidR="00DE0BBA" w:rsidRPr="00643B81" w:rsidRDefault="00B71467" w:rsidP="003F49F0">
            <w:pPr>
              <w:ind w:left="3"/>
              <w:jc w:val="center"/>
              <w:rPr>
                <w:rFonts w:ascii="Times New Roman" w:eastAsia="Calibri" w:hAnsi="Times New Roman" w:cs="Times New Roman"/>
              </w:rPr>
            </w:pPr>
            <w:r w:rsidRPr="00643B81">
              <w:rPr>
                <w:rFonts w:ascii="Times New Roman" w:eastAsia="Calibri" w:hAnsi="Times New Roman" w:cs="Times New Roman"/>
              </w:rPr>
              <w:t>Ismeri</w:t>
            </w:r>
            <w:r w:rsidR="00DE0BBA" w:rsidRPr="00643B81">
              <w:rPr>
                <w:rFonts w:ascii="Times New Roman" w:eastAsia="Calibri" w:hAnsi="Times New Roman" w:cs="Times New Roman"/>
              </w:rPr>
              <w:t xml:space="preserve"> a nevelési folyamat jellemzői</w:t>
            </w:r>
            <w:r w:rsidR="003F49F0" w:rsidRPr="00643B81">
              <w:rPr>
                <w:rFonts w:ascii="Times New Roman" w:eastAsia="Calibri" w:hAnsi="Times New Roman" w:cs="Times New Roman"/>
              </w:rPr>
              <w:t>t</w:t>
            </w:r>
            <w:r w:rsidR="00DE0BBA" w:rsidRPr="00643B81">
              <w:rPr>
                <w:rFonts w:ascii="Times New Roman" w:eastAsia="Calibri" w:hAnsi="Times New Roman" w:cs="Times New Roman"/>
              </w:rPr>
              <w:t>, a gyermek fő tevékenységformái</w:t>
            </w:r>
            <w:r w:rsidR="003F49F0" w:rsidRPr="00643B81">
              <w:rPr>
                <w:rFonts w:ascii="Times New Roman" w:eastAsia="Calibri" w:hAnsi="Times New Roman" w:cs="Times New Roman"/>
              </w:rPr>
              <w:t>t</w:t>
            </w:r>
            <w:r w:rsidR="00DE0BBA" w:rsidRPr="00643B81">
              <w:rPr>
                <w:rFonts w:ascii="Times New Roman" w:eastAsia="Calibri" w:hAnsi="Times New Roman" w:cs="Times New Roman"/>
              </w:rPr>
              <w:t>.</w:t>
            </w:r>
          </w:p>
        </w:tc>
        <w:tc>
          <w:tcPr>
            <w:tcW w:w="1142" w:type="pct"/>
            <w:tcBorders>
              <w:top w:val="single" w:sz="4" w:space="0" w:color="000000"/>
              <w:left w:val="single" w:sz="4" w:space="0" w:color="000000"/>
              <w:bottom w:val="single" w:sz="4" w:space="0" w:color="000000"/>
              <w:right w:val="single" w:sz="4" w:space="0" w:color="000000"/>
            </w:tcBorders>
            <w:vAlign w:val="center"/>
          </w:tcPr>
          <w:p w14:paraId="241012C6"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Folyamatosan</w:t>
            </w:r>
            <w:r w:rsidR="004C05B3" w:rsidRPr="00643B81">
              <w:rPr>
                <w:rFonts w:ascii="Times New Roman" w:eastAsia="Calibri" w:hAnsi="Times New Roman" w:cs="Times New Roman"/>
              </w:rPr>
              <w:t xml:space="preserve"> </w:t>
            </w:r>
            <w:r w:rsidRPr="00643B81">
              <w:rPr>
                <w:rFonts w:ascii="Times New Roman" w:eastAsia="Calibri" w:hAnsi="Times New Roman" w:cs="Times New Roman"/>
              </w:rPr>
              <w:t>kapcsolatot tart, egyeztet a munkáját irányító pedagógussal, szakemberrel. Szakmailag elhivatott, magatartása szabálykövető.</w:t>
            </w:r>
          </w:p>
        </w:tc>
        <w:tc>
          <w:tcPr>
            <w:tcW w:w="1116" w:type="pct"/>
            <w:tcBorders>
              <w:top w:val="single" w:sz="4" w:space="0" w:color="000000"/>
              <w:left w:val="single" w:sz="4" w:space="0" w:color="000000"/>
              <w:bottom w:val="single" w:sz="4" w:space="0" w:color="000000"/>
              <w:right w:val="single" w:sz="4" w:space="0" w:color="000000"/>
            </w:tcBorders>
            <w:vAlign w:val="center"/>
          </w:tcPr>
          <w:p w14:paraId="17ACFBFE" w14:textId="77777777" w:rsidR="00DE0BBA" w:rsidRPr="00643B81" w:rsidRDefault="00DE0BBA" w:rsidP="003F49F0">
            <w:pPr>
              <w:ind w:left="4"/>
              <w:jc w:val="center"/>
              <w:rPr>
                <w:rFonts w:ascii="Times New Roman" w:eastAsia="Calibri" w:hAnsi="Times New Roman" w:cs="Times New Roman"/>
              </w:rPr>
            </w:pPr>
            <w:r w:rsidRPr="00643B81">
              <w:rPr>
                <w:rFonts w:ascii="Times New Roman" w:eastAsia="Calibri" w:hAnsi="Times New Roman" w:cs="Times New Roman"/>
              </w:rPr>
              <w:t>Az intézményi iránymutatásoknak megfelelően, kompetenciahatárait betartva támogatja a nevelő munkáját.</w:t>
            </w:r>
          </w:p>
        </w:tc>
      </w:tr>
      <w:tr w:rsidR="00DE0BBA" w:rsidRPr="00643B81" w14:paraId="3A55EFF1" w14:textId="77777777" w:rsidTr="00333451">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82C6B"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CBCEB" w14:textId="514CE0A2" w:rsidR="00DE0BBA" w:rsidRPr="00643B81" w:rsidRDefault="00DE0BBA" w:rsidP="003F49F0">
            <w:pPr>
              <w:ind w:left="4" w:right="63"/>
              <w:jc w:val="center"/>
              <w:rPr>
                <w:rFonts w:ascii="Times New Roman" w:eastAsia="Calibri" w:hAnsi="Times New Roman" w:cs="Times New Roman"/>
              </w:rPr>
            </w:pPr>
            <w:r w:rsidRPr="00643B81">
              <w:rPr>
                <w:rFonts w:ascii="Times New Roman" w:eastAsia="Calibri" w:hAnsi="Times New Roman" w:cs="Times New Roman"/>
              </w:rPr>
              <w:t>A pedagógiai gyakorlat során szerzett tapasztalatait, megfigyeléseit a követelményeknek megfelelően jegyzeteli, rögzíti.</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8581E" w14:textId="77777777" w:rsidR="00DE0BBA" w:rsidRPr="00643B81" w:rsidRDefault="00DE0BBA" w:rsidP="003F49F0">
            <w:pPr>
              <w:ind w:left="3" w:right="34"/>
              <w:jc w:val="center"/>
              <w:rPr>
                <w:rFonts w:ascii="Times New Roman" w:eastAsia="Calibri" w:hAnsi="Times New Roman" w:cs="Times New Roman"/>
              </w:rPr>
            </w:pPr>
            <w:r w:rsidRPr="00643B81">
              <w:rPr>
                <w:rFonts w:ascii="Times New Roman" w:eastAsia="Calibri" w:hAnsi="Times New Roman" w:cs="Times New Roman"/>
              </w:rPr>
              <w:t>Rendelkezik a pedagógiai folyamatok rögzítéséhez szükséges ismeretekkel.</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93B15"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Hospitálási naplója elkészítése során munkája igényes.</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C79B5" w14:textId="77777777" w:rsidR="00DE0BBA" w:rsidRPr="00643B81" w:rsidRDefault="00DE0BBA" w:rsidP="003F49F0">
            <w:pPr>
              <w:ind w:left="4"/>
              <w:jc w:val="center"/>
              <w:rPr>
                <w:rFonts w:ascii="Times New Roman" w:eastAsia="Calibri" w:hAnsi="Times New Roman" w:cs="Times New Roman"/>
              </w:rPr>
            </w:pPr>
            <w:r w:rsidRPr="00643B81">
              <w:rPr>
                <w:rFonts w:ascii="Times New Roman" w:eastAsia="Calibri" w:hAnsi="Times New Roman" w:cs="Times New Roman"/>
              </w:rPr>
              <w:t>A pedagógiai folyamatok rögzítését önállóan végzi.</w:t>
            </w:r>
          </w:p>
        </w:tc>
      </w:tr>
      <w:tr w:rsidR="00DE0BBA" w:rsidRPr="00643B81" w14:paraId="6C8057DE"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2CC91"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E8C40" w14:textId="77777777" w:rsidR="00DE0BBA" w:rsidRPr="00643B81" w:rsidRDefault="00DE0BBA" w:rsidP="003F49F0">
            <w:pPr>
              <w:ind w:left="2"/>
              <w:jc w:val="center"/>
              <w:rPr>
                <w:rFonts w:ascii="Times New Roman" w:eastAsia="Calibri" w:hAnsi="Times New Roman" w:cs="Times New Roman"/>
              </w:rPr>
            </w:pPr>
            <w:r w:rsidRPr="00643B81">
              <w:rPr>
                <w:rFonts w:ascii="Times New Roman" w:eastAsia="Calibri" w:hAnsi="Times New Roman" w:cs="Times New Roman"/>
              </w:rPr>
              <w:t>A munkáját irányító szakemberrel egyezteti a napi nevelési-gondozási feladatok menetét.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E74839" w14:textId="77777777" w:rsidR="00DE0BBA" w:rsidRPr="00643B81" w:rsidRDefault="00DE0BBA" w:rsidP="003F49F0">
            <w:pPr>
              <w:ind w:left="2" w:right="22"/>
              <w:jc w:val="center"/>
              <w:rPr>
                <w:rFonts w:ascii="Times New Roman" w:eastAsia="Calibri" w:hAnsi="Times New Roman" w:cs="Times New Roman"/>
              </w:rPr>
            </w:pPr>
            <w:r w:rsidRPr="00643B81">
              <w:rPr>
                <w:rFonts w:ascii="Times New Roman" w:eastAsia="Calibri" w:hAnsi="Times New Roman" w:cs="Times New Roman"/>
              </w:rPr>
              <w:t>Ismeri az intézmény napirendjét, követi a programok tervét.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A656F" w14:textId="77777777" w:rsidR="00DE0BBA" w:rsidRPr="00643B81" w:rsidRDefault="00DE0BBA" w:rsidP="003F49F0">
            <w:pPr>
              <w:ind w:right="2"/>
              <w:jc w:val="center"/>
              <w:rPr>
                <w:rFonts w:ascii="Times New Roman" w:eastAsia="Calibri" w:hAnsi="Times New Roman" w:cs="Times New Roman"/>
              </w:rPr>
            </w:pPr>
            <w:r w:rsidRPr="00643B81">
              <w:rPr>
                <w:rFonts w:ascii="Times New Roman" w:eastAsia="Calibri" w:hAnsi="Times New Roman" w:cs="Times New Roman"/>
              </w:rPr>
              <w:t>Kezdeményező a programok bővítésében.</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22C0A" w14:textId="77777777" w:rsidR="00DE0BBA" w:rsidRPr="00643B81" w:rsidRDefault="00DE0BBA" w:rsidP="003F49F0">
            <w:pPr>
              <w:ind w:left="2"/>
              <w:jc w:val="center"/>
              <w:rPr>
                <w:rFonts w:ascii="Times New Roman" w:eastAsia="Calibri" w:hAnsi="Times New Roman" w:cs="Times New Roman"/>
              </w:rPr>
            </w:pPr>
            <w:r w:rsidRPr="00643B81">
              <w:rPr>
                <w:rFonts w:ascii="Times New Roman" w:eastAsia="Calibri" w:hAnsi="Times New Roman" w:cs="Times New Roman"/>
              </w:rPr>
              <w:t>Bekapcsolódik a tevékenységek lebonyolításába, segíti a megvalósítást.</w:t>
            </w:r>
          </w:p>
        </w:tc>
      </w:tr>
      <w:tr w:rsidR="00DE0BBA" w:rsidRPr="00643B81" w14:paraId="4D8464BE"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7D07E"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63A88" w14:textId="4EC29070" w:rsidR="00DE0BBA" w:rsidRPr="00643B81" w:rsidRDefault="004A6EE6" w:rsidP="00604625">
            <w:pPr>
              <w:ind w:left="2" w:right="48"/>
              <w:jc w:val="center"/>
              <w:rPr>
                <w:rFonts w:ascii="Times New Roman" w:eastAsia="Calibri" w:hAnsi="Times New Roman" w:cs="Times New Roman"/>
              </w:rPr>
            </w:pPr>
            <w:r w:rsidRPr="00643B81">
              <w:rPr>
                <w:rFonts w:ascii="Times New Roman" w:eastAsia="Calibri" w:hAnsi="Times New Roman" w:cs="Times New Roman"/>
              </w:rPr>
              <w:t>Alapvető digitális</w:t>
            </w:r>
            <w:r w:rsidR="00604625">
              <w:rPr>
                <w:rFonts w:ascii="Times New Roman" w:eastAsia="Calibri" w:hAnsi="Times New Roman" w:cs="Times New Roman"/>
              </w:rPr>
              <w:t xml:space="preserve"> </w:t>
            </w:r>
            <w:r w:rsidRPr="00643B81">
              <w:rPr>
                <w:rFonts w:ascii="Times New Roman" w:eastAsia="Calibri" w:hAnsi="Times New Roman" w:cs="Times New Roman"/>
              </w:rPr>
              <w:t>kompetenciái és információkezelési képessége alapján táblázatokat használ,</w:t>
            </w:r>
            <w:r w:rsidR="00604625">
              <w:rPr>
                <w:rFonts w:ascii="Times New Roman" w:eastAsia="Calibri" w:hAnsi="Times New Roman" w:cs="Times New Roman"/>
              </w:rPr>
              <w:t xml:space="preserve"> </w:t>
            </w:r>
            <w:r w:rsidRPr="00643B81">
              <w:rPr>
                <w:rFonts w:ascii="Times New Roman" w:eastAsia="Calibri" w:hAnsi="Times New Roman" w:cs="Times New Roman"/>
              </w:rPr>
              <w:t>szöv</w:t>
            </w:r>
            <w:r w:rsidR="00B81916" w:rsidRPr="00643B81">
              <w:rPr>
                <w:rFonts w:ascii="Times New Roman" w:eastAsia="Calibri" w:hAnsi="Times New Roman" w:cs="Times New Roman"/>
              </w:rPr>
              <w:t>egeket szerkeszt, levelez. Power</w:t>
            </w:r>
            <w:r w:rsidRPr="00643B81">
              <w:rPr>
                <w:rFonts w:ascii="Times New Roman" w:eastAsia="Calibri" w:hAnsi="Times New Roman" w:cs="Times New Roman"/>
              </w:rPr>
              <w:t>Point bemutatókat készít.</w:t>
            </w:r>
            <w:r w:rsidR="00604625">
              <w:rPr>
                <w:rFonts w:ascii="Times New Roman" w:eastAsia="Calibri" w:hAnsi="Times New Roman" w:cs="Times New Roman"/>
              </w:rPr>
              <w:t xml:space="preserve"> </w:t>
            </w:r>
            <w:r w:rsidRPr="00643B81">
              <w:rPr>
                <w:rFonts w:ascii="Times New Roman" w:eastAsia="Calibri" w:hAnsi="Times New Roman" w:cs="Times New Roman"/>
              </w:rPr>
              <w:t>Konstruktívan és tudatosan használja az</w:t>
            </w:r>
            <w:r w:rsidR="00604625">
              <w:rPr>
                <w:rFonts w:ascii="Times New Roman" w:eastAsia="Calibri" w:hAnsi="Times New Roman" w:cs="Times New Roman"/>
              </w:rPr>
              <w:t xml:space="preserve"> </w:t>
            </w:r>
            <w:r w:rsidRPr="00643B81">
              <w:rPr>
                <w:rFonts w:ascii="Times New Roman" w:eastAsia="Calibri" w:hAnsi="Times New Roman" w:cs="Times New Roman"/>
              </w:rPr>
              <w:t>online kommunikációs eszközöket, csatornákat.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03532" w14:textId="65786E35" w:rsidR="00DE0BBA" w:rsidRPr="00643B81" w:rsidRDefault="00DE0BBA" w:rsidP="003F49F0">
            <w:pPr>
              <w:ind w:left="2"/>
              <w:jc w:val="center"/>
              <w:rPr>
                <w:rFonts w:ascii="Times New Roman" w:eastAsia="Calibri" w:hAnsi="Times New Roman" w:cs="Times New Roman"/>
              </w:rPr>
            </w:pPr>
            <w:r w:rsidRPr="00643B81">
              <w:rPr>
                <w:rFonts w:ascii="Times New Roman" w:eastAsia="Calibri" w:hAnsi="Times New Roman" w:cs="Times New Roman"/>
              </w:rPr>
              <w:t>Ismeri az online kommunikációs eszkö</w:t>
            </w:r>
            <w:r w:rsidR="003F49F0" w:rsidRPr="00643B81">
              <w:rPr>
                <w:rFonts w:ascii="Times New Roman" w:eastAsia="Calibri" w:hAnsi="Times New Roman" w:cs="Times New Roman"/>
              </w:rPr>
              <w:t xml:space="preserve">zöket, formákat és módszereket, </w:t>
            </w:r>
            <w:r w:rsidRPr="00643B81">
              <w:rPr>
                <w:rFonts w:ascii="Times New Roman" w:eastAsia="Calibri" w:hAnsi="Times New Roman" w:cs="Times New Roman"/>
              </w:rPr>
              <w:t>az etikus médiahasználat szabályai</w:t>
            </w:r>
            <w:r w:rsidR="003F49F0" w:rsidRPr="00643B81">
              <w:rPr>
                <w:rFonts w:ascii="Times New Roman" w:eastAsia="Calibri" w:hAnsi="Times New Roman" w:cs="Times New Roman"/>
              </w:rPr>
              <w:t>t</w:t>
            </w:r>
            <w:r w:rsidRPr="00643B81">
              <w:rPr>
                <w:rFonts w:ascii="Times New Roman" w:eastAsia="Calibri" w:hAnsi="Times New Roman" w:cs="Times New Roman"/>
              </w:rPr>
              <w: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58512" w14:textId="67AF2463" w:rsidR="00DE0BBA" w:rsidRPr="00643B81" w:rsidRDefault="00DE0BBA" w:rsidP="00604625">
            <w:pPr>
              <w:ind w:right="1"/>
              <w:jc w:val="center"/>
              <w:rPr>
                <w:rFonts w:ascii="Times New Roman" w:eastAsia="Calibri" w:hAnsi="Times New Roman" w:cs="Times New Roman"/>
              </w:rPr>
            </w:pPr>
            <w:r w:rsidRPr="00643B81">
              <w:rPr>
                <w:rFonts w:ascii="Times New Roman" w:eastAsia="Calibri" w:hAnsi="Times New Roman" w:cs="Times New Roman"/>
              </w:rPr>
              <w:t>Az informatikai eszközöket felelősen használja, a jelentkező problémákat közvetlen felettesének jelzi.</w:t>
            </w:r>
            <w:r w:rsidR="004C05B3" w:rsidRPr="00643B81">
              <w:rPr>
                <w:rFonts w:ascii="Times New Roman" w:eastAsia="Calibri" w:hAnsi="Times New Roman" w:cs="Times New Roman"/>
              </w:rPr>
              <w:t xml:space="preserve"> </w:t>
            </w:r>
            <w:r w:rsidRPr="00643B81">
              <w:rPr>
                <w:rFonts w:ascii="Times New Roman" w:eastAsia="Calibri" w:hAnsi="Times New Roman" w:cs="Times New Roman"/>
              </w:rPr>
              <w:t>Törekszik digitális kompetenciáinak fejlesztésére</w:t>
            </w:r>
            <w:r w:rsidR="003F49F0" w:rsidRPr="00643B81">
              <w:rPr>
                <w:rFonts w:ascii="Times New Roman" w:eastAsia="Calibri" w:hAnsi="Times New Roman" w:cs="Times New Roman"/>
              </w:rPr>
              <w:t xml:space="preserve"> az</w:t>
            </w:r>
            <w:r w:rsidR="00604625">
              <w:rPr>
                <w:rFonts w:ascii="Times New Roman" w:eastAsia="Calibri" w:hAnsi="Times New Roman" w:cs="Times New Roman"/>
              </w:rPr>
              <w:t xml:space="preserve"> </w:t>
            </w:r>
            <w:r w:rsidR="003F49F0" w:rsidRPr="00643B81">
              <w:rPr>
                <w:rFonts w:ascii="Times New Roman" w:eastAsia="Calibri" w:hAnsi="Times New Roman" w:cs="Times New Roman"/>
              </w:rPr>
              <w:t>ökológiai lábnyom</w:t>
            </w:r>
            <w:r w:rsidR="00604625">
              <w:rPr>
                <w:rFonts w:ascii="Times New Roman" w:eastAsia="Calibri" w:hAnsi="Times New Roman" w:cs="Times New Roman"/>
              </w:rPr>
              <w:t xml:space="preserve"> </w:t>
            </w:r>
            <w:r w:rsidR="003F49F0" w:rsidRPr="00643B81">
              <w:rPr>
                <w:rFonts w:ascii="Times New Roman" w:eastAsia="Calibri" w:hAnsi="Times New Roman" w:cs="Times New Roman"/>
              </w:rPr>
              <w:t>csökkentése érdekében</w:t>
            </w:r>
            <w:r w:rsidRPr="00643B81">
              <w:rPr>
                <w:rFonts w:ascii="Times New Roman" w:eastAsia="Calibri" w:hAnsi="Times New Roman" w:cs="Times New Roman"/>
              </w:rPr>
              <w:t>.</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EEF6F"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Munkája során betartja az etikus médiahasználat szabályait, eszerint jár el. Betartja az adatkezelési szabályokat.</w:t>
            </w:r>
          </w:p>
        </w:tc>
      </w:tr>
      <w:tr w:rsidR="00DE0BBA" w:rsidRPr="00643B81" w14:paraId="1CD45B36"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8B73B"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A3BDC"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Tevékenyen részt vesz a gyermek, tanuló higiénés szokásrendszerének kialakításában.</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39F325" w14:textId="6A369C32" w:rsidR="00DE0BBA" w:rsidRPr="00643B81" w:rsidRDefault="00DE0BBA" w:rsidP="003F49F0">
            <w:pPr>
              <w:tabs>
                <w:tab w:val="right" w:pos="2097"/>
              </w:tabs>
              <w:jc w:val="center"/>
              <w:rPr>
                <w:rFonts w:ascii="Times New Roman" w:eastAsia="Calibri" w:hAnsi="Times New Roman" w:cs="Times New Roman"/>
              </w:rPr>
            </w:pPr>
            <w:r w:rsidRPr="00643B81">
              <w:rPr>
                <w:rFonts w:ascii="Times New Roman" w:eastAsia="Calibri" w:hAnsi="Times New Roman" w:cs="Times New Roman"/>
              </w:rPr>
              <w:t>Rendelkezik az</w:t>
            </w:r>
            <w:r w:rsidR="00712248" w:rsidRPr="00643B81">
              <w:rPr>
                <w:rFonts w:ascii="Times New Roman" w:eastAsia="Calibri" w:hAnsi="Times New Roman" w:cs="Times New Roman"/>
              </w:rPr>
              <w:t xml:space="preserve"> </w:t>
            </w:r>
            <w:r w:rsidRPr="00643B81">
              <w:rPr>
                <w:rFonts w:ascii="Times New Roman" w:eastAsia="Calibri" w:hAnsi="Times New Roman" w:cs="Times New Roman"/>
              </w:rPr>
              <w:t>egészségvédelemmel</w:t>
            </w:r>
            <w:r w:rsidR="00712248" w:rsidRPr="00643B81">
              <w:rPr>
                <w:rFonts w:ascii="Times New Roman" w:eastAsia="Calibri" w:hAnsi="Times New Roman" w:cs="Times New Roman"/>
              </w:rPr>
              <w:t xml:space="preserve"> </w:t>
            </w:r>
            <w:r w:rsidRPr="00643B81">
              <w:rPr>
                <w:rFonts w:ascii="Times New Roman" w:eastAsia="Calibri" w:hAnsi="Times New Roman" w:cs="Times New Roman"/>
              </w:rPr>
              <w:t>és gondozással kapcsolatos alapvető ismeretekkel.</w:t>
            </w:r>
          </w:p>
        </w:tc>
        <w:tc>
          <w:tcPr>
            <w:tcW w:w="11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19A99"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Elősegíti egészségtudatos és környezettudatos életmód kialakítását.</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04B65A" w14:textId="761547A8"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Felelős a saját és a rábízott gyermekek, serdülők, fiatalok egészségvédelméért. Személyes példát mutat</w:t>
            </w:r>
            <w:r w:rsidR="003F49F0" w:rsidRPr="00643B81">
              <w:rPr>
                <w:rFonts w:ascii="Times New Roman" w:eastAsia="Calibri" w:hAnsi="Times New Roman" w:cs="Times New Roman"/>
              </w:rPr>
              <w:t xml:space="preserve"> a gyermekek egészségnevelésében</w:t>
            </w:r>
            <w:r w:rsidR="00404648" w:rsidRPr="00643B81">
              <w:rPr>
                <w:rFonts w:ascii="Times New Roman" w:eastAsia="Calibri" w:hAnsi="Times New Roman" w:cs="Times New Roman"/>
              </w:rPr>
              <w:t>.</w:t>
            </w:r>
          </w:p>
        </w:tc>
      </w:tr>
      <w:tr w:rsidR="00DE0BBA" w:rsidRPr="00643B81" w14:paraId="510BE54A"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BE928"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C6265" w14:textId="40EE47E3" w:rsidR="00DE0BBA" w:rsidRPr="00643B81" w:rsidRDefault="00B71467" w:rsidP="003F49F0">
            <w:pPr>
              <w:jc w:val="center"/>
              <w:rPr>
                <w:rFonts w:ascii="Times New Roman" w:eastAsia="Calibri" w:hAnsi="Times New Roman" w:cs="Times New Roman"/>
              </w:rPr>
            </w:pPr>
            <w:r w:rsidRPr="00643B81">
              <w:rPr>
                <w:rFonts w:ascii="Times New Roman" w:eastAsia="Calibri" w:hAnsi="Times New Roman" w:cs="Times New Roman"/>
              </w:rPr>
              <w:t>S</w:t>
            </w:r>
            <w:r w:rsidR="00DE0BBA" w:rsidRPr="00643B81">
              <w:rPr>
                <w:rFonts w:ascii="Times New Roman" w:eastAsia="Calibri" w:hAnsi="Times New Roman" w:cs="Times New Roman"/>
              </w:rPr>
              <w:t xml:space="preserve">zemléltető eszközöket készít, kézműves </w:t>
            </w:r>
            <w:r w:rsidR="00DE0BBA" w:rsidRPr="00643B81">
              <w:rPr>
                <w:rFonts w:ascii="Times New Roman" w:eastAsia="Calibri" w:hAnsi="Times New Roman" w:cs="Times New Roman"/>
              </w:rPr>
              <w:lastRenderedPageBreak/>
              <w:t>foglalkozásokat tervez és előkészít.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7A5BD" w14:textId="1C99ECFA" w:rsidR="00DE0BBA" w:rsidRPr="00643B81" w:rsidRDefault="00B71467" w:rsidP="00604625">
            <w:pPr>
              <w:tabs>
                <w:tab w:val="right" w:pos="2097"/>
              </w:tabs>
              <w:jc w:val="center"/>
              <w:rPr>
                <w:rFonts w:ascii="Times New Roman" w:eastAsia="Calibri" w:hAnsi="Times New Roman" w:cs="Times New Roman"/>
              </w:rPr>
            </w:pPr>
            <w:r w:rsidRPr="00643B81">
              <w:rPr>
                <w:rFonts w:ascii="Times New Roman" w:eastAsia="Calibri" w:hAnsi="Times New Roman" w:cs="Times New Roman"/>
              </w:rPr>
              <w:lastRenderedPageBreak/>
              <w:t xml:space="preserve">Ismeri azokat a vizuális kommunikációs </w:t>
            </w:r>
            <w:r w:rsidRPr="00643B81">
              <w:rPr>
                <w:rFonts w:ascii="Times New Roman" w:eastAsia="Calibri" w:hAnsi="Times New Roman" w:cs="Times New Roman"/>
              </w:rPr>
              <w:lastRenderedPageBreak/>
              <w:t>eszközöket, amelyek a szabadidős tevékenységben és a szemléltetésben</w:t>
            </w:r>
            <w:r w:rsidR="00604625">
              <w:rPr>
                <w:rFonts w:ascii="Times New Roman" w:eastAsia="Calibri" w:hAnsi="Times New Roman" w:cs="Times New Roman"/>
              </w:rPr>
              <w:t xml:space="preserve"> </w:t>
            </w:r>
            <w:proofErr w:type="spellStart"/>
            <w:r w:rsidRPr="00643B81">
              <w:rPr>
                <w:rFonts w:ascii="Times New Roman" w:eastAsia="Calibri" w:hAnsi="Times New Roman" w:cs="Times New Roman"/>
              </w:rPr>
              <w:t>használhatóak</w:t>
            </w:r>
            <w:proofErr w:type="spellEnd"/>
            <w:r w:rsidRPr="00643B81">
              <w:rPr>
                <w:rFonts w:ascii="Times New Roman" w:eastAsia="Calibri" w:hAnsi="Times New Roman" w:cs="Times New Roman"/>
              </w:rPr>
              <w: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E36D4" w14:textId="592661C1"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lastRenderedPageBreak/>
              <w:t>Törekszik kreatív, változatos, igényes, precíz kivitelezésre</w:t>
            </w:r>
            <w:r w:rsidR="00287CCA" w:rsidRPr="00643B81">
              <w:rPr>
                <w:rFonts w:ascii="Times New Roman" w:eastAsia="Calibri" w:hAnsi="Times New Roman" w:cs="Times New Roman"/>
              </w:rPr>
              <w:t xml:space="preserve">, </w:t>
            </w:r>
            <w:r w:rsidR="00287CCA" w:rsidRPr="00643B81">
              <w:rPr>
                <w:rFonts w:ascii="Times New Roman" w:eastAsia="Calibri" w:hAnsi="Times New Roman" w:cs="Times New Roman"/>
              </w:rPr>
              <w:lastRenderedPageBreak/>
              <w:t>takarékos felhasználásra</w:t>
            </w:r>
            <w:r w:rsidRPr="00643B81">
              <w:rPr>
                <w:rFonts w:ascii="Times New Roman" w:eastAsia="Calibri" w:hAnsi="Times New Roman" w:cs="Times New Roman"/>
              </w:rPr>
              <w:t>.</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A1D88" w14:textId="220E343B"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lastRenderedPageBreak/>
              <w:t xml:space="preserve">Az alapanyagokat a környezettudatosság </w:t>
            </w:r>
            <w:r w:rsidRPr="00643B81">
              <w:rPr>
                <w:rFonts w:ascii="Times New Roman" w:eastAsia="Calibri" w:hAnsi="Times New Roman" w:cs="Times New Roman"/>
              </w:rPr>
              <w:lastRenderedPageBreak/>
              <w:t xml:space="preserve">szempontja szerint </w:t>
            </w:r>
            <w:r w:rsidR="00287CCA" w:rsidRPr="00643B81">
              <w:rPr>
                <w:rFonts w:ascii="Times New Roman" w:eastAsia="Calibri" w:hAnsi="Times New Roman" w:cs="Times New Roman"/>
              </w:rPr>
              <w:t>használja</w:t>
            </w:r>
            <w:r w:rsidRPr="00643B81">
              <w:rPr>
                <w:rFonts w:ascii="Times New Roman" w:eastAsia="Calibri" w:hAnsi="Times New Roman" w:cs="Times New Roman"/>
              </w:rPr>
              <w:t>.</w:t>
            </w:r>
          </w:p>
        </w:tc>
      </w:tr>
      <w:tr w:rsidR="00DE0BBA" w:rsidRPr="00643B81" w14:paraId="54E66684"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81D86"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18F1F"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Felismeri a veszélyforrásokat és az elsősegélynyújtás szükségét.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C723F" w14:textId="77777777" w:rsidR="00DE0BBA" w:rsidRPr="00643B81" w:rsidRDefault="00DE0BBA" w:rsidP="003F49F0">
            <w:pPr>
              <w:tabs>
                <w:tab w:val="right" w:pos="2097"/>
              </w:tabs>
              <w:jc w:val="center"/>
              <w:rPr>
                <w:rFonts w:ascii="Times New Roman" w:eastAsia="Calibri" w:hAnsi="Times New Roman" w:cs="Times New Roman"/>
              </w:rPr>
            </w:pPr>
            <w:r w:rsidRPr="00643B81">
              <w:rPr>
                <w:rFonts w:ascii="Times New Roman" w:eastAsia="Calibri" w:hAnsi="Times New Roman" w:cs="Times New Roman"/>
              </w:rPr>
              <w:t>Ismeri a veszélyforrások elhárításának módjait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7E0DD"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Ügyel a biztonságra saját munkája során és a gyermekek, serdülők, fiatalok tevékenységei során is.</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A2912" w14:textId="6E1416A8"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Kompetenciahatárainak megfelelően biztosítja a gyermekek, serdülők, fiatalok környezetének biztonságát.</w:t>
            </w:r>
          </w:p>
        </w:tc>
      </w:tr>
      <w:tr w:rsidR="00DE0BBA" w:rsidRPr="00643B81" w14:paraId="1BB89E26"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7A62A" w14:textId="77777777" w:rsidR="00DE0BBA" w:rsidRPr="00643B81" w:rsidRDefault="00DE0BBA" w:rsidP="00FD7D13">
            <w:pPr>
              <w:numPr>
                <w:ilvl w:val="0"/>
                <w:numId w:val="17"/>
              </w:numPr>
              <w:ind w:left="0" w:firstLine="0"/>
              <w:contextualSpacing/>
              <w:jc w:val="center"/>
              <w:rPr>
                <w:rFonts w:ascii="Times New Roman" w:eastAsia="Calibri" w:hAnsi="Times New Roman" w:cs="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E7113" w14:textId="4314AA41" w:rsidR="00DE0BBA" w:rsidRPr="00643B81" w:rsidRDefault="00287CCA" w:rsidP="003F49F0">
            <w:pPr>
              <w:jc w:val="center"/>
              <w:rPr>
                <w:rFonts w:ascii="Times New Roman" w:eastAsia="Calibri" w:hAnsi="Times New Roman" w:cs="Times New Roman"/>
              </w:rPr>
            </w:pPr>
            <w:r w:rsidRPr="00643B81">
              <w:rPr>
                <w:rFonts w:ascii="Times New Roman" w:eastAsia="Calibri" w:hAnsi="Times New Roman" w:cs="Times New Roman"/>
              </w:rPr>
              <w:t>É</w:t>
            </w:r>
            <w:r w:rsidR="00DE0BBA" w:rsidRPr="00643B81">
              <w:rPr>
                <w:rFonts w:ascii="Times New Roman" w:eastAsia="Calibri" w:hAnsi="Times New Roman" w:cs="Times New Roman"/>
              </w:rPr>
              <w:t>rtelmezi a nevelés alapfogalmait és a nevelési folyamat jellemzőit.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4BB3F"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Ismeri a nevelés fogalmát, célját, folyamatát, feladat- és eszközrendszerét.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03574"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Elkötelezett a gyermekek nevelésében, személyiségük fejlesztésében.</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8D9E"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Pedagógiai ismeretek birtokában felelősen, a személyiség tisztelete mellett végzi a rábízott feladatokat.</w:t>
            </w:r>
          </w:p>
        </w:tc>
      </w:tr>
      <w:tr w:rsidR="00DE0BBA" w:rsidRPr="00643B81" w14:paraId="36DED7ED"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7D0AE" w14:textId="77777777" w:rsidR="00DE0BBA" w:rsidRPr="00643B81" w:rsidRDefault="00DE0BBA" w:rsidP="00333451">
            <w:pPr>
              <w:jc w:val="both"/>
              <w:rPr>
                <w:rFonts w:ascii="Times New Roman" w:eastAsia="Calibri" w:hAnsi="Times New Roman" w:cs="Times New Roman"/>
              </w:rPr>
            </w:pPr>
            <w:r w:rsidRPr="00643B81">
              <w:rPr>
                <w:rFonts w:ascii="Times New Roman" w:eastAsia="Calibri" w:hAnsi="Times New Roman" w:cs="Times New Roman"/>
              </w:rPr>
              <w:t>14.</w:t>
            </w: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D5185" w14:textId="1C2895A2" w:rsidR="00DE0BBA" w:rsidRPr="00643B81" w:rsidRDefault="00287CCA" w:rsidP="003F49F0">
            <w:pPr>
              <w:jc w:val="center"/>
              <w:rPr>
                <w:rFonts w:ascii="Times New Roman" w:eastAsia="Calibri" w:hAnsi="Times New Roman" w:cs="Times New Roman"/>
              </w:rPr>
            </w:pPr>
            <w:r w:rsidRPr="00643B81">
              <w:rPr>
                <w:rFonts w:ascii="Times New Roman" w:eastAsia="Calibri" w:hAnsi="Times New Roman" w:cs="Times New Roman"/>
              </w:rPr>
              <w:t>S</w:t>
            </w:r>
            <w:r w:rsidR="00DE0BBA" w:rsidRPr="00643B81">
              <w:rPr>
                <w:rFonts w:ascii="Times New Roman" w:eastAsia="Calibri" w:hAnsi="Times New Roman" w:cs="Times New Roman"/>
              </w:rPr>
              <w:t>zakszerűen megfogalmaz</w:t>
            </w:r>
            <w:r w:rsidRPr="00643B81">
              <w:rPr>
                <w:rFonts w:ascii="Times New Roman" w:eastAsia="Calibri" w:hAnsi="Times New Roman" w:cs="Times New Roman"/>
              </w:rPr>
              <w:t>za</w:t>
            </w:r>
            <w:r w:rsidR="00DE0BBA" w:rsidRPr="00643B81">
              <w:rPr>
                <w:rFonts w:ascii="Times New Roman" w:eastAsia="Calibri" w:hAnsi="Times New Roman" w:cs="Times New Roman"/>
              </w:rPr>
              <w:t xml:space="preserve"> a nevelhetőség és nehezen nevelhetőség kérdéskörét.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9D1889" w14:textId="1E6C9DBE" w:rsidR="00DE0BBA" w:rsidRPr="00643B81" w:rsidRDefault="00287CCA" w:rsidP="003F49F0">
            <w:pPr>
              <w:jc w:val="center"/>
              <w:rPr>
                <w:rFonts w:ascii="Times New Roman" w:eastAsia="Calibri" w:hAnsi="Times New Roman" w:cs="Times New Roman"/>
              </w:rPr>
            </w:pPr>
            <w:r w:rsidRPr="00643B81">
              <w:rPr>
                <w:rFonts w:ascii="Times New Roman" w:eastAsia="Calibri" w:hAnsi="Times New Roman" w:cs="Times New Roman"/>
              </w:rPr>
              <w:t>Megérti a</w:t>
            </w:r>
            <w:r w:rsidR="00DE0BBA" w:rsidRPr="00643B81">
              <w:rPr>
                <w:rFonts w:ascii="Times New Roman" w:eastAsia="Calibri" w:hAnsi="Times New Roman" w:cs="Times New Roman"/>
              </w:rPr>
              <w:t xml:space="preserve"> személyiség fejlődését meghatározó tényezők kölcsönhatását.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3029B"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Fontosnak tartja a gyermekek, serdülők, fiatalok egyéni képességeinek a kibontakoztatását.</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7CF0C"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Munkája során segíti a pedagógust a gyermekek/tanulók nevelésében.</w:t>
            </w:r>
          </w:p>
        </w:tc>
      </w:tr>
      <w:tr w:rsidR="00DE0BBA" w:rsidRPr="00643B81" w14:paraId="672DEB99"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E6D66" w14:textId="77777777" w:rsidR="00DE0BBA" w:rsidRPr="00643B81" w:rsidRDefault="00DE0BBA" w:rsidP="00333451">
            <w:pPr>
              <w:jc w:val="both"/>
              <w:rPr>
                <w:rFonts w:ascii="Times New Roman" w:eastAsia="Calibri" w:hAnsi="Times New Roman" w:cs="Times New Roman"/>
              </w:rPr>
            </w:pPr>
            <w:r w:rsidRPr="00643B81">
              <w:rPr>
                <w:rFonts w:ascii="Times New Roman" w:eastAsia="Calibri" w:hAnsi="Times New Roman" w:cs="Times New Roman"/>
              </w:rPr>
              <w:t>15.</w:t>
            </w: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7B4C7" w14:textId="2F6D0AC8" w:rsidR="00DE0BBA" w:rsidRPr="00643B81" w:rsidRDefault="00287CCA" w:rsidP="003F49F0">
            <w:pPr>
              <w:jc w:val="center"/>
              <w:rPr>
                <w:rFonts w:ascii="Times New Roman" w:eastAsia="Calibri" w:hAnsi="Times New Roman" w:cs="Times New Roman"/>
              </w:rPr>
            </w:pPr>
            <w:r w:rsidRPr="00643B81">
              <w:rPr>
                <w:rFonts w:ascii="Times New Roman" w:eastAsia="Calibri" w:hAnsi="Times New Roman" w:cs="Times New Roman"/>
              </w:rPr>
              <w:t>É</w:t>
            </w:r>
            <w:r w:rsidR="00DE0BBA" w:rsidRPr="00643B81">
              <w:rPr>
                <w:rFonts w:ascii="Times New Roman" w:eastAsia="Calibri" w:hAnsi="Times New Roman" w:cs="Times New Roman"/>
              </w:rPr>
              <w:t>rtelmezi az érték és norma szerepét a nevelési folyamatban, illetve annak viszonyát a nevelési céllal.</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2EFE26"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Ismeri az érték és norma szerepét a nevelés folyamatában</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8D910" w14:textId="365302C5" w:rsidR="00DE0BBA" w:rsidRPr="00643B81" w:rsidRDefault="00333451" w:rsidP="003F49F0">
            <w:pPr>
              <w:jc w:val="center"/>
              <w:rPr>
                <w:rFonts w:ascii="Times New Roman" w:eastAsia="Calibri" w:hAnsi="Times New Roman" w:cs="Times New Roman"/>
              </w:rPr>
            </w:pPr>
            <w:r w:rsidRPr="00643B81">
              <w:rPr>
                <w:rFonts w:ascii="Times New Roman" w:eastAsia="Calibri" w:hAnsi="Times New Roman" w:cs="Times New Roman"/>
              </w:rPr>
              <w:t xml:space="preserve">Fontosak számára az emberi, természeti </w:t>
            </w:r>
            <w:r w:rsidR="00DE0BBA" w:rsidRPr="00643B81">
              <w:rPr>
                <w:rFonts w:ascii="Times New Roman" w:eastAsia="Calibri" w:hAnsi="Times New Roman" w:cs="Times New Roman"/>
              </w:rPr>
              <w:t>értékek és a közösségi normák.</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C0BD0"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Segíti a pedagógust az értékközvetítésben, a nevelési célok megvalósításában.</w:t>
            </w:r>
          </w:p>
        </w:tc>
      </w:tr>
      <w:tr w:rsidR="00DE0BBA" w:rsidRPr="00643B81" w14:paraId="5C93B32D"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43FE5" w14:textId="77777777" w:rsidR="00DE0BBA" w:rsidRPr="00643B81" w:rsidRDefault="00DE0BBA" w:rsidP="00333451">
            <w:pPr>
              <w:jc w:val="both"/>
              <w:rPr>
                <w:rFonts w:ascii="Times New Roman" w:eastAsia="Calibri" w:hAnsi="Times New Roman" w:cs="Times New Roman"/>
              </w:rPr>
            </w:pPr>
            <w:r w:rsidRPr="00643B81">
              <w:rPr>
                <w:rFonts w:ascii="Times New Roman" w:eastAsia="Calibri" w:hAnsi="Times New Roman" w:cs="Times New Roman"/>
              </w:rPr>
              <w:t>16.</w:t>
            </w: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422F0" w14:textId="7DAB262F" w:rsidR="00DE0BBA" w:rsidRPr="00643B81" w:rsidRDefault="00333451" w:rsidP="00106C54">
            <w:pPr>
              <w:jc w:val="center"/>
              <w:rPr>
                <w:rFonts w:ascii="Times New Roman" w:eastAsia="Calibri" w:hAnsi="Times New Roman" w:cs="Times New Roman"/>
              </w:rPr>
            </w:pPr>
            <w:r w:rsidRPr="00643B81">
              <w:rPr>
                <w:rFonts w:ascii="Times New Roman" w:eastAsia="Calibri" w:hAnsi="Times New Roman" w:cs="Times New Roman"/>
              </w:rPr>
              <w:t>Segíti a gyerekek,</w:t>
            </w:r>
            <w:r w:rsidR="00AF75AE">
              <w:rPr>
                <w:rFonts w:ascii="Times New Roman" w:eastAsia="Calibri" w:hAnsi="Times New Roman" w:cs="Times New Roman"/>
              </w:rPr>
              <w:t xml:space="preserve"> </w:t>
            </w:r>
            <w:r w:rsidRPr="00643B81">
              <w:rPr>
                <w:rFonts w:ascii="Times New Roman" w:eastAsia="Calibri" w:hAnsi="Times New Roman" w:cs="Times New Roman"/>
              </w:rPr>
              <w:t>serdülők, fiatalok</w:t>
            </w:r>
            <w:r w:rsidR="00AF75AE">
              <w:rPr>
                <w:rFonts w:ascii="Times New Roman" w:eastAsia="Calibri" w:hAnsi="Times New Roman" w:cs="Times New Roman"/>
              </w:rPr>
              <w:t xml:space="preserve"> </w:t>
            </w:r>
            <w:r w:rsidRPr="00643B81">
              <w:rPr>
                <w:rFonts w:ascii="Times New Roman" w:eastAsia="Calibri" w:hAnsi="Times New Roman" w:cs="Times New Roman"/>
              </w:rPr>
              <w:t>társas kapcsolatainak kialakulását, figyelembe</w:t>
            </w:r>
            <w:r w:rsidR="00106C54">
              <w:rPr>
                <w:rFonts w:ascii="Times New Roman" w:eastAsia="Calibri" w:hAnsi="Times New Roman" w:cs="Times New Roman"/>
              </w:rPr>
              <w:t xml:space="preserve"> </w:t>
            </w:r>
            <w:r w:rsidRPr="00643B81">
              <w:rPr>
                <w:rFonts w:ascii="Times New Roman" w:eastAsia="Calibri" w:hAnsi="Times New Roman" w:cs="Times New Roman"/>
              </w:rPr>
              <w:t>véve a társas kapcsolatok jellemzőit.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BD167E"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Ismeri a gyerekek, serdülők és fiatalok közötti társas kapcsolatok</w:t>
            </w:r>
            <w:r w:rsidRPr="00643B81">
              <w:rPr>
                <w:rFonts w:ascii="Times New Roman" w:eastAsia="Calibri" w:hAnsi="Times New Roman" w:cs="Times New Roman"/>
              </w:rPr>
              <w:br/>
              <w:t>jellemzőit és a legfontosabb csoport-jelenségeket.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4E0A7"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Törekszik a gyermekek, serdülők, fiatalok társas kapcsolatainak segítésére.</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B2A54" w14:textId="77777777" w:rsidR="00DE0BBA" w:rsidRPr="00643B81" w:rsidRDefault="00DE0BBA" w:rsidP="003F49F0">
            <w:pPr>
              <w:jc w:val="center"/>
              <w:rPr>
                <w:rFonts w:ascii="Times New Roman" w:eastAsia="Calibri" w:hAnsi="Times New Roman" w:cs="Times New Roman"/>
              </w:rPr>
            </w:pPr>
            <w:r w:rsidRPr="00643B81">
              <w:rPr>
                <w:rFonts w:ascii="Times New Roman" w:eastAsia="Calibri" w:hAnsi="Times New Roman" w:cs="Times New Roman"/>
              </w:rPr>
              <w:t>Támogatja az intézményi szocializáció értékteremtő, személyiségformáló hatásait.</w:t>
            </w:r>
          </w:p>
        </w:tc>
      </w:tr>
      <w:tr w:rsidR="00287CCA" w:rsidRPr="00643B81" w14:paraId="25336F4C" w14:textId="77777777" w:rsidTr="00333451">
        <w:tblPrEx>
          <w:tblCellMar>
            <w:left w:w="108" w:type="dxa"/>
            <w:right w:w="51" w:type="dxa"/>
          </w:tblCellMar>
        </w:tblPrEx>
        <w:trPr>
          <w:trHeight w:val="454"/>
        </w:trPr>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69C8D" w14:textId="7F8BC849" w:rsidR="00287CCA" w:rsidRPr="00643B81" w:rsidRDefault="00287CCA" w:rsidP="00333451">
            <w:pPr>
              <w:jc w:val="both"/>
              <w:rPr>
                <w:rFonts w:ascii="Times New Roman" w:eastAsia="Calibri" w:hAnsi="Times New Roman" w:cs="Times New Roman"/>
              </w:rPr>
            </w:pPr>
            <w:r w:rsidRPr="00643B81">
              <w:rPr>
                <w:rFonts w:ascii="Times New Roman" w:eastAsia="Calibri" w:hAnsi="Times New Roman" w:cs="Times New Roman"/>
              </w:rPr>
              <w:t>17.</w:t>
            </w: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09A2D" w14:textId="6F473A52" w:rsidR="00287CCA" w:rsidRPr="00643B81" w:rsidRDefault="00287CCA" w:rsidP="003F49F0">
            <w:pPr>
              <w:jc w:val="center"/>
              <w:rPr>
                <w:rFonts w:ascii="Times New Roman" w:eastAsia="Calibri" w:hAnsi="Times New Roman" w:cs="Times New Roman"/>
              </w:rPr>
            </w:pPr>
            <w:r w:rsidRPr="00643B81">
              <w:rPr>
                <w:rFonts w:ascii="Times New Roman" w:eastAsia="Calibri" w:hAnsi="Times New Roman" w:cs="Times New Roman"/>
              </w:rPr>
              <w:t>A munkavégzés során betartja a munkavédelmi, tűzvédelmi, balesetvédelmi és környezetvédelmi szabályokat.</w:t>
            </w:r>
          </w:p>
        </w:tc>
        <w:tc>
          <w:tcPr>
            <w:tcW w:w="1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9778BB" w14:textId="062E4452" w:rsidR="00287CCA" w:rsidRPr="00643B81" w:rsidRDefault="00287CCA" w:rsidP="003F49F0">
            <w:pPr>
              <w:jc w:val="center"/>
              <w:rPr>
                <w:rFonts w:ascii="Times New Roman" w:eastAsia="Calibri" w:hAnsi="Times New Roman" w:cs="Times New Roman"/>
              </w:rPr>
            </w:pPr>
            <w:r w:rsidRPr="00643B81">
              <w:rPr>
                <w:rFonts w:ascii="Times New Roman" w:eastAsia="Calibri" w:hAnsi="Times New Roman" w:cs="Times New Roman"/>
              </w:rPr>
              <w:t>Ismeri a munkavégzéssel kapcsolatos munkavédelmi, tűzvédelmi, balesetvédelmi és környezetvédelmi szabályokat.</w:t>
            </w:r>
          </w:p>
        </w:tc>
        <w:tc>
          <w:tcPr>
            <w:tcW w:w="1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633D" w14:textId="4228FAC2" w:rsidR="00287CCA" w:rsidRPr="00643B81" w:rsidRDefault="00287CCA" w:rsidP="00106C54">
            <w:pPr>
              <w:jc w:val="center"/>
              <w:rPr>
                <w:rFonts w:ascii="Times New Roman" w:eastAsia="Calibri" w:hAnsi="Times New Roman" w:cs="Times New Roman"/>
              </w:rPr>
            </w:pPr>
            <w:r w:rsidRPr="00643B81">
              <w:rPr>
                <w:rFonts w:ascii="Times New Roman" w:eastAsia="Calibri" w:hAnsi="Times New Roman" w:cs="Times New Roman"/>
              </w:rPr>
              <w:t>Elkötelezett a biztonságos munkavégzés mellett.</w:t>
            </w:r>
            <w:r w:rsidR="00106C54">
              <w:rPr>
                <w:rFonts w:ascii="Times New Roman" w:eastAsia="Calibri" w:hAnsi="Times New Roman" w:cs="Times New Roman"/>
              </w:rPr>
              <w:t xml:space="preserve"> </w:t>
            </w:r>
            <w:r w:rsidRPr="00643B81">
              <w:rPr>
                <w:rFonts w:ascii="Times New Roman" w:eastAsia="Calibri" w:hAnsi="Times New Roman" w:cs="Times New Roman"/>
              </w:rPr>
              <w:t>Előnyben részesíti</w:t>
            </w:r>
            <w:r w:rsidR="00106C54">
              <w:rPr>
                <w:rFonts w:ascii="Times New Roman" w:eastAsia="Calibri" w:hAnsi="Times New Roman" w:cs="Times New Roman"/>
              </w:rPr>
              <w:t xml:space="preserve"> </w:t>
            </w:r>
            <w:r w:rsidRPr="00643B81">
              <w:rPr>
                <w:rFonts w:ascii="Times New Roman" w:eastAsia="Calibri" w:hAnsi="Times New Roman" w:cs="Times New Roman"/>
              </w:rPr>
              <w:t>a környezettudatos</w:t>
            </w:r>
            <w:r w:rsidR="00106C54">
              <w:rPr>
                <w:rFonts w:ascii="Times New Roman" w:eastAsia="Calibri" w:hAnsi="Times New Roman" w:cs="Times New Roman"/>
              </w:rPr>
              <w:t xml:space="preserve"> </w:t>
            </w:r>
            <w:r w:rsidRPr="00643B81">
              <w:rPr>
                <w:rFonts w:ascii="Times New Roman" w:eastAsia="Calibri" w:hAnsi="Times New Roman" w:cs="Times New Roman"/>
              </w:rPr>
              <w:t>tevékenységeket.</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F1C09" w14:textId="781C59BC" w:rsidR="00287CCA" w:rsidRPr="00643B81" w:rsidRDefault="00287CCA" w:rsidP="00106C54">
            <w:pPr>
              <w:jc w:val="center"/>
              <w:rPr>
                <w:rFonts w:ascii="Times New Roman" w:eastAsia="Calibri" w:hAnsi="Times New Roman" w:cs="Times New Roman"/>
              </w:rPr>
            </w:pPr>
            <w:r w:rsidRPr="00643B81">
              <w:rPr>
                <w:rFonts w:ascii="Times New Roman" w:eastAsia="Calibri" w:hAnsi="Times New Roman" w:cs="Times New Roman"/>
              </w:rPr>
              <w:t>Felelősséget vállal</w:t>
            </w:r>
            <w:r w:rsidR="00106C54">
              <w:rPr>
                <w:rFonts w:ascii="Times New Roman" w:eastAsia="Calibri" w:hAnsi="Times New Roman" w:cs="Times New Roman"/>
              </w:rPr>
              <w:t xml:space="preserve"> </w:t>
            </w:r>
            <w:r w:rsidRPr="00643B81">
              <w:rPr>
                <w:rFonts w:ascii="Times New Roman" w:eastAsia="Calibri" w:hAnsi="Times New Roman" w:cs="Times New Roman"/>
              </w:rPr>
              <w:t>önmaga és munkatársai biztonságáért.</w:t>
            </w:r>
          </w:p>
        </w:tc>
      </w:tr>
    </w:tbl>
    <w:p w14:paraId="19DE54FE" w14:textId="4EF555CF" w:rsidR="00333451" w:rsidRPr="00643B81" w:rsidRDefault="00333451">
      <w:pPr>
        <w:rPr>
          <w:rFonts w:ascii="Times New Roman" w:eastAsia="Calibri" w:hAnsi="Times New Roman" w:cs="Times New Roman"/>
        </w:rPr>
      </w:pPr>
    </w:p>
    <w:p w14:paraId="34E9BACB" w14:textId="77777777" w:rsidR="00333451" w:rsidRPr="00643B81" w:rsidRDefault="00333451">
      <w:pPr>
        <w:rPr>
          <w:rFonts w:ascii="Times New Roman" w:eastAsia="Calibri" w:hAnsi="Times New Roman" w:cs="Times New Roman"/>
        </w:rPr>
      </w:pPr>
      <w:r w:rsidRPr="00643B81">
        <w:rPr>
          <w:rFonts w:ascii="Times New Roman" w:eastAsia="Calibri" w:hAnsi="Times New Roman" w:cs="Times New Roman"/>
        </w:rPr>
        <w:br w:type="page"/>
      </w:r>
    </w:p>
    <w:p w14:paraId="1ECA2D14" w14:textId="269CA429" w:rsidR="00A4096F" w:rsidRPr="0036777E" w:rsidRDefault="003E7DAF" w:rsidP="00054E28">
      <w:pPr>
        <w:pStyle w:val="Cmsor2"/>
        <w:numPr>
          <w:ilvl w:val="0"/>
          <w:numId w:val="0"/>
        </w:numPr>
        <w:rPr>
          <w:rFonts w:ascii="Times New Roman" w:hAnsi="Times New Roman" w:cs="Times New Roman"/>
          <w:color w:val="31849B" w:themeColor="accent5" w:themeShade="BF"/>
          <w:sz w:val="24"/>
          <w:szCs w:val="22"/>
        </w:rPr>
      </w:pPr>
      <w:bookmarkStart w:id="38" w:name="_Toc105840427"/>
      <w:bookmarkStart w:id="39" w:name="_Toc134392528"/>
      <w:bookmarkStart w:id="40" w:name="_Toc181785677"/>
      <w:bookmarkStart w:id="41" w:name="_Toc191462545"/>
      <w:r w:rsidRPr="0036777E">
        <w:rPr>
          <w:rFonts w:ascii="Times New Roman" w:hAnsi="Times New Roman" w:cs="Times New Roman"/>
          <w:color w:val="31849B" w:themeColor="accent5" w:themeShade="BF"/>
          <w:sz w:val="24"/>
          <w:szCs w:val="22"/>
        </w:rPr>
        <w:lastRenderedPageBreak/>
        <w:t>Szakirányú oktatás szakmai követelményei (</w:t>
      </w:r>
      <w:r w:rsidR="00CA3BA4">
        <w:rPr>
          <w:rFonts w:ascii="Times New Roman" w:hAnsi="Times New Roman" w:cs="Times New Roman"/>
          <w:color w:val="31849B" w:themeColor="accent5" w:themeShade="BF"/>
          <w:sz w:val="24"/>
          <w:szCs w:val="22"/>
        </w:rPr>
        <w:t xml:space="preserve">Óvodai </w:t>
      </w:r>
      <w:r w:rsidR="00A81451">
        <w:rPr>
          <w:rFonts w:ascii="Times New Roman" w:hAnsi="Times New Roman" w:cs="Times New Roman"/>
          <w:color w:val="31849B" w:themeColor="accent5" w:themeShade="BF"/>
          <w:sz w:val="24"/>
          <w:szCs w:val="22"/>
        </w:rPr>
        <w:t>n</w:t>
      </w:r>
      <w:r w:rsidR="00CA3BA4">
        <w:rPr>
          <w:rFonts w:ascii="Times New Roman" w:hAnsi="Times New Roman" w:cs="Times New Roman"/>
          <w:color w:val="31849B" w:themeColor="accent5" w:themeShade="BF"/>
          <w:sz w:val="24"/>
          <w:szCs w:val="22"/>
        </w:rPr>
        <w:t>evelő</w:t>
      </w:r>
      <w:r w:rsidRPr="0036777E">
        <w:rPr>
          <w:rFonts w:ascii="Times New Roman" w:hAnsi="Times New Roman" w:cs="Times New Roman"/>
          <w:color w:val="31849B" w:themeColor="accent5" w:themeShade="BF"/>
          <w:sz w:val="24"/>
          <w:szCs w:val="22"/>
        </w:rPr>
        <w:t>)</w:t>
      </w:r>
      <w:bookmarkEnd w:id="38"/>
      <w:bookmarkEnd w:id="39"/>
      <w:bookmarkEnd w:id="40"/>
      <w:bookmarkEnd w:id="41"/>
    </w:p>
    <w:p w14:paraId="1D3F59ED" w14:textId="1313D054" w:rsidR="00F561A7" w:rsidRPr="00A37FE9" w:rsidRDefault="00F561A7" w:rsidP="00A37FE9">
      <w:pPr>
        <w:rPr>
          <w:rFonts w:ascii="Times New Roman" w:hAnsi="Times New Roman" w:cs="Times New Roman"/>
          <w:color w:val="000000" w:themeColor="text1"/>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7"/>
        <w:gridCol w:w="2092"/>
        <w:gridCol w:w="2129"/>
        <w:gridCol w:w="1985"/>
        <w:gridCol w:w="2123"/>
      </w:tblGrid>
      <w:tr w:rsidR="0028702F" w:rsidRPr="00643B81" w14:paraId="5B5AF624" w14:textId="77777777" w:rsidTr="00E63C81">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397514CE" w14:textId="77777777" w:rsidR="004915BD" w:rsidRPr="00643B81" w:rsidRDefault="004915BD" w:rsidP="00886759">
            <w:pPr>
              <w:ind w:right="34"/>
              <w:jc w:val="center"/>
              <w:rPr>
                <w:rFonts w:ascii="Times New Roman" w:hAnsi="Times New Roman" w:cs="Times New Roman"/>
                <w:b/>
                <w:bCs/>
                <w:color w:val="000000" w:themeColor="text1"/>
              </w:rPr>
            </w:pPr>
            <w:r w:rsidRPr="00643B81">
              <w:rPr>
                <w:rFonts w:ascii="Times New Roman" w:hAnsi="Times New Roman" w:cs="Times New Roman"/>
                <w:b/>
                <w:bCs/>
                <w:color w:val="000000" w:themeColor="text1"/>
              </w:rPr>
              <w:t>Sor-szám</w:t>
            </w: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5BABF87A" w14:textId="77777777" w:rsidR="004915BD" w:rsidRPr="00643B81" w:rsidRDefault="004915BD" w:rsidP="00886759">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Készségek, képességek</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6F6851C2" w14:textId="77777777" w:rsidR="004915BD" w:rsidRPr="00643B81" w:rsidRDefault="004915BD" w:rsidP="00886759">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Ismeretek</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10157FD5" w14:textId="77777777" w:rsidR="004915BD" w:rsidRPr="00643B81" w:rsidRDefault="004915BD" w:rsidP="00886759">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Elvárt viselkedésmódok, attitűdök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23D5C7B3" w14:textId="77777777" w:rsidR="004915BD" w:rsidRPr="00643B81" w:rsidRDefault="004915BD" w:rsidP="00886759">
            <w:pPr>
              <w:ind w:left="4"/>
              <w:jc w:val="center"/>
              <w:rPr>
                <w:rFonts w:ascii="Times New Roman" w:hAnsi="Times New Roman" w:cs="Times New Roman"/>
                <w:b/>
                <w:bCs/>
                <w:color w:val="000000" w:themeColor="text1"/>
              </w:rPr>
            </w:pPr>
            <w:r w:rsidRPr="00643B81">
              <w:rPr>
                <w:rFonts w:ascii="Times New Roman" w:hAnsi="Times New Roman" w:cs="Times New Roman"/>
                <w:b/>
                <w:bCs/>
                <w:color w:val="000000" w:themeColor="text1"/>
              </w:rPr>
              <w:t>Önállóság</w:t>
            </w:r>
            <w:r w:rsidRPr="00643B81">
              <w:rPr>
                <w:rFonts w:ascii="Times New Roman" w:hAnsi="Times New Roman" w:cs="Times New Roman"/>
                <w:color w:val="000000" w:themeColor="text1"/>
              </w:rPr>
              <w:br/>
            </w:r>
            <w:r w:rsidRPr="00643B81">
              <w:rPr>
                <w:rFonts w:ascii="Times New Roman" w:hAnsi="Times New Roman" w:cs="Times New Roman"/>
                <w:b/>
                <w:bCs/>
                <w:color w:val="000000" w:themeColor="text1"/>
              </w:rPr>
              <w:t xml:space="preserve"> és felelősség </w:t>
            </w:r>
            <w:r w:rsidRPr="00643B81">
              <w:rPr>
                <w:rFonts w:ascii="Times New Roman" w:hAnsi="Times New Roman" w:cs="Times New Roman"/>
                <w:color w:val="000000" w:themeColor="text1"/>
              </w:rPr>
              <w:br/>
            </w:r>
            <w:r w:rsidRPr="00643B81">
              <w:rPr>
                <w:rFonts w:ascii="Times New Roman" w:hAnsi="Times New Roman" w:cs="Times New Roman"/>
                <w:b/>
                <w:bCs/>
                <w:color w:val="000000" w:themeColor="text1"/>
              </w:rPr>
              <w:t>mértéke</w:t>
            </w:r>
          </w:p>
        </w:tc>
      </w:tr>
      <w:tr w:rsidR="0028702F" w:rsidRPr="00643B81" w14:paraId="20925973"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1B44B"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8E8CB2" w14:textId="77777777" w:rsidR="004915BD" w:rsidRPr="00643B81" w:rsidRDefault="004915BD"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Személyiségalapú megközelítést alkalmaz a pedagógiai folyamatokban.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84E46" w14:textId="6625A7C0" w:rsidR="004915BD" w:rsidRPr="00643B81" w:rsidRDefault="004915BD" w:rsidP="00886759">
            <w:pPr>
              <w:ind w:right="6"/>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személyiségfejlődést befolyásoló tényezőket és értelmezi a kapcsolatrendszerüket.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9FA373"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gyakorlat során felismeri a személyiség fejlődését meghatározó és veszélyeztető tényezőket.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4E72AF" w14:textId="7CF957D6" w:rsidR="004915BD" w:rsidRPr="00643B81" w:rsidRDefault="004915BD"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figyelembe veszi a gyermekek személyiség-fejlődésének jellemzőit.</w:t>
            </w:r>
          </w:p>
        </w:tc>
      </w:tr>
      <w:tr w:rsidR="0028702F" w:rsidRPr="00643B81" w14:paraId="39311D75"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E5B42"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FBB94" w14:textId="77777777" w:rsidR="004915BD" w:rsidRPr="00643B81" w:rsidRDefault="004915BD"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Komplex módon, sokféle szempont figyelembevételével valósítja meg a gyermekek megismerését.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C1D58" w14:textId="733ADFBE"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gyermekek megismerésének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E871F"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megismerése során törekszik minél több ismeretet szerezni róluk és társas kapcsolataikról.</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2750D" w14:textId="77777777" w:rsidR="004915BD" w:rsidRPr="00643B81" w:rsidRDefault="004915BD"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a tudomására jutott információkat a szakmai titoktartás szabályai szerint kezeli, különös tekintettel az érzékeny adatokra.</w:t>
            </w:r>
          </w:p>
        </w:tc>
      </w:tr>
      <w:tr w:rsidR="0028702F" w:rsidRPr="00643B81" w14:paraId="288F6F9B" w14:textId="77777777" w:rsidTr="0028702F">
        <w:trPr>
          <w:cantSplit/>
          <w:trHeight w:val="284"/>
        </w:trPr>
        <w:tc>
          <w:tcPr>
            <w:tcW w:w="406"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C43F204"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5A84098" w14:textId="77777777" w:rsidR="004915BD" w:rsidRPr="00643B81" w:rsidRDefault="004915BD"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Felismeri a különböző életkorok, különösen az óvodáskor élettani, fejlődéslélektani sajátosságait és a fejlődésben jelentkező elmaradásokat, </w:t>
            </w:r>
            <w:proofErr w:type="spellStart"/>
            <w:r w:rsidRPr="00643B81">
              <w:rPr>
                <w:rFonts w:ascii="Times New Roman" w:eastAsia="Times New Roman" w:hAnsi="Times New Roman" w:cs="Times New Roman"/>
                <w:color w:val="000000" w:themeColor="text1"/>
                <w:lang w:eastAsia="hu-HU"/>
              </w:rPr>
              <w:t>akadályozottságokat</w:t>
            </w:r>
            <w:proofErr w:type="spellEnd"/>
            <w:r w:rsidRPr="00643B81">
              <w:rPr>
                <w:rFonts w:ascii="Times New Roman" w:eastAsia="Times New Roman" w:hAnsi="Times New Roman" w:cs="Times New Roman"/>
                <w:color w:val="000000" w:themeColor="text1"/>
                <w:lang w:eastAsia="hu-HU"/>
              </w:rPr>
              <w:t>.</w:t>
            </w:r>
          </w:p>
        </w:tc>
        <w:tc>
          <w:tcPr>
            <w:tcW w:w="1174"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2C2E973"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különböző életkori szakaszok, különösen az óvodáskor élettani, fejlődéslélektani jellemzőit, egészségügyi rizikóit és a prevenció, korrekció lehetőségeit.</w:t>
            </w:r>
          </w:p>
        </w:tc>
        <w:tc>
          <w:tcPr>
            <w:tcW w:w="1095"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A82BFA2"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Kész a közös munkára, másokkal megosztja szakmai elméleti és gyakorlati tudását, tapasztalatait.</w:t>
            </w:r>
          </w:p>
        </w:tc>
        <w:tc>
          <w:tcPr>
            <w:tcW w:w="1171"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4FEA868" w14:textId="77777777" w:rsidR="004915BD" w:rsidRPr="00643B81" w:rsidRDefault="004915BD" w:rsidP="00886759">
            <w:pPr>
              <w:ind w:left="5"/>
              <w:jc w:val="center"/>
              <w:rPr>
                <w:rFonts w:ascii="Times New Roman" w:eastAsia="Times New Roman" w:hAnsi="Times New Roman" w:cs="Times New Roman"/>
                <w:color w:val="000000" w:themeColor="text1"/>
                <w:highlight w:val="yellow"/>
                <w:lang w:eastAsia="hu-HU"/>
              </w:rPr>
            </w:pPr>
            <w:r w:rsidRPr="00643B81">
              <w:rPr>
                <w:rFonts w:ascii="Times New Roman" w:eastAsia="Times New Roman" w:hAnsi="Times New Roman" w:cs="Times New Roman"/>
                <w:color w:val="000000" w:themeColor="text1"/>
                <w:lang w:eastAsia="hu-HU"/>
              </w:rPr>
              <w:t>Az óvodapedagógussal együttműködve felelős a gyermekek tipikus fejlődéstől eltérő sajátosságainak felismeréséért.</w:t>
            </w:r>
          </w:p>
        </w:tc>
      </w:tr>
      <w:tr w:rsidR="0028702F" w:rsidRPr="00643B81" w14:paraId="1AF59640" w14:textId="77777777" w:rsidTr="0028702F">
        <w:trPr>
          <w:cantSplit/>
          <w:trHeight w:val="284"/>
        </w:trPr>
        <w:tc>
          <w:tcPr>
            <w:tcW w:w="406" w:type="pct"/>
            <w:tcBorders>
              <w:top w:val="single" w:sz="4" w:space="0" w:color="auto"/>
              <w:left w:val="single" w:sz="4" w:space="0" w:color="auto"/>
              <w:bottom w:val="single" w:sz="4" w:space="0" w:color="auto"/>
              <w:right w:val="single" w:sz="4" w:space="0" w:color="auto"/>
            </w:tcBorders>
            <w:vAlign w:val="center"/>
          </w:tcPr>
          <w:p w14:paraId="21B94E46"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9969" w14:textId="77777777" w:rsidR="004915BD" w:rsidRPr="00643B81" w:rsidRDefault="004915BD"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Értelmezi és átlátja a nevelés és a szocializáció különböző színtereit, komplexitásukat, összefüggéseiket.</w:t>
            </w:r>
          </w:p>
        </w:tc>
        <w:tc>
          <w:tcPr>
            <w:tcW w:w="1174" w:type="pct"/>
            <w:tcBorders>
              <w:top w:val="single" w:sz="4" w:space="0" w:color="auto"/>
              <w:left w:val="single" w:sz="4" w:space="0" w:color="auto"/>
              <w:bottom w:val="single" w:sz="4" w:space="0" w:color="auto"/>
              <w:right w:val="single" w:sz="4" w:space="0" w:color="auto"/>
            </w:tcBorders>
            <w:vAlign w:val="center"/>
          </w:tcPr>
          <w:p w14:paraId="61964402" w14:textId="190F11C9"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szocializáció fogalmát ismeri.</w:t>
            </w:r>
          </w:p>
        </w:tc>
        <w:tc>
          <w:tcPr>
            <w:tcW w:w="1095" w:type="pct"/>
            <w:tcBorders>
              <w:top w:val="single" w:sz="4" w:space="0" w:color="auto"/>
              <w:left w:val="single" w:sz="4" w:space="0" w:color="auto"/>
              <w:bottom w:val="single" w:sz="4" w:space="0" w:color="auto"/>
              <w:right w:val="single" w:sz="4" w:space="0" w:color="auto"/>
            </w:tcBorders>
            <w:vAlign w:val="center"/>
          </w:tcPr>
          <w:p w14:paraId="5CBBEC06"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Közvetít a szocializáció különböző színterei között.</w:t>
            </w:r>
          </w:p>
        </w:tc>
        <w:tc>
          <w:tcPr>
            <w:tcW w:w="1171" w:type="pct"/>
            <w:tcBorders>
              <w:top w:val="single" w:sz="4" w:space="0" w:color="auto"/>
              <w:left w:val="single" w:sz="4" w:space="0" w:color="auto"/>
              <w:bottom w:val="single" w:sz="4" w:space="0" w:color="auto"/>
              <w:right w:val="single" w:sz="4" w:space="0" w:color="auto"/>
            </w:tcBorders>
            <w:vAlign w:val="center"/>
          </w:tcPr>
          <w:p w14:paraId="305A8037"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Kompetenciahatárait betartva segíti az óvodai és családi szocializáció folyamatának összhangját.</w:t>
            </w:r>
          </w:p>
        </w:tc>
      </w:tr>
      <w:tr w:rsidR="0028702F" w:rsidRPr="00643B81" w14:paraId="1935F3E7" w14:textId="77777777" w:rsidTr="0028702F">
        <w:trPr>
          <w:cantSplit/>
          <w:trHeight w:val="284"/>
        </w:trPr>
        <w:tc>
          <w:tcPr>
            <w:tcW w:w="40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5A91C7AD"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5A61B0E" w14:textId="078890FC" w:rsidR="004915BD" w:rsidRPr="00643B81" w:rsidRDefault="004915BD" w:rsidP="00886759">
            <w:pPr>
              <w:ind w:left="2" w:right="34"/>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gyakorlatban felismeri a csoportműködést befolyásoló segítő és veszélyeztető tényezőket.</w:t>
            </w:r>
          </w:p>
        </w:tc>
        <w:tc>
          <w:tcPr>
            <w:tcW w:w="117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7068AE71"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Személyiséglélektani és szociálpszichológiai ismeretekkel rendelkezik a csoporttal kapcsolatosan. Megérti az egyén és a közösség egymásra gyakorolt hatásait.</w:t>
            </w:r>
          </w:p>
        </w:tc>
        <w:tc>
          <w:tcPr>
            <w:tcW w:w="109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0903D89" w14:textId="7D6E1F3D" w:rsidR="004915BD" w:rsidRPr="00643B81" w:rsidRDefault="004915BD" w:rsidP="00604625">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 előtt tartja az egyéni igényeket, és megfelelő empátiával dolgozik.</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Törekszik a személyiségfejlődést befolyásoló és veszélyeztető tényezők felismerésére a gyakorlatban.</w:t>
            </w:r>
          </w:p>
        </w:tc>
        <w:tc>
          <w:tcPr>
            <w:tcW w:w="1171"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78957853" w14:textId="77777777" w:rsidR="004915BD" w:rsidRPr="00643B81" w:rsidRDefault="004915BD"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Váratlan pedagógiai helyzetekben adekvátan reagál, de betartja kompetenciahatárait. Munkájában elfogadó az egyéni sajátosságokkal, tulajdonságokkal szemben.</w:t>
            </w:r>
          </w:p>
        </w:tc>
      </w:tr>
      <w:tr w:rsidR="0028702F" w:rsidRPr="00643B81" w14:paraId="221CCEAC"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AA030" w14:textId="0A73602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01EE9" w14:textId="77777777" w:rsidR="004915BD" w:rsidRPr="00643B81" w:rsidRDefault="004915BD"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Adekvát információkat szerez a gyermekek családjáról, és azokat etikusan kezeli.</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EC9CF" w14:textId="1BBE0E05"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Részletes szakmai ismeretekkel rendelkezik a családról mint az elsődleges a szocializációs színtérről.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0B2BD" w14:textId="677783AE"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a tudomására jutott információkat a szakmai titoktartás szabályai szerint kezeli, különös te</w:t>
            </w:r>
            <w:r w:rsidR="00B81916" w:rsidRPr="00643B81">
              <w:rPr>
                <w:rFonts w:ascii="Times New Roman" w:eastAsia="Times New Roman" w:hAnsi="Times New Roman" w:cs="Times New Roman"/>
                <w:color w:val="000000" w:themeColor="text1"/>
                <w:lang w:eastAsia="hu-HU"/>
              </w:rPr>
              <w:t>k</w:t>
            </w:r>
            <w:r w:rsidRPr="00643B81">
              <w:rPr>
                <w:rFonts w:ascii="Times New Roman" w:eastAsia="Times New Roman" w:hAnsi="Times New Roman" w:cs="Times New Roman"/>
                <w:color w:val="000000" w:themeColor="text1"/>
                <w:lang w:eastAsia="hu-HU"/>
              </w:rPr>
              <w:t>intettel az érzékeny adatokra.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5BA68" w14:textId="1ACF0ACE" w:rsidR="004915BD" w:rsidRPr="00643B81" w:rsidRDefault="004915BD"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családjával önállóan tart kapcsolatot, de az óvodapedagógus iránymutatása alapján.</w:t>
            </w:r>
          </w:p>
        </w:tc>
      </w:tr>
      <w:tr w:rsidR="0028702F" w:rsidRPr="00643B81" w14:paraId="2E75F7E5"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15A60"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4F00F" w14:textId="77777777" w:rsidR="004915BD" w:rsidRPr="00643B81" w:rsidRDefault="004915BD" w:rsidP="00886759">
            <w:pPr>
              <w:ind w:left="2" w:right="38"/>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családtagokkal adekvát módon kommunikál.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5A71D3" w14:textId="2902E6EB"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Értelmezi a családközpontú nevelés gyakorlatát, a mentálhigiéné, a családi mentálhigiénés gondozás és a segítő beszélgetés szerepét a pedagógiai munkában.</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D8796" w14:textId="7777777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betartja a szakmai, etikai szabályokat. Tájékoztatási kötelezettségére a hitelesség és tapintat jellemző.</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780D2" w14:textId="6F6196F7"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Tudatában van az objektív megfigyelésekkel alátámasztott tájékoztatásnak.</w:t>
            </w:r>
          </w:p>
        </w:tc>
      </w:tr>
      <w:tr w:rsidR="0028702F" w:rsidRPr="00643B81" w14:paraId="3B5AFB98"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3CC7A"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85EAD" w14:textId="4F83711A" w:rsidR="004915BD" w:rsidRPr="00643B81" w:rsidRDefault="004915BD"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Felkelti a gyerekek tevékenységek iránti érdeklődését.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50485" w14:textId="4D34D59A"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óvodai nevelés területeit, a tevékenységi formákat, a tevékenységirányítás módszereit, az ezekhez kapcsolódó szervezési feladatokat.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5B047B" w14:textId="11907C14"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Közreműködik óvodai tevékenységek előkészítésében, aktívan részt vesz a lebonyolításban..</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7DC4C" w14:textId="14417607" w:rsidR="004915BD" w:rsidRPr="00643B81" w:rsidRDefault="004915BD" w:rsidP="00886759">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óvodapedagógussal együttműködve megvalósítja, felügyeli és segíti a tevékenységeket.</w:t>
            </w:r>
          </w:p>
        </w:tc>
      </w:tr>
      <w:tr w:rsidR="0028702F" w:rsidRPr="00643B81" w14:paraId="788B25F2"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72C199"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79DA15" w14:textId="4A21E87D" w:rsidR="004915BD" w:rsidRPr="00643B81" w:rsidRDefault="004915BD" w:rsidP="00886759">
            <w:pPr>
              <w:ind w:left="2" w:righ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játékfeltételek megteremtését. Részt vesz a játékeszközök beszerzésében, előkészítésében, elkészítésében.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026C0" w14:textId="3D19C880"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játékpe</w:t>
            </w:r>
            <w:r w:rsidR="00B81916" w:rsidRPr="00643B81">
              <w:rPr>
                <w:rFonts w:ascii="Times New Roman" w:eastAsia="Times New Roman" w:hAnsi="Times New Roman" w:cs="Times New Roman"/>
                <w:color w:val="000000" w:themeColor="text1"/>
                <w:lang w:eastAsia="hu-HU"/>
              </w:rPr>
              <w:t>d</w:t>
            </w:r>
            <w:r w:rsidRPr="00643B81">
              <w:rPr>
                <w:rFonts w:ascii="Times New Roman" w:eastAsia="Times New Roman" w:hAnsi="Times New Roman" w:cs="Times New Roman"/>
                <w:color w:val="000000" w:themeColor="text1"/>
                <w:lang w:eastAsia="hu-HU"/>
              </w:rPr>
              <w:t>agógiai és játékpszichológiai ismeretekkel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B8CC3" w14:textId="1F65C7DB" w:rsidR="004915BD" w:rsidRPr="00643B81" w:rsidRDefault="004915BD"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kötetlen játék megteremtését, és szükség szerint irányítja a játéktevékenységet. Felismeri és kezeli a játékhelyzetekben előforduló konfliktusokat.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3D5BB" w14:textId="7F2DDE3A" w:rsidR="004915BD" w:rsidRPr="00643B81" w:rsidRDefault="007B07CB" w:rsidP="00886759">
            <w:pPr>
              <w:ind w:left="5"/>
              <w:jc w:val="center"/>
              <w:rPr>
                <w:rFonts w:ascii="Times New Roman" w:eastAsia="Times New Roman" w:hAnsi="Times New Roman" w:cs="Times New Roman"/>
                <w:color w:val="000000" w:themeColor="text1"/>
                <w:lang w:eastAsia="hu-HU"/>
              </w:rPr>
            </w:pPr>
            <w:r>
              <w:rPr>
                <w:rFonts w:ascii="Times New Roman" w:eastAsia="Times New Roman" w:hAnsi="Times New Roman" w:cs="Times New Roman"/>
                <w:color w:val="000000" w:themeColor="text1"/>
                <w:lang w:eastAsia="hu-HU"/>
              </w:rPr>
              <w:t>Felelősségteljesen öss</w:t>
            </w:r>
            <w:r w:rsidR="00181619" w:rsidRPr="00643B81">
              <w:rPr>
                <w:rFonts w:ascii="Times New Roman" w:eastAsia="Times New Roman" w:hAnsi="Times New Roman" w:cs="Times New Roman"/>
                <w:color w:val="000000" w:themeColor="text1"/>
                <w:lang w:eastAsia="hu-HU"/>
              </w:rPr>
              <w:t>zekapcsolja a játékot a ráépülő tevékenységi formákkal. Önálló ötletei vannak, részt vesz az előkészítésben, szervezésben és meg-valósításban.</w:t>
            </w:r>
          </w:p>
        </w:tc>
      </w:tr>
      <w:tr w:rsidR="0028702F" w:rsidRPr="00643B81" w14:paraId="576DC52D"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BABE7" w14:textId="77777777" w:rsidR="004915BD" w:rsidRPr="00643B81" w:rsidRDefault="004915BD"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E817A" w14:textId="68B2FEC3" w:rsidR="004915BD" w:rsidRPr="00643B81" w:rsidRDefault="004915BD" w:rsidP="00886759">
            <w:pPr>
              <w:ind w:left="2" w:right="53"/>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csoport játéktevékenységei</w:t>
            </w:r>
            <w:r w:rsidR="002A4EEC">
              <w:rPr>
                <w:rFonts w:ascii="Times New Roman" w:eastAsia="Times New Roman" w:hAnsi="Times New Roman" w:cs="Times New Roman"/>
                <w:color w:val="000000" w:themeColor="text1"/>
                <w:lang w:eastAsia="hu-HU"/>
              </w:rPr>
              <w:t>-</w:t>
            </w:r>
            <w:proofErr w:type="spellStart"/>
            <w:r w:rsidRPr="00643B81">
              <w:rPr>
                <w:rFonts w:ascii="Times New Roman" w:eastAsia="Times New Roman" w:hAnsi="Times New Roman" w:cs="Times New Roman"/>
                <w:color w:val="000000" w:themeColor="text1"/>
                <w:lang w:eastAsia="hu-HU"/>
              </w:rPr>
              <w:t>nek</w:t>
            </w:r>
            <w:proofErr w:type="spellEnd"/>
            <w:r w:rsidRPr="00643B81">
              <w:rPr>
                <w:rFonts w:ascii="Times New Roman" w:eastAsia="Times New Roman" w:hAnsi="Times New Roman" w:cs="Times New Roman"/>
                <w:color w:val="000000" w:themeColor="text1"/>
                <w:lang w:eastAsia="hu-HU"/>
              </w:rPr>
              <w:t xml:space="preserve"> megszervezésében együttműködik az óvodapedagógussal.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06E1" w14:textId="166D65D3" w:rsidR="004915BD" w:rsidRPr="00643B81" w:rsidRDefault="0018161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w:t>
            </w:r>
            <w:r w:rsidR="002A4EEC">
              <w:rPr>
                <w:rFonts w:ascii="Times New Roman" w:eastAsia="Times New Roman" w:hAnsi="Times New Roman" w:cs="Times New Roman"/>
                <w:color w:val="000000" w:themeColor="text1"/>
                <w:lang w:eastAsia="hu-HU"/>
              </w:rPr>
              <w:t>, hogy</w:t>
            </w:r>
            <w:r w:rsidRPr="00643B81">
              <w:rPr>
                <w:rFonts w:ascii="Times New Roman" w:eastAsia="Times New Roman" w:hAnsi="Times New Roman" w:cs="Times New Roman"/>
                <w:color w:val="000000" w:themeColor="text1"/>
                <w:lang w:eastAsia="hu-HU"/>
              </w:rPr>
              <w:t xml:space="preserve"> </w:t>
            </w:r>
            <w:r w:rsidR="004915BD" w:rsidRPr="00643B81">
              <w:rPr>
                <w:rFonts w:ascii="Times New Roman" w:eastAsia="Times New Roman" w:hAnsi="Times New Roman" w:cs="Times New Roman"/>
                <w:color w:val="000000" w:themeColor="text1"/>
                <w:lang w:eastAsia="hu-HU"/>
              </w:rPr>
              <w:t>a játéktevékenységnek személyiségformáló hatása van, és ezt a gyermek életkori sajátosságaihoz igazodva használja fel.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AC3CE" w14:textId="013F3BB6" w:rsidR="004915BD" w:rsidRPr="00643B81" w:rsidRDefault="004915BD" w:rsidP="00604625">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Nyitott új játéktevékenységek megismerésére. Aktívan közreműködik az óvodán belüli és kívüli tevékenységek tervezésében, szervezésében és a megvalósításban.</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Környezettudatos viselkedésre ösztönöz.</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68449" w14:textId="77777777" w:rsidR="004915BD" w:rsidRPr="00643B81" w:rsidRDefault="004915BD" w:rsidP="00886759">
            <w:pPr>
              <w:ind w:left="5" w:right="53"/>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w:t>
            </w:r>
            <w:r w:rsidRPr="00643B81">
              <w:rPr>
                <w:rFonts w:ascii="Times New Roman" w:eastAsia="Times New Roman" w:hAnsi="Times New Roman" w:cs="Times New Roman"/>
                <w:color w:val="000000" w:themeColor="text1"/>
                <w:lang w:eastAsia="hu-HU"/>
              </w:rPr>
              <w:br/>
              <w:t>a baleset- és munka-</w:t>
            </w:r>
            <w:r w:rsidRPr="00643B81">
              <w:rPr>
                <w:rFonts w:ascii="Times New Roman" w:eastAsia="Times New Roman" w:hAnsi="Times New Roman" w:cs="Times New Roman"/>
                <w:color w:val="000000" w:themeColor="text1"/>
                <w:lang w:eastAsia="hu-HU"/>
              </w:rPr>
              <w:br/>
              <w:t xml:space="preserve">védelmi szabályokat </w:t>
            </w:r>
            <w:r w:rsidRPr="00643B81">
              <w:rPr>
                <w:rFonts w:ascii="Times New Roman" w:eastAsia="Times New Roman" w:hAnsi="Times New Roman" w:cs="Times New Roman"/>
                <w:color w:val="000000" w:themeColor="text1"/>
                <w:lang w:eastAsia="hu-HU"/>
              </w:rPr>
              <w:br/>
              <w:t>betartva végzi munkáját.</w:t>
            </w:r>
          </w:p>
        </w:tc>
      </w:tr>
      <w:tr w:rsidR="0028702F" w:rsidRPr="00643B81" w14:paraId="7C41A6F4"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323554"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E55DA" w14:textId="486C19CE" w:rsidR="00886759" w:rsidRPr="00643B81" w:rsidRDefault="00886759" w:rsidP="00886759">
            <w:pPr>
              <w:ind w:left="51"/>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anyanyelvi nevelés megerősítését a verselésben. A verseket, meséket az élhangsúlyos magyar beszéd alkalmazásával adja elő. Közreműködik a vers- és mesehallgatás feltételeinek megteremtésében. Részt vesz szemléltető eszközök elkészítésében.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04A63" w14:textId="452845B8"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verseléshez, meséléshez aktív ismerettel rendelkezik, kiválasztásuk során alkalmazza a gyermekpszichológia útmutatásait.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A288A9" w14:textId="7B6A945F"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szabad játék keretében a gyermekek vers, mese kezdeményezését, a tevékenységükbe aktívan bekapcsolódik.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61AD49" w14:textId="365F1B6B"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vesz részt a tevékenységek előkészítésében, szervezésében és megvalósításában.</w:t>
            </w:r>
          </w:p>
        </w:tc>
      </w:tr>
      <w:tr w:rsidR="0028702F" w:rsidRPr="00643B81" w14:paraId="7634C295"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ECBE2"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3911D" w14:textId="77777777"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ének, zene, énekes játék, gyermektánc feltételeinek megteremtését. Részt vesz a zenei nevelésben, a motivációs eszközök beszerzésében, előkészítésében, elkészítésében.</w:t>
            </w:r>
          </w:p>
          <w:p w14:paraId="35D09703" w14:textId="3482C9A5"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Erősíti a zenei anyanyelv elsajátítását, Kodály zenei örökségének tovább élését.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E15F3" w14:textId="4C5BDAF5"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a zenei neveléshez alapvető ismeretekkel, mondókák, dalos játékok játéklehetőségével. A ritmus- és dallamhangszereket meg tudja szólaltatni.</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DCC62C" w14:textId="40D85310"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Fontosnak tartja a szervezett és szabad játékidőben a zenei nevelés feltételeinek megteremtését.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A0BB3" w14:textId="77777777" w:rsidR="00886759" w:rsidRPr="00643B81" w:rsidRDefault="00886759" w:rsidP="00886759">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Felelősségteljesen </w:t>
            </w:r>
          </w:p>
          <w:p w14:paraId="021FA67A" w14:textId="77777777" w:rsidR="00886759" w:rsidRPr="00643B81" w:rsidRDefault="00886759" w:rsidP="00886759">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összekapcsolja a zenei nevelést más módszertani tevékenységi formákkal. </w:t>
            </w:r>
          </w:p>
          <w:p w14:paraId="06AB56FC" w14:textId="13423EA3"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 ötletei vannak a mondókák, dalos játékok motivációként, köztes motivációként történő alkalmazására más tevékenységek során.</w:t>
            </w:r>
          </w:p>
        </w:tc>
      </w:tr>
      <w:tr w:rsidR="0028702F" w:rsidRPr="00643B81" w14:paraId="6A784928"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19C171"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EFADF" w14:textId="41948F57"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ünnepekkel, jeles napokkal, hagyományokkal, népszokásokkal kapcsolatos programok szervezését és lebonyolítását.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B094A" w14:textId="277A249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óvodai programokat, jeles napokat, a hozzájuk kapcsolódó népszokásokat, hagyományokat.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E7C62" w14:textId="77777777"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Erősíti a magyar és európai keresztény kultúra értékeit.</w:t>
            </w:r>
          </w:p>
          <w:p w14:paraId="27F03247" w14:textId="7AD67106"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Tiszteletben tartja a kulturális különbségeket.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C591D4" w14:textId="0F4648BD"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Jelentőségüknek megfelelően tisztelettel használja az ünnepi szimbólumokat, jelképeket.</w:t>
            </w:r>
          </w:p>
        </w:tc>
      </w:tr>
      <w:tr w:rsidR="0028702F" w:rsidRPr="00643B81" w14:paraId="7D4405A3"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B66E3"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F8794" w14:textId="28EBE99F"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rajzolás, festés, mintázás, kézimunka tevékenység feltételeinek megteremtését. Részt vesz az eszközök beszerzésében, előkészítésében, elrendezésében.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79A1E" w14:textId="0A83A538"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gyermekek vizuális kreatív tevékenységéhez kapcsolódó módszereket (rajzolás, festés, mintázás, kézimunka). Rendelkezik a szín- és formaismeret alapvető elemeivel.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5B69E" w14:textId="77777777"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Támogatja a képzőművészeti, népművészeti alkotásokra való rácsodálkozás képességének a fejlesztését.</w:t>
            </w:r>
          </w:p>
          <w:p w14:paraId="278869E2" w14:textId="163B9FD8"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hagyományos értékeket tartja elsődlegesen követendőnek.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52C45D" w14:textId="495C8AA4"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végzi a gyermekek forma, szín és képi látásmódja fejlődésének segítését. A tehetségígéretes gyermek fejlesztése érdekében közreműködik a tárgyi feltételek megteremtésében.</w:t>
            </w:r>
          </w:p>
        </w:tc>
      </w:tr>
      <w:tr w:rsidR="0028702F" w:rsidRPr="00643B81" w14:paraId="33C1A4F4"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9946F6"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E954B" w14:textId="67652DEE"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mozgás feltételeinek megteremtését szervezett keretben és a szabad játék idején. Segíti a szervezett és szabad játék keretében a mozgásfejlesztés megszervezését, lebonyolítását. Részt vesz a sporteszközök beszerzésében, előkészítésében, tisztántartásában.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22CB1" w14:textId="24C58FF4" w:rsidR="00886759" w:rsidRPr="00643B81" w:rsidRDefault="00886759" w:rsidP="00886759">
            <w:pPr>
              <w:ind w:right="94"/>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Rendelkezik az óvodás gyermekek mozgásfejlesztéséhez szükséges ismeretekkel.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598953" w14:textId="3B59D68C"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Felismeri és kezeli a mozgás közben előforduló konfliktusokat.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F5F4EA" w14:textId="12203253"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w:t>
            </w:r>
            <w:r w:rsidRPr="00643B81">
              <w:rPr>
                <w:rFonts w:ascii="Times New Roman" w:eastAsia="Times New Roman" w:hAnsi="Times New Roman" w:cs="Times New Roman"/>
                <w:color w:val="000000" w:themeColor="text1"/>
                <w:lang w:eastAsia="hu-HU"/>
              </w:rPr>
              <w:br/>
              <w:t>a baleset-, gyermekbaleset, munka-</w:t>
            </w:r>
            <w:r w:rsidRPr="00643B81">
              <w:rPr>
                <w:rFonts w:ascii="Times New Roman" w:eastAsia="Times New Roman" w:hAnsi="Times New Roman" w:cs="Times New Roman"/>
                <w:color w:val="000000" w:themeColor="text1"/>
                <w:lang w:eastAsia="hu-HU"/>
              </w:rPr>
              <w:br/>
              <w:t xml:space="preserve">védelmi szabályok </w:t>
            </w:r>
            <w:r w:rsidRPr="00643B81">
              <w:rPr>
                <w:rFonts w:ascii="Times New Roman" w:eastAsia="Times New Roman" w:hAnsi="Times New Roman" w:cs="Times New Roman"/>
                <w:color w:val="000000" w:themeColor="text1"/>
                <w:lang w:eastAsia="hu-HU"/>
              </w:rPr>
              <w:br/>
              <w:t>betartásával végzi munkáját.</w:t>
            </w:r>
          </w:p>
        </w:tc>
      </w:tr>
      <w:tr w:rsidR="0028702F" w:rsidRPr="00643B81" w14:paraId="7570B900"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E1E65B"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EF000" w14:textId="7CA436EB"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Segíti az óvodásokat a külső világ tevékeny megismerése keretében a természeti és társadalmi ismeretek, fenntartható fejlődés megismerésében. Részt vesz a tevékenységekhez szükséges eszközök beszerzésében, előkészítésében, megóvásában.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59F9A8" w14:textId="043BD592"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az óvodás gyermekek életkori sajátosságát figyelembe vevő, az épített és természeti környezet megismertetéséhez szükséges ismeretekkel.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CB6AB7" w14:textId="4A858DFD" w:rsidR="00886759" w:rsidRPr="00643B81" w:rsidRDefault="00886759" w:rsidP="00B81916">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természeti és társadalmi környezet értékeinek megismerését.</w:t>
            </w:r>
            <w:r w:rsidR="00B81916" w:rsidRPr="00643B81">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Tudatosan</w:t>
            </w:r>
            <w:r w:rsidR="00B81916" w:rsidRPr="00643B81">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megjeleníti munkája során a fenntartható fejlődés iránti elkötelezettségét. Környezettudatos viselkedésre ösztönöz.</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9A94E" w14:textId="4294114D"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cselekszik, nyilatkozik, a gyermekek tevékenységét segíti a környezettudatos nevelés érdekében. Önálló ötleteivel gazdagítja az óvoda/Zöldóvoda törekvéseit.</w:t>
            </w:r>
          </w:p>
        </w:tc>
      </w:tr>
      <w:tr w:rsidR="0028702F" w:rsidRPr="00643B81" w14:paraId="57AB649B"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62087"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CA8155" w14:textId="0CF3DD15"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külső világ tevékeny megismerése matematikai tartalommal tevékenység keretében vagy a szabad játék során elősegíti a játékos cselekvéses tanulást, a gyakorlati problémamegoldást. </w:t>
            </w:r>
            <w:r w:rsidR="00604625">
              <w:rPr>
                <w:rFonts w:ascii="Times New Roman" w:eastAsia="Times New Roman" w:hAnsi="Times New Roman" w:cs="Times New Roman"/>
                <w:color w:val="000000" w:themeColor="text1"/>
                <w:lang w:eastAsia="hu-HU"/>
              </w:rPr>
              <w:br/>
            </w:r>
            <w:r w:rsidRPr="00643B81">
              <w:rPr>
                <w:rFonts w:ascii="Times New Roman" w:eastAsia="Times New Roman" w:hAnsi="Times New Roman" w:cs="Times New Roman"/>
                <w:color w:val="000000" w:themeColor="text1"/>
                <w:lang w:eastAsia="hu-HU"/>
              </w:rPr>
              <w:t>A matematikai tevékenységek megszervezésében együttműködik az óvodapedagógussal.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06CC0" w14:textId="4BB1A4B6"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Ismeri az elemi matematikai kifejezéseket és játékos formában a gyermek életkori sajátosságaihoz igazodva alkalmazza, a szabad játék keretében (helyhatározók, halmazok, 10-es számkörben több, kevesebb, ugyanannyi, ellenpárok: magasabb, alacsonyabb, hosszabb rövidebb stb.)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E8E301" w14:textId="6150A89E"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Támogatja a spontán játékos matematikai tapasztalatszerzést. </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994BA" w14:textId="32E5C49F"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szabad játék során a matematikai tapasztalatokat megerősíti, önálló ötleteivel segíti. </w:t>
            </w:r>
          </w:p>
        </w:tc>
      </w:tr>
      <w:tr w:rsidR="0028702F" w:rsidRPr="00643B81" w14:paraId="41302460"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3F819F"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C9F81" w14:textId="3CC1284F" w:rsidR="00886759" w:rsidRPr="00643B81" w:rsidRDefault="00886759" w:rsidP="00886759">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Képes a munka jellegű tevékenységek irányítására, segítésére.</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0038A" w14:textId="41C62AB0"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munka jellegű tevékenységeket az óvodában (önkiszolgáló, közösségért végzett munka, naposi és egyéb munka, környezet-, növény- és állatgondozás).</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747948" w14:textId="109668B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Tudatos pedagógiai szervező munkával támogatja gyermekek munka jellegű tevékenységét.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5DA92E" w14:textId="79B37C6B"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Önállóan szervezi a napirendnek megfelelően a gyermekek munka jellegű tevékenységét.</w:t>
            </w:r>
          </w:p>
        </w:tc>
      </w:tr>
      <w:tr w:rsidR="0028702F" w:rsidRPr="00643B81" w14:paraId="448E52CA"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04878"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91C62" w14:textId="549A4C3C" w:rsidR="00886759" w:rsidRPr="00643B81" w:rsidRDefault="00886759" w:rsidP="00604625">
            <w:pPr>
              <w:ind w:left="51"/>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Megfelelő körülményeket teremt a gyermekek egészséges személyiségfejlődésé</w:t>
            </w:r>
            <w:r w:rsidR="002A4EEC">
              <w:rPr>
                <w:rFonts w:ascii="Times New Roman" w:eastAsia="Times New Roman" w:hAnsi="Times New Roman" w:cs="Times New Roman"/>
                <w:color w:val="000000" w:themeColor="text1"/>
                <w:lang w:eastAsia="hu-HU"/>
              </w:rPr>
              <w:t>-</w:t>
            </w:r>
            <w:proofErr w:type="spellStart"/>
            <w:r w:rsidRPr="00643B81">
              <w:rPr>
                <w:rFonts w:ascii="Times New Roman" w:eastAsia="Times New Roman" w:hAnsi="Times New Roman" w:cs="Times New Roman"/>
                <w:color w:val="000000" w:themeColor="text1"/>
                <w:lang w:eastAsia="hu-HU"/>
              </w:rPr>
              <w:t>hez</w:t>
            </w:r>
            <w:proofErr w:type="spellEnd"/>
            <w:r w:rsidRPr="00643B81">
              <w:rPr>
                <w:rFonts w:ascii="Times New Roman" w:eastAsia="Times New Roman" w:hAnsi="Times New Roman" w:cs="Times New Roman"/>
                <w:color w:val="000000" w:themeColor="text1"/>
                <w:lang w:eastAsia="hu-HU"/>
              </w:rPr>
              <w:t>.</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Felismeri az egészségestől eltérő személyiségfejlődést.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628796" w14:textId="52F370A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személyiség fogalmát, összetevőit, a személyiségfejlesztés lehetőségeit,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850DE" w14:textId="6830A5B3"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Elkötelezett a gyermekek egészséges személyiségfejlődése iránt. Gondot fordít saját személyiségének folyamatos fejlesztésére.</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434A83" w14:textId="32219CCB"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Tisztában van kompetenciahatáraival a gyermekek személyiségének kibontakoztatása terén.</w:t>
            </w:r>
          </w:p>
        </w:tc>
      </w:tr>
      <w:tr w:rsidR="0028702F" w:rsidRPr="00643B81" w14:paraId="21597EC2"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AE900"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9961C4" w14:textId="72AC671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Szerepet vállal a gyermek egészséges fejlődéséhez szükséges feltételek, körülmények biztosításában, és figyelembe veszi az egyéni különbségeket.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881F5" w14:textId="6F65EBB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Korszerű egészségfejlesztési, egészségvédelmi, életkor-specifikus higiénés nevelési és gondozási ismeretekkel rendelkezik.</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AE6141" w14:textId="643FD104"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Személyes példát mutat, keresi az új módszertani lehetőségeket a gyermek egészségneveléséhez. Együttműködik az egészségügyi és egészségvédelmi szakemberekkel, intézményekkel.</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D3C5D6" w14:textId="31CAFF88"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egészségnevelésre irányuló tudat- és magatartásformálást.</w:t>
            </w:r>
          </w:p>
        </w:tc>
      </w:tr>
      <w:tr w:rsidR="0028702F" w:rsidRPr="00643B81" w14:paraId="4E310446"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608E0E"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365DB0" w14:textId="1800DD11"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elsősegélynyújtási technikákat alkalmaz.</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52864" w14:textId="15559883"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elsősegélynyújtás alapvető teendőit.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DB68A8" w14:textId="1B4E9D0F"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Ügyel a biztonságra, törekszik a balesetveszély elhárítására.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AD744" w14:textId="46013B33"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Szükség szerint</w:t>
            </w:r>
            <w:r w:rsidRPr="00643B81">
              <w:rPr>
                <w:rFonts w:ascii="Times New Roman" w:eastAsia="Times New Roman" w:hAnsi="Times New Roman" w:cs="Times New Roman"/>
                <w:color w:val="000000" w:themeColor="text1"/>
                <w:lang w:eastAsia="hu-HU"/>
              </w:rPr>
              <w:br/>
              <w:t>elsősegélyt nyújt.</w:t>
            </w:r>
          </w:p>
        </w:tc>
      </w:tr>
      <w:tr w:rsidR="0028702F" w:rsidRPr="00643B81" w14:paraId="0A5D3E1D"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7DD097"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B7FE8E" w14:textId="4F29D7FF" w:rsidR="00886759" w:rsidRPr="00643B81" w:rsidRDefault="00886759" w:rsidP="00604625">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munkahelyén a kapcsolatfelvétele kulturált, betartja a kapcsolatteremtés szabályait.</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Az eltérő szituációkban adekvátan használja a verbális és nonverbális kommunikációs csatornákat.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D7548" w14:textId="16E75954" w:rsidR="00886759" w:rsidRPr="00643B81" w:rsidRDefault="00886759" w:rsidP="00604625">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kommunikációs alapelveket; a kommunikációs alapfogalmakat (folyamat, szereplők, helyzettípusok, stílus, asszertív kommunikáció).</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795A58" w14:textId="6C2D5785" w:rsidR="00886759" w:rsidRPr="00643B81" w:rsidRDefault="00886759" w:rsidP="00604625">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Kommunikációs képességeit folyamatosan</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fejleszti, előtérbe helyezi az asszertív kommunikációs módokat. Beszédmódjában igényes és példamutató. Kommunikációjával nevel, pozitív példát nyújt.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BC04E" w14:textId="4443F4FB"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a gyermekek életkori és mentális állapotát figyelembe</w:t>
            </w:r>
            <w:r w:rsidR="00B81916" w:rsidRPr="00643B81">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véve kommunikál, meggyőződik a kommunikáció sikerességéről.</w:t>
            </w:r>
          </w:p>
        </w:tc>
      </w:tr>
      <w:tr w:rsidR="0028702F" w:rsidRPr="00643B81" w14:paraId="7887FDC5"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4A6D8"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216ACF" w14:textId="0C0F8D04" w:rsidR="00886759" w:rsidRPr="00643B81" w:rsidRDefault="00886759" w:rsidP="00604625">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gyermekekkel és azok családjával bizalmi légkört alakít ki és tart fenn.</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Segíti a kapcsolatfelvételt és fenntartását az érintett személyekkel, családokkal. Támogatja a család és az óvoda kapcsolattartását.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0B65D6" w14:textId="2BFB086B"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ismeretekkel rendelkezik a családról, a családi nevelés elsődlegességéről. Megérti a családokkal való bizalmi kapcsolat megteremtésének és fenntartásának fontosságát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E8608" w14:textId="0F148941"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Tevékenysége során tiszteletben tartja a személyiségi jogokat és a személyes adatokat.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7898BA" w14:textId="00A066BE"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és a családok érdekeit tiszteletben tartja, munkatársaival együttműködik. Kommunikációja nyitott, hatékony. A tudomására jutott információkat etikusan kezeli.</w:t>
            </w:r>
          </w:p>
        </w:tc>
      </w:tr>
      <w:tr w:rsidR="0028702F" w:rsidRPr="00643B81" w14:paraId="57CF7C39"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1F657B"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4DD5A" w14:textId="1AB55CD6" w:rsidR="00886759" w:rsidRPr="00643B81" w:rsidRDefault="00886759" w:rsidP="00886759">
            <w:pPr>
              <w:jc w:val="center"/>
              <w:rPr>
                <w:rFonts w:ascii="Times New Roman" w:eastAsia="Times New Roman" w:hAnsi="Times New Roman" w:cs="Times New Roman"/>
                <w:color w:val="000000" w:themeColor="text1"/>
                <w:highlight w:val="yellow"/>
                <w:lang w:eastAsia="hu-HU"/>
              </w:rPr>
            </w:pPr>
            <w:r w:rsidRPr="00643B81">
              <w:rPr>
                <w:rFonts w:ascii="Times New Roman" w:eastAsia="Times New Roman" w:hAnsi="Times New Roman" w:cs="Times New Roman"/>
                <w:color w:val="000000" w:themeColor="text1"/>
                <w:lang w:eastAsia="hu-HU"/>
              </w:rPr>
              <w:t>Alkalmazza a személyi higiéné alapvető szabályait, megjelenése ápolt. Részt vesz a higiénés szokásrendszer kialakításában.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C8BFA" w14:textId="24254DB5"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 higiéné alapvető követelményeit (testápolás, tisztálkodás, pihenés, egészséges táplálkozás stb.).</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02DE33" w14:textId="42DEC421"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Magával szemben igényes és ezt másoktól is elvárja.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2FF0E" w14:textId="460E3475"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számára igényes, kulturált megjelenésével pozitív példát mutat.</w:t>
            </w:r>
          </w:p>
        </w:tc>
      </w:tr>
      <w:tr w:rsidR="0028702F" w:rsidRPr="00643B81" w14:paraId="403CC769"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DD8321"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C5C75" w14:textId="4287E0A4"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rábízott pedagógiai ügyviteli feladatokat ellátja.</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73DBAD" w14:textId="303AB2D7"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intézmény dokumentumait, adminisztrációs teendőit.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F809E" w14:textId="01065865"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Munkája igényes, pontos, precíz. </w:t>
            </w:r>
            <w:r w:rsidR="00B81916" w:rsidRPr="00643B81">
              <w:rPr>
                <w:rFonts w:ascii="Times New Roman" w:eastAsia="Times New Roman" w:hAnsi="Times New Roman" w:cs="Times New Roman"/>
                <w:color w:val="000000" w:themeColor="text1"/>
                <w:lang w:eastAsia="hu-HU"/>
              </w:rPr>
              <w:br/>
            </w:r>
            <w:r w:rsidRPr="00643B81">
              <w:rPr>
                <w:rFonts w:ascii="Times New Roman" w:eastAsia="Times New Roman" w:hAnsi="Times New Roman" w:cs="Times New Roman"/>
                <w:color w:val="000000" w:themeColor="text1"/>
                <w:lang w:eastAsia="hu-HU"/>
              </w:rPr>
              <w:t>A környezet védelme érdekében tudatos anyag- és energia-felhasználásra törekszik.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62882" w14:textId="59B075B4"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Figyel a határidőkre, kompetenciahatárai betartásával dokumentál.</w:t>
            </w:r>
          </w:p>
        </w:tc>
      </w:tr>
      <w:tr w:rsidR="0028702F" w:rsidRPr="00643B81" w14:paraId="5D87121E"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BAEC38"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0521D1" w14:textId="60E894CA"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Adekvát módon használja az IKT eszközöket.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F4A55" w14:textId="1CC8DEE0"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munkájához szükséges IKT eszközöket és azok alkalmazását.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C71BA" w14:textId="62D86609"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Kritikusan kezeli és használja az információforrásokat. A környezetterhelés elkerülése érdekében törekszik az eszközök megóvására és szakszerű használatára.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3CC07" w14:textId="061848CB"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Képes önálló információgyűjtésre és tájékozódásra a digitális térben az adatvédelmi szabályok betartásával.</w:t>
            </w:r>
          </w:p>
        </w:tc>
      </w:tr>
      <w:tr w:rsidR="0028702F" w:rsidRPr="00643B81" w14:paraId="12FAAA28"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C8F65"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A604BD" w14:textId="4A7FE498"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Eligazodik a szociális és gyermekvédelmi intézményrendszer hálózatában.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0817B" w14:textId="2771758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prevenció fogalmát és a hozzá kapcsolódó tevékenységeket. Tisztában van a szociális és gyermekvédelmi intézményrendszer felépítésével és működésével.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415B7" w14:textId="46B5D158"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Munkáját mindenféle megkülönböztetés, előítélet nélkül végzi.</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1D2A3" w14:textId="5029F7C5" w:rsidR="00886759" w:rsidRPr="00643B81" w:rsidRDefault="00886759" w:rsidP="00604625">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Preventív jellegű tevékenységeket végez.</w:t>
            </w:r>
            <w:r w:rsidR="00604625">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Betartja a jogszabályi és egyéb előírásokat.</w:t>
            </w:r>
          </w:p>
        </w:tc>
      </w:tr>
      <w:tr w:rsidR="0028702F" w:rsidRPr="00643B81" w14:paraId="069B625E"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1C973"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A1239" w14:textId="3332F529"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Felismeri a kiemelt figyelmet igénylő gyermeket.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9FF8E" w14:textId="44F3E955"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gyógypedagógia területeit, a kiemelt figyelmet igénylő gyermekek fejlődését befolyásoló tényezőket, segítésük lehetőségeit,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DC52C" w14:textId="5C4B3EA4"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Munkájában elfogadó az egyéni sajátosságokkal szemben. Elkötelezett a kiemelt figyelmet igénylő gyermekek szükségleteinek kielégítése iránt.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219F9" w14:textId="4DAEEE79"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Kompetenciahatárait betartva adekvátan reagál az egyéni sajátosságokból fakadó pedagógiai helyzetekre.</w:t>
            </w:r>
          </w:p>
        </w:tc>
      </w:tr>
      <w:tr w:rsidR="0028702F" w:rsidRPr="00643B81" w14:paraId="07620D07"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41EAEC"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E0EF0" w14:textId="4AFF6A14"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Támogatja a gyermekek kreatív, művészeti alkotó tevékenységeit.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FF7A9" w14:textId="43955E1A"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ismeretekkel rendelkezik a pedagógiai munkához kapcsolódó művészeti területekről: zenei nevelés, gyermekirodalom, kreatív alkotás, vizuális nevelés, testkultúra.</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CF7F7" w14:textId="5447E74E"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Elkötelezett a gyermekek kreatív, művészeti fejlesztése iránt. </w:t>
            </w:r>
            <w:r w:rsidRPr="00643B81">
              <w:rPr>
                <w:rFonts w:ascii="Times New Roman" w:hAnsi="Times New Roman" w:cs="Times New Roman"/>
                <w:color w:val="000000" w:themeColor="text1"/>
              </w:rPr>
              <w:t>Tudatosítja az újrahasznosíthatóság elvét, lehetőségeit.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C1BC50" w14:textId="65818FB3"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 ötletei felhasználásával segít tevékenységek szervezésében, előkészítésében, megtartásában.</w:t>
            </w:r>
          </w:p>
        </w:tc>
      </w:tr>
      <w:tr w:rsidR="0028702F" w:rsidRPr="00643B81" w14:paraId="63552073"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EBB61"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75945" w14:textId="3672A33D"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életkori sajátosságainak megfelelően kiválasztja és használja a gyermekirodalom alkotásait.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88E85" w14:textId="66ED3380"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hazai és nemzetközi meseirodalom kiemelkedő alkotásait.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07815" w14:textId="34DD954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Törekszik a kiválasztott alkotás szemléletes, élményszerű előadására.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B8976" w14:textId="33B3E410"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ünnepek és jeles napok, események és napi tevékenységek témájához igazodó alkotást önállóan választ.</w:t>
            </w:r>
          </w:p>
        </w:tc>
      </w:tr>
      <w:tr w:rsidR="0028702F" w:rsidRPr="00643B81" w14:paraId="2F7E944C"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F0B7F"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48D61C" w14:textId="1741008C"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Általános és szakmai ismereteit önállóan bővíti és bemutatja.</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ADB3F" w14:textId="1406BCE1"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Ismeri a folyamatos képzés, továbbképzés lehetőségeit, megérti az élethosszig </w:t>
            </w:r>
            <w:r w:rsidR="00A156B0">
              <w:rPr>
                <w:rFonts w:ascii="Times New Roman" w:eastAsia="Times New Roman" w:hAnsi="Times New Roman" w:cs="Times New Roman"/>
                <w:color w:val="000000" w:themeColor="text1"/>
                <w:lang w:eastAsia="hu-HU"/>
              </w:rPr>
              <w:t xml:space="preserve">tartó </w:t>
            </w:r>
            <w:r w:rsidRPr="00643B81">
              <w:rPr>
                <w:rFonts w:ascii="Times New Roman" w:eastAsia="Times New Roman" w:hAnsi="Times New Roman" w:cs="Times New Roman"/>
                <w:color w:val="000000" w:themeColor="text1"/>
                <w:lang w:eastAsia="hu-HU"/>
              </w:rPr>
              <w:t>tanulás célját.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C9C905" w14:textId="37E4CBE0"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Nyitott és fogékony a szakmai környezetében zajló változásokra.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318315" w14:textId="5F6E3228"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Másokkal együttműködve járul hozzá a szakma, az intézmény fejlődéséhez.</w:t>
            </w:r>
          </w:p>
        </w:tc>
      </w:tr>
      <w:tr w:rsidR="0028702F" w:rsidRPr="00643B81" w14:paraId="3543B0C0"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444E1"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34774" w14:textId="218703F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Segítséget nyújt az óvodai tevékenységek eszközeinek és </w:t>
            </w:r>
            <w:proofErr w:type="spellStart"/>
            <w:r w:rsidRPr="00643B81">
              <w:rPr>
                <w:rFonts w:ascii="Times New Roman" w:eastAsia="Times New Roman" w:hAnsi="Times New Roman" w:cs="Times New Roman"/>
                <w:color w:val="000000" w:themeColor="text1"/>
                <w:lang w:eastAsia="hu-HU"/>
              </w:rPr>
              <w:t>anyagainak</w:t>
            </w:r>
            <w:proofErr w:type="spellEnd"/>
            <w:r w:rsidRPr="00643B81">
              <w:rPr>
                <w:rFonts w:ascii="Times New Roman" w:eastAsia="Times New Roman" w:hAnsi="Times New Roman" w:cs="Times New Roman"/>
                <w:color w:val="000000" w:themeColor="text1"/>
                <w:lang w:eastAsia="hu-HU"/>
              </w:rPr>
              <w:t xml:space="preserve"> előkészítésében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A8ED34" w14:textId="53AF2578"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alapvető munkavédelmi és balesetmegelőzési szabályokat.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A0C957" w14:textId="013D3C2C"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Gondosan, takarékosan, </w:t>
            </w:r>
            <w:proofErr w:type="spellStart"/>
            <w:r w:rsidRPr="00643B81">
              <w:rPr>
                <w:rFonts w:ascii="Times New Roman" w:eastAsia="Times New Roman" w:hAnsi="Times New Roman" w:cs="Times New Roman"/>
                <w:color w:val="000000" w:themeColor="text1"/>
                <w:lang w:eastAsia="hu-HU"/>
              </w:rPr>
              <w:t>rendeltetésszerűen</w:t>
            </w:r>
            <w:proofErr w:type="spellEnd"/>
            <w:r w:rsidRPr="00643B81">
              <w:rPr>
                <w:rFonts w:ascii="Times New Roman" w:eastAsia="Times New Roman" w:hAnsi="Times New Roman" w:cs="Times New Roman"/>
                <w:color w:val="000000" w:themeColor="text1"/>
                <w:lang w:eastAsia="hu-HU"/>
              </w:rPr>
              <w:t xml:space="preserve"> kezeli a rábízott eszközöket, anyagokat.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590C90" w14:textId="253A13B7"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munkáját az óvodapedagógussal együttműködve végzi.</w:t>
            </w:r>
          </w:p>
        </w:tc>
      </w:tr>
      <w:tr w:rsidR="0028702F" w:rsidRPr="00643B81" w14:paraId="4882CC78" w14:textId="77777777" w:rsidTr="0028702F">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1282D" w14:textId="77777777" w:rsidR="00886759" w:rsidRPr="00643B81" w:rsidRDefault="00886759" w:rsidP="00FD7D13">
            <w:pPr>
              <w:pStyle w:val="Listaszerbekezds"/>
              <w:widowControl/>
              <w:numPr>
                <w:ilvl w:val="0"/>
                <w:numId w:val="20"/>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F0C69" w14:textId="40132202"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A munkavégzés során betartja a munkavédelmi, tűzvédelmi, balesetvédelmi és környezetvédelmi szabályokat.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BC540" w14:textId="390C737E"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Ismeri a munkavégzéssel kapcsolatos munkavédelmi, tűzvédelmi, balesetvédelmi és környezetvédelmi szabályokat.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772F4" w14:textId="77777777" w:rsidR="00886759" w:rsidRPr="00643B81" w:rsidRDefault="00886759" w:rsidP="00886759">
            <w:pPr>
              <w:jc w:val="center"/>
              <w:rPr>
                <w:rFonts w:ascii="Times New Roman" w:hAnsi="Times New Roman" w:cs="Times New Roman"/>
                <w:color w:val="000000" w:themeColor="text1"/>
              </w:rPr>
            </w:pPr>
            <w:r w:rsidRPr="00643B81">
              <w:rPr>
                <w:rFonts w:ascii="Times New Roman" w:hAnsi="Times New Roman" w:cs="Times New Roman"/>
                <w:color w:val="000000" w:themeColor="text1"/>
              </w:rPr>
              <w:t>Elkötelezett a biztonságos munkavégzés mellett.</w:t>
            </w:r>
          </w:p>
          <w:p w14:paraId="776B0F6C" w14:textId="71C1CDBC" w:rsidR="00886759" w:rsidRPr="00643B81" w:rsidRDefault="00886759" w:rsidP="00886759">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A környezettudatos tevékenységeket előnyben részesíti.</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3BA701" w14:textId="32FE8FFF" w:rsidR="00886759" w:rsidRPr="00643B81" w:rsidRDefault="00886759" w:rsidP="00886759">
            <w:pPr>
              <w:ind w:left="5"/>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Felelősséget vállal önmaga és munkatársai biztonságáért.</w:t>
            </w:r>
          </w:p>
        </w:tc>
      </w:tr>
    </w:tbl>
    <w:p w14:paraId="66A05DAF" w14:textId="44AA091F" w:rsidR="0028702F" w:rsidRPr="00604625" w:rsidRDefault="0028702F" w:rsidP="0028702F">
      <w:pPr>
        <w:rPr>
          <w:rFonts w:ascii="Times New Roman" w:hAnsi="Times New Roman" w:cs="Times New Roman"/>
          <w:color w:val="000000" w:themeColor="text1"/>
        </w:rPr>
      </w:pPr>
    </w:p>
    <w:p w14:paraId="4A2CCC6B" w14:textId="77777777" w:rsidR="0028702F" w:rsidRPr="00604625" w:rsidRDefault="0028702F">
      <w:pPr>
        <w:rPr>
          <w:rFonts w:ascii="Times New Roman" w:hAnsi="Times New Roman" w:cs="Times New Roman"/>
          <w:color w:val="000000" w:themeColor="text1"/>
        </w:rPr>
      </w:pPr>
      <w:r w:rsidRPr="00604625">
        <w:rPr>
          <w:rFonts w:ascii="Times New Roman" w:hAnsi="Times New Roman" w:cs="Times New Roman"/>
          <w:color w:val="000000" w:themeColor="text1"/>
        </w:rPr>
        <w:br w:type="page"/>
      </w:r>
    </w:p>
    <w:p w14:paraId="247AB873" w14:textId="2D774584" w:rsidR="00054E28" w:rsidRPr="0036777E" w:rsidRDefault="003B79C8" w:rsidP="00FD7D13">
      <w:pPr>
        <w:pStyle w:val="Cmsor1"/>
        <w:numPr>
          <w:ilvl w:val="0"/>
          <w:numId w:val="50"/>
        </w:numPr>
        <w:rPr>
          <w:rFonts w:ascii="Times New Roman" w:eastAsia="Times New Roman" w:hAnsi="Times New Roman" w:cs="Times New Roman"/>
          <w:sz w:val="24"/>
          <w:szCs w:val="22"/>
        </w:rPr>
      </w:pPr>
      <w:bookmarkStart w:id="42" w:name="_Toc134392529"/>
      <w:bookmarkStart w:id="43" w:name="_Toc181785678"/>
      <w:bookmarkStart w:id="44" w:name="_Toc191462546"/>
      <w:r w:rsidRPr="0036777E">
        <w:rPr>
          <w:rFonts w:ascii="Times New Roman" w:eastAsia="Times New Roman" w:hAnsi="Times New Roman" w:cs="Times New Roman"/>
          <w:sz w:val="24"/>
          <w:szCs w:val="22"/>
        </w:rPr>
        <w:lastRenderedPageBreak/>
        <w:t xml:space="preserve">A </w:t>
      </w:r>
      <w:r w:rsidR="00445DBA" w:rsidRPr="0036777E">
        <w:rPr>
          <w:rFonts w:ascii="Times New Roman" w:eastAsia="Times New Roman" w:hAnsi="Times New Roman" w:cs="Times New Roman"/>
          <w:sz w:val="24"/>
          <w:szCs w:val="22"/>
        </w:rPr>
        <w:t>képzés</w:t>
      </w:r>
      <w:r w:rsidR="00404648" w:rsidRPr="0036777E">
        <w:rPr>
          <w:rFonts w:ascii="Times New Roman" w:eastAsia="Times New Roman" w:hAnsi="Times New Roman" w:cs="Times New Roman"/>
          <w:sz w:val="24"/>
          <w:szCs w:val="22"/>
        </w:rPr>
        <w:t xml:space="preserve"> részletes tartalma</w:t>
      </w:r>
      <w:bookmarkEnd w:id="42"/>
      <w:bookmarkEnd w:id="43"/>
      <w:bookmarkEnd w:id="44"/>
    </w:p>
    <w:p w14:paraId="2DC91259" w14:textId="77777777" w:rsidR="00CD0669" w:rsidRPr="0036777E" w:rsidRDefault="00CD0669" w:rsidP="00054E28">
      <w:pPr>
        <w:rPr>
          <w:rFonts w:ascii="Times New Roman" w:hAnsi="Times New Roman" w:cs="Times New Roman"/>
          <w:b/>
          <w:bCs/>
          <w:vanish/>
          <w:color w:val="000000" w:themeColor="text1"/>
          <w:sz w:val="24"/>
        </w:rPr>
      </w:pPr>
      <w:bookmarkStart w:id="45" w:name="_Toc134384016"/>
      <w:bookmarkStart w:id="46" w:name="_Toc134384054"/>
      <w:bookmarkStart w:id="47" w:name="_Toc134389148"/>
      <w:bookmarkStart w:id="48" w:name="_Toc134389181"/>
      <w:bookmarkStart w:id="49" w:name="_Toc134389215"/>
      <w:bookmarkStart w:id="50" w:name="_Toc134390388"/>
      <w:bookmarkStart w:id="51" w:name="_Toc134390454"/>
      <w:bookmarkStart w:id="52" w:name="_Toc134384020"/>
      <w:bookmarkStart w:id="53" w:name="_Toc134384058"/>
      <w:bookmarkStart w:id="54" w:name="_Toc134389152"/>
      <w:bookmarkStart w:id="55" w:name="_Toc134389185"/>
      <w:bookmarkStart w:id="56" w:name="_Toc134389219"/>
      <w:bookmarkStart w:id="57" w:name="_Toc134390392"/>
      <w:bookmarkStart w:id="58" w:name="_Toc134390458"/>
      <w:bookmarkStart w:id="59" w:name="_Toc105840433"/>
      <w:bookmarkStart w:id="60" w:name="_Toc134392530"/>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CD405C0" w14:textId="668963BA" w:rsidR="004C05B3" w:rsidRPr="0036777E" w:rsidRDefault="004C05B3" w:rsidP="00F01CD3">
      <w:pPr>
        <w:pStyle w:val="Cmsor2"/>
        <w:numPr>
          <w:ilvl w:val="0"/>
          <w:numId w:val="0"/>
        </w:numPr>
        <w:ind w:left="576" w:hanging="576"/>
        <w:rPr>
          <w:rFonts w:ascii="Times New Roman" w:hAnsi="Times New Roman" w:cs="Times New Roman"/>
          <w:color w:val="31849B" w:themeColor="accent5" w:themeShade="BF"/>
          <w:sz w:val="24"/>
          <w:szCs w:val="22"/>
        </w:rPr>
      </w:pPr>
      <w:bookmarkStart w:id="61" w:name="_Toc181785679"/>
      <w:bookmarkStart w:id="62" w:name="_Toc191462547"/>
      <w:r w:rsidRPr="0036777E">
        <w:rPr>
          <w:rFonts w:ascii="Times New Roman" w:eastAsia="Times New Roman" w:hAnsi="Times New Roman" w:cs="Times New Roman"/>
          <w:color w:val="31849B" w:themeColor="accent5" w:themeShade="BF"/>
          <w:sz w:val="24"/>
          <w:szCs w:val="22"/>
        </w:rPr>
        <w:t>Munkavállalói</w:t>
      </w:r>
      <w:r w:rsidRPr="0036777E">
        <w:rPr>
          <w:rFonts w:ascii="Times New Roman" w:hAnsi="Times New Roman" w:cs="Times New Roman"/>
          <w:color w:val="31849B" w:themeColor="accent5" w:themeShade="BF"/>
          <w:sz w:val="24"/>
          <w:szCs w:val="22"/>
        </w:rPr>
        <w:t xml:space="preserve"> ismeretek megnevezésű tanulási terület</w:t>
      </w:r>
      <w:bookmarkEnd w:id="59"/>
      <w:bookmarkEnd w:id="60"/>
      <w:bookmarkEnd w:id="61"/>
      <w:bookmarkEnd w:id="62"/>
      <w:r w:rsidRPr="0036777E">
        <w:rPr>
          <w:rFonts w:ascii="Times New Roman" w:hAnsi="Times New Roman" w:cs="Times New Roman"/>
          <w:color w:val="31849B" w:themeColor="accent5" w:themeShade="BF"/>
          <w:sz w:val="24"/>
          <w:szCs w:val="22"/>
        </w:rPr>
        <w:t xml:space="preserve"> </w:t>
      </w:r>
    </w:p>
    <w:p w14:paraId="4CED8199" w14:textId="77777777" w:rsidR="004D2236" w:rsidRPr="00643B81" w:rsidRDefault="004D2236" w:rsidP="004C05B3">
      <w:pPr>
        <w:spacing w:line="276" w:lineRule="auto"/>
        <w:jc w:val="both"/>
        <w:rPr>
          <w:rFonts w:ascii="Times New Roman" w:hAnsi="Times New Roman" w:cs="Times New Roman"/>
        </w:rPr>
      </w:pPr>
    </w:p>
    <w:p w14:paraId="4E91A52B" w14:textId="77777777" w:rsidR="004C05B3" w:rsidRPr="00643B81" w:rsidRDefault="004C05B3" w:rsidP="004C05B3">
      <w:pPr>
        <w:spacing w:line="276" w:lineRule="auto"/>
        <w:jc w:val="both"/>
        <w:rPr>
          <w:rFonts w:ascii="Times New Roman" w:hAnsi="Times New Roman" w:cs="Times New Roman"/>
          <w:b/>
        </w:rPr>
      </w:pPr>
      <w:r w:rsidRPr="00643B81">
        <w:rPr>
          <w:rFonts w:ascii="Times New Roman" w:hAnsi="Times New Roman" w:cs="Times New Roman"/>
          <w:b/>
        </w:rPr>
        <w:t xml:space="preserve">A tanulási terület tantárgyainak </w:t>
      </w:r>
      <w:proofErr w:type="spellStart"/>
      <w:r w:rsidRPr="00643B81">
        <w:rPr>
          <w:rFonts w:ascii="Times New Roman" w:hAnsi="Times New Roman" w:cs="Times New Roman"/>
          <w:b/>
        </w:rPr>
        <w:t>összóraszáma</w:t>
      </w:r>
      <w:proofErr w:type="spellEnd"/>
      <w:r w:rsidRPr="00643B81">
        <w:rPr>
          <w:rFonts w:ascii="Times New Roman" w:hAnsi="Times New Roman" w:cs="Times New Roman"/>
          <w:b/>
        </w:rPr>
        <w:t>:</w:t>
      </w:r>
      <w:r w:rsidRPr="00643B81">
        <w:rPr>
          <w:rFonts w:ascii="Times New Roman" w:hAnsi="Times New Roman" w:cs="Times New Roman"/>
          <w:b/>
        </w:rPr>
        <w:tab/>
      </w:r>
      <w:r w:rsidRPr="00643B81">
        <w:rPr>
          <w:rFonts w:ascii="Times New Roman" w:hAnsi="Times New Roman" w:cs="Times New Roman"/>
          <w:b/>
        </w:rPr>
        <w:tab/>
      </w:r>
      <w:r w:rsidRPr="00643B81">
        <w:rPr>
          <w:rFonts w:ascii="Times New Roman" w:hAnsi="Times New Roman" w:cs="Times New Roman"/>
          <w:b/>
        </w:rPr>
        <w:tab/>
      </w:r>
      <w:r w:rsidRPr="00643B81">
        <w:rPr>
          <w:rFonts w:ascii="Times New Roman" w:hAnsi="Times New Roman" w:cs="Times New Roman"/>
          <w:b/>
        </w:rPr>
        <w:tab/>
      </w:r>
      <w:r w:rsidRPr="00643B81">
        <w:rPr>
          <w:rFonts w:ascii="Times New Roman" w:hAnsi="Times New Roman" w:cs="Times New Roman"/>
          <w:b/>
        </w:rPr>
        <w:tab/>
        <w:t xml:space="preserve">18/18 óra </w:t>
      </w:r>
    </w:p>
    <w:p w14:paraId="447A539D" w14:textId="77777777" w:rsidR="004D2236" w:rsidRPr="00643B81" w:rsidRDefault="004D2236" w:rsidP="004C05B3">
      <w:pPr>
        <w:spacing w:line="276" w:lineRule="auto"/>
        <w:jc w:val="both"/>
        <w:rPr>
          <w:rFonts w:ascii="Times New Roman" w:hAnsi="Times New Roman" w:cs="Times New Roman"/>
          <w:b/>
        </w:rPr>
      </w:pPr>
    </w:p>
    <w:p w14:paraId="23E68494" w14:textId="77777777" w:rsidR="004C05B3" w:rsidRPr="00643B81" w:rsidRDefault="004C05B3" w:rsidP="004C05B3">
      <w:pPr>
        <w:spacing w:line="276" w:lineRule="auto"/>
        <w:jc w:val="both"/>
        <w:rPr>
          <w:rFonts w:ascii="Times New Roman" w:hAnsi="Times New Roman" w:cs="Times New Roman"/>
          <w:b/>
        </w:rPr>
      </w:pPr>
      <w:r w:rsidRPr="00643B81">
        <w:rPr>
          <w:rFonts w:ascii="Times New Roman" w:hAnsi="Times New Roman" w:cs="Times New Roman"/>
          <w:b/>
        </w:rPr>
        <w:t xml:space="preserve">A tanulási terület tartalmi összefoglalója </w:t>
      </w:r>
    </w:p>
    <w:p w14:paraId="5D78F3BC" w14:textId="77777777" w:rsidR="004C05B3" w:rsidRPr="00643B81" w:rsidRDefault="004C05B3" w:rsidP="004C05B3">
      <w:pPr>
        <w:spacing w:line="276" w:lineRule="auto"/>
        <w:jc w:val="both"/>
        <w:rPr>
          <w:rFonts w:ascii="Times New Roman" w:hAnsi="Times New Roman" w:cs="Times New Roman"/>
        </w:rPr>
      </w:pPr>
      <w:r w:rsidRPr="00643B81">
        <w:rPr>
          <w:rFonts w:ascii="Times New Roman" w:hAnsi="Times New Roman" w:cs="Times New Roman"/>
        </w:rPr>
        <w:t>A Munkavállalói ismeretek tanulási terület elsajátításával a tanuló önismeretet szerez, meghatározza a céljait. Megismerkedik környezete munkaerőpiaci helyzetével. Megtanulja, milyen foglalkoztatási formában tud majd elhelyezkedni munkavállalóként. Megismeri, hogy tanulói jogviszonyában is foglalkoztatható szakképzési munkaviszony keretében. Megtanulja az ehhez a jogviszonyhoz kapcsolódó jogait és kötelezettségeit. A tanuló megismeri a munkavállaláshoz, a munkaviszony létesítéséhez szükséges alapismereteket, amelyeket a gyakorlati, mindennapi tevékenysége során alkalmazni tud.</w:t>
      </w:r>
    </w:p>
    <w:p w14:paraId="042B6890" w14:textId="77777777" w:rsidR="004C05B3" w:rsidRPr="00643B81" w:rsidRDefault="004C05B3" w:rsidP="004C05B3">
      <w:pPr>
        <w:spacing w:line="276" w:lineRule="auto"/>
        <w:jc w:val="both"/>
        <w:rPr>
          <w:rFonts w:ascii="Times New Roman" w:hAnsi="Times New Roman" w:cs="Times New Roman"/>
        </w:rPr>
      </w:pPr>
    </w:p>
    <w:p w14:paraId="10571A0F" w14:textId="39E0A56F" w:rsidR="004C05B3" w:rsidRPr="00063795" w:rsidRDefault="004C05B3" w:rsidP="00063795">
      <w:pPr>
        <w:rPr>
          <w:rFonts w:ascii="Times New Roman" w:hAnsi="Times New Roman" w:cs="Times New Roman"/>
          <w:b/>
        </w:rPr>
      </w:pPr>
      <w:bookmarkStart w:id="63" w:name="_Toc181785680"/>
      <w:r w:rsidRPr="00063795">
        <w:rPr>
          <w:rFonts w:ascii="Times New Roman" w:hAnsi="Times New Roman" w:cs="Times New Roman"/>
          <w:b/>
        </w:rPr>
        <w:t>Munkavállalói ismeretek tantárgy</w:t>
      </w:r>
      <w:bookmarkEnd w:id="63"/>
      <w:r w:rsidR="00C805B2" w:rsidRPr="00C805B2">
        <w:rPr>
          <w:rFonts w:ascii="Times New Roman" w:hAnsi="Times New Roman" w:cs="Times New Roman"/>
        </w:rPr>
        <w:t xml:space="preserve"> </w:t>
      </w:r>
      <w:r w:rsidR="00063795">
        <w:rPr>
          <w:rFonts w:ascii="Times New Roman" w:hAnsi="Times New Roman" w:cs="Times New Roman"/>
        </w:rPr>
        <w:tab/>
      </w:r>
      <w:r w:rsidR="00063795">
        <w:rPr>
          <w:rFonts w:ascii="Times New Roman" w:hAnsi="Times New Roman" w:cs="Times New Roman"/>
        </w:rPr>
        <w:tab/>
      </w:r>
      <w:r w:rsidR="00063795">
        <w:rPr>
          <w:rFonts w:ascii="Times New Roman" w:hAnsi="Times New Roman" w:cs="Times New Roman"/>
        </w:rPr>
        <w:tab/>
      </w:r>
      <w:r w:rsidR="00063795">
        <w:rPr>
          <w:rFonts w:ascii="Times New Roman" w:hAnsi="Times New Roman" w:cs="Times New Roman"/>
        </w:rPr>
        <w:tab/>
      </w:r>
      <w:r w:rsidR="00063795">
        <w:rPr>
          <w:rFonts w:ascii="Times New Roman" w:hAnsi="Times New Roman" w:cs="Times New Roman"/>
        </w:rPr>
        <w:tab/>
      </w:r>
      <w:r w:rsidR="00063795">
        <w:rPr>
          <w:rFonts w:ascii="Times New Roman" w:hAnsi="Times New Roman" w:cs="Times New Roman"/>
        </w:rPr>
        <w:tab/>
      </w:r>
      <w:r w:rsidR="00063795">
        <w:rPr>
          <w:rFonts w:ascii="Times New Roman" w:hAnsi="Times New Roman" w:cs="Times New Roman"/>
        </w:rPr>
        <w:tab/>
      </w:r>
      <w:r w:rsidRPr="00063795">
        <w:rPr>
          <w:rFonts w:ascii="Times New Roman" w:hAnsi="Times New Roman" w:cs="Times New Roman"/>
          <w:b/>
        </w:rPr>
        <w:t>18/18 óra</w:t>
      </w:r>
    </w:p>
    <w:p w14:paraId="2EC80EB0" w14:textId="77777777" w:rsidR="0028702F" w:rsidRPr="00643B81" w:rsidRDefault="0028702F" w:rsidP="0028702F">
      <w:pPr>
        <w:spacing w:line="276" w:lineRule="auto"/>
        <w:jc w:val="both"/>
        <w:rPr>
          <w:rFonts w:ascii="Times New Roman" w:hAnsi="Times New Roman" w:cs="Times New Roman"/>
        </w:rPr>
      </w:pPr>
    </w:p>
    <w:p w14:paraId="6B8B4679" w14:textId="1FF25588" w:rsidR="004C05B3" w:rsidRPr="00643B81" w:rsidRDefault="004C05B3" w:rsidP="0028702F">
      <w:pPr>
        <w:spacing w:line="276" w:lineRule="auto"/>
        <w:jc w:val="both"/>
        <w:rPr>
          <w:rFonts w:ascii="Times New Roman" w:hAnsi="Times New Roman" w:cs="Times New Roman"/>
        </w:rPr>
      </w:pPr>
      <w:r w:rsidRPr="00643B81">
        <w:rPr>
          <w:rFonts w:ascii="Times New Roman" w:hAnsi="Times New Roman" w:cs="Times New Roman"/>
          <w:b/>
        </w:rPr>
        <w:t>A tantárgy tanításának fő célja</w:t>
      </w:r>
      <w:r w:rsidR="00FB6F4B" w:rsidRPr="00643B81">
        <w:rPr>
          <w:rFonts w:ascii="Times New Roman" w:hAnsi="Times New Roman" w:cs="Times New Roman"/>
          <w:b/>
        </w:rPr>
        <w:t xml:space="preserve">: </w:t>
      </w:r>
      <w:r w:rsidRPr="00643B81">
        <w:rPr>
          <w:rFonts w:ascii="Times New Roman" w:hAnsi="Times New Roman" w:cs="Times New Roman"/>
        </w:rPr>
        <w:t>A tanuló általános felkészítése az álláskeresés módszereire, technikáira, valamint a munkavállaláshoz, a munkaviszony létesítéséhez szükséges alapismeretek elsajátítására.</w:t>
      </w:r>
    </w:p>
    <w:p w14:paraId="42B76632" w14:textId="77777777" w:rsidR="00B81916" w:rsidRPr="00643B81" w:rsidRDefault="00B81916" w:rsidP="0028702F">
      <w:pPr>
        <w:spacing w:line="276" w:lineRule="auto"/>
        <w:jc w:val="both"/>
        <w:rPr>
          <w:rFonts w:ascii="Times New Roman" w:hAnsi="Times New Roman" w:cs="Times New Roman"/>
          <w:b/>
        </w:rPr>
      </w:pPr>
    </w:p>
    <w:p w14:paraId="2E3A95B1" w14:textId="6E18A679" w:rsidR="0028702F" w:rsidRPr="00643B81" w:rsidRDefault="004C05B3" w:rsidP="0028702F">
      <w:pPr>
        <w:spacing w:line="276" w:lineRule="auto"/>
        <w:jc w:val="both"/>
        <w:rPr>
          <w:rFonts w:ascii="Times New Roman" w:hAnsi="Times New Roman" w:cs="Times New Roman"/>
        </w:rPr>
      </w:pPr>
      <w:r w:rsidRPr="00643B81">
        <w:rPr>
          <w:rFonts w:ascii="Times New Roman" w:hAnsi="Times New Roman" w:cs="Times New Roman"/>
          <w:b/>
        </w:rPr>
        <w:t>A tantárgyat oktató végzettségére, szakképesítésére, munkatapasztalatára vonatkozó speciális elvárások</w:t>
      </w:r>
      <w:r w:rsidR="00833E14" w:rsidRPr="00643B81">
        <w:rPr>
          <w:rFonts w:ascii="Times New Roman" w:hAnsi="Times New Roman" w:cs="Times New Roman"/>
        </w:rPr>
        <w:t>: -</w:t>
      </w:r>
      <w:r w:rsidRPr="00643B81">
        <w:rPr>
          <w:rFonts w:ascii="Times New Roman" w:hAnsi="Times New Roman" w:cs="Times New Roman"/>
        </w:rPr>
        <w:t xml:space="preserve"> </w:t>
      </w:r>
    </w:p>
    <w:p w14:paraId="76591719" w14:textId="77777777" w:rsidR="00B81916" w:rsidRPr="00643B81" w:rsidRDefault="00B81916" w:rsidP="0028702F">
      <w:pPr>
        <w:spacing w:line="276" w:lineRule="auto"/>
        <w:jc w:val="both"/>
        <w:rPr>
          <w:rFonts w:ascii="Times New Roman" w:eastAsia="Times New Roman" w:hAnsi="Times New Roman" w:cs="Times New Roman"/>
          <w:b/>
          <w:lang w:eastAsia="hu-HU"/>
        </w:rPr>
      </w:pPr>
    </w:p>
    <w:p w14:paraId="6325DBF5" w14:textId="57125BD0" w:rsidR="004C05B3" w:rsidRPr="00643B81" w:rsidRDefault="004C05B3" w:rsidP="0028702F">
      <w:pPr>
        <w:spacing w:line="276" w:lineRule="auto"/>
        <w:jc w:val="both"/>
        <w:rPr>
          <w:rFonts w:ascii="Times New Roman" w:hAnsi="Times New Roman" w:cs="Times New Roman"/>
        </w:rPr>
      </w:pPr>
      <w:r w:rsidRPr="00643B81">
        <w:rPr>
          <w:rFonts w:ascii="Times New Roman" w:eastAsia="Times New Roman" w:hAnsi="Times New Roman" w:cs="Times New Roman"/>
          <w:b/>
          <w:lang w:eastAsia="hu-HU"/>
        </w:rPr>
        <w:t>Kapcsolódó közismereti, szakmai tartalmak</w:t>
      </w:r>
      <w:r w:rsidR="00833E14" w:rsidRPr="00643B81">
        <w:rPr>
          <w:rFonts w:ascii="Times New Roman" w:eastAsia="Times New Roman" w:hAnsi="Times New Roman" w:cs="Times New Roman"/>
          <w:b/>
          <w:lang w:eastAsia="hu-HU"/>
        </w:rPr>
        <w:t>:-</w:t>
      </w:r>
    </w:p>
    <w:p w14:paraId="0D3A967D" w14:textId="493370F5" w:rsidR="004C05B3" w:rsidRPr="00643B81" w:rsidRDefault="004D2236" w:rsidP="0028702F">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bCs/>
          <w:lang w:eastAsia="hu-HU"/>
        </w:rPr>
        <w:t xml:space="preserve">A </w:t>
      </w:r>
      <w:r w:rsidR="004C05B3" w:rsidRPr="00643B81">
        <w:rPr>
          <w:rFonts w:ascii="Times New Roman" w:eastAsia="Times New Roman" w:hAnsi="Times New Roman" w:cs="Times New Roman"/>
          <w:lang w:eastAsia="hu-HU"/>
        </w:rPr>
        <w:t>képzés órakeretének legalább 0%-át gyakorlati helyszínen kell lebonyolítani.</w:t>
      </w:r>
    </w:p>
    <w:p w14:paraId="1BAC0431" w14:textId="31301863" w:rsidR="00054E28" w:rsidRPr="00643B81" w:rsidRDefault="00054E28">
      <w:pPr>
        <w:rPr>
          <w:rFonts w:ascii="Times New Roman" w:eastAsia="Times New Roman" w:hAnsi="Times New Roman" w:cs="Times New Roman"/>
          <w:lang w:eastAsia="hu-HU"/>
        </w:rPr>
      </w:pPr>
    </w:p>
    <w:p w14:paraId="312989EB" w14:textId="77777777" w:rsidR="004C05B3" w:rsidRPr="00643B81" w:rsidRDefault="004C05B3" w:rsidP="004D2236">
      <w:pPr>
        <w:rPr>
          <w:rFonts w:ascii="Times New Roman" w:eastAsia="Times New Roman" w:hAnsi="Times New Roman" w:cs="Times New Roman"/>
          <w:b/>
          <w:bCs/>
          <w:lang w:eastAsia="hu-HU"/>
        </w:rPr>
      </w:pPr>
      <w:r w:rsidRPr="00643B81">
        <w:rPr>
          <w:rFonts w:ascii="Times New Roman" w:hAnsi="Times New Roman" w:cs="Times New Roman"/>
          <w:b/>
          <w:bCs/>
        </w:rPr>
        <w:t>A tantárgy oktatása során fejlesztendő kompetenciák</w:t>
      </w:r>
    </w:p>
    <w:p w14:paraId="219CC61A" w14:textId="77777777" w:rsidR="004C05B3" w:rsidRPr="00643B81" w:rsidRDefault="004C05B3" w:rsidP="004C05B3">
      <w:pPr>
        <w:rPr>
          <w:rFonts w:ascii="Times New Roman" w:eastAsia="Times New Roman" w:hAnsi="Times New Roman" w:cs="Times New Roman"/>
          <w:lang w:eastAsia="hu-HU"/>
        </w:rPr>
      </w:pPr>
    </w:p>
    <w:tbl>
      <w:tblPr>
        <w:tblStyle w:val="TableGrid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3"/>
        <w:gridCol w:w="1307"/>
        <w:gridCol w:w="2223"/>
        <w:gridCol w:w="1746"/>
      </w:tblGrid>
      <w:tr w:rsidR="004C05B3" w:rsidRPr="00643B81" w14:paraId="732C0DD9" w14:textId="77777777" w:rsidTr="00FB6F4B">
        <w:tc>
          <w:tcPr>
            <w:tcW w:w="1046" w:type="pct"/>
            <w:vAlign w:val="center"/>
          </w:tcPr>
          <w:p w14:paraId="1668A319" w14:textId="77777777" w:rsidR="004C05B3" w:rsidRPr="00643B81" w:rsidRDefault="004C05B3" w:rsidP="00604625">
            <w:pPr>
              <w:spacing w:before="120" w:after="120"/>
              <w:jc w:val="center"/>
              <w:rPr>
                <w:rFonts w:ascii="Times New Roman" w:hAnsi="Times New Roman" w:cs="Times New Roman"/>
                <w:b/>
                <w:bCs/>
              </w:rPr>
            </w:pPr>
            <w:r w:rsidRPr="00643B81">
              <w:rPr>
                <w:rFonts w:ascii="Times New Roman" w:hAnsi="Times New Roman" w:cs="Times New Roman"/>
                <w:b/>
                <w:bCs/>
              </w:rPr>
              <w:t>Készségek, képességek</w:t>
            </w:r>
          </w:p>
        </w:tc>
        <w:tc>
          <w:tcPr>
            <w:tcW w:w="1044" w:type="pct"/>
            <w:vAlign w:val="center"/>
          </w:tcPr>
          <w:p w14:paraId="4745ACC8" w14:textId="77777777" w:rsidR="004C05B3" w:rsidRPr="00643B81" w:rsidRDefault="004C05B3" w:rsidP="00604625">
            <w:pPr>
              <w:spacing w:before="120" w:after="120"/>
              <w:jc w:val="center"/>
              <w:rPr>
                <w:rFonts w:ascii="Times New Roman" w:hAnsi="Times New Roman" w:cs="Times New Roman"/>
                <w:b/>
                <w:bCs/>
              </w:rPr>
            </w:pPr>
            <w:r w:rsidRPr="00643B81">
              <w:rPr>
                <w:rFonts w:ascii="Times New Roman" w:hAnsi="Times New Roman" w:cs="Times New Roman"/>
                <w:b/>
                <w:bCs/>
              </w:rPr>
              <w:t>Ismeretek</w:t>
            </w:r>
          </w:p>
        </w:tc>
        <w:tc>
          <w:tcPr>
            <w:tcW w:w="721" w:type="pct"/>
            <w:vAlign w:val="center"/>
          </w:tcPr>
          <w:p w14:paraId="0C3A0A74" w14:textId="22B26019" w:rsidR="004C05B3" w:rsidRPr="00643B81" w:rsidRDefault="004C05B3" w:rsidP="00604625">
            <w:pPr>
              <w:spacing w:before="120" w:after="120"/>
              <w:jc w:val="center"/>
              <w:rPr>
                <w:rFonts w:ascii="Times New Roman" w:hAnsi="Times New Roman" w:cs="Times New Roman"/>
                <w:b/>
                <w:bCs/>
              </w:rPr>
            </w:pPr>
            <w:r w:rsidRPr="00643B81">
              <w:rPr>
                <w:rFonts w:ascii="Times New Roman" w:hAnsi="Times New Roman" w:cs="Times New Roman"/>
                <w:b/>
                <w:bCs/>
              </w:rPr>
              <w:t>Önállóság és</w:t>
            </w:r>
            <w:r w:rsidR="00FB6F4B" w:rsidRPr="00643B81">
              <w:rPr>
                <w:rFonts w:ascii="Times New Roman" w:hAnsi="Times New Roman" w:cs="Times New Roman"/>
                <w:b/>
                <w:bCs/>
              </w:rPr>
              <w:t xml:space="preserve"> f</w:t>
            </w:r>
            <w:r w:rsidRPr="00643B81">
              <w:rPr>
                <w:rFonts w:ascii="Times New Roman" w:hAnsi="Times New Roman" w:cs="Times New Roman"/>
                <w:b/>
                <w:bCs/>
              </w:rPr>
              <w:t>elelősség mértéke</w:t>
            </w:r>
          </w:p>
        </w:tc>
        <w:tc>
          <w:tcPr>
            <w:tcW w:w="1226" w:type="pct"/>
            <w:vAlign w:val="center"/>
          </w:tcPr>
          <w:p w14:paraId="55D0724F" w14:textId="5B6DD5D1" w:rsidR="004C05B3" w:rsidRPr="00643B81" w:rsidRDefault="004C05B3" w:rsidP="00604625">
            <w:pPr>
              <w:spacing w:before="120" w:after="120"/>
              <w:jc w:val="center"/>
              <w:rPr>
                <w:rFonts w:ascii="Times New Roman" w:hAnsi="Times New Roman" w:cs="Times New Roman"/>
                <w:b/>
                <w:bCs/>
              </w:rPr>
            </w:pPr>
            <w:r w:rsidRPr="00643B81">
              <w:rPr>
                <w:rFonts w:ascii="Times New Roman" w:hAnsi="Times New Roman" w:cs="Times New Roman"/>
                <w:b/>
                <w:bCs/>
              </w:rPr>
              <w:t>Elvárt viselkedésmódok</w:t>
            </w:r>
            <w:r w:rsidR="00FB6F4B" w:rsidRPr="00643B81">
              <w:rPr>
                <w:rFonts w:ascii="Times New Roman" w:hAnsi="Times New Roman" w:cs="Times New Roman"/>
                <w:b/>
                <w:bCs/>
              </w:rPr>
              <w:t xml:space="preserve">, </w:t>
            </w:r>
            <w:r w:rsidRPr="00643B81">
              <w:rPr>
                <w:rFonts w:ascii="Times New Roman" w:hAnsi="Times New Roman" w:cs="Times New Roman"/>
                <w:b/>
                <w:bCs/>
              </w:rPr>
              <w:t>attitűdök</w:t>
            </w:r>
          </w:p>
        </w:tc>
        <w:tc>
          <w:tcPr>
            <w:tcW w:w="963" w:type="pct"/>
            <w:vAlign w:val="center"/>
          </w:tcPr>
          <w:p w14:paraId="38BE2F5E" w14:textId="77777777" w:rsidR="004C05B3" w:rsidRPr="00643B81" w:rsidRDefault="004C05B3" w:rsidP="00604625">
            <w:pPr>
              <w:spacing w:before="120" w:after="120"/>
              <w:jc w:val="center"/>
              <w:rPr>
                <w:rFonts w:ascii="Times New Roman" w:hAnsi="Times New Roman" w:cs="Times New Roman"/>
                <w:b/>
                <w:bCs/>
              </w:rPr>
            </w:pPr>
            <w:r w:rsidRPr="00643B81">
              <w:rPr>
                <w:rFonts w:ascii="Times New Roman" w:hAnsi="Times New Roman" w:cs="Times New Roman"/>
                <w:b/>
                <w:bCs/>
              </w:rPr>
              <w:t>Általános és szakmához kötődő digitális kompetenciák</w:t>
            </w:r>
          </w:p>
        </w:tc>
      </w:tr>
      <w:tr w:rsidR="00FB6F4B" w:rsidRPr="00643B81" w14:paraId="37E08B49" w14:textId="77777777" w:rsidTr="00FB6F4B">
        <w:tc>
          <w:tcPr>
            <w:tcW w:w="1046" w:type="pct"/>
            <w:vAlign w:val="center"/>
          </w:tcPr>
          <w:p w14:paraId="7C1C42D4"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Megfogalmazza saját karriercéljait.</w:t>
            </w:r>
          </w:p>
        </w:tc>
        <w:tc>
          <w:tcPr>
            <w:tcW w:w="1044" w:type="pct"/>
            <w:vAlign w:val="center"/>
          </w:tcPr>
          <w:p w14:paraId="633CA8BD"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Ismeri saját személyisége jellemvonásait, annak pozitívumait.</w:t>
            </w:r>
          </w:p>
        </w:tc>
        <w:tc>
          <w:tcPr>
            <w:tcW w:w="721" w:type="pct"/>
            <w:vAlign w:val="center"/>
          </w:tcPr>
          <w:p w14:paraId="29223FE4"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Teljesen önállóan</w:t>
            </w:r>
          </w:p>
        </w:tc>
        <w:tc>
          <w:tcPr>
            <w:tcW w:w="1226" w:type="pct"/>
            <w:vMerge w:val="restart"/>
            <w:vAlign w:val="center"/>
          </w:tcPr>
          <w:p w14:paraId="07C124C2" w14:textId="38F84F81"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Önismerete alapján törekszik céljai reális megfogalmazására. Megjelenésében viselkedésében igényes, visszafogott. Elkötelezett a szabályos foglalkoztatás mellett. Törekszik a saját munkabérét érintő változások nyomon követésére.</w:t>
            </w:r>
          </w:p>
        </w:tc>
        <w:tc>
          <w:tcPr>
            <w:tcW w:w="963" w:type="pct"/>
            <w:vMerge w:val="restart"/>
            <w:vAlign w:val="center"/>
          </w:tcPr>
          <w:p w14:paraId="17ABE0EC" w14:textId="1A649EBA"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Internetes álláskeresési portálokon információkat keres, rendszerez</w:t>
            </w:r>
          </w:p>
        </w:tc>
      </w:tr>
      <w:tr w:rsidR="00FB6F4B" w:rsidRPr="00643B81" w14:paraId="7C983226" w14:textId="77777777" w:rsidTr="00FB6F4B">
        <w:tc>
          <w:tcPr>
            <w:tcW w:w="1046" w:type="pct"/>
            <w:vAlign w:val="center"/>
          </w:tcPr>
          <w:p w14:paraId="55A44039" w14:textId="4C9FE724"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Szakképzési munkaviszonyt létesít.</w:t>
            </w:r>
          </w:p>
        </w:tc>
        <w:tc>
          <w:tcPr>
            <w:tcW w:w="1044" w:type="pct"/>
            <w:vAlign w:val="center"/>
          </w:tcPr>
          <w:p w14:paraId="1940A838"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Ismeri a munka-szerződés tartalmi és formai követelményeit.</w:t>
            </w:r>
          </w:p>
        </w:tc>
        <w:tc>
          <w:tcPr>
            <w:tcW w:w="721" w:type="pct"/>
            <w:vAlign w:val="center"/>
          </w:tcPr>
          <w:p w14:paraId="60823A31"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Instrukció alapján részben önállóan</w:t>
            </w:r>
          </w:p>
        </w:tc>
        <w:tc>
          <w:tcPr>
            <w:tcW w:w="1226" w:type="pct"/>
            <w:vMerge/>
            <w:vAlign w:val="center"/>
          </w:tcPr>
          <w:p w14:paraId="7EFF5F6F" w14:textId="77777777" w:rsidR="00FB6F4B" w:rsidRPr="00643B81" w:rsidRDefault="00FB6F4B" w:rsidP="00604625">
            <w:pPr>
              <w:spacing w:before="120" w:after="120"/>
              <w:ind w:left="57"/>
              <w:rPr>
                <w:rFonts w:ascii="Times New Roman" w:hAnsi="Times New Roman" w:cs="Times New Roman"/>
              </w:rPr>
            </w:pPr>
          </w:p>
        </w:tc>
        <w:tc>
          <w:tcPr>
            <w:tcW w:w="963" w:type="pct"/>
            <w:vMerge/>
            <w:vAlign w:val="center"/>
          </w:tcPr>
          <w:p w14:paraId="25FD2C46" w14:textId="06C3A383" w:rsidR="00FB6F4B" w:rsidRPr="00643B81" w:rsidRDefault="00FB6F4B" w:rsidP="00604625">
            <w:pPr>
              <w:spacing w:before="120" w:after="120"/>
              <w:ind w:left="57"/>
              <w:rPr>
                <w:rFonts w:ascii="Times New Roman" w:hAnsi="Times New Roman" w:cs="Times New Roman"/>
              </w:rPr>
            </w:pPr>
          </w:p>
        </w:tc>
      </w:tr>
      <w:tr w:rsidR="00FB6F4B" w:rsidRPr="00643B81" w14:paraId="0DBE6835" w14:textId="77777777" w:rsidTr="00FB6F4B">
        <w:tc>
          <w:tcPr>
            <w:tcW w:w="1046" w:type="pct"/>
            <w:vAlign w:val="center"/>
          </w:tcPr>
          <w:p w14:paraId="32D00B61" w14:textId="4C31EECF"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Felismeri, megnevezi és leírja az álláskeresés módszereit</w:t>
            </w:r>
          </w:p>
        </w:tc>
        <w:tc>
          <w:tcPr>
            <w:tcW w:w="1044" w:type="pct"/>
            <w:vAlign w:val="center"/>
          </w:tcPr>
          <w:p w14:paraId="72514A66"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Ismeri a formális és informális álláskeresési technikákat.</w:t>
            </w:r>
          </w:p>
        </w:tc>
        <w:tc>
          <w:tcPr>
            <w:tcW w:w="721" w:type="pct"/>
            <w:vAlign w:val="center"/>
          </w:tcPr>
          <w:p w14:paraId="33A013CE" w14:textId="77777777" w:rsidR="00FB6F4B" w:rsidRPr="00643B81" w:rsidRDefault="00FB6F4B" w:rsidP="00604625">
            <w:pPr>
              <w:spacing w:before="120" w:after="120"/>
              <w:ind w:left="57"/>
              <w:rPr>
                <w:rFonts w:ascii="Times New Roman" w:hAnsi="Times New Roman" w:cs="Times New Roman"/>
              </w:rPr>
            </w:pPr>
            <w:r w:rsidRPr="00643B81">
              <w:rPr>
                <w:rFonts w:ascii="Times New Roman" w:hAnsi="Times New Roman" w:cs="Times New Roman"/>
              </w:rPr>
              <w:t>Teljesen önállóan</w:t>
            </w:r>
          </w:p>
        </w:tc>
        <w:tc>
          <w:tcPr>
            <w:tcW w:w="1226" w:type="pct"/>
            <w:vMerge/>
            <w:vAlign w:val="center"/>
          </w:tcPr>
          <w:p w14:paraId="1F249D48" w14:textId="77777777" w:rsidR="00FB6F4B" w:rsidRPr="00643B81" w:rsidRDefault="00FB6F4B" w:rsidP="00604625">
            <w:pPr>
              <w:spacing w:before="120" w:after="120"/>
              <w:ind w:left="57"/>
              <w:rPr>
                <w:rFonts w:ascii="Times New Roman" w:hAnsi="Times New Roman" w:cs="Times New Roman"/>
              </w:rPr>
            </w:pPr>
          </w:p>
        </w:tc>
        <w:tc>
          <w:tcPr>
            <w:tcW w:w="963" w:type="pct"/>
            <w:vMerge/>
            <w:vAlign w:val="center"/>
          </w:tcPr>
          <w:p w14:paraId="5AB285A8" w14:textId="71439982" w:rsidR="00FB6F4B" w:rsidRPr="00643B81" w:rsidRDefault="00FB6F4B" w:rsidP="00604625">
            <w:pPr>
              <w:spacing w:before="120" w:after="120"/>
              <w:ind w:left="57"/>
              <w:rPr>
                <w:rFonts w:ascii="Times New Roman" w:hAnsi="Times New Roman" w:cs="Times New Roman"/>
              </w:rPr>
            </w:pPr>
          </w:p>
        </w:tc>
      </w:tr>
    </w:tbl>
    <w:p w14:paraId="206CB35C" w14:textId="77777777" w:rsidR="00C805B2" w:rsidRDefault="00C805B2" w:rsidP="00D170A2">
      <w:pPr>
        <w:pStyle w:val="szovegfolytatas"/>
        <w:spacing w:before="120" w:beforeAutospacing="0" w:after="120" w:afterAutospacing="0" w:line="276" w:lineRule="auto"/>
        <w:jc w:val="both"/>
        <w:rPr>
          <w:b/>
          <w:bCs/>
          <w:sz w:val="22"/>
          <w:szCs w:val="22"/>
        </w:rPr>
      </w:pPr>
    </w:p>
    <w:p w14:paraId="33973FC7" w14:textId="6068680D"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D170A2" w:rsidRPr="00643B81" w14:paraId="17149819" w14:textId="77777777" w:rsidTr="000F7E3B">
        <w:tc>
          <w:tcPr>
            <w:tcW w:w="1096" w:type="dxa"/>
            <w:vMerge w:val="restart"/>
            <w:vAlign w:val="center"/>
          </w:tcPr>
          <w:p w14:paraId="4C76955A" w14:textId="77777777" w:rsidR="00D170A2" w:rsidRPr="00643B81" w:rsidRDefault="00D170A2" w:rsidP="00CF4256">
            <w:pPr>
              <w:pStyle w:val="szovegfolytatas"/>
              <w:spacing w:before="120" w:beforeAutospacing="0" w:after="0" w:afterAutospacing="0"/>
              <w:jc w:val="center"/>
              <w:rPr>
                <w:b/>
                <w:bCs/>
                <w:sz w:val="22"/>
                <w:szCs w:val="22"/>
              </w:rPr>
            </w:pPr>
            <w:r w:rsidRPr="00643B81">
              <w:rPr>
                <w:b/>
                <w:bCs/>
                <w:sz w:val="22"/>
                <w:szCs w:val="22"/>
              </w:rPr>
              <w:t>Sorszám</w:t>
            </w:r>
          </w:p>
        </w:tc>
        <w:tc>
          <w:tcPr>
            <w:tcW w:w="2423" w:type="dxa"/>
            <w:vMerge w:val="restart"/>
            <w:vAlign w:val="center"/>
          </w:tcPr>
          <w:p w14:paraId="7C4C7249" w14:textId="77777777" w:rsidR="00D170A2" w:rsidRPr="00643B81" w:rsidRDefault="00D170A2" w:rsidP="00CF4256">
            <w:pPr>
              <w:pStyle w:val="szovegfolytatas"/>
              <w:spacing w:before="120" w:beforeAutospacing="0" w:after="0" w:afterAutospacing="0"/>
              <w:jc w:val="center"/>
              <w:rPr>
                <w:b/>
                <w:bCs/>
                <w:sz w:val="22"/>
                <w:szCs w:val="22"/>
              </w:rPr>
            </w:pPr>
            <w:r w:rsidRPr="00643B81">
              <w:rPr>
                <w:b/>
                <w:bCs/>
                <w:sz w:val="22"/>
                <w:szCs w:val="22"/>
              </w:rPr>
              <w:t>módszer</w:t>
            </w:r>
          </w:p>
        </w:tc>
        <w:tc>
          <w:tcPr>
            <w:tcW w:w="5773" w:type="dxa"/>
            <w:gridSpan w:val="4"/>
            <w:vAlign w:val="center"/>
          </w:tcPr>
          <w:p w14:paraId="1BC95D7F" w14:textId="77777777" w:rsidR="00D170A2" w:rsidRPr="00643B81" w:rsidRDefault="00D170A2" w:rsidP="00F55C7E">
            <w:pPr>
              <w:pStyle w:val="szovegfolytatas"/>
              <w:spacing w:before="0" w:beforeAutospacing="0" w:after="0" w:afterAutospacing="0"/>
              <w:jc w:val="center"/>
              <w:rPr>
                <w:b/>
                <w:bCs/>
                <w:sz w:val="22"/>
                <w:szCs w:val="22"/>
              </w:rPr>
            </w:pPr>
            <w:r w:rsidRPr="00643B81">
              <w:rPr>
                <w:b/>
                <w:bCs/>
                <w:sz w:val="22"/>
                <w:szCs w:val="22"/>
              </w:rPr>
              <w:t>A tanulói tevékenység szervezeti keretei</w:t>
            </w:r>
          </w:p>
        </w:tc>
      </w:tr>
      <w:tr w:rsidR="00D170A2" w:rsidRPr="00643B81" w14:paraId="42F7214B" w14:textId="77777777" w:rsidTr="000F7E3B">
        <w:tc>
          <w:tcPr>
            <w:tcW w:w="1096" w:type="dxa"/>
            <w:vMerge/>
            <w:vAlign w:val="center"/>
          </w:tcPr>
          <w:p w14:paraId="0C1BAB16" w14:textId="77777777" w:rsidR="00D170A2" w:rsidRPr="00643B81" w:rsidRDefault="00D170A2" w:rsidP="00FD7D13">
            <w:pPr>
              <w:pStyle w:val="szovegfolytatas"/>
              <w:numPr>
                <w:ilvl w:val="0"/>
                <w:numId w:val="22"/>
              </w:numPr>
              <w:spacing w:before="120" w:beforeAutospacing="0" w:after="0" w:afterAutospacing="0"/>
              <w:jc w:val="center"/>
              <w:rPr>
                <w:b/>
                <w:bCs/>
                <w:sz w:val="22"/>
                <w:szCs w:val="22"/>
              </w:rPr>
            </w:pPr>
          </w:p>
        </w:tc>
        <w:tc>
          <w:tcPr>
            <w:tcW w:w="2423" w:type="dxa"/>
            <w:vMerge/>
            <w:vAlign w:val="center"/>
          </w:tcPr>
          <w:p w14:paraId="1C7F20B8" w14:textId="77777777" w:rsidR="00D170A2" w:rsidRPr="00643B81" w:rsidRDefault="00D170A2" w:rsidP="00CF4256">
            <w:pPr>
              <w:pStyle w:val="szovegfolytatas"/>
              <w:spacing w:before="120" w:beforeAutospacing="0" w:after="0" w:afterAutospacing="0"/>
              <w:jc w:val="center"/>
              <w:rPr>
                <w:b/>
                <w:bCs/>
                <w:sz w:val="22"/>
                <w:szCs w:val="22"/>
              </w:rPr>
            </w:pPr>
          </w:p>
        </w:tc>
        <w:tc>
          <w:tcPr>
            <w:tcW w:w="1276" w:type="dxa"/>
            <w:vAlign w:val="center"/>
          </w:tcPr>
          <w:p w14:paraId="5416EF63" w14:textId="77777777" w:rsidR="00D170A2" w:rsidRPr="00643B81" w:rsidRDefault="00D170A2" w:rsidP="00F55C7E">
            <w:pPr>
              <w:pStyle w:val="szovegfolytatas"/>
              <w:spacing w:before="0" w:beforeAutospacing="0" w:after="0" w:afterAutospacing="0"/>
              <w:jc w:val="center"/>
              <w:rPr>
                <w:b/>
                <w:bCs/>
                <w:sz w:val="22"/>
                <w:szCs w:val="22"/>
              </w:rPr>
            </w:pPr>
            <w:r w:rsidRPr="00643B81">
              <w:rPr>
                <w:b/>
                <w:bCs/>
                <w:sz w:val="22"/>
                <w:szCs w:val="22"/>
              </w:rPr>
              <w:t>egyéni</w:t>
            </w:r>
          </w:p>
        </w:tc>
        <w:tc>
          <w:tcPr>
            <w:tcW w:w="1444" w:type="dxa"/>
            <w:vAlign w:val="center"/>
          </w:tcPr>
          <w:p w14:paraId="0EEA79D1" w14:textId="77777777" w:rsidR="00D170A2" w:rsidRPr="00643B81" w:rsidRDefault="00D170A2" w:rsidP="00F55C7E">
            <w:pPr>
              <w:pStyle w:val="szovegfolytatas"/>
              <w:spacing w:before="0" w:beforeAutospacing="0" w:after="0" w:afterAutospacing="0"/>
              <w:jc w:val="center"/>
              <w:rPr>
                <w:b/>
                <w:bCs/>
                <w:sz w:val="22"/>
                <w:szCs w:val="22"/>
              </w:rPr>
            </w:pPr>
            <w:r w:rsidRPr="00643B81">
              <w:rPr>
                <w:b/>
                <w:bCs/>
                <w:sz w:val="22"/>
                <w:szCs w:val="22"/>
              </w:rPr>
              <w:t>páros</w:t>
            </w:r>
          </w:p>
        </w:tc>
        <w:tc>
          <w:tcPr>
            <w:tcW w:w="1472" w:type="dxa"/>
            <w:vAlign w:val="center"/>
          </w:tcPr>
          <w:p w14:paraId="544FFA07" w14:textId="77777777" w:rsidR="00D170A2" w:rsidRPr="00643B81" w:rsidRDefault="00D170A2" w:rsidP="00F55C7E">
            <w:pPr>
              <w:pStyle w:val="szovegfolytatas"/>
              <w:spacing w:before="0" w:beforeAutospacing="0" w:after="0" w:afterAutospacing="0"/>
              <w:jc w:val="center"/>
              <w:rPr>
                <w:b/>
                <w:bCs/>
                <w:sz w:val="22"/>
                <w:szCs w:val="22"/>
              </w:rPr>
            </w:pPr>
            <w:r w:rsidRPr="00643B81">
              <w:rPr>
                <w:b/>
                <w:bCs/>
                <w:sz w:val="22"/>
                <w:szCs w:val="22"/>
              </w:rPr>
              <w:t>csoport</w:t>
            </w:r>
          </w:p>
        </w:tc>
        <w:tc>
          <w:tcPr>
            <w:tcW w:w="1581" w:type="dxa"/>
            <w:vAlign w:val="center"/>
          </w:tcPr>
          <w:p w14:paraId="1B37B3BD" w14:textId="77777777" w:rsidR="00D170A2" w:rsidRPr="00643B81" w:rsidRDefault="00D170A2" w:rsidP="00F55C7E">
            <w:pPr>
              <w:pStyle w:val="szovegfolytatas"/>
              <w:spacing w:before="0" w:beforeAutospacing="0" w:after="0" w:afterAutospacing="0"/>
              <w:jc w:val="center"/>
              <w:rPr>
                <w:b/>
                <w:bCs/>
                <w:sz w:val="22"/>
                <w:szCs w:val="22"/>
              </w:rPr>
            </w:pPr>
            <w:r w:rsidRPr="00643B81">
              <w:rPr>
                <w:b/>
                <w:bCs/>
                <w:sz w:val="22"/>
                <w:szCs w:val="22"/>
              </w:rPr>
              <w:t>osztály</w:t>
            </w:r>
          </w:p>
        </w:tc>
      </w:tr>
      <w:tr w:rsidR="003B79C8" w:rsidRPr="00643B81" w14:paraId="213AC298" w14:textId="77777777" w:rsidTr="000F7E3B">
        <w:tc>
          <w:tcPr>
            <w:tcW w:w="1096" w:type="dxa"/>
            <w:vAlign w:val="center"/>
          </w:tcPr>
          <w:p w14:paraId="1DC5069A" w14:textId="77777777" w:rsidR="003B79C8" w:rsidRPr="00643B81" w:rsidRDefault="003B79C8" w:rsidP="00FD7D13">
            <w:pPr>
              <w:pStyle w:val="szovegfolytatas"/>
              <w:numPr>
                <w:ilvl w:val="0"/>
                <w:numId w:val="22"/>
              </w:numPr>
              <w:spacing w:before="120" w:beforeAutospacing="0" w:after="0" w:afterAutospacing="0"/>
              <w:jc w:val="both"/>
              <w:rPr>
                <w:b/>
                <w:bCs/>
                <w:sz w:val="22"/>
                <w:szCs w:val="22"/>
              </w:rPr>
            </w:pPr>
          </w:p>
        </w:tc>
        <w:tc>
          <w:tcPr>
            <w:tcW w:w="2423" w:type="dxa"/>
            <w:vAlign w:val="center"/>
          </w:tcPr>
          <w:p w14:paraId="2A9AF8F2" w14:textId="77777777" w:rsidR="003B79C8" w:rsidRPr="00643B81" w:rsidRDefault="003B79C8" w:rsidP="00CF4256">
            <w:pPr>
              <w:pStyle w:val="szovegfolytatas"/>
              <w:spacing w:before="120" w:beforeAutospacing="0" w:after="0" w:afterAutospacing="0"/>
              <w:jc w:val="both"/>
              <w:rPr>
                <w:bCs/>
                <w:sz w:val="22"/>
                <w:szCs w:val="22"/>
              </w:rPr>
            </w:pPr>
            <w:r w:rsidRPr="00643B81">
              <w:rPr>
                <w:bCs/>
                <w:sz w:val="22"/>
                <w:szCs w:val="22"/>
              </w:rPr>
              <w:t>magyarázat</w:t>
            </w:r>
          </w:p>
        </w:tc>
        <w:tc>
          <w:tcPr>
            <w:tcW w:w="1276" w:type="dxa"/>
            <w:vAlign w:val="center"/>
          </w:tcPr>
          <w:p w14:paraId="164D1BD5" w14:textId="784E0139"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444" w:type="dxa"/>
            <w:vAlign w:val="center"/>
          </w:tcPr>
          <w:p w14:paraId="27316B89" w14:textId="77777777" w:rsidR="003B79C8" w:rsidRPr="00643B81" w:rsidRDefault="003B79C8" w:rsidP="00CF4256">
            <w:pPr>
              <w:pStyle w:val="szovegfolytatas"/>
              <w:spacing w:before="120" w:beforeAutospacing="0" w:after="0" w:afterAutospacing="0"/>
              <w:jc w:val="center"/>
              <w:rPr>
                <w:bCs/>
                <w:sz w:val="22"/>
                <w:szCs w:val="22"/>
              </w:rPr>
            </w:pPr>
          </w:p>
        </w:tc>
        <w:tc>
          <w:tcPr>
            <w:tcW w:w="1472" w:type="dxa"/>
            <w:vAlign w:val="center"/>
          </w:tcPr>
          <w:p w14:paraId="2DF7203E" w14:textId="77777777" w:rsidR="003B79C8" w:rsidRPr="00643B81" w:rsidRDefault="003B79C8" w:rsidP="00CF4256">
            <w:pPr>
              <w:pStyle w:val="szovegfolytatas"/>
              <w:spacing w:before="120" w:beforeAutospacing="0" w:after="0" w:afterAutospacing="0"/>
              <w:jc w:val="center"/>
              <w:rPr>
                <w:bCs/>
                <w:sz w:val="22"/>
                <w:szCs w:val="22"/>
              </w:rPr>
            </w:pPr>
          </w:p>
        </w:tc>
        <w:tc>
          <w:tcPr>
            <w:tcW w:w="1581" w:type="dxa"/>
            <w:vAlign w:val="center"/>
          </w:tcPr>
          <w:p w14:paraId="7C9CAA36" w14:textId="77777777" w:rsidR="003B79C8" w:rsidRPr="00643B81" w:rsidRDefault="003B79C8" w:rsidP="00CF4256">
            <w:pPr>
              <w:pStyle w:val="szovegfolytatas"/>
              <w:spacing w:before="120" w:beforeAutospacing="0" w:after="0" w:afterAutospacing="0"/>
              <w:jc w:val="center"/>
              <w:rPr>
                <w:bCs/>
                <w:sz w:val="22"/>
                <w:szCs w:val="22"/>
              </w:rPr>
            </w:pPr>
          </w:p>
        </w:tc>
      </w:tr>
      <w:tr w:rsidR="003B79C8" w:rsidRPr="00643B81" w14:paraId="616183D3" w14:textId="77777777" w:rsidTr="000F7E3B">
        <w:tc>
          <w:tcPr>
            <w:tcW w:w="1096" w:type="dxa"/>
            <w:vAlign w:val="center"/>
          </w:tcPr>
          <w:p w14:paraId="66480720" w14:textId="77777777" w:rsidR="003B79C8" w:rsidRPr="00643B81" w:rsidRDefault="003B79C8" w:rsidP="00FD7D13">
            <w:pPr>
              <w:pStyle w:val="szovegfolytatas"/>
              <w:numPr>
                <w:ilvl w:val="0"/>
                <w:numId w:val="22"/>
              </w:numPr>
              <w:spacing w:before="120" w:beforeAutospacing="0" w:after="0" w:afterAutospacing="0"/>
              <w:jc w:val="both"/>
              <w:rPr>
                <w:b/>
                <w:bCs/>
                <w:sz w:val="22"/>
                <w:szCs w:val="22"/>
              </w:rPr>
            </w:pPr>
          </w:p>
        </w:tc>
        <w:tc>
          <w:tcPr>
            <w:tcW w:w="2423" w:type="dxa"/>
            <w:vAlign w:val="center"/>
          </w:tcPr>
          <w:p w14:paraId="74464285" w14:textId="77777777" w:rsidR="003B79C8" w:rsidRPr="00643B81" w:rsidRDefault="003B79C8" w:rsidP="00CF4256">
            <w:pPr>
              <w:pStyle w:val="szovegfolytatas"/>
              <w:spacing w:before="120" w:beforeAutospacing="0" w:after="0" w:afterAutospacing="0"/>
              <w:jc w:val="both"/>
              <w:rPr>
                <w:bCs/>
                <w:sz w:val="22"/>
                <w:szCs w:val="22"/>
              </w:rPr>
            </w:pPr>
            <w:r w:rsidRPr="00643B81">
              <w:rPr>
                <w:bCs/>
                <w:sz w:val="22"/>
                <w:szCs w:val="22"/>
              </w:rPr>
              <w:t>megbeszélés</w:t>
            </w:r>
          </w:p>
        </w:tc>
        <w:tc>
          <w:tcPr>
            <w:tcW w:w="1276" w:type="dxa"/>
            <w:vAlign w:val="center"/>
          </w:tcPr>
          <w:p w14:paraId="4672D7BC" w14:textId="77777777" w:rsidR="003B79C8" w:rsidRPr="00643B81" w:rsidRDefault="003B79C8" w:rsidP="00CF4256">
            <w:pPr>
              <w:pStyle w:val="szovegfolytatas"/>
              <w:spacing w:before="120" w:beforeAutospacing="0" w:after="0" w:afterAutospacing="0"/>
              <w:jc w:val="center"/>
              <w:rPr>
                <w:bCs/>
                <w:sz w:val="22"/>
                <w:szCs w:val="22"/>
              </w:rPr>
            </w:pPr>
          </w:p>
        </w:tc>
        <w:tc>
          <w:tcPr>
            <w:tcW w:w="1444" w:type="dxa"/>
            <w:vAlign w:val="center"/>
          </w:tcPr>
          <w:p w14:paraId="3ECB2508" w14:textId="6BF9CFBD"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472" w:type="dxa"/>
            <w:vAlign w:val="center"/>
          </w:tcPr>
          <w:p w14:paraId="125886AA" w14:textId="3F8475EE"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581" w:type="dxa"/>
            <w:vAlign w:val="center"/>
          </w:tcPr>
          <w:p w14:paraId="6932EAAB" w14:textId="77777777" w:rsidR="003B79C8" w:rsidRPr="00643B81" w:rsidRDefault="003B79C8" w:rsidP="00CF4256">
            <w:pPr>
              <w:pStyle w:val="szovegfolytatas"/>
              <w:spacing w:before="120" w:beforeAutospacing="0" w:after="0" w:afterAutospacing="0"/>
              <w:jc w:val="center"/>
              <w:rPr>
                <w:bCs/>
                <w:sz w:val="22"/>
                <w:szCs w:val="22"/>
              </w:rPr>
            </w:pPr>
          </w:p>
        </w:tc>
      </w:tr>
      <w:tr w:rsidR="003B79C8" w:rsidRPr="00643B81" w14:paraId="006CB209" w14:textId="77777777" w:rsidTr="000F7E3B">
        <w:tc>
          <w:tcPr>
            <w:tcW w:w="1096" w:type="dxa"/>
            <w:vAlign w:val="center"/>
          </w:tcPr>
          <w:p w14:paraId="750B3075" w14:textId="77777777" w:rsidR="003B79C8" w:rsidRPr="00643B81" w:rsidRDefault="003B79C8" w:rsidP="00FD7D13">
            <w:pPr>
              <w:pStyle w:val="szovegfolytatas"/>
              <w:numPr>
                <w:ilvl w:val="0"/>
                <w:numId w:val="22"/>
              </w:numPr>
              <w:spacing w:before="120" w:beforeAutospacing="0" w:after="0" w:afterAutospacing="0"/>
              <w:jc w:val="both"/>
              <w:rPr>
                <w:b/>
                <w:bCs/>
                <w:sz w:val="22"/>
                <w:szCs w:val="22"/>
              </w:rPr>
            </w:pPr>
          </w:p>
        </w:tc>
        <w:tc>
          <w:tcPr>
            <w:tcW w:w="2423" w:type="dxa"/>
            <w:vAlign w:val="center"/>
          </w:tcPr>
          <w:p w14:paraId="494EED8B" w14:textId="77777777" w:rsidR="003B79C8" w:rsidRPr="00643B81" w:rsidRDefault="003B79C8" w:rsidP="00CF4256">
            <w:pPr>
              <w:pStyle w:val="szovegfolytatas"/>
              <w:spacing w:before="120" w:beforeAutospacing="0" w:after="0" w:afterAutospacing="0"/>
              <w:jc w:val="both"/>
              <w:rPr>
                <w:bCs/>
                <w:sz w:val="22"/>
                <w:szCs w:val="22"/>
              </w:rPr>
            </w:pPr>
            <w:r w:rsidRPr="00643B81">
              <w:rPr>
                <w:bCs/>
                <w:sz w:val="22"/>
                <w:szCs w:val="22"/>
              </w:rPr>
              <w:t>vita</w:t>
            </w:r>
          </w:p>
        </w:tc>
        <w:tc>
          <w:tcPr>
            <w:tcW w:w="1276" w:type="dxa"/>
            <w:vAlign w:val="center"/>
          </w:tcPr>
          <w:p w14:paraId="73FBBCD8" w14:textId="77777777" w:rsidR="003B79C8" w:rsidRPr="00643B81" w:rsidRDefault="003B79C8" w:rsidP="00CF4256">
            <w:pPr>
              <w:pStyle w:val="szovegfolytatas"/>
              <w:spacing w:before="120" w:beforeAutospacing="0" w:after="0" w:afterAutospacing="0"/>
              <w:jc w:val="center"/>
              <w:rPr>
                <w:bCs/>
                <w:sz w:val="22"/>
                <w:szCs w:val="22"/>
              </w:rPr>
            </w:pPr>
          </w:p>
        </w:tc>
        <w:tc>
          <w:tcPr>
            <w:tcW w:w="1444" w:type="dxa"/>
            <w:vAlign w:val="center"/>
          </w:tcPr>
          <w:p w14:paraId="1B889206" w14:textId="21A8E40E"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472" w:type="dxa"/>
            <w:vAlign w:val="center"/>
          </w:tcPr>
          <w:p w14:paraId="6156A4DA" w14:textId="5E34C967"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581" w:type="dxa"/>
            <w:vAlign w:val="center"/>
          </w:tcPr>
          <w:p w14:paraId="53FF33A2" w14:textId="77777777" w:rsidR="003B79C8" w:rsidRPr="00643B81" w:rsidRDefault="003B79C8" w:rsidP="00CF4256">
            <w:pPr>
              <w:pStyle w:val="szovegfolytatas"/>
              <w:spacing w:before="120" w:beforeAutospacing="0" w:after="0" w:afterAutospacing="0"/>
              <w:jc w:val="center"/>
              <w:rPr>
                <w:bCs/>
                <w:sz w:val="22"/>
                <w:szCs w:val="22"/>
              </w:rPr>
            </w:pPr>
          </w:p>
        </w:tc>
      </w:tr>
      <w:tr w:rsidR="003B79C8" w:rsidRPr="00643B81" w14:paraId="08AD7CC6" w14:textId="77777777" w:rsidTr="000F7E3B">
        <w:tc>
          <w:tcPr>
            <w:tcW w:w="1096" w:type="dxa"/>
            <w:vAlign w:val="center"/>
          </w:tcPr>
          <w:p w14:paraId="64F6B120" w14:textId="77777777" w:rsidR="003B79C8" w:rsidRPr="00643B81" w:rsidRDefault="003B79C8" w:rsidP="00FD7D13">
            <w:pPr>
              <w:pStyle w:val="szovegfolytatas"/>
              <w:numPr>
                <w:ilvl w:val="0"/>
                <w:numId w:val="22"/>
              </w:numPr>
              <w:spacing w:before="120" w:beforeAutospacing="0" w:after="0" w:afterAutospacing="0"/>
              <w:jc w:val="both"/>
              <w:rPr>
                <w:b/>
                <w:bCs/>
                <w:sz w:val="22"/>
                <w:szCs w:val="22"/>
              </w:rPr>
            </w:pPr>
          </w:p>
        </w:tc>
        <w:tc>
          <w:tcPr>
            <w:tcW w:w="2423" w:type="dxa"/>
            <w:vAlign w:val="center"/>
          </w:tcPr>
          <w:p w14:paraId="66F5F8C2" w14:textId="77777777" w:rsidR="003B79C8" w:rsidRPr="00643B81" w:rsidRDefault="003B79C8" w:rsidP="00CF4256">
            <w:pPr>
              <w:pStyle w:val="szovegfolytatas"/>
              <w:spacing w:before="120" w:beforeAutospacing="0" w:after="0" w:afterAutospacing="0"/>
              <w:jc w:val="both"/>
              <w:rPr>
                <w:bCs/>
                <w:sz w:val="22"/>
                <w:szCs w:val="22"/>
              </w:rPr>
            </w:pPr>
            <w:r w:rsidRPr="00643B81">
              <w:rPr>
                <w:bCs/>
                <w:sz w:val="22"/>
                <w:szCs w:val="22"/>
              </w:rPr>
              <w:t>szerepjáték</w:t>
            </w:r>
          </w:p>
        </w:tc>
        <w:tc>
          <w:tcPr>
            <w:tcW w:w="1276" w:type="dxa"/>
            <w:vAlign w:val="center"/>
          </w:tcPr>
          <w:p w14:paraId="05551182" w14:textId="77777777" w:rsidR="003B79C8" w:rsidRPr="00643B81" w:rsidRDefault="003B79C8" w:rsidP="00CF4256">
            <w:pPr>
              <w:pStyle w:val="szovegfolytatas"/>
              <w:spacing w:before="120" w:beforeAutospacing="0" w:after="0" w:afterAutospacing="0"/>
              <w:jc w:val="center"/>
              <w:rPr>
                <w:bCs/>
                <w:sz w:val="22"/>
                <w:szCs w:val="22"/>
              </w:rPr>
            </w:pPr>
          </w:p>
        </w:tc>
        <w:tc>
          <w:tcPr>
            <w:tcW w:w="1444" w:type="dxa"/>
            <w:vAlign w:val="center"/>
          </w:tcPr>
          <w:p w14:paraId="2B8D5256" w14:textId="2A1F57C6"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472" w:type="dxa"/>
            <w:vAlign w:val="center"/>
          </w:tcPr>
          <w:p w14:paraId="679C8A3A" w14:textId="0F771B3A"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581" w:type="dxa"/>
            <w:vAlign w:val="center"/>
          </w:tcPr>
          <w:p w14:paraId="7B6FBCDE" w14:textId="592F1CA4"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r>
      <w:tr w:rsidR="003B79C8" w:rsidRPr="00643B81" w14:paraId="52103C4D" w14:textId="77777777" w:rsidTr="000F7E3B">
        <w:tc>
          <w:tcPr>
            <w:tcW w:w="1096" w:type="dxa"/>
            <w:vAlign w:val="center"/>
          </w:tcPr>
          <w:p w14:paraId="02986F9B" w14:textId="77777777" w:rsidR="003B79C8" w:rsidRPr="00643B81" w:rsidRDefault="003B79C8" w:rsidP="00FD7D13">
            <w:pPr>
              <w:pStyle w:val="szovegfolytatas"/>
              <w:numPr>
                <w:ilvl w:val="0"/>
                <w:numId w:val="22"/>
              </w:numPr>
              <w:spacing w:before="120" w:beforeAutospacing="0" w:after="0" w:afterAutospacing="0"/>
              <w:jc w:val="both"/>
              <w:rPr>
                <w:b/>
                <w:bCs/>
                <w:sz w:val="22"/>
                <w:szCs w:val="22"/>
              </w:rPr>
            </w:pPr>
          </w:p>
        </w:tc>
        <w:tc>
          <w:tcPr>
            <w:tcW w:w="2423" w:type="dxa"/>
            <w:vAlign w:val="center"/>
          </w:tcPr>
          <w:p w14:paraId="2CFE3F36" w14:textId="77777777" w:rsidR="003B79C8" w:rsidRPr="00643B81" w:rsidRDefault="003B79C8" w:rsidP="00CF4256">
            <w:pPr>
              <w:pStyle w:val="szovegfolytatas"/>
              <w:spacing w:before="120" w:beforeAutospacing="0" w:after="0" w:afterAutospacing="0"/>
              <w:jc w:val="both"/>
              <w:rPr>
                <w:bCs/>
                <w:sz w:val="22"/>
                <w:szCs w:val="22"/>
              </w:rPr>
            </w:pPr>
            <w:r w:rsidRPr="00643B81">
              <w:rPr>
                <w:bCs/>
                <w:sz w:val="22"/>
                <w:szCs w:val="22"/>
              </w:rPr>
              <w:t>projektmódszer</w:t>
            </w:r>
          </w:p>
        </w:tc>
        <w:tc>
          <w:tcPr>
            <w:tcW w:w="1276" w:type="dxa"/>
            <w:vAlign w:val="center"/>
          </w:tcPr>
          <w:p w14:paraId="30CBD369" w14:textId="77777777" w:rsidR="003B79C8" w:rsidRPr="00643B81" w:rsidRDefault="003B79C8" w:rsidP="00CF4256">
            <w:pPr>
              <w:pStyle w:val="szovegfolytatas"/>
              <w:spacing w:before="120" w:beforeAutospacing="0" w:after="0" w:afterAutospacing="0"/>
              <w:jc w:val="center"/>
              <w:rPr>
                <w:bCs/>
                <w:sz w:val="22"/>
                <w:szCs w:val="22"/>
              </w:rPr>
            </w:pPr>
          </w:p>
        </w:tc>
        <w:tc>
          <w:tcPr>
            <w:tcW w:w="1444" w:type="dxa"/>
            <w:vAlign w:val="center"/>
          </w:tcPr>
          <w:p w14:paraId="167A36FE" w14:textId="77777777" w:rsidR="003B79C8" w:rsidRPr="00643B81" w:rsidRDefault="003B79C8" w:rsidP="00CF4256">
            <w:pPr>
              <w:pStyle w:val="szovegfolytatas"/>
              <w:spacing w:before="120" w:beforeAutospacing="0" w:after="0" w:afterAutospacing="0"/>
              <w:jc w:val="center"/>
              <w:rPr>
                <w:bCs/>
                <w:sz w:val="22"/>
                <w:szCs w:val="22"/>
              </w:rPr>
            </w:pPr>
          </w:p>
        </w:tc>
        <w:tc>
          <w:tcPr>
            <w:tcW w:w="1472" w:type="dxa"/>
            <w:vAlign w:val="center"/>
          </w:tcPr>
          <w:p w14:paraId="699C6B90" w14:textId="7F6A9871"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c>
          <w:tcPr>
            <w:tcW w:w="1581" w:type="dxa"/>
            <w:vAlign w:val="center"/>
          </w:tcPr>
          <w:p w14:paraId="30D7637B" w14:textId="080CA063" w:rsidR="003B79C8" w:rsidRPr="00643B81" w:rsidRDefault="003B79C8" w:rsidP="00CF4256">
            <w:pPr>
              <w:pStyle w:val="szovegfolytatas"/>
              <w:spacing w:before="120" w:beforeAutospacing="0" w:after="0" w:afterAutospacing="0"/>
              <w:jc w:val="center"/>
              <w:rPr>
                <w:bCs/>
                <w:sz w:val="22"/>
                <w:szCs w:val="22"/>
              </w:rPr>
            </w:pPr>
            <w:r w:rsidRPr="00643B81">
              <w:rPr>
                <w:bCs/>
                <w:sz w:val="22"/>
                <w:szCs w:val="22"/>
              </w:rPr>
              <w:t>X</w:t>
            </w:r>
          </w:p>
        </w:tc>
      </w:tr>
    </w:tbl>
    <w:p w14:paraId="40A291C9" w14:textId="77777777"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8"/>
      </w:tblGrid>
      <w:tr w:rsidR="00D170A2" w:rsidRPr="00643B81" w14:paraId="4EF3EF15" w14:textId="77777777" w:rsidTr="00B81916">
        <w:tc>
          <w:tcPr>
            <w:tcW w:w="2144" w:type="pct"/>
            <w:shd w:val="clear" w:color="auto" w:fill="auto"/>
            <w:vAlign w:val="center"/>
          </w:tcPr>
          <w:p w14:paraId="37BFB080" w14:textId="77777777" w:rsidR="00D170A2" w:rsidRPr="00643B81" w:rsidRDefault="00D170A2" w:rsidP="00197C92">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4FE2E83B" w14:textId="2EDEB76C" w:rsidR="00D170A2" w:rsidRPr="00643B81" w:rsidRDefault="0058538F" w:rsidP="0058538F">
            <w:pPr>
              <w:pStyle w:val="szovegfolytatas"/>
              <w:spacing w:before="120" w:beforeAutospacing="0" w:after="120" w:afterAutospacing="0"/>
              <w:rPr>
                <w:sz w:val="22"/>
                <w:szCs w:val="22"/>
              </w:rPr>
            </w:pPr>
            <w:r w:rsidRPr="00643B81">
              <w:rPr>
                <w:sz w:val="22"/>
                <w:szCs w:val="22"/>
              </w:rPr>
              <w:t>M</w:t>
            </w:r>
            <w:r w:rsidR="00D170A2" w:rsidRPr="00643B81">
              <w:rPr>
                <w:sz w:val="22"/>
                <w:szCs w:val="22"/>
              </w:rPr>
              <w:t xml:space="preserve">egbeszélések, </w:t>
            </w:r>
            <w:r w:rsidRPr="00643B81">
              <w:rPr>
                <w:sz w:val="22"/>
                <w:szCs w:val="22"/>
              </w:rPr>
              <w:t xml:space="preserve">önértékelés, </w:t>
            </w:r>
            <w:r w:rsidR="00D170A2" w:rsidRPr="00643B81">
              <w:rPr>
                <w:sz w:val="22"/>
                <w:szCs w:val="22"/>
              </w:rPr>
              <w:t>társak értékelése</w:t>
            </w:r>
            <w:r w:rsidR="003B79C8" w:rsidRPr="00643B81">
              <w:rPr>
                <w:sz w:val="22"/>
                <w:szCs w:val="22"/>
              </w:rPr>
              <w:t xml:space="preserve">, tesztfeladatok, szóbeli- és </w:t>
            </w:r>
            <w:r w:rsidRPr="00643B81">
              <w:rPr>
                <w:sz w:val="22"/>
                <w:szCs w:val="22"/>
              </w:rPr>
              <w:t>projekt</w:t>
            </w:r>
            <w:r w:rsidR="003B79C8" w:rsidRPr="00643B81">
              <w:rPr>
                <w:sz w:val="22"/>
                <w:szCs w:val="22"/>
              </w:rPr>
              <w:t>felad</w:t>
            </w:r>
            <w:r w:rsidRPr="00643B81">
              <w:rPr>
                <w:sz w:val="22"/>
                <w:szCs w:val="22"/>
              </w:rPr>
              <w:t>a</w:t>
            </w:r>
            <w:r w:rsidR="003B79C8" w:rsidRPr="00643B81">
              <w:rPr>
                <w:sz w:val="22"/>
                <w:szCs w:val="22"/>
              </w:rPr>
              <w:t>tok</w:t>
            </w:r>
          </w:p>
        </w:tc>
      </w:tr>
      <w:tr w:rsidR="00D170A2" w:rsidRPr="00643B81" w14:paraId="77D72E77" w14:textId="77777777" w:rsidTr="00B81916">
        <w:tc>
          <w:tcPr>
            <w:tcW w:w="2144" w:type="pct"/>
            <w:shd w:val="clear" w:color="auto" w:fill="auto"/>
            <w:vAlign w:val="center"/>
          </w:tcPr>
          <w:p w14:paraId="7F27D5B0" w14:textId="312F7637" w:rsidR="00D170A2" w:rsidRPr="00643B81" w:rsidRDefault="00D170A2" w:rsidP="00197C92">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0058538F"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363DB1B5" w14:textId="4912C773" w:rsidR="00D170A2" w:rsidRPr="00643B81" w:rsidRDefault="0058538F" w:rsidP="00197C92">
            <w:pPr>
              <w:pStyle w:val="szovegfolytatas"/>
              <w:spacing w:before="120" w:beforeAutospacing="0" w:after="120" w:afterAutospacing="0"/>
              <w:rPr>
                <w:bCs/>
                <w:sz w:val="22"/>
                <w:szCs w:val="22"/>
              </w:rPr>
            </w:pPr>
            <w:r w:rsidRPr="00643B81">
              <w:rPr>
                <w:bCs/>
                <w:sz w:val="22"/>
                <w:szCs w:val="22"/>
              </w:rPr>
              <w:t>Tesztfeladat és szóbeli feladat alapján</w:t>
            </w:r>
          </w:p>
        </w:tc>
      </w:tr>
      <w:tr w:rsidR="00D170A2" w:rsidRPr="00643B81" w14:paraId="05D37B48" w14:textId="77777777" w:rsidTr="00B81916">
        <w:tc>
          <w:tcPr>
            <w:tcW w:w="2144" w:type="pct"/>
            <w:shd w:val="clear" w:color="auto" w:fill="auto"/>
            <w:vAlign w:val="center"/>
          </w:tcPr>
          <w:p w14:paraId="151E7089" w14:textId="77777777" w:rsidR="00D170A2" w:rsidRPr="00643B81" w:rsidRDefault="00D170A2" w:rsidP="00197C92">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4BD0016C" w14:textId="6D4004BD" w:rsidR="00D170A2" w:rsidRPr="00643B81" w:rsidRDefault="003B79C8" w:rsidP="003B79C8">
            <w:pPr>
              <w:pStyle w:val="Felsorol1"/>
              <w:spacing w:before="120" w:after="120"/>
              <w:ind w:left="0" w:firstLine="0"/>
              <w:jc w:val="left"/>
              <w:rPr>
                <w:rFonts w:ascii="Times New Roman" w:hAnsi="Times New Roman"/>
                <w:sz w:val="22"/>
                <w:szCs w:val="22"/>
              </w:rPr>
            </w:pPr>
            <w:r w:rsidRPr="00643B81">
              <w:rPr>
                <w:rFonts w:ascii="Times New Roman" w:hAnsi="Times New Roman"/>
                <w:bCs/>
                <w:sz w:val="22"/>
                <w:szCs w:val="22"/>
              </w:rPr>
              <w:t>A 2019. évi LXXX. törvény a szakképzésről 60.§ (3) bekezdés szerinti értékeléssel</w:t>
            </w:r>
            <w:r w:rsidRPr="00643B81">
              <w:rPr>
                <w:rFonts w:ascii="Times New Roman" w:hAnsi="Times New Roman"/>
                <w:sz w:val="22"/>
                <w:szCs w:val="22"/>
              </w:rPr>
              <w:t xml:space="preserve"> és a S</w:t>
            </w:r>
            <w:r w:rsidR="00D170A2" w:rsidRPr="00643B81">
              <w:rPr>
                <w:rFonts w:ascii="Times New Roman" w:hAnsi="Times New Roman"/>
                <w:sz w:val="22"/>
                <w:szCs w:val="22"/>
              </w:rPr>
              <w:t>zakmai program alapján</w:t>
            </w:r>
          </w:p>
        </w:tc>
      </w:tr>
    </w:tbl>
    <w:p w14:paraId="306D09B7" w14:textId="77777777" w:rsidR="00D170A2" w:rsidRPr="00643B81" w:rsidRDefault="00D170A2" w:rsidP="004D2236">
      <w:pPr>
        <w:rPr>
          <w:rFonts w:ascii="Times New Roman" w:eastAsia="Times New Roman" w:hAnsi="Times New Roman" w:cs="Times New Roman"/>
          <w:b/>
          <w:bCs/>
          <w:lang w:eastAsia="hu-HU"/>
        </w:rPr>
      </w:pPr>
    </w:p>
    <w:p w14:paraId="5CB07B7D" w14:textId="6A934FE6" w:rsidR="004C05B3" w:rsidRPr="00643B81" w:rsidRDefault="004C05B3" w:rsidP="004D2236">
      <w:pPr>
        <w:rPr>
          <w:rFonts w:ascii="Times New Roman" w:eastAsia="Times New Roman" w:hAnsi="Times New Roman" w:cs="Times New Roman"/>
          <w:b/>
          <w:bCs/>
          <w:lang w:eastAsia="hu-HU"/>
        </w:rPr>
      </w:pPr>
      <w:r w:rsidRPr="00643B81">
        <w:rPr>
          <w:rFonts w:ascii="Times New Roman" w:eastAsia="Times New Roman" w:hAnsi="Times New Roman" w:cs="Times New Roman"/>
          <w:b/>
          <w:bCs/>
          <w:lang w:eastAsia="hu-HU"/>
        </w:rPr>
        <w:t>A tantárgy témakörei</w:t>
      </w:r>
    </w:p>
    <w:p w14:paraId="797E5A20" w14:textId="77777777" w:rsidR="004C05B3" w:rsidRPr="00643B81" w:rsidRDefault="004C05B3" w:rsidP="004C05B3">
      <w:pPr>
        <w:jc w:val="both"/>
        <w:rPr>
          <w:rFonts w:ascii="Times New Roman" w:eastAsia="Times New Roman" w:hAnsi="Times New Roman" w:cs="Times New Roman"/>
          <w:lang w:eastAsia="hu-HU"/>
        </w:rPr>
      </w:pPr>
    </w:p>
    <w:p w14:paraId="7F547728" w14:textId="77777777" w:rsidR="004C05B3" w:rsidRPr="00643B81" w:rsidRDefault="004C05B3" w:rsidP="00E91F28">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Álláskeresés</w:t>
      </w:r>
    </w:p>
    <w:p w14:paraId="666C2B58" w14:textId="77777777" w:rsidR="004C05B3" w:rsidRPr="00643B81" w:rsidRDefault="004C05B3" w:rsidP="00E91F28">
      <w:pPr>
        <w:spacing w:line="276" w:lineRule="auto"/>
        <w:ind w:left="284"/>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Karrierlehetőségek feltérképezése: önismeret, reális célkitűzések, helyi munkaerőpiac ismere-te, mobilitás szerepe, szakképzések szerepe, képzési támogatások (</w:t>
      </w:r>
      <w:r w:rsidR="00833E14" w:rsidRPr="00643B81">
        <w:rPr>
          <w:rFonts w:ascii="Times New Roman" w:eastAsia="Times New Roman" w:hAnsi="Times New Roman" w:cs="Times New Roman"/>
          <w:lang w:eastAsia="hu-HU"/>
        </w:rPr>
        <w:t>ösztöndíjak rendszere) ismerete</w:t>
      </w:r>
    </w:p>
    <w:p w14:paraId="5EC7CBDF" w14:textId="77777777" w:rsidR="004C05B3" w:rsidRPr="00643B81" w:rsidRDefault="004C05B3" w:rsidP="00E91F28">
      <w:pPr>
        <w:spacing w:line="276" w:lineRule="auto"/>
        <w:ind w:left="284"/>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xml:space="preserve">Álláskeresési módszerek: újsághirdetés, internetes álláskereső oldalak, személyes kapcsolatok, kapcsolati hálózat fontossága  </w:t>
      </w:r>
    </w:p>
    <w:p w14:paraId="31E52259" w14:textId="77777777" w:rsidR="004C05B3" w:rsidRPr="00643B81" w:rsidRDefault="004C05B3" w:rsidP="00E91F28">
      <w:pPr>
        <w:spacing w:line="276" w:lineRule="auto"/>
        <w:jc w:val="both"/>
        <w:rPr>
          <w:rFonts w:ascii="Times New Roman" w:eastAsia="Times New Roman" w:hAnsi="Times New Roman" w:cs="Times New Roman"/>
          <w:lang w:eastAsia="hu-HU"/>
        </w:rPr>
      </w:pPr>
    </w:p>
    <w:p w14:paraId="3E637F3B" w14:textId="77777777" w:rsidR="004C05B3" w:rsidRPr="00643B81" w:rsidRDefault="004C05B3" w:rsidP="00E91F28">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Munkajogi alapismeretek</w:t>
      </w:r>
    </w:p>
    <w:p w14:paraId="0A14DE8B" w14:textId="46D65596" w:rsidR="004C05B3" w:rsidRPr="00643B81" w:rsidRDefault="004C05B3" w:rsidP="00E91F28">
      <w:pPr>
        <w:spacing w:line="276" w:lineRule="auto"/>
        <w:ind w:left="284"/>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xml:space="preserve">Foglalkoztatási formák: munkaviszony, megbízási jogviszony, vállalkozási jogviszony, </w:t>
      </w:r>
      <w:r w:rsidR="007B07CB">
        <w:rPr>
          <w:rFonts w:ascii="Times New Roman" w:eastAsia="Times New Roman" w:hAnsi="Times New Roman" w:cs="Times New Roman"/>
          <w:lang w:eastAsia="hu-HU"/>
        </w:rPr>
        <w:t>köz</w:t>
      </w:r>
      <w:r w:rsidRPr="00643B81">
        <w:rPr>
          <w:rFonts w:ascii="Times New Roman" w:eastAsia="Times New Roman" w:hAnsi="Times New Roman" w:cs="Times New Roman"/>
          <w:lang w:eastAsia="hu-HU"/>
        </w:rPr>
        <w:t>alkalmazotti jogviszony, közszolgálati jogviszony</w:t>
      </w:r>
    </w:p>
    <w:p w14:paraId="5DAA2162" w14:textId="77777777" w:rsidR="004C05B3" w:rsidRPr="00643B81" w:rsidRDefault="004C05B3" w:rsidP="00E91F28">
      <w:pPr>
        <w:spacing w:line="276" w:lineRule="auto"/>
        <w:ind w:left="284"/>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tanulót érintő szakképzési munkaviszony lényege, jelentősége</w:t>
      </w:r>
    </w:p>
    <w:p w14:paraId="62CF90DB" w14:textId="34DCFD9E" w:rsidR="004C05B3" w:rsidRPr="00643B81" w:rsidRDefault="004C05B3" w:rsidP="00E91F28">
      <w:pPr>
        <w:spacing w:line="276" w:lineRule="auto"/>
        <w:ind w:left="284"/>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tipikus munkavégzési formák a munka törvénykönyve szerint: távmunka, bedolgozói munkaviszony, munkaerő-kölcsönzés, egyszerűsített foglalkoztatás (mezőgazdasági, turisztikai idénymunka és alkalmi munka)</w:t>
      </w:r>
    </w:p>
    <w:p w14:paraId="4FF4FCBF" w14:textId="77777777" w:rsidR="004C05B3" w:rsidRPr="00643B81" w:rsidRDefault="004C05B3" w:rsidP="00E91F28">
      <w:pPr>
        <w:spacing w:line="276" w:lineRule="auto"/>
        <w:ind w:left="284"/>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Speciális jogviszonyok: önfoglalkoztatás, iskolaszövetkezet keretében végzett diákmunka, önkéntes munka</w:t>
      </w:r>
    </w:p>
    <w:p w14:paraId="04910767" w14:textId="77777777" w:rsidR="004C05B3" w:rsidRPr="00643B81" w:rsidRDefault="004C05B3" w:rsidP="00E91F28">
      <w:pPr>
        <w:spacing w:line="276" w:lineRule="auto"/>
        <w:jc w:val="both"/>
        <w:rPr>
          <w:rFonts w:ascii="Times New Roman" w:eastAsia="Times New Roman" w:hAnsi="Times New Roman" w:cs="Times New Roman"/>
          <w:lang w:eastAsia="hu-HU"/>
        </w:rPr>
      </w:pPr>
    </w:p>
    <w:p w14:paraId="4AD5AFFE" w14:textId="77777777" w:rsidR="004C05B3" w:rsidRPr="00643B81" w:rsidRDefault="004C05B3" w:rsidP="00E91F28">
      <w:pPr>
        <w:spacing w:line="276" w:lineRule="auto"/>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Munkaviszony létesítése</w:t>
      </w:r>
    </w:p>
    <w:p w14:paraId="02CD783F"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Felek a munkajogviszonyban. A munkaviszony alanyai</w:t>
      </w:r>
    </w:p>
    <w:p w14:paraId="1F8ABB9E"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munkaviszony létesítése. A munkaszerződés. A munkaszerződés tartalma.</w:t>
      </w:r>
    </w:p>
    <w:p w14:paraId="284C4EC1"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munkaviszony kezdete létrejötte, fajtái. Próbaidő</w:t>
      </w:r>
    </w:p>
    <w:p w14:paraId="12760EFE"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munkavállaló és munkáltató alapvető kötelezettségei</w:t>
      </w:r>
    </w:p>
    <w:p w14:paraId="5629E7AF"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munkaszerződés módosítása</w:t>
      </w:r>
      <w:r w:rsidR="00833E14" w:rsidRPr="00643B81">
        <w:rPr>
          <w:rFonts w:ascii="Times New Roman" w:eastAsia="Times New Roman" w:hAnsi="Times New Roman" w:cs="Times New Roman"/>
          <w:lang w:eastAsia="hu-HU"/>
        </w:rPr>
        <w:t xml:space="preserve">. </w:t>
      </w:r>
      <w:r w:rsidRPr="00643B81">
        <w:rPr>
          <w:rFonts w:ascii="Times New Roman" w:eastAsia="Times New Roman" w:hAnsi="Times New Roman" w:cs="Times New Roman"/>
          <w:lang w:eastAsia="hu-HU"/>
        </w:rPr>
        <w:t>Munkaviszony megszűnése, megszüntetése</w:t>
      </w:r>
    </w:p>
    <w:p w14:paraId="20AA145F"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xml:space="preserve">Munkaidő és pihenőidő </w:t>
      </w:r>
    </w:p>
    <w:p w14:paraId="37DC344A"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lastRenderedPageBreak/>
        <w:t>A munka díjazása (minimálbér, garantált bérminimum)</w:t>
      </w:r>
    </w:p>
    <w:p w14:paraId="15CEC211" w14:textId="77777777" w:rsidR="004D2236" w:rsidRPr="00643B81" w:rsidRDefault="004D2236" w:rsidP="00E91F28">
      <w:pPr>
        <w:spacing w:line="276" w:lineRule="auto"/>
        <w:rPr>
          <w:rFonts w:ascii="Times New Roman" w:eastAsia="Times New Roman" w:hAnsi="Times New Roman" w:cs="Times New Roman"/>
          <w:lang w:eastAsia="hu-HU"/>
        </w:rPr>
      </w:pPr>
    </w:p>
    <w:p w14:paraId="37F7CF15" w14:textId="77777777" w:rsidR="004C05B3" w:rsidRPr="00643B81" w:rsidRDefault="004C05B3" w:rsidP="00E91F28">
      <w:pPr>
        <w:spacing w:line="276" w:lineRule="auto"/>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Munkanélküliség</w:t>
      </w:r>
    </w:p>
    <w:p w14:paraId="38D0285A"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xml:space="preserve">Nemzeti Foglalkoztatási Szolgálat (NFSZ). Álláskeresőként történő nyilvántartásba vétel </w:t>
      </w:r>
    </w:p>
    <w:p w14:paraId="7EF4EDD9" w14:textId="4AC9C2C6"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Az álláskeresési ellátások fajtái</w:t>
      </w:r>
      <w:r w:rsidR="00FB6F4B" w:rsidRPr="00643B81">
        <w:rPr>
          <w:rFonts w:ascii="Times New Roman" w:eastAsia="Times New Roman" w:hAnsi="Times New Roman" w:cs="Times New Roman"/>
          <w:lang w:eastAsia="hu-HU"/>
        </w:rPr>
        <w:t xml:space="preserve"> </w:t>
      </w:r>
      <w:r w:rsidRPr="00643B81">
        <w:rPr>
          <w:rFonts w:ascii="Times New Roman" w:eastAsia="Times New Roman" w:hAnsi="Times New Roman" w:cs="Times New Roman"/>
          <w:lang w:eastAsia="hu-HU"/>
        </w:rPr>
        <w:t>Álláskeresők számára nyújtandó támogatások (vállalkozóvá válás, közfoglalkoztatás, képzések, utazásiköltség-támogatások</w:t>
      </w:r>
    </w:p>
    <w:p w14:paraId="1555AC93" w14:textId="77777777" w:rsidR="004C05B3" w:rsidRPr="00643B81" w:rsidRDefault="004C05B3" w:rsidP="00E91F28">
      <w:pPr>
        <w:spacing w:line="276" w:lineRule="auto"/>
        <w:ind w:left="284"/>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Szolgáltatások álláskeresőknek (munkaerő-közvetítés, tanácsadás) Európai Foglalkoztatási Szolgálat (EURES)</w:t>
      </w:r>
    </w:p>
    <w:p w14:paraId="4230B74F" w14:textId="1924A4F8" w:rsidR="00EB6A5E" w:rsidRPr="0036777E" w:rsidRDefault="00EB6A5E">
      <w:pPr>
        <w:rPr>
          <w:rFonts w:ascii="Times New Roman" w:hAnsi="Times New Roman" w:cs="Times New Roman"/>
          <w:color w:val="31849B" w:themeColor="accent5" w:themeShade="BF"/>
          <w:sz w:val="24"/>
        </w:rPr>
      </w:pPr>
      <w:bookmarkStart w:id="64" w:name="_Toc105840435"/>
      <w:bookmarkStart w:id="65" w:name="_Toc134392531"/>
    </w:p>
    <w:p w14:paraId="5CEE39E0" w14:textId="3495542E" w:rsidR="00EB6A5E" w:rsidRPr="0036777E" w:rsidRDefault="00EB6A5E" w:rsidP="00EB6A5E">
      <w:pPr>
        <w:pStyle w:val="Cmsor2"/>
        <w:numPr>
          <w:ilvl w:val="0"/>
          <w:numId w:val="0"/>
        </w:numPr>
        <w:ind w:left="576" w:hanging="576"/>
        <w:rPr>
          <w:rFonts w:ascii="Times New Roman" w:hAnsi="Times New Roman" w:cs="Times New Roman"/>
          <w:color w:val="31849B" w:themeColor="accent5" w:themeShade="BF"/>
          <w:sz w:val="24"/>
          <w:szCs w:val="22"/>
        </w:rPr>
      </w:pPr>
      <w:bookmarkStart w:id="66" w:name="_Toc181785681"/>
      <w:bookmarkStart w:id="67" w:name="_Toc191462548"/>
      <w:r w:rsidRPr="0036777E">
        <w:rPr>
          <w:rFonts w:ascii="Times New Roman" w:eastAsia="Times New Roman" w:hAnsi="Times New Roman" w:cs="Times New Roman"/>
          <w:color w:val="31849B" w:themeColor="accent5" w:themeShade="BF"/>
          <w:sz w:val="24"/>
          <w:szCs w:val="22"/>
        </w:rPr>
        <w:t>Munkavállalói</w:t>
      </w:r>
      <w:r w:rsidRPr="0036777E">
        <w:rPr>
          <w:rFonts w:ascii="Times New Roman" w:hAnsi="Times New Roman" w:cs="Times New Roman"/>
          <w:color w:val="31849B" w:themeColor="accent5" w:themeShade="BF"/>
          <w:sz w:val="24"/>
          <w:szCs w:val="22"/>
        </w:rPr>
        <w:t xml:space="preserve"> idegen nyelv megnevezésű tanulási terület</w:t>
      </w:r>
      <w:bookmarkEnd w:id="66"/>
      <w:bookmarkEnd w:id="67"/>
      <w:r w:rsidRPr="0036777E">
        <w:rPr>
          <w:rFonts w:ascii="Times New Roman" w:hAnsi="Times New Roman" w:cs="Times New Roman"/>
          <w:color w:val="31849B" w:themeColor="accent5" w:themeShade="BF"/>
          <w:sz w:val="24"/>
          <w:szCs w:val="22"/>
        </w:rPr>
        <w:t xml:space="preserve"> </w:t>
      </w:r>
    </w:p>
    <w:p w14:paraId="448745AB" w14:textId="77777777" w:rsidR="00EB6A5E" w:rsidRPr="00643B81" w:rsidRDefault="00EB6A5E" w:rsidP="00EB6A5E">
      <w:pPr>
        <w:rPr>
          <w:rFonts w:ascii="Times New Roman" w:eastAsia="Times New Roman" w:hAnsi="Times New Roman" w:cs="Times New Roman"/>
          <w:lang w:eastAsia="hu-HU"/>
        </w:rPr>
      </w:pPr>
    </w:p>
    <w:p w14:paraId="55C87EE2" w14:textId="2067ADE7" w:rsidR="00EB6A5E" w:rsidRPr="00063795" w:rsidRDefault="00EB6A5E" w:rsidP="00054482">
      <w:pPr>
        <w:spacing w:line="276" w:lineRule="auto"/>
        <w:jc w:val="both"/>
        <w:rPr>
          <w:rFonts w:ascii="Times New Roman" w:hAnsi="Times New Roman" w:cs="Times New Roman"/>
          <w:b/>
        </w:rPr>
      </w:pPr>
      <w:r w:rsidRPr="00063795">
        <w:rPr>
          <w:rFonts w:ascii="Times New Roman" w:hAnsi="Times New Roman" w:cs="Times New Roman"/>
          <w:b/>
        </w:rPr>
        <w:t xml:space="preserve">A tanulási terület tantárgyainak </w:t>
      </w:r>
      <w:proofErr w:type="spellStart"/>
      <w:r w:rsidRPr="00063795">
        <w:rPr>
          <w:rFonts w:ascii="Times New Roman" w:hAnsi="Times New Roman" w:cs="Times New Roman"/>
          <w:b/>
        </w:rPr>
        <w:t>összóraszáma</w:t>
      </w:r>
      <w:proofErr w:type="spellEnd"/>
      <w:r w:rsidRPr="00063795">
        <w:rPr>
          <w:rFonts w:ascii="Times New Roman" w:hAnsi="Times New Roman" w:cs="Times New Roman"/>
          <w:b/>
        </w:rPr>
        <w:t xml:space="preserve">: </w:t>
      </w:r>
      <w:r w:rsidRPr="00063795">
        <w:rPr>
          <w:rFonts w:ascii="Times New Roman" w:hAnsi="Times New Roman" w:cs="Times New Roman"/>
          <w:b/>
        </w:rPr>
        <w:tab/>
      </w:r>
      <w:r w:rsidRPr="00063795">
        <w:rPr>
          <w:rFonts w:ascii="Times New Roman" w:hAnsi="Times New Roman" w:cs="Times New Roman"/>
          <w:b/>
        </w:rPr>
        <w:tab/>
      </w:r>
      <w:r w:rsidRPr="00063795">
        <w:rPr>
          <w:rFonts w:ascii="Times New Roman" w:hAnsi="Times New Roman" w:cs="Times New Roman"/>
          <w:b/>
        </w:rPr>
        <w:tab/>
      </w:r>
      <w:r w:rsidRPr="00063795">
        <w:rPr>
          <w:rFonts w:ascii="Times New Roman" w:hAnsi="Times New Roman" w:cs="Times New Roman"/>
          <w:b/>
        </w:rPr>
        <w:tab/>
      </w:r>
      <w:r w:rsidRPr="00063795">
        <w:rPr>
          <w:rFonts w:ascii="Times New Roman" w:hAnsi="Times New Roman" w:cs="Times New Roman"/>
          <w:b/>
        </w:rPr>
        <w:tab/>
        <w:t>62/62 óra</w:t>
      </w:r>
    </w:p>
    <w:p w14:paraId="07B87D58" w14:textId="77777777" w:rsidR="00EB6A5E" w:rsidRPr="00643B81" w:rsidRDefault="00EB6A5E" w:rsidP="00EB6A5E">
      <w:pPr>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tanulási terület tartalmi összefoglalója</w:t>
      </w:r>
    </w:p>
    <w:p w14:paraId="4BAD5942" w14:textId="48B746AE" w:rsidR="00EB6A5E" w:rsidRDefault="00EB6A5E" w:rsidP="00EB6A5E">
      <w:pPr>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Állások megpályázása idegen nyelven. Önéletrajz és motivációs levél megfogalmazása, az állásinterjú során megfelelő idegen nyelvű kommunikáció.</w:t>
      </w:r>
    </w:p>
    <w:p w14:paraId="3A1F6611" w14:textId="77777777" w:rsidR="00C805B2" w:rsidRPr="00643B81" w:rsidRDefault="00C805B2" w:rsidP="00EB6A5E">
      <w:pPr>
        <w:rPr>
          <w:rFonts w:ascii="Times New Roman" w:eastAsia="Times New Roman" w:hAnsi="Times New Roman" w:cs="Times New Roman"/>
          <w:lang w:eastAsia="hu-HU"/>
        </w:rPr>
      </w:pPr>
    </w:p>
    <w:p w14:paraId="7B2E59EE" w14:textId="641BA30D" w:rsidR="00EB6A5E" w:rsidRPr="00643B81" w:rsidRDefault="00EB6A5E" w:rsidP="00EB6A5E">
      <w:pPr>
        <w:rPr>
          <w:rFonts w:ascii="Times New Roman" w:eastAsia="Times New Roman" w:hAnsi="Times New Roman" w:cs="Times New Roman"/>
          <w:lang w:eastAsia="hu-HU"/>
        </w:rPr>
      </w:pPr>
      <w:bookmarkStart w:id="68" w:name="_Toc181785682"/>
      <w:r w:rsidRPr="00063795">
        <w:rPr>
          <w:rFonts w:ascii="Times New Roman" w:hAnsi="Times New Roman" w:cs="Times New Roman"/>
          <w:b/>
        </w:rPr>
        <w:t>Munkavállalói idegen nyelv tantárgy</w:t>
      </w:r>
      <w:bookmarkEnd w:id="68"/>
      <w:r w:rsidR="00C805B2">
        <w:rPr>
          <w:rFonts w:ascii="Times New Roman" w:eastAsia="Times New Roman" w:hAnsi="Times New Roman" w:cs="Times New Roman"/>
          <w:lang w:eastAsia="hu-HU"/>
        </w:rPr>
        <w:t xml:space="preserve"> </w:t>
      </w:r>
      <w:r w:rsidRPr="00643B81">
        <w:rPr>
          <w:rFonts w:ascii="Times New Roman" w:eastAsia="Times New Roman" w:hAnsi="Times New Roman" w:cs="Times New Roman"/>
          <w:lang w:eastAsia="hu-HU"/>
        </w:rPr>
        <w:t>62/62 óra</w:t>
      </w:r>
    </w:p>
    <w:p w14:paraId="3C3CF746" w14:textId="77777777" w:rsidR="00EB6A5E" w:rsidRPr="00643B81" w:rsidRDefault="00EB6A5E" w:rsidP="00EB6A5E">
      <w:pPr>
        <w:rPr>
          <w:rFonts w:ascii="Times New Roman" w:eastAsia="Times New Roman" w:hAnsi="Times New Roman" w:cs="Times New Roman"/>
          <w:lang w:eastAsia="hu-HU"/>
        </w:rPr>
      </w:pPr>
    </w:p>
    <w:p w14:paraId="09E6FCFE" w14:textId="352E8536" w:rsidR="00EB6A5E" w:rsidRPr="00643B81" w:rsidRDefault="00EB6A5E" w:rsidP="00EB6A5E">
      <w:pPr>
        <w:jc w:val="both"/>
        <w:rPr>
          <w:rFonts w:ascii="Times New Roman" w:eastAsia="Times New Roman" w:hAnsi="Times New Roman" w:cs="Times New Roman"/>
          <w:b/>
          <w:lang w:eastAsia="hu-HU"/>
        </w:rPr>
      </w:pPr>
      <w:r w:rsidRPr="00643B81">
        <w:rPr>
          <w:rFonts w:ascii="Times New Roman" w:eastAsia="Times New Roman" w:hAnsi="Times New Roman" w:cs="Times New Roman"/>
          <w:b/>
          <w:lang w:eastAsia="hu-HU"/>
        </w:rPr>
        <w:t>A tantárgy tanításának fő célja</w:t>
      </w:r>
    </w:p>
    <w:p w14:paraId="7D845777" w14:textId="77777777" w:rsidR="00EB6A5E" w:rsidRPr="00643B81" w:rsidRDefault="00EB6A5E" w:rsidP="00604625">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w:t>
      </w:r>
    </w:p>
    <w:p w14:paraId="591C5D1A" w14:textId="77777777" w:rsidR="00EB6A5E" w:rsidRPr="00643B81" w:rsidRDefault="00EB6A5E" w:rsidP="00604625">
      <w:pPr>
        <w:spacing w:line="276" w:lineRule="auto"/>
        <w:rPr>
          <w:rFonts w:ascii="Times New Roman" w:eastAsia="Times New Roman" w:hAnsi="Times New Roman" w:cs="Times New Roman"/>
          <w:lang w:eastAsia="hu-HU"/>
        </w:rPr>
      </w:pPr>
    </w:p>
    <w:p w14:paraId="302C8570" w14:textId="77777777" w:rsidR="00EB6A5E" w:rsidRPr="00643B81" w:rsidRDefault="00EB6A5E" w:rsidP="00604625">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w:t>
      </w:r>
    </w:p>
    <w:p w14:paraId="3707EF1B" w14:textId="77777777" w:rsidR="00EB6A5E" w:rsidRPr="00643B81" w:rsidRDefault="00EB6A5E" w:rsidP="00604625">
      <w:pPr>
        <w:spacing w:line="276" w:lineRule="auto"/>
        <w:rPr>
          <w:rFonts w:ascii="Times New Roman" w:eastAsia="Times New Roman" w:hAnsi="Times New Roman" w:cs="Times New Roman"/>
          <w:lang w:eastAsia="hu-HU"/>
        </w:rPr>
      </w:pPr>
    </w:p>
    <w:p w14:paraId="466CBB58" w14:textId="77777777" w:rsidR="00EB6A5E" w:rsidRPr="00643B81" w:rsidRDefault="00EB6A5E" w:rsidP="00604625">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információkat, és ezzel kapcsolatosan fel tudjanak tenni munkájukat érintő egyszerűbb kérdéseket.</w:t>
      </w:r>
    </w:p>
    <w:p w14:paraId="545C0552" w14:textId="77777777" w:rsidR="00EB6A5E" w:rsidRPr="00643B81" w:rsidRDefault="00EB6A5E" w:rsidP="00604625">
      <w:pPr>
        <w:spacing w:line="276" w:lineRule="auto"/>
        <w:jc w:val="both"/>
        <w:rPr>
          <w:rFonts w:ascii="Times New Roman" w:eastAsia="Times New Roman" w:hAnsi="Times New Roman" w:cs="Times New Roman"/>
          <w:lang w:eastAsia="hu-HU"/>
        </w:rPr>
      </w:pPr>
    </w:p>
    <w:p w14:paraId="6944F945" w14:textId="77777777" w:rsidR="00EB6A5E" w:rsidRPr="00643B81" w:rsidRDefault="00EB6A5E" w:rsidP="00604625">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w:t>
      </w:r>
    </w:p>
    <w:p w14:paraId="161BCE25" w14:textId="77777777" w:rsidR="00EB6A5E" w:rsidRPr="00643B81" w:rsidRDefault="00EB6A5E" w:rsidP="00EB6A5E">
      <w:pPr>
        <w:rPr>
          <w:rFonts w:ascii="Times New Roman" w:eastAsia="Times New Roman" w:hAnsi="Times New Roman" w:cs="Times New Roman"/>
          <w:lang w:eastAsia="hu-HU"/>
        </w:rPr>
      </w:pPr>
    </w:p>
    <w:p w14:paraId="5AEA1B54" w14:textId="77777777" w:rsidR="00CF4256" w:rsidRDefault="00EB6A5E" w:rsidP="00CF4256">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b/>
          <w:lang w:eastAsia="hu-HU"/>
        </w:rPr>
        <w:t>A tantárgyat oktató végzettségére, szakképesítésére, munkatapasztalatára vonatkozó speciális elvárások:</w:t>
      </w:r>
      <w:r w:rsidRPr="00643B81">
        <w:rPr>
          <w:rFonts w:ascii="Times New Roman" w:eastAsia="Times New Roman" w:hAnsi="Times New Roman" w:cs="Times New Roman"/>
          <w:lang w:eastAsia="hu-HU"/>
        </w:rPr>
        <w:t xml:space="preserve"> A tantárgy tanítása idegen nyelven zajlik, ezért az oktatónak rendelkeznie kell az adott idegen nyelvből nyelvtanári végzettséggel. </w:t>
      </w:r>
    </w:p>
    <w:p w14:paraId="67A0F604" w14:textId="6073F0CF" w:rsidR="00EB6A5E" w:rsidRPr="00643B81" w:rsidRDefault="00EB6A5E" w:rsidP="00CF4256">
      <w:pPr>
        <w:spacing w:line="276" w:lineRule="auto"/>
        <w:jc w:val="both"/>
        <w:rPr>
          <w:rFonts w:ascii="Times New Roman" w:eastAsia="Times New Roman" w:hAnsi="Times New Roman" w:cs="Times New Roman"/>
          <w:lang w:eastAsia="hu-HU"/>
        </w:rPr>
      </w:pPr>
      <w:r w:rsidRPr="00643B81">
        <w:rPr>
          <w:rFonts w:ascii="Times New Roman" w:eastAsia="Times New Roman" w:hAnsi="Times New Roman" w:cs="Times New Roman"/>
          <w:b/>
          <w:lang w:eastAsia="hu-HU"/>
        </w:rPr>
        <w:t>Kapcsolódó közismereti, szakmai tartalmak</w:t>
      </w:r>
      <w:r w:rsidRPr="00643B81">
        <w:rPr>
          <w:rFonts w:ascii="Times New Roman" w:eastAsia="Times New Roman" w:hAnsi="Times New Roman" w:cs="Times New Roman"/>
          <w:lang w:eastAsia="hu-HU"/>
        </w:rPr>
        <w:t xml:space="preserve"> - Idegen nyelvek </w:t>
      </w:r>
    </w:p>
    <w:p w14:paraId="7BA3FA91" w14:textId="77777777" w:rsidR="0028702F" w:rsidRPr="00643B81" w:rsidRDefault="0028702F" w:rsidP="0028702F">
      <w:pPr>
        <w:jc w:val="both"/>
        <w:rPr>
          <w:rFonts w:ascii="Times New Roman" w:eastAsia="Times New Roman" w:hAnsi="Times New Roman" w:cs="Times New Roman"/>
          <w:lang w:eastAsia="hu-HU"/>
        </w:rPr>
      </w:pPr>
    </w:p>
    <w:p w14:paraId="2CFD458C" w14:textId="5637EB8B" w:rsidR="00EB6A5E" w:rsidRDefault="00EB6A5E" w:rsidP="0028702F">
      <w:pPr>
        <w:jc w:val="both"/>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képzés órakeretének legalább 0%-át gyakorlati helyszínen</w:t>
      </w:r>
      <w:r w:rsidRPr="00643B81">
        <w:rPr>
          <w:rFonts w:ascii="Times New Roman" w:hAnsi="Times New Roman" w:cs="Times New Roman"/>
        </w:rPr>
        <w:t xml:space="preserve"> </w:t>
      </w:r>
      <w:r w:rsidRPr="00643B81">
        <w:rPr>
          <w:rFonts w:ascii="Times New Roman" w:eastAsia="Times New Roman" w:hAnsi="Times New Roman" w:cs="Times New Roman"/>
          <w:lang w:eastAsia="hu-HU"/>
        </w:rPr>
        <w:t>kell lebonyolítani.</w:t>
      </w:r>
    </w:p>
    <w:p w14:paraId="3A541EB8" w14:textId="22C59C84" w:rsidR="00C805B2" w:rsidRDefault="00C805B2" w:rsidP="0028702F">
      <w:pPr>
        <w:jc w:val="both"/>
        <w:rPr>
          <w:rFonts w:ascii="Times New Roman" w:eastAsia="Times New Roman" w:hAnsi="Times New Roman" w:cs="Times New Roman"/>
          <w:lang w:eastAsia="hu-HU"/>
        </w:rPr>
      </w:pPr>
    </w:p>
    <w:p w14:paraId="121231C6" w14:textId="77777777" w:rsidR="00C805B2" w:rsidRPr="00643B81" w:rsidRDefault="00C805B2" w:rsidP="0028702F">
      <w:pPr>
        <w:jc w:val="both"/>
        <w:rPr>
          <w:rFonts w:ascii="Times New Roman" w:eastAsia="Times New Roman" w:hAnsi="Times New Roman" w:cs="Times New Roman"/>
          <w:lang w:eastAsia="hu-HU"/>
        </w:rPr>
      </w:pPr>
    </w:p>
    <w:p w14:paraId="25A4C6FF" w14:textId="6F1BFCAA" w:rsidR="00EB6A5E" w:rsidRPr="00643B81" w:rsidRDefault="00EB6A5E" w:rsidP="00EB6A5E">
      <w:pPr>
        <w:rPr>
          <w:rFonts w:ascii="Times New Roman" w:hAnsi="Times New Roman" w:cs="Times New Roman"/>
          <w:b/>
          <w:color w:val="000000" w:themeColor="text1"/>
        </w:rPr>
      </w:pPr>
      <w:r w:rsidRPr="00643B81">
        <w:rPr>
          <w:rFonts w:ascii="Times New Roman" w:hAnsi="Times New Roman" w:cs="Times New Roman"/>
          <w:b/>
          <w:color w:val="000000" w:themeColor="text1"/>
        </w:rPr>
        <w:lastRenderedPageBreak/>
        <w:t>A</w:t>
      </w:r>
      <w:r w:rsidRPr="00643B81">
        <w:rPr>
          <w:rFonts w:ascii="Times New Roman" w:hAnsi="Times New Roman" w:cs="Times New Roman"/>
          <w:b/>
          <w:color w:val="000000" w:themeColor="text1"/>
          <w:spacing w:val="-11"/>
        </w:rPr>
        <w:t xml:space="preserve"> </w:t>
      </w:r>
      <w:r w:rsidRPr="00643B81">
        <w:rPr>
          <w:rFonts w:ascii="Times New Roman" w:hAnsi="Times New Roman" w:cs="Times New Roman"/>
          <w:b/>
          <w:color w:val="000000" w:themeColor="text1"/>
        </w:rPr>
        <w:t>Munkavállalói idegen nyelv tantárgyhoz</w:t>
      </w:r>
      <w:r w:rsidRPr="00643B81">
        <w:rPr>
          <w:rFonts w:ascii="Times New Roman" w:hAnsi="Times New Roman" w:cs="Times New Roman"/>
          <w:b/>
          <w:color w:val="000000" w:themeColor="text1"/>
          <w:spacing w:val="-3"/>
        </w:rPr>
        <w:t xml:space="preserve"> </w:t>
      </w:r>
      <w:r w:rsidRPr="00643B81">
        <w:rPr>
          <w:rFonts w:ascii="Times New Roman" w:hAnsi="Times New Roman" w:cs="Times New Roman"/>
          <w:b/>
          <w:color w:val="000000" w:themeColor="text1"/>
        </w:rPr>
        <w:t>tartozó</w:t>
      </w:r>
      <w:r w:rsidRPr="00643B81">
        <w:rPr>
          <w:rFonts w:ascii="Times New Roman" w:hAnsi="Times New Roman" w:cs="Times New Roman"/>
          <w:b/>
          <w:color w:val="000000" w:themeColor="text1"/>
          <w:spacing w:val="-4"/>
        </w:rPr>
        <w:t xml:space="preserve"> </w:t>
      </w:r>
      <w:r w:rsidRPr="00643B81">
        <w:rPr>
          <w:rFonts w:ascii="Times New Roman" w:hAnsi="Times New Roman" w:cs="Times New Roman"/>
          <w:b/>
          <w:color w:val="000000" w:themeColor="text1"/>
        </w:rPr>
        <w:t>tanulási</w:t>
      </w:r>
      <w:r w:rsidRPr="00643B81">
        <w:rPr>
          <w:rFonts w:ascii="Times New Roman" w:hAnsi="Times New Roman" w:cs="Times New Roman"/>
          <w:b/>
          <w:color w:val="000000" w:themeColor="text1"/>
          <w:spacing w:val="-5"/>
        </w:rPr>
        <w:t xml:space="preserve"> </w:t>
      </w:r>
      <w:r w:rsidRPr="00643B81">
        <w:rPr>
          <w:rFonts w:ascii="Times New Roman" w:hAnsi="Times New Roman" w:cs="Times New Roman"/>
          <w:b/>
          <w:color w:val="000000" w:themeColor="text1"/>
        </w:rPr>
        <w:t>eredmények</w:t>
      </w:r>
      <w:r w:rsidRPr="00643B81">
        <w:rPr>
          <w:rFonts w:ascii="Times New Roman" w:hAnsi="Times New Roman" w:cs="Times New Roman"/>
          <w:b/>
          <w:color w:val="000000" w:themeColor="text1"/>
          <w:spacing w:val="-4"/>
        </w:rPr>
        <w:t xml:space="preserve"> </w:t>
      </w:r>
      <w:r w:rsidRPr="00643B81">
        <w:rPr>
          <w:rFonts w:ascii="Times New Roman" w:hAnsi="Times New Roman" w:cs="Times New Roman"/>
          <w:b/>
          <w:color w:val="000000" w:themeColor="text1"/>
        </w:rPr>
        <w:t xml:space="preserve">felsorolása </w:t>
      </w:r>
    </w:p>
    <w:p w14:paraId="3D72E899" w14:textId="77777777" w:rsidR="00EB6A5E" w:rsidRPr="00643B81" w:rsidRDefault="00EB6A5E" w:rsidP="00EB6A5E">
      <w:pPr>
        <w:tabs>
          <w:tab w:val="left" w:pos="724"/>
        </w:tabs>
        <w:ind w:left="118"/>
        <w:rPr>
          <w:rFonts w:ascii="Times New Roman" w:hAnsi="Times New Roman" w:cs="Times New Roman"/>
          <w:b/>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0"/>
        <w:gridCol w:w="1826"/>
        <w:gridCol w:w="1367"/>
        <w:gridCol w:w="1815"/>
        <w:gridCol w:w="1978"/>
      </w:tblGrid>
      <w:tr w:rsidR="00643B81" w:rsidRPr="00643B81" w14:paraId="36273861" w14:textId="77777777" w:rsidTr="00643B81">
        <w:trPr>
          <w:trHeight w:val="600"/>
        </w:trPr>
        <w:tc>
          <w:tcPr>
            <w:tcW w:w="1147" w:type="pct"/>
            <w:vAlign w:val="center"/>
          </w:tcPr>
          <w:p w14:paraId="7C665E7F" w14:textId="77777777" w:rsidR="00643B81" w:rsidRPr="00643B81" w:rsidRDefault="00643B81" w:rsidP="00604625">
            <w:pPr>
              <w:tabs>
                <w:tab w:val="left" w:pos="724"/>
              </w:tabs>
              <w:ind w:left="118"/>
              <w:jc w:val="center"/>
              <w:rPr>
                <w:rFonts w:ascii="Times New Roman" w:hAnsi="Times New Roman" w:cs="Times New Roman"/>
                <w:b/>
                <w:color w:val="000000" w:themeColor="text1"/>
                <w:sz w:val="21"/>
                <w:szCs w:val="21"/>
              </w:rPr>
            </w:pPr>
            <w:r w:rsidRPr="00643B81">
              <w:rPr>
                <w:rFonts w:ascii="Times New Roman" w:hAnsi="Times New Roman" w:cs="Times New Roman"/>
                <w:b/>
                <w:color w:val="000000" w:themeColor="text1"/>
                <w:sz w:val="21"/>
                <w:szCs w:val="21"/>
              </w:rPr>
              <w:t>Készségek, képességek</w:t>
            </w:r>
          </w:p>
        </w:tc>
        <w:tc>
          <w:tcPr>
            <w:tcW w:w="1007" w:type="pct"/>
            <w:vAlign w:val="center"/>
          </w:tcPr>
          <w:p w14:paraId="7E441D07" w14:textId="77777777" w:rsidR="00643B81" w:rsidRPr="00643B81" w:rsidRDefault="00643B81" w:rsidP="00604625">
            <w:pPr>
              <w:tabs>
                <w:tab w:val="left" w:pos="724"/>
              </w:tabs>
              <w:ind w:left="118"/>
              <w:jc w:val="center"/>
              <w:rPr>
                <w:rFonts w:ascii="Times New Roman" w:hAnsi="Times New Roman" w:cs="Times New Roman"/>
                <w:b/>
                <w:color w:val="000000" w:themeColor="text1"/>
                <w:sz w:val="21"/>
                <w:szCs w:val="21"/>
              </w:rPr>
            </w:pPr>
            <w:r w:rsidRPr="00643B81">
              <w:rPr>
                <w:rFonts w:ascii="Times New Roman" w:hAnsi="Times New Roman" w:cs="Times New Roman"/>
                <w:b/>
                <w:color w:val="000000" w:themeColor="text1"/>
                <w:sz w:val="21"/>
                <w:szCs w:val="21"/>
              </w:rPr>
              <w:t>Ismeretek</w:t>
            </w:r>
          </w:p>
        </w:tc>
        <w:tc>
          <w:tcPr>
            <w:tcW w:w="754" w:type="pct"/>
            <w:vAlign w:val="center"/>
          </w:tcPr>
          <w:p w14:paraId="161A8F28" w14:textId="77777777" w:rsidR="00643B81" w:rsidRPr="00643B81" w:rsidRDefault="00643B81" w:rsidP="00604625">
            <w:pPr>
              <w:tabs>
                <w:tab w:val="left" w:pos="724"/>
              </w:tabs>
              <w:ind w:left="118"/>
              <w:jc w:val="center"/>
              <w:rPr>
                <w:rFonts w:ascii="Times New Roman" w:hAnsi="Times New Roman" w:cs="Times New Roman"/>
                <w:b/>
                <w:color w:val="000000" w:themeColor="text1"/>
                <w:sz w:val="21"/>
                <w:szCs w:val="21"/>
              </w:rPr>
            </w:pPr>
            <w:r w:rsidRPr="00643B81">
              <w:rPr>
                <w:rFonts w:ascii="Times New Roman" w:hAnsi="Times New Roman" w:cs="Times New Roman"/>
                <w:b/>
                <w:color w:val="000000" w:themeColor="text1"/>
                <w:sz w:val="21"/>
                <w:szCs w:val="21"/>
              </w:rPr>
              <w:t>Önállóság és felelősség mértéke</w:t>
            </w:r>
          </w:p>
        </w:tc>
        <w:tc>
          <w:tcPr>
            <w:tcW w:w="1001" w:type="pct"/>
            <w:vAlign w:val="center"/>
          </w:tcPr>
          <w:p w14:paraId="13F29D84" w14:textId="77777777" w:rsidR="00643B81" w:rsidRPr="00643B81" w:rsidRDefault="00643B81" w:rsidP="00604625">
            <w:pPr>
              <w:tabs>
                <w:tab w:val="left" w:pos="724"/>
              </w:tabs>
              <w:ind w:left="118"/>
              <w:jc w:val="center"/>
              <w:rPr>
                <w:rFonts w:ascii="Times New Roman" w:hAnsi="Times New Roman" w:cs="Times New Roman"/>
                <w:b/>
                <w:color w:val="000000" w:themeColor="text1"/>
                <w:sz w:val="21"/>
                <w:szCs w:val="21"/>
              </w:rPr>
            </w:pPr>
            <w:r w:rsidRPr="00643B81">
              <w:rPr>
                <w:rFonts w:ascii="Times New Roman" w:hAnsi="Times New Roman" w:cs="Times New Roman"/>
                <w:b/>
                <w:color w:val="000000" w:themeColor="text1"/>
                <w:sz w:val="21"/>
                <w:szCs w:val="21"/>
              </w:rPr>
              <w:t>Elvárt viselkedés- módok, attitűdök</w:t>
            </w:r>
          </w:p>
        </w:tc>
        <w:tc>
          <w:tcPr>
            <w:tcW w:w="1092" w:type="pct"/>
            <w:vAlign w:val="center"/>
          </w:tcPr>
          <w:p w14:paraId="5D919C54" w14:textId="77777777" w:rsidR="00643B81" w:rsidRPr="00643B81" w:rsidRDefault="00643B81" w:rsidP="00604625">
            <w:pPr>
              <w:tabs>
                <w:tab w:val="left" w:pos="724"/>
              </w:tabs>
              <w:ind w:left="118"/>
              <w:jc w:val="center"/>
              <w:rPr>
                <w:rFonts w:ascii="Times New Roman" w:hAnsi="Times New Roman" w:cs="Times New Roman"/>
                <w:b/>
                <w:color w:val="000000" w:themeColor="text1"/>
                <w:sz w:val="21"/>
                <w:szCs w:val="21"/>
              </w:rPr>
            </w:pPr>
            <w:r w:rsidRPr="00643B81">
              <w:rPr>
                <w:rFonts w:ascii="Times New Roman" w:hAnsi="Times New Roman" w:cs="Times New Roman"/>
                <w:b/>
                <w:color w:val="000000" w:themeColor="text1"/>
                <w:sz w:val="21"/>
                <w:szCs w:val="21"/>
              </w:rPr>
              <w:t>Általános és szakmához kötődő digitális kompetenciák</w:t>
            </w:r>
          </w:p>
        </w:tc>
      </w:tr>
      <w:tr w:rsidR="00643B81" w:rsidRPr="00643B81" w14:paraId="464C4E1D" w14:textId="77777777" w:rsidTr="00643B81">
        <w:trPr>
          <w:trHeight w:val="1877"/>
        </w:trPr>
        <w:tc>
          <w:tcPr>
            <w:tcW w:w="1147" w:type="pct"/>
            <w:vAlign w:val="center"/>
          </w:tcPr>
          <w:p w14:paraId="443CB26E"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Internetes álláskereső oldalakon és egyéb fórumokon (újsághirdetések, szaklapok, szakmai kiadványok stb.) álláshirdetéseket keres. Az álláskereséshez használja a kapcsolati tőkéjét.</w:t>
            </w:r>
          </w:p>
        </w:tc>
        <w:tc>
          <w:tcPr>
            <w:tcW w:w="1007" w:type="pct"/>
            <w:vAlign w:val="center"/>
          </w:tcPr>
          <w:p w14:paraId="67960D36"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Ismeri az álláskeresést segítő fórumokat, álláshirdetéseket tartalmazó forrásokat, állásokat hirdető vagy álláskeresésben segítő szervezeteket, munkaközvetítő ügynökségeket.</w:t>
            </w:r>
          </w:p>
        </w:tc>
        <w:tc>
          <w:tcPr>
            <w:tcW w:w="754" w:type="pct"/>
            <w:vAlign w:val="center"/>
          </w:tcPr>
          <w:p w14:paraId="0285B600"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restart"/>
            <w:vAlign w:val="center"/>
          </w:tcPr>
          <w:p w14:paraId="5EA3C842"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Törekszik kompetenciáinak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w:t>
            </w:r>
          </w:p>
        </w:tc>
        <w:tc>
          <w:tcPr>
            <w:tcW w:w="1092" w:type="pct"/>
            <w:vMerge w:val="restart"/>
            <w:vAlign w:val="center"/>
          </w:tcPr>
          <w:p w14:paraId="52B7EDFB"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Hatékonyan tudja álláskereséshez használni az internetes böngészőket és álláskereső portálokat, és ezek segítségével képes szakmájának, végzettségének, képességeinek megfelelően álláshirdetéseket kiválasztani.</w:t>
            </w:r>
          </w:p>
          <w:p w14:paraId="75318E5F"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 xml:space="preserve">Ki tud tölteni önéletrajzsablonokat, pl. </w:t>
            </w:r>
            <w:proofErr w:type="spellStart"/>
            <w:r w:rsidRPr="00643B81">
              <w:rPr>
                <w:rFonts w:ascii="Times New Roman" w:hAnsi="Times New Roman" w:cs="Times New Roman"/>
                <w:bCs/>
                <w:color w:val="000000" w:themeColor="text1"/>
                <w:sz w:val="21"/>
                <w:szCs w:val="21"/>
              </w:rPr>
              <w:t>Europass</w:t>
            </w:r>
            <w:proofErr w:type="spellEnd"/>
            <w:r w:rsidRPr="00643B81">
              <w:rPr>
                <w:rFonts w:ascii="Times New Roman" w:hAnsi="Times New Roman" w:cs="Times New Roman"/>
                <w:bCs/>
                <w:color w:val="000000" w:themeColor="text1"/>
                <w:sz w:val="21"/>
                <w:szCs w:val="21"/>
              </w:rPr>
              <w:t xml:space="preserve"> </w:t>
            </w:r>
            <w:proofErr w:type="spellStart"/>
            <w:r w:rsidRPr="00643B81">
              <w:rPr>
                <w:rFonts w:ascii="Times New Roman" w:hAnsi="Times New Roman" w:cs="Times New Roman"/>
                <w:bCs/>
                <w:color w:val="000000" w:themeColor="text1"/>
                <w:sz w:val="21"/>
                <w:szCs w:val="21"/>
              </w:rPr>
              <w:t>CVsablon</w:t>
            </w:r>
            <w:proofErr w:type="spellEnd"/>
            <w:r w:rsidRPr="00643B81">
              <w:rPr>
                <w:rFonts w:ascii="Times New Roman" w:hAnsi="Times New Roman" w:cs="Times New Roman"/>
                <w:bCs/>
                <w:color w:val="000000" w:themeColor="text1"/>
                <w:sz w:val="21"/>
                <w:szCs w:val="21"/>
              </w:rPr>
              <w:t>, vagy szövegszerkesztő program segítségével létre tud hozni az adott önéletrajztípusoknak megfelelő dokumentumot.</w:t>
            </w:r>
          </w:p>
          <w:p w14:paraId="092FCAB3"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Szövegszerkesztő program segítségével meg tud írni egy önéletrajzot, figyelembe véve a formai szabályokat.</w:t>
            </w:r>
          </w:p>
          <w:p w14:paraId="097FF5FE" w14:textId="3C6E5EC1"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 xml:space="preserve">Digitális formanyomtatványok kitöltése, szövegek formai követelményeknek megfelelő létrehozása, </w:t>
            </w:r>
            <w:r w:rsidR="005472A2" w:rsidRPr="00643B81">
              <w:rPr>
                <w:rFonts w:ascii="Times New Roman" w:hAnsi="Times New Roman" w:cs="Times New Roman"/>
                <w:bCs/>
                <w:color w:val="000000" w:themeColor="text1"/>
                <w:sz w:val="21"/>
                <w:szCs w:val="21"/>
              </w:rPr>
              <w:t>e-mailek</w:t>
            </w:r>
            <w:r w:rsidRPr="00643B81">
              <w:rPr>
                <w:rFonts w:ascii="Times New Roman" w:hAnsi="Times New Roman" w:cs="Times New Roman"/>
                <w:bCs/>
                <w:color w:val="000000" w:themeColor="text1"/>
                <w:sz w:val="21"/>
                <w:szCs w:val="21"/>
              </w:rPr>
              <w:t xml:space="preserve"> küldése és fogadása, csatolmányok letöltése és hozzáadása</w:t>
            </w:r>
          </w:p>
          <w:p w14:paraId="4C4676E7" w14:textId="0D0CD743"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A megpályázni kívánt állással kapcsolatban képes az internetről információt szerezni.</w:t>
            </w:r>
          </w:p>
        </w:tc>
      </w:tr>
      <w:tr w:rsidR="00643B81" w:rsidRPr="00643B81" w14:paraId="3E0C0588" w14:textId="77777777" w:rsidTr="00643B81">
        <w:trPr>
          <w:trHeight w:val="1408"/>
        </w:trPr>
        <w:tc>
          <w:tcPr>
            <w:tcW w:w="1147" w:type="pct"/>
            <w:vAlign w:val="center"/>
          </w:tcPr>
          <w:p w14:paraId="38C3EB59"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A tartalmi és formai követelményeknek megfelelő önéletrajzot fogalmaz.</w:t>
            </w:r>
          </w:p>
        </w:tc>
        <w:tc>
          <w:tcPr>
            <w:tcW w:w="1007" w:type="pct"/>
            <w:vAlign w:val="center"/>
          </w:tcPr>
          <w:p w14:paraId="4F2883C8"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Ismeri az önéletrajz típusait, azok tartalmi és formai követelményeit.</w:t>
            </w:r>
          </w:p>
        </w:tc>
        <w:tc>
          <w:tcPr>
            <w:tcW w:w="754" w:type="pct"/>
            <w:vAlign w:val="center"/>
          </w:tcPr>
          <w:p w14:paraId="60547050"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ign w:val="center"/>
          </w:tcPr>
          <w:p w14:paraId="2265930B"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c>
          <w:tcPr>
            <w:tcW w:w="1092" w:type="pct"/>
            <w:vMerge/>
            <w:vAlign w:val="center"/>
          </w:tcPr>
          <w:p w14:paraId="2DC6C8A4" w14:textId="4A023BAB"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r>
      <w:tr w:rsidR="00643B81" w:rsidRPr="00643B81" w14:paraId="61AF97DA" w14:textId="77777777" w:rsidTr="00643B81">
        <w:trPr>
          <w:trHeight w:val="705"/>
        </w:trPr>
        <w:tc>
          <w:tcPr>
            <w:tcW w:w="1147" w:type="pct"/>
            <w:vAlign w:val="center"/>
          </w:tcPr>
          <w:p w14:paraId="38A6AC11"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A tartalmi és formai követelményeknek megfelelő motivációs levelet ír, melyet a megpályázandó állás sajátosságaihoz igazít.</w:t>
            </w:r>
          </w:p>
        </w:tc>
        <w:tc>
          <w:tcPr>
            <w:tcW w:w="1007" w:type="pct"/>
            <w:vAlign w:val="center"/>
          </w:tcPr>
          <w:p w14:paraId="6D23D3C7"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Ismeri a motivációs levél tartalmi és formai követelményét, felépítését, valamint tipikus szófordulatait az adott idegen nyelven.</w:t>
            </w:r>
          </w:p>
        </w:tc>
        <w:tc>
          <w:tcPr>
            <w:tcW w:w="754" w:type="pct"/>
            <w:vAlign w:val="center"/>
          </w:tcPr>
          <w:p w14:paraId="12805DB3"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ign w:val="center"/>
          </w:tcPr>
          <w:p w14:paraId="61975EC9"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c>
          <w:tcPr>
            <w:tcW w:w="1092" w:type="pct"/>
            <w:vMerge/>
            <w:vAlign w:val="center"/>
          </w:tcPr>
          <w:p w14:paraId="071C3F28" w14:textId="11D4021D"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r>
      <w:tr w:rsidR="00643B81" w:rsidRPr="00643B81" w14:paraId="03A6AFA7" w14:textId="77777777" w:rsidTr="00643B81">
        <w:trPr>
          <w:trHeight w:val="694"/>
        </w:trPr>
        <w:tc>
          <w:tcPr>
            <w:tcW w:w="1147" w:type="pct"/>
            <w:vAlign w:val="center"/>
          </w:tcPr>
          <w:p w14:paraId="3EA4BD4A" w14:textId="77777777" w:rsidR="00643B81" w:rsidRPr="00643B81" w:rsidRDefault="00643B81" w:rsidP="00604625">
            <w:pPr>
              <w:pStyle w:val="TableParagraph"/>
              <w:ind w:right="172"/>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Kitölti és a munkaadóhoz eljuttatja a szükséges nyomtatványokat és dokumentumokat az álláskeresés folyamatának figyelembevételével.</w:t>
            </w:r>
          </w:p>
        </w:tc>
        <w:tc>
          <w:tcPr>
            <w:tcW w:w="1007" w:type="pct"/>
            <w:vAlign w:val="center"/>
          </w:tcPr>
          <w:p w14:paraId="50FE9C58" w14:textId="77777777" w:rsidR="00643B81" w:rsidRPr="00643B81" w:rsidRDefault="00643B81" w:rsidP="00604625">
            <w:pPr>
              <w:pStyle w:val="TableParagraph"/>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Ismeri az álláskeresés folyamatát.</w:t>
            </w:r>
          </w:p>
        </w:tc>
        <w:tc>
          <w:tcPr>
            <w:tcW w:w="754" w:type="pct"/>
            <w:vAlign w:val="center"/>
          </w:tcPr>
          <w:p w14:paraId="52C0BB5A"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ign w:val="center"/>
          </w:tcPr>
          <w:p w14:paraId="46E04E4D"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c>
          <w:tcPr>
            <w:tcW w:w="1092" w:type="pct"/>
            <w:vMerge/>
            <w:vAlign w:val="center"/>
          </w:tcPr>
          <w:p w14:paraId="2628BB50" w14:textId="5159E63F"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r>
      <w:tr w:rsidR="00643B81" w:rsidRPr="00643B81" w14:paraId="7B011431" w14:textId="77777777" w:rsidTr="00643B81">
        <w:trPr>
          <w:trHeight w:val="694"/>
        </w:trPr>
        <w:tc>
          <w:tcPr>
            <w:tcW w:w="1147" w:type="pct"/>
            <w:vAlign w:val="center"/>
          </w:tcPr>
          <w:p w14:paraId="0E89A0B9" w14:textId="77777777" w:rsidR="00643B81" w:rsidRPr="00643B81" w:rsidRDefault="00643B81" w:rsidP="00604625">
            <w:pPr>
              <w:pStyle w:val="TableParagraph"/>
              <w:ind w:right="172"/>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Felkészül az állásinterjúra a megpályázni kívánt állásnak megfelelően, a céljait szem előtt tartva kommunikál az interjú során.</w:t>
            </w:r>
          </w:p>
        </w:tc>
        <w:tc>
          <w:tcPr>
            <w:tcW w:w="1007" w:type="pct"/>
            <w:vAlign w:val="center"/>
          </w:tcPr>
          <w:p w14:paraId="50E784E4" w14:textId="77777777" w:rsidR="00643B81" w:rsidRPr="00643B81" w:rsidRDefault="00643B81" w:rsidP="00604625">
            <w:pPr>
              <w:pStyle w:val="TableParagraph"/>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Ismeri az állásinterjú menetét, tisztában van a lehetséges kérdésekkel. Az adott szituáció megvalósításához megfelelő szókincscsel és nyelvtani tudással rendelkezik.</w:t>
            </w:r>
          </w:p>
        </w:tc>
        <w:tc>
          <w:tcPr>
            <w:tcW w:w="754" w:type="pct"/>
            <w:vAlign w:val="center"/>
          </w:tcPr>
          <w:p w14:paraId="5CE1F4B2"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ign w:val="center"/>
          </w:tcPr>
          <w:p w14:paraId="637530A5"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c>
          <w:tcPr>
            <w:tcW w:w="1092" w:type="pct"/>
            <w:vMerge/>
            <w:vAlign w:val="center"/>
          </w:tcPr>
          <w:p w14:paraId="21D81DEF" w14:textId="7E3D46E9"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r>
      <w:tr w:rsidR="00643B81" w:rsidRPr="00643B81" w14:paraId="50B089D4" w14:textId="77777777" w:rsidTr="00643B81">
        <w:trPr>
          <w:trHeight w:val="694"/>
        </w:trPr>
        <w:tc>
          <w:tcPr>
            <w:tcW w:w="1147" w:type="pct"/>
            <w:vAlign w:val="center"/>
          </w:tcPr>
          <w:p w14:paraId="3F3AE56C" w14:textId="14F90377" w:rsidR="00643B81" w:rsidRPr="00643B81" w:rsidRDefault="00643B81" w:rsidP="00604625">
            <w:pPr>
              <w:pStyle w:val="TableParagraph"/>
              <w:ind w:right="172"/>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 xml:space="preserve">Az állásinterjún, az állásinterjúra érkezéskor vagy a kapcsolódó </w:t>
            </w:r>
            <w:r w:rsidRPr="00643B81">
              <w:rPr>
                <w:rFonts w:ascii="Times New Roman" w:hAnsi="Times New Roman" w:cs="Times New Roman"/>
                <w:bCs/>
                <w:color w:val="000000" w:themeColor="text1"/>
                <w:sz w:val="21"/>
                <w:szCs w:val="21"/>
              </w:rPr>
              <w:lastRenderedPageBreak/>
              <w:t>telefonbeszélgetések során csevegést (</w:t>
            </w:r>
            <w:proofErr w:type="spellStart"/>
            <w:r w:rsidRPr="00643B81">
              <w:rPr>
                <w:rFonts w:ascii="Times New Roman" w:hAnsi="Times New Roman" w:cs="Times New Roman"/>
                <w:bCs/>
                <w:color w:val="000000" w:themeColor="text1"/>
                <w:sz w:val="21"/>
                <w:szCs w:val="21"/>
              </w:rPr>
              <w:t>small</w:t>
            </w:r>
            <w:proofErr w:type="spellEnd"/>
            <w:r w:rsidRPr="00643B81">
              <w:rPr>
                <w:rFonts w:ascii="Times New Roman" w:hAnsi="Times New Roman" w:cs="Times New Roman"/>
                <w:bCs/>
                <w:color w:val="000000" w:themeColor="text1"/>
                <w:sz w:val="21"/>
                <w:szCs w:val="21"/>
              </w:rPr>
              <w:t xml:space="preserve"> </w:t>
            </w:r>
            <w:proofErr w:type="spellStart"/>
            <w:r w:rsidRPr="00643B81">
              <w:rPr>
                <w:rFonts w:ascii="Times New Roman" w:hAnsi="Times New Roman" w:cs="Times New Roman"/>
                <w:bCs/>
                <w:color w:val="000000" w:themeColor="text1"/>
                <w:sz w:val="21"/>
                <w:szCs w:val="21"/>
              </w:rPr>
              <w:t>talk</w:t>
            </w:r>
            <w:proofErr w:type="spellEnd"/>
            <w:r w:rsidRPr="00643B81">
              <w:rPr>
                <w:rFonts w:ascii="Times New Roman" w:hAnsi="Times New Roman" w:cs="Times New Roman"/>
                <w:bCs/>
                <w:color w:val="000000" w:themeColor="text1"/>
                <w:sz w:val="21"/>
                <w:szCs w:val="21"/>
              </w:rPr>
              <w:t xml:space="preserve">) kezdeményez, a társalgást fenntartja és befejezi. </w:t>
            </w:r>
            <w:r w:rsidRPr="00643B81">
              <w:rPr>
                <w:rFonts w:ascii="Times New Roman" w:hAnsi="Times New Roman" w:cs="Times New Roman"/>
                <w:bCs/>
                <w:color w:val="000000" w:themeColor="text1"/>
                <w:sz w:val="21"/>
                <w:szCs w:val="21"/>
              </w:rPr>
              <w:br/>
              <w:t>A kérdésekre megfelelő válaszokat ad.</w:t>
            </w:r>
          </w:p>
        </w:tc>
        <w:tc>
          <w:tcPr>
            <w:tcW w:w="1007" w:type="pct"/>
            <w:vAlign w:val="center"/>
          </w:tcPr>
          <w:p w14:paraId="51803893" w14:textId="77777777" w:rsidR="00643B81" w:rsidRPr="00643B81" w:rsidRDefault="00643B81" w:rsidP="00604625">
            <w:pPr>
              <w:pStyle w:val="TableParagraph"/>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lastRenderedPageBreak/>
              <w:t xml:space="preserve">Tisztában van a legáltalánosabb csevegési témák szókincsével, </w:t>
            </w:r>
            <w:r w:rsidRPr="00643B81">
              <w:rPr>
                <w:rFonts w:ascii="Times New Roman" w:hAnsi="Times New Roman" w:cs="Times New Roman"/>
                <w:bCs/>
                <w:color w:val="000000" w:themeColor="text1"/>
                <w:sz w:val="21"/>
                <w:szCs w:val="21"/>
              </w:rPr>
              <w:lastRenderedPageBreak/>
              <w:t>amelyek az interjú során, az interjút megelőző és esetlegesen követő telefonbeszélgetés során vagy az állásinterjúra megérkezéskor felmerülhetnek.</w:t>
            </w:r>
          </w:p>
        </w:tc>
        <w:tc>
          <w:tcPr>
            <w:tcW w:w="754" w:type="pct"/>
            <w:vAlign w:val="center"/>
          </w:tcPr>
          <w:p w14:paraId="3F073F29"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lastRenderedPageBreak/>
              <w:t>Teljesen önállóan</w:t>
            </w:r>
          </w:p>
        </w:tc>
        <w:tc>
          <w:tcPr>
            <w:tcW w:w="1001" w:type="pct"/>
            <w:vMerge/>
            <w:vAlign w:val="center"/>
          </w:tcPr>
          <w:p w14:paraId="140EE6FB"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c>
          <w:tcPr>
            <w:tcW w:w="1092" w:type="pct"/>
            <w:vMerge/>
            <w:vAlign w:val="center"/>
          </w:tcPr>
          <w:p w14:paraId="1ABFF1EB" w14:textId="77777777" w:rsidR="00643B81" w:rsidRPr="00643B81" w:rsidRDefault="00643B81" w:rsidP="00604625">
            <w:pPr>
              <w:tabs>
                <w:tab w:val="left" w:pos="724"/>
              </w:tabs>
              <w:ind w:left="118"/>
              <w:jc w:val="center"/>
              <w:rPr>
                <w:rFonts w:ascii="Times New Roman" w:hAnsi="Times New Roman" w:cs="Times New Roman"/>
                <w:bCs/>
                <w:color w:val="000000" w:themeColor="text1"/>
                <w:sz w:val="21"/>
                <w:szCs w:val="21"/>
              </w:rPr>
            </w:pPr>
          </w:p>
        </w:tc>
      </w:tr>
      <w:tr w:rsidR="00643B81" w:rsidRPr="00643B81" w14:paraId="380BF30E" w14:textId="77777777" w:rsidTr="00643B81">
        <w:trPr>
          <w:trHeight w:val="694"/>
        </w:trPr>
        <w:tc>
          <w:tcPr>
            <w:tcW w:w="1147" w:type="pct"/>
            <w:vAlign w:val="center"/>
          </w:tcPr>
          <w:p w14:paraId="02C82104" w14:textId="77777777" w:rsidR="00643B81" w:rsidRPr="00643B81" w:rsidRDefault="00643B81" w:rsidP="00604625">
            <w:pPr>
              <w:pStyle w:val="TableParagraph"/>
              <w:ind w:right="172"/>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Az állásinterjúhoz kapcsolódóan telefonbeszélgetést folytat, időpontot egyeztet, tényeket tisztáz</w:t>
            </w:r>
          </w:p>
        </w:tc>
        <w:tc>
          <w:tcPr>
            <w:tcW w:w="1007" w:type="pct"/>
            <w:vAlign w:val="center"/>
          </w:tcPr>
          <w:p w14:paraId="52A74B80" w14:textId="77777777" w:rsidR="00643B81" w:rsidRPr="00643B81" w:rsidRDefault="00643B81" w:rsidP="00604625">
            <w:pPr>
              <w:pStyle w:val="TableParagraph"/>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Tisztában van a telefonbeszélgetés szabályaival és általános nyelvi fordulataival.</w:t>
            </w:r>
          </w:p>
        </w:tc>
        <w:tc>
          <w:tcPr>
            <w:tcW w:w="754" w:type="pct"/>
            <w:vAlign w:val="center"/>
          </w:tcPr>
          <w:p w14:paraId="77085E6B"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ign w:val="center"/>
          </w:tcPr>
          <w:p w14:paraId="171B1573" w14:textId="77777777" w:rsidR="00643B81" w:rsidRPr="00643B81" w:rsidRDefault="00643B81" w:rsidP="00604625">
            <w:pPr>
              <w:tabs>
                <w:tab w:val="left" w:pos="724"/>
              </w:tabs>
              <w:ind w:left="118"/>
              <w:rPr>
                <w:rFonts w:ascii="Times New Roman" w:hAnsi="Times New Roman" w:cs="Times New Roman"/>
                <w:bCs/>
                <w:color w:val="000000" w:themeColor="text1"/>
                <w:sz w:val="21"/>
                <w:szCs w:val="21"/>
              </w:rPr>
            </w:pPr>
          </w:p>
        </w:tc>
        <w:tc>
          <w:tcPr>
            <w:tcW w:w="1092" w:type="pct"/>
            <w:vMerge/>
            <w:vAlign w:val="center"/>
          </w:tcPr>
          <w:p w14:paraId="0512A9E2" w14:textId="77777777" w:rsidR="00643B81" w:rsidRPr="00643B81" w:rsidRDefault="00643B81" w:rsidP="00604625">
            <w:pPr>
              <w:tabs>
                <w:tab w:val="left" w:pos="724"/>
              </w:tabs>
              <w:ind w:left="118"/>
              <w:rPr>
                <w:rFonts w:ascii="Times New Roman" w:hAnsi="Times New Roman" w:cs="Times New Roman"/>
                <w:bCs/>
                <w:color w:val="000000" w:themeColor="text1"/>
                <w:sz w:val="21"/>
                <w:szCs w:val="21"/>
              </w:rPr>
            </w:pPr>
          </w:p>
        </w:tc>
      </w:tr>
      <w:tr w:rsidR="00643B81" w:rsidRPr="00643B81" w14:paraId="5A25341B" w14:textId="77777777" w:rsidTr="00643B81">
        <w:trPr>
          <w:trHeight w:val="694"/>
        </w:trPr>
        <w:tc>
          <w:tcPr>
            <w:tcW w:w="1147" w:type="pct"/>
            <w:vAlign w:val="center"/>
          </w:tcPr>
          <w:p w14:paraId="49C2FA37" w14:textId="4A8E2B16" w:rsidR="00643B81" w:rsidRPr="00643B81" w:rsidRDefault="00643B81" w:rsidP="00604625">
            <w:pPr>
              <w:pStyle w:val="TableParagraph"/>
              <w:ind w:right="172"/>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A munka-szerződések, munkaköri leírások szókincsét munkájára vonatkozóan alapvetően megérti.</w:t>
            </w:r>
          </w:p>
        </w:tc>
        <w:tc>
          <w:tcPr>
            <w:tcW w:w="1007" w:type="pct"/>
            <w:vAlign w:val="center"/>
          </w:tcPr>
          <w:p w14:paraId="5805F2F6" w14:textId="77777777" w:rsidR="00643B81" w:rsidRPr="00643B81" w:rsidRDefault="00643B81" w:rsidP="00604625">
            <w:pPr>
              <w:pStyle w:val="TableParagraph"/>
              <w:jc w:val="center"/>
              <w:rPr>
                <w:rFonts w:ascii="Times New Roman" w:hAnsi="Times New Roman" w:cs="Times New Roman"/>
                <w:bCs/>
                <w:color w:val="000000" w:themeColor="text1"/>
                <w:sz w:val="21"/>
                <w:szCs w:val="21"/>
              </w:rPr>
            </w:pPr>
            <w:r w:rsidRPr="00643B81">
              <w:rPr>
                <w:rFonts w:ascii="Times New Roman" w:hAnsi="Times New Roman" w:cs="Times New Roman"/>
                <w:bCs/>
                <w:color w:val="000000" w:themeColor="text1"/>
                <w:sz w:val="21"/>
                <w:szCs w:val="21"/>
              </w:rPr>
              <w:t>Ismeri a munkaszerződés főbb elemeit, leggyakoribb idegen nyelvű kifejezéseit. A munkaszerződések, munkaköri leírások szókincsét értelmezni tudja.</w:t>
            </w:r>
          </w:p>
        </w:tc>
        <w:tc>
          <w:tcPr>
            <w:tcW w:w="754" w:type="pct"/>
            <w:vAlign w:val="center"/>
          </w:tcPr>
          <w:p w14:paraId="77469F2E" w14:textId="77777777" w:rsidR="00643B81" w:rsidRPr="00643B81" w:rsidRDefault="00643B81" w:rsidP="00604625">
            <w:pPr>
              <w:jc w:val="center"/>
              <w:rPr>
                <w:rFonts w:ascii="Times New Roman" w:hAnsi="Times New Roman" w:cs="Times New Roman"/>
                <w:color w:val="000000" w:themeColor="text1"/>
                <w:sz w:val="21"/>
                <w:szCs w:val="21"/>
              </w:rPr>
            </w:pPr>
            <w:r w:rsidRPr="00643B81">
              <w:rPr>
                <w:rFonts w:ascii="Times New Roman" w:hAnsi="Times New Roman" w:cs="Times New Roman"/>
                <w:bCs/>
                <w:color w:val="000000" w:themeColor="text1"/>
                <w:sz w:val="21"/>
                <w:szCs w:val="21"/>
              </w:rPr>
              <w:t>Teljesen önállóan</w:t>
            </w:r>
          </w:p>
        </w:tc>
        <w:tc>
          <w:tcPr>
            <w:tcW w:w="1001" w:type="pct"/>
            <w:vMerge/>
            <w:vAlign w:val="center"/>
          </w:tcPr>
          <w:p w14:paraId="6B55A36A" w14:textId="77777777" w:rsidR="00643B81" w:rsidRPr="00643B81" w:rsidRDefault="00643B81" w:rsidP="00604625">
            <w:pPr>
              <w:tabs>
                <w:tab w:val="left" w:pos="724"/>
              </w:tabs>
              <w:ind w:left="118"/>
              <w:rPr>
                <w:rFonts w:ascii="Times New Roman" w:hAnsi="Times New Roman" w:cs="Times New Roman"/>
                <w:bCs/>
                <w:color w:val="000000" w:themeColor="text1"/>
                <w:sz w:val="21"/>
                <w:szCs w:val="21"/>
              </w:rPr>
            </w:pPr>
          </w:p>
        </w:tc>
        <w:tc>
          <w:tcPr>
            <w:tcW w:w="1092" w:type="pct"/>
            <w:vMerge/>
            <w:vAlign w:val="center"/>
          </w:tcPr>
          <w:p w14:paraId="4F6B1583" w14:textId="77777777" w:rsidR="00643B81" w:rsidRPr="00643B81" w:rsidRDefault="00643B81" w:rsidP="00604625">
            <w:pPr>
              <w:tabs>
                <w:tab w:val="left" w:pos="724"/>
              </w:tabs>
              <w:ind w:left="118"/>
              <w:rPr>
                <w:rFonts w:ascii="Times New Roman" w:hAnsi="Times New Roman" w:cs="Times New Roman"/>
                <w:bCs/>
                <w:color w:val="000000" w:themeColor="text1"/>
                <w:sz w:val="21"/>
                <w:szCs w:val="21"/>
              </w:rPr>
            </w:pPr>
          </w:p>
        </w:tc>
      </w:tr>
    </w:tbl>
    <w:p w14:paraId="5BE4F95B" w14:textId="77777777" w:rsidR="0028702F" w:rsidRPr="00643B81" w:rsidRDefault="0028702F" w:rsidP="00EB6A5E">
      <w:pPr>
        <w:rPr>
          <w:rFonts w:ascii="Times New Roman" w:hAnsi="Times New Roman" w:cs="Times New Roman"/>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709"/>
        <w:gridCol w:w="1558"/>
        <w:gridCol w:w="250"/>
        <w:gridCol w:w="883"/>
        <w:gridCol w:w="709"/>
        <w:gridCol w:w="1418"/>
      </w:tblGrid>
      <w:tr w:rsidR="00EB6A5E" w:rsidRPr="00643B81" w14:paraId="44AA06B5" w14:textId="77777777" w:rsidTr="00604625">
        <w:trPr>
          <w:trHeight w:val="802"/>
        </w:trPr>
        <w:tc>
          <w:tcPr>
            <w:tcW w:w="5000" w:type="pct"/>
            <w:gridSpan w:val="7"/>
            <w:shd w:val="clear" w:color="auto" w:fill="F2F2F2" w:themeFill="background1" w:themeFillShade="F2"/>
            <w:vAlign w:val="center"/>
          </w:tcPr>
          <w:p w14:paraId="09A61CC2" w14:textId="77777777" w:rsidR="00EB6A5E" w:rsidRPr="00643B81" w:rsidRDefault="00EB6A5E" w:rsidP="00EB6A5E">
            <w:pPr>
              <w:pStyle w:val="TableParagraph"/>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A</w:t>
            </w:r>
            <w:r w:rsidRPr="00643B81">
              <w:rPr>
                <w:rFonts w:ascii="Times New Roman" w:hAnsi="Times New Roman" w:cs="Times New Roman"/>
                <w:b/>
                <w:color w:val="000000" w:themeColor="text1"/>
                <w:spacing w:val="-6"/>
              </w:rPr>
              <w:t xml:space="preserve"> </w:t>
            </w:r>
            <w:r w:rsidRPr="00643B81">
              <w:rPr>
                <w:rFonts w:ascii="Times New Roman" w:hAnsi="Times New Roman" w:cs="Times New Roman"/>
                <w:b/>
                <w:color w:val="000000" w:themeColor="text1"/>
              </w:rPr>
              <w:t>Munkavállalói idegen nyelv megnevezésű</w:t>
            </w:r>
            <w:r w:rsidRPr="00643B81">
              <w:rPr>
                <w:rFonts w:ascii="Times New Roman" w:hAnsi="Times New Roman" w:cs="Times New Roman"/>
                <w:b/>
                <w:color w:val="000000" w:themeColor="text1"/>
                <w:spacing w:val="-4"/>
              </w:rPr>
              <w:t xml:space="preserve"> </w:t>
            </w:r>
            <w:r w:rsidRPr="00643B81">
              <w:rPr>
                <w:rFonts w:ascii="Times New Roman" w:hAnsi="Times New Roman" w:cs="Times New Roman"/>
                <w:b/>
                <w:color w:val="000000" w:themeColor="text1"/>
              </w:rPr>
              <w:t>tantárgy</w:t>
            </w:r>
            <w:r w:rsidRPr="00643B81">
              <w:rPr>
                <w:rFonts w:ascii="Times New Roman" w:hAnsi="Times New Roman" w:cs="Times New Roman"/>
                <w:b/>
                <w:color w:val="000000" w:themeColor="text1"/>
                <w:spacing w:val="-8"/>
              </w:rPr>
              <w:t xml:space="preserve"> </w:t>
            </w:r>
            <w:r w:rsidRPr="00643B81">
              <w:rPr>
                <w:rFonts w:ascii="Times New Roman" w:hAnsi="Times New Roman" w:cs="Times New Roman"/>
                <w:b/>
                <w:color w:val="000000" w:themeColor="text1"/>
              </w:rPr>
              <w:t>oktatása</w:t>
            </w:r>
            <w:r w:rsidRPr="00643B81">
              <w:rPr>
                <w:rFonts w:ascii="Times New Roman" w:hAnsi="Times New Roman" w:cs="Times New Roman"/>
                <w:b/>
                <w:color w:val="000000" w:themeColor="text1"/>
                <w:spacing w:val="-4"/>
              </w:rPr>
              <w:t xml:space="preserve"> </w:t>
            </w:r>
            <w:r w:rsidRPr="00643B81">
              <w:rPr>
                <w:rFonts w:ascii="Times New Roman" w:hAnsi="Times New Roman" w:cs="Times New Roman"/>
                <w:b/>
                <w:color w:val="000000" w:themeColor="text1"/>
              </w:rPr>
              <w:t>során</w:t>
            </w:r>
            <w:r w:rsidRPr="00643B81">
              <w:rPr>
                <w:rFonts w:ascii="Times New Roman" w:hAnsi="Times New Roman" w:cs="Times New Roman"/>
                <w:b/>
                <w:color w:val="000000" w:themeColor="text1"/>
                <w:spacing w:val="-3"/>
              </w:rPr>
              <w:t xml:space="preserve"> </w:t>
            </w:r>
            <w:r w:rsidRPr="00643B81">
              <w:rPr>
                <w:rFonts w:ascii="Times New Roman" w:hAnsi="Times New Roman" w:cs="Times New Roman"/>
                <w:b/>
                <w:color w:val="000000" w:themeColor="text1"/>
                <w:spacing w:val="-3"/>
              </w:rPr>
              <w:br/>
            </w:r>
            <w:r w:rsidRPr="00643B81">
              <w:rPr>
                <w:rFonts w:ascii="Times New Roman" w:hAnsi="Times New Roman" w:cs="Times New Roman"/>
                <w:b/>
                <w:color w:val="000000" w:themeColor="text1"/>
              </w:rPr>
              <w:t>alkalmazott</w:t>
            </w:r>
            <w:r w:rsidRPr="00643B81">
              <w:rPr>
                <w:rFonts w:ascii="Times New Roman" w:hAnsi="Times New Roman" w:cs="Times New Roman"/>
                <w:b/>
                <w:color w:val="000000" w:themeColor="text1"/>
                <w:spacing w:val="-5"/>
              </w:rPr>
              <w:t xml:space="preserve"> </w:t>
            </w:r>
            <w:r w:rsidRPr="00643B81">
              <w:rPr>
                <w:rFonts w:ascii="Times New Roman" w:hAnsi="Times New Roman" w:cs="Times New Roman"/>
                <w:b/>
                <w:color w:val="000000" w:themeColor="text1"/>
              </w:rPr>
              <w:t>módszerek</w:t>
            </w:r>
            <w:r w:rsidRPr="00643B81">
              <w:rPr>
                <w:rFonts w:ascii="Times New Roman" w:hAnsi="Times New Roman" w:cs="Times New Roman"/>
                <w:b/>
                <w:color w:val="000000" w:themeColor="text1"/>
                <w:spacing w:val="-3"/>
              </w:rPr>
              <w:t xml:space="preserve"> </w:t>
            </w:r>
            <w:r w:rsidRPr="00643B81">
              <w:rPr>
                <w:rFonts w:ascii="Times New Roman" w:hAnsi="Times New Roman" w:cs="Times New Roman"/>
                <w:b/>
                <w:color w:val="000000" w:themeColor="text1"/>
              </w:rPr>
              <w:t>és</w:t>
            </w:r>
            <w:r w:rsidRPr="00643B81">
              <w:rPr>
                <w:rFonts w:ascii="Times New Roman" w:hAnsi="Times New Roman" w:cs="Times New Roman"/>
                <w:b/>
                <w:color w:val="000000" w:themeColor="text1"/>
                <w:spacing w:val="-6"/>
              </w:rPr>
              <w:t xml:space="preserve"> </w:t>
            </w:r>
            <w:r w:rsidRPr="00643B81">
              <w:rPr>
                <w:rFonts w:ascii="Times New Roman" w:hAnsi="Times New Roman" w:cs="Times New Roman"/>
                <w:b/>
                <w:color w:val="000000" w:themeColor="text1"/>
              </w:rPr>
              <w:t>munkaformák</w:t>
            </w:r>
          </w:p>
        </w:tc>
      </w:tr>
      <w:tr w:rsidR="00EB6A5E" w:rsidRPr="00643B81" w14:paraId="4639D3DC" w14:textId="77777777" w:rsidTr="00A81451">
        <w:trPr>
          <w:trHeight w:val="640"/>
        </w:trPr>
        <w:tc>
          <w:tcPr>
            <w:tcW w:w="1952" w:type="pct"/>
            <w:vAlign w:val="center"/>
          </w:tcPr>
          <w:p w14:paraId="49D02B7D" w14:textId="77777777" w:rsidR="00EB6A5E" w:rsidRPr="00643B81" w:rsidRDefault="00EB6A5E" w:rsidP="00EB6A5E">
            <w:pPr>
              <w:pStyle w:val="TableParagraph"/>
              <w:jc w:val="center"/>
              <w:rPr>
                <w:rFonts w:ascii="Times New Roman" w:hAnsi="Times New Roman" w:cs="Times New Roman"/>
                <w:b/>
                <w:color w:val="000000" w:themeColor="text1"/>
              </w:rPr>
            </w:pPr>
          </w:p>
        </w:tc>
        <w:tc>
          <w:tcPr>
            <w:tcW w:w="1250" w:type="pct"/>
            <w:gridSpan w:val="2"/>
            <w:vAlign w:val="center"/>
          </w:tcPr>
          <w:p w14:paraId="52213D2A" w14:textId="77777777" w:rsidR="00EB6A5E" w:rsidRPr="00643B81" w:rsidRDefault="00EB6A5E" w:rsidP="00EB6A5E">
            <w:pPr>
              <w:pStyle w:val="TableParagraph"/>
              <w:ind w:left="284"/>
              <w:jc w:val="center"/>
              <w:rPr>
                <w:rFonts w:ascii="Times New Roman" w:hAnsi="Times New Roman" w:cs="Times New Roman"/>
                <w:b/>
                <w:bCs/>
                <w:iCs/>
                <w:color w:val="000000" w:themeColor="text1"/>
              </w:rPr>
            </w:pPr>
            <w:r w:rsidRPr="00643B81">
              <w:rPr>
                <w:rFonts w:ascii="Times New Roman" w:hAnsi="Times New Roman" w:cs="Times New Roman"/>
                <w:b/>
                <w:bCs/>
                <w:iCs/>
                <w:color w:val="000000" w:themeColor="text1"/>
              </w:rPr>
              <w:t>Feladat</w:t>
            </w:r>
          </w:p>
        </w:tc>
        <w:tc>
          <w:tcPr>
            <w:tcW w:w="625" w:type="pct"/>
            <w:gridSpan w:val="2"/>
            <w:vAlign w:val="center"/>
          </w:tcPr>
          <w:p w14:paraId="60345D88" w14:textId="77777777" w:rsidR="00EB6A5E" w:rsidRPr="00643B81" w:rsidRDefault="00EB6A5E" w:rsidP="00EB6A5E">
            <w:pPr>
              <w:pStyle w:val="TableParagraph"/>
              <w:ind w:left="103" w:right="52"/>
              <w:jc w:val="center"/>
              <w:rPr>
                <w:rFonts w:ascii="Times New Roman" w:hAnsi="Times New Roman" w:cs="Times New Roman"/>
                <w:b/>
                <w:bCs/>
                <w:iCs/>
                <w:color w:val="000000" w:themeColor="text1"/>
              </w:rPr>
            </w:pPr>
            <w:r w:rsidRPr="00643B81">
              <w:rPr>
                <w:rFonts w:ascii="Times New Roman" w:hAnsi="Times New Roman" w:cs="Times New Roman"/>
                <w:b/>
                <w:bCs/>
                <w:iCs/>
                <w:color w:val="000000" w:themeColor="text1"/>
              </w:rPr>
              <w:t>Helyszín</w:t>
            </w:r>
          </w:p>
        </w:tc>
        <w:tc>
          <w:tcPr>
            <w:tcW w:w="391" w:type="pct"/>
            <w:vAlign w:val="center"/>
          </w:tcPr>
          <w:p w14:paraId="53F50C1D" w14:textId="77777777" w:rsidR="00EB6A5E" w:rsidRPr="00643B81" w:rsidRDefault="00EB6A5E" w:rsidP="00EB6A5E">
            <w:pPr>
              <w:pStyle w:val="TableParagraph"/>
              <w:ind w:left="104"/>
              <w:jc w:val="center"/>
              <w:rPr>
                <w:rFonts w:ascii="Times New Roman" w:eastAsia="Times New Roman" w:hAnsi="Times New Roman" w:cs="Times New Roman"/>
                <w:b/>
                <w:bCs/>
                <w:iCs/>
                <w:color w:val="000000" w:themeColor="text1"/>
                <w:lang w:eastAsia="hu-HU"/>
              </w:rPr>
            </w:pPr>
            <w:r w:rsidRPr="00643B81">
              <w:rPr>
                <w:rFonts w:ascii="Times New Roman" w:eastAsia="Times New Roman" w:hAnsi="Times New Roman" w:cs="Times New Roman"/>
                <w:b/>
                <w:bCs/>
                <w:iCs/>
                <w:color w:val="000000" w:themeColor="text1"/>
                <w:lang w:eastAsia="hu-HU"/>
              </w:rPr>
              <w:t>Óra-szám</w:t>
            </w:r>
          </w:p>
        </w:tc>
        <w:tc>
          <w:tcPr>
            <w:tcW w:w="782" w:type="pct"/>
            <w:vAlign w:val="center"/>
          </w:tcPr>
          <w:p w14:paraId="7ADE88FA" w14:textId="77777777" w:rsidR="00EB6A5E" w:rsidRPr="00643B81" w:rsidRDefault="00EB6A5E" w:rsidP="00EB6A5E">
            <w:pPr>
              <w:pStyle w:val="TableParagraph"/>
              <w:ind w:left="104"/>
              <w:jc w:val="center"/>
              <w:rPr>
                <w:rFonts w:ascii="Times New Roman" w:hAnsi="Times New Roman" w:cs="Times New Roman"/>
                <w:b/>
                <w:bCs/>
                <w:iCs/>
                <w:color w:val="000000" w:themeColor="text1"/>
              </w:rPr>
            </w:pPr>
            <w:r w:rsidRPr="00643B81">
              <w:rPr>
                <w:rFonts w:ascii="Times New Roman" w:hAnsi="Times New Roman" w:cs="Times New Roman"/>
                <w:b/>
                <w:bCs/>
                <w:iCs/>
                <w:color w:val="000000" w:themeColor="text1"/>
              </w:rPr>
              <w:t>Módszer és munkaforma</w:t>
            </w:r>
          </w:p>
        </w:tc>
      </w:tr>
      <w:tr w:rsidR="00EB6A5E" w:rsidRPr="00643B81" w14:paraId="20855EA2" w14:textId="77777777" w:rsidTr="003F5152">
        <w:trPr>
          <w:trHeight w:val="452"/>
        </w:trPr>
        <w:tc>
          <w:tcPr>
            <w:tcW w:w="1952" w:type="pct"/>
            <w:vAlign w:val="center"/>
          </w:tcPr>
          <w:p w14:paraId="33816E46" w14:textId="77777777" w:rsidR="00EB6A5E" w:rsidRPr="00643B81" w:rsidRDefault="00EB6A5E" w:rsidP="00EB6A5E">
            <w:pPr>
              <w:pStyle w:val="TableParagraph"/>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Duális képzőhelyen</w:t>
            </w:r>
          </w:p>
        </w:tc>
        <w:tc>
          <w:tcPr>
            <w:tcW w:w="1250" w:type="pct"/>
            <w:gridSpan w:val="2"/>
            <w:vAlign w:val="center"/>
          </w:tcPr>
          <w:p w14:paraId="0770349F" w14:textId="77777777" w:rsidR="00EB6A5E" w:rsidRPr="00643B81" w:rsidRDefault="00EB6A5E" w:rsidP="00EB6A5E">
            <w:pPr>
              <w:pStyle w:val="TableParagraph"/>
              <w:ind w:left="284"/>
              <w:jc w:val="center"/>
              <w:rPr>
                <w:rFonts w:ascii="Times New Roman" w:hAnsi="Times New Roman" w:cs="Times New Roman"/>
                <w:color w:val="000000" w:themeColor="text1"/>
              </w:rPr>
            </w:pPr>
            <w:r w:rsidRPr="00643B81">
              <w:rPr>
                <w:rFonts w:ascii="Times New Roman" w:hAnsi="Times New Roman" w:cs="Times New Roman"/>
                <w:color w:val="000000" w:themeColor="text1"/>
              </w:rPr>
              <w:t>-</w:t>
            </w:r>
          </w:p>
        </w:tc>
        <w:tc>
          <w:tcPr>
            <w:tcW w:w="625" w:type="pct"/>
            <w:gridSpan w:val="2"/>
            <w:vAlign w:val="center"/>
          </w:tcPr>
          <w:p w14:paraId="769F6C49" w14:textId="77777777" w:rsidR="00EB6A5E" w:rsidRPr="00643B81" w:rsidRDefault="00EB6A5E" w:rsidP="00EB6A5E">
            <w:pPr>
              <w:pStyle w:val="TableParagraph"/>
              <w:ind w:left="103" w:right="919"/>
              <w:jc w:val="center"/>
              <w:rPr>
                <w:rFonts w:ascii="Times New Roman" w:hAnsi="Times New Roman" w:cs="Times New Roman"/>
                <w:color w:val="000000" w:themeColor="text1"/>
              </w:rPr>
            </w:pPr>
            <w:r w:rsidRPr="00643B81">
              <w:rPr>
                <w:rFonts w:ascii="Times New Roman" w:hAnsi="Times New Roman" w:cs="Times New Roman"/>
                <w:color w:val="000000" w:themeColor="text1"/>
              </w:rPr>
              <w:t>-</w:t>
            </w:r>
          </w:p>
        </w:tc>
        <w:tc>
          <w:tcPr>
            <w:tcW w:w="391" w:type="pct"/>
            <w:vAlign w:val="center"/>
          </w:tcPr>
          <w:p w14:paraId="5D0A1305" w14:textId="77777777" w:rsidR="00EB6A5E" w:rsidRPr="00643B81" w:rsidRDefault="00EB6A5E" w:rsidP="00EB6A5E">
            <w:pPr>
              <w:pStyle w:val="TableParagraph"/>
              <w:ind w:left="104"/>
              <w:jc w:val="center"/>
              <w:rPr>
                <w:rFonts w:ascii="Times New Roman" w:hAnsi="Times New Roman" w:cs="Times New Roman"/>
                <w:color w:val="000000" w:themeColor="text1"/>
              </w:rPr>
            </w:pPr>
            <w:r w:rsidRPr="00643B81">
              <w:rPr>
                <w:rFonts w:ascii="Times New Roman" w:hAnsi="Times New Roman" w:cs="Times New Roman"/>
                <w:color w:val="000000" w:themeColor="text1"/>
              </w:rPr>
              <w:t>0</w:t>
            </w:r>
          </w:p>
        </w:tc>
        <w:tc>
          <w:tcPr>
            <w:tcW w:w="782" w:type="pct"/>
            <w:vAlign w:val="center"/>
          </w:tcPr>
          <w:p w14:paraId="6688933C" w14:textId="77777777" w:rsidR="00EB6A5E" w:rsidRPr="00643B81" w:rsidRDefault="00EB6A5E" w:rsidP="00EB6A5E">
            <w:pPr>
              <w:pStyle w:val="TableParagraph"/>
              <w:ind w:left="104"/>
              <w:jc w:val="center"/>
              <w:rPr>
                <w:rFonts w:ascii="Times New Roman" w:hAnsi="Times New Roman" w:cs="Times New Roman"/>
                <w:color w:val="000000" w:themeColor="text1"/>
              </w:rPr>
            </w:pPr>
            <w:r w:rsidRPr="00643B81">
              <w:rPr>
                <w:rFonts w:ascii="Times New Roman" w:hAnsi="Times New Roman" w:cs="Times New Roman"/>
                <w:color w:val="000000" w:themeColor="text1"/>
              </w:rPr>
              <w:t>-</w:t>
            </w:r>
          </w:p>
        </w:tc>
      </w:tr>
      <w:tr w:rsidR="00EB6A5E" w:rsidRPr="00643B81" w14:paraId="42D80BF1" w14:textId="77777777" w:rsidTr="00EB6A5E">
        <w:trPr>
          <w:trHeight w:val="340"/>
        </w:trPr>
        <w:tc>
          <w:tcPr>
            <w:tcW w:w="1952" w:type="pct"/>
            <w:vAlign w:val="center"/>
          </w:tcPr>
          <w:p w14:paraId="378C2DAA" w14:textId="77777777" w:rsidR="00EB6A5E" w:rsidRPr="00643B81" w:rsidRDefault="00EB6A5E" w:rsidP="00EB6A5E">
            <w:pPr>
              <w:pStyle w:val="TableParagraph"/>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Iskolai helyszínen lebonyolított foglalkozások</w:t>
            </w:r>
            <w:r w:rsidRPr="00643B81">
              <w:rPr>
                <w:rFonts w:ascii="Times New Roman" w:hAnsi="Times New Roman" w:cs="Times New Roman"/>
                <w:b/>
                <w:color w:val="000000" w:themeColor="text1"/>
                <w:spacing w:val="-8"/>
              </w:rPr>
              <w:t xml:space="preserve"> </w:t>
            </w:r>
            <w:r w:rsidRPr="00643B81">
              <w:rPr>
                <w:rFonts w:ascii="Times New Roman" w:hAnsi="Times New Roman" w:cs="Times New Roman"/>
                <w:b/>
                <w:color w:val="000000" w:themeColor="text1"/>
              </w:rPr>
              <w:t xml:space="preserve">óraszáma </w:t>
            </w:r>
            <w:r w:rsidRPr="00643B81">
              <w:rPr>
                <w:rFonts w:ascii="Times New Roman" w:hAnsi="Times New Roman" w:cs="Times New Roman"/>
                <w:b/>
                <w:color w:val="000000" w:themeColor="text1"/>
              </w:rPr>
              <w:br/>
              <w:t>és</w:t>
            </w:r>
            <w:r w:rsidRPr="00643B81">
              <w:rPr>
                <w:rFonts w:ascii="Times New Roman" w:hAnsi="Times New Roman" w:cs="Times New Roman"/>
                <w:b/>
                <w:color w:val="000000" w:themeColor="text1"/>
                <w:spacing w:val="-5"/>
              </w:rPr>
              <w:t xml:space="preserve"> </w:t>
            </w:r>
            <w:r w:rsidRPr="00643B81">
              <w:rPr>
                <w:rFonts w:ascii="Times New Roman" w:hAnsi="Times New Roman" w:cs="Times New Roman"/>
                <w:b/>
                <w:color w:val="000000" w:themeColor="text1"/>
              </w:rPr>
              <w:t>ajánlott</w:t>
            </w:r>
            <w:r w:rsidRPr="00643B81">
              <w:rPr>
                <w:rFonts w:ascii="Times New Roman" w:hAnsi="Times New Roman" w:cs="Times New Roman"/>
                <w:b/>
                <w:color w:val="000000" w:themeColor="text1"/>
                <w:spacing w:val="-4"/>
              </w:rPr>
              <w:t xml:space="preserve"> </w:t>
            </w:r>
            <w:r w:rsidRPr="00643B81">
              <w:rPr>
                <w:rFonts w:ascii="Times New Roman" w:hAnsi="Times New Roman" w:cs="Times New Roman"/>
                <w:b/>
                <w:color w:val="000000" w:themeColor="text1"/>
              </w:rPr>
              <w:t>szervezési módja:</w:t>
            </w:r>
          </w:p>
        </w:tc>
        <w:tc>
          <w:tcPr>
            <w:tcW w:w="1250" w:type="pct"/>
            <w:gridSpan w:val="2"/>
            <w:vAlign w:val="center"/>
          </w:tcPr>
          <w:p w14:paraId="5659935D" w14:textId="57574F9C" w:rsidR="00EB6A5E" w:rsidRPr="00643B81" w:rsidRDefault="00EB6A5E" w:rsidP="005472A2">
            <w:pPr>
              <w:pStyle w:val="TableParagraph"/>
              <w:ind w:left="186"/>
              <w:jc w:val="center"/>
              <w:rPr>
                <w:rFonts w:ascii="Times New Roman" w:hAnsi="Times New Roman" w:cs="Times New Roman"/>
                <w:color w:val="000000" w:themeColor="text1"/>
              </w:rPr>
            </w:pPr>
            <w:r w:rsidRPr="00643B81">
              <w:rPr>
                <w:rFonts w:ascii="Times New Roman" w:hAnsi="Times New Roman" w:cs="Times New Roman"/>
                <w:color w:val="000000" w:themeColor="text1"/>
              </w:rPr>
              <w:t>Munkavállalói idegen nyelv (angol/német)</w:t>
            </w:r>
          </w:p>
        </w:tc>
        <w:tc>
          <w:tcPr>
            <w:tcW w:w="625" w:type="pct"/>
            <w:gridSpan w:val="2"/>
            <w:vAlign w:val="center"/>
          </w:tcPr>
          <w:p w14:paraId="45774155" w14:textId="77777777" w:rsidR="00EB6A5E" w:rsidRPr="00643B81" w:rsidRDefault="00EB6A5E" w:rsidP="00EB6A5E">
            <w:pPr>
              <w:pStyle w:val="TableParagraph"/>
              <w:ind w:left="127" w:right="52"/>
              <w:rPr>
                <w:rFonts w:ascii="Times New Roman" w:hAnsi="Times New Roman" w:cs="Times New Roman"/>
                <w:color w:val="000000" w:themeColor="text1"/>
              </w:rPr>
            </w:pPr>
            <w:r w:rsidRPr="00643B81">
              <w:rPr>
                <w:rFonts w:ascii="Times New Roman" w:hAnsi="Times New Roman" w:cs="Times New Roman"/>
                <w:color w:val="000000" w:themeColor="text1"/>
              </w:rPr>
              <w:t>iskolai helyszín</w:t>
            </w:r>
          </w:p>
        </w:tc>
        <w:tc>
          <w:tcPr>
            <w:tcW w:w="391" w:type="pct"/>
            <w:vAlign w:val="center"/>
          </w:tcPr>
          <w:p w14:paraId="0B123EF6" w14:textId="6BDA3B65" w:rsidR="00EB6A5E" w:rsidRPr="00643B81" w:rsidRDefault="00DB4009" w:rsidP="00EB6A5E">
            <w:pPr>
              <w:pStyle w:val="TableParagraph"/>
              <w:ind w:left="104"/>
              <w:jc w:val="center"/>
              <w:rPr>
                <w:rFonts w:ascii="Times New Roman" w:hAnsi="Times New Roman" w:cs="Times New Roman"/>
                <w:color w:val="000000" w:themeColor="text1"/>
              </w:rPr>
            </w:pPr>
            <w:r w:rsidRPr="00643B81">
              <w:rPr>
                <w:rFonts w:ascii="Times New Roman" w:hAnsi="Times New Roman" w:cs="Times New Roman"/>
                <w:color w:val="000000" w:themeColor="text1"/>
              </w:rPr>
              <w:t>62</w:t>
            </w:r>
          </w:p>
        </w:tc>
        <w:tc>
          <w:tcPr>
            <w:tcW w:w="782" w:type="pct"/>
            <w:vAlign w:val="center"/>
          </w:tcPr>
          <w:p w14:paraId="5606181E" w14:textId="77777777" w:rsidR="00EB6A5E" w:rsidRPr="00643B81" w:rsidRDefault="00EB6A5E" w:rsidP="00EB6A5E">
            <w:pPr>
              <w:pStyle w:val="TableParagraph"/>
              <w:ind w:left="99"/>
              <w:jc w:val="center"/>
              <w:rPr>
                <w:rFonts w:ascii="Times New Roman" w:hAnsi="Times New Roman" w:cs="Times New Roman"/>
                <w:color w:val="000000" w:themeColor="text1"/>
              </w:rPr>
            </w:pPr>
            <w:r w:rsidRPr="00643B81">
              <w:rPr>
                <w:rFonts w:ascii="Times New Roman" w:hAnsi="Times New Roman" w:cs="Times New Roman"/>
                <w:color w:val="000000" w:themeColor="text1"/>
              </w:rPr>
              <w:t>Egyéni/</w:t>
            </w:r>
            <w:r w:rsidRPr="00643B81">
              <w:rPr>
                <w:rFonts w:ascii="Times New Roman" w:hAnsi="Times New Roman" w:cs="Times New Roman"/>
                <w:color w:val="000000" w:themeColor="text1"/>
              </w:rPr>
              <w:br/>
              <w:t>páros/</w:t>
            </w:r>
            <w:r w:rsidRPr="00643B81">
              <w:rPr>
                <w:rFonts w:ascii="Times New Roman" w:hAnsi="Times New Roman" w:cs="Times New Roman"/>
                <w:color w:val="000000" w:themeColor="text1"/>
              </w:rPr>
              <w:br/>
              <w:t>csoportos</w:t>
            </w:r>
          </w:p>
        </w:tc>
      </w:tr>
      <w:tr w:rsidR="00EB6A5E" w:rsidRPr="00643B81" w14:paraId="462C2A64" w14:textId="77777777" w:rsidTr="003F5152">
        <w:trPr>
          <w:trHeight w:val="354"/>
        </w:trPr>
        <w:tc>
          <w:tcPr>
            <w:tcW w:w="5000" w:type="pct"/>
            <w:gridSpan w:val="7"/>
            <w:shd w:val="clear" w:color="auto" w:fill="F2F2F2" w:themeFill="background1" w:themeFillShade="F2"/>
            <w:vAlign w:val="center"/>
          </w:tcPr>
          <w:p w14:paraId="723DC143" w14:textId="77777777" w:rsidR="00EB6A5E" w:rsidRPr="00643B81" w:rsidRDefault="00EB6A5E" w:rsidP="00EB6A5E">
            <w:pPr>
              <w:pStyle w:val="TableParagraph"/>
              <w:rPr>
                <w:rFonts w:ascii="Times New Roman" w:hAnsi="Times New Roman" w:cs="Times New Roman"/>
                <w:b/>
                <w:color w:val="000000" w:themeColor="text1"/>
              </w:rPr>
            </w:pPr>
            <w:r w:rsidRPr="00643B81">
              <w:rPr>
                <w:rFonts w:ascii="Times New Roman" w:hAnsi="Times New Roman" w:cs="Times New Roman"/>
                <w:b/>
                <w:color w:val="000000" w:themeColor="text1"/>
              </w:rPr>
              <w:t>Értékelés</w:t>
            </w:r>
          </w:p>
        </w:tc>
      </w:tr>
      <w:tr w:rsidR="00EB6A5E" w:rsidRPr="00643B81" w14:paraId="3B19EAE9" w14:textId="77777777" w:rsidTr="003F5152">
        <w:trPr>
          <w:trHeight w:val="397"/>
        </w:trPr>
        <w:tc>
          <w:tcPr>
            <w:tcW w:w="2343" w:type="pct"/>
            <w:gridSpan w:val="2"/>
            <w:vAlign w:val="center"/>
          </w:tcPr>
          <w:p w14:paraId="27630C55" w14:textId="77777777" w:rsidR="00EB6A5E" w:rsidRPr="00643B81" w:rsidRDefault="00EB6A5E" w:rsidP="00EB6A5E">
            <w:pPr>
              <w:pStyle w:val="TableParagraph"/>
              <w:ind w:right="167"/>
              <w:rPr>
                <w:rFonts w:ascii="Times New Roman" w:hAnsi="Times New Roman" w:cs="Times New Roman"/>
                <w:color w:val="000000" w:themeColor="text1"/>
              </w:rPr>
            </w:pPr>
            <w:r w:rsidRPr="00643B81">
              <w:rPr>
                <w:rFonts w:ascii="Times New Roman" w:hAnsi="Times New Roman" w:cs="Times New Roman"/>
                <w:b/>
                <w:color w:val="000000" w:themeColor="text1"/>
              </w:rPr>
              <w:t>Az előzetes tudás, tapasztalat és tanulási alkalmasság</w:t>
            </w:r>
            <w:r w:rsidRPr="00643B81">
              <w:rPr>
                <w:rFonts w:ascii="Times New Roman" w:hAnsi="Times New Roman" w:cs="Times New Roman"/>
                <w:b/>
                <w:color w:val="000000" w:themeColor="text1"/>
                <w:spacing w:val="-8"/>
              </w:rPr>
              <w:t xml:space="preserve"> </w:t>
            </w:r>
            <w:r w:rsidRPr="00643B81">
              <w:rPr>
                <w:rFonts w:ascii="Times New Roman" w:hAnsi="Times New Roman" w:cs="Times New Roman"/>
                <w:b/>
                <w:color w:val="000000" w:themeColor="text1"/>
              </w:rPr>
              <w:t>megállapítása</w:t>
            </w:r>
            <w:r w:rsidRPr="00643B81">
              <w:rPr>
                <w:rFonts w:ascii="Times New Roman" w:hAnsi="Times New Roman" w:cs="Times New Roman"/>
                <w:b/>
                <w:color w:val="000000" w:themeColor="text1"/>
                <w:spacing w:val="-7"/>
              </w:rPr>
              <w:t xml:space="preserve"> </w:t>
            </w:r>
            <w:r w:rsidRPr="00643B81">
              <w:rPr>
                <w:rFonts w:ascii="Times New Roman" w:hAnsi="Times New Roman" w:cs="Times New Roman"/>
                <w:color w:val="000000" w:themeColor="text1"/>
              </w:rPr>
              <w:t>(diagnosztikus értékelés):</w:t>
            </w:r>
          </w:p>
        </w:tc>
        <w:tc>
          <w:tcPr>
            <w:tcW w:w="2657" w:type="pct"/>
            <w:gridSpan w:val="5"/>
            <w:vAlign w:val="center"/>
          </w:tcPr>
          <w:p w14:paraId="1DDCCFBB" w14:textId="77777777" w:rsidR="00EB6A5E" w:rsidRPr="00643B81" w:rsidRDefault="00EB6A5E" w:rsidP="00EB6A5E">
            <w:pPr>
              <w:pStyle w:val="TableParagraph"/>
              <w:ind w:left="106"/>
              <w:rPr>
                <w:rFonts w:ascii="Times New Roman" w:hAnsi="Times New Roman" w:cs="Times New Roman"/>
                <w:color w:val="000000" w:themeColor="text1"/>
              </w:rPr>
            </w:pPr>
            <w:r w:rsidRPr="00643B81">
              <w:rPr>
                <w:rFonts w:ascii="Times New Roman" w:hAnsi="Times New Roman" w:cs="Times New Roman"/>
                <w:color w:val="000000" w:themeColor="text1"/>
              </w:rPr>
              <w:t>teszt</w:t>
            </w:r>
          </w:p>
        </w:tc>
      </w:tr>
      <w:tr w:rsidR="00EB6A5E" w:rsidRPr="00643B81" w14:paraId="42F59DAC" w14:textId="77777777" w:rsidTr="003F5152">
        <w:trPr>
          <w:trHeight w:val="545"/>
        </w:trPr>
        <w:tc>
          <w:tcPr>
            <w:tcW w:w="2343" w:type="pct"/>
            <w:gridSpan w:val="2"/>
            <w:vAlign w:val="center"/>
          </w:tcPr>
          <w:p w14:paraId="6C55CC67" w14:textId="77777777" w:rsidR="00EB6A5E" w:rsidRPr="00643B81" w:rsidRDefault="00EB6A5E" w:rsidP="00EB6A5E">
            <w:pPr>
              <w:pStyle w:val="TableParagraph"/>
              <w:rPr>
                <w:rFonts w:ascii="Times New Roman" w:hAnsi="Times New Roman" w:cs="Times New Roman"/>
                <w:color w:val="000000" w:themeColor="text1"/>
              </w:rPr>
            </w:pPr>
            <w:r w:rsidRPr="00643B81">
              <w:rPr>
                <w:rFonts w:ascii="Times New Roman" w:hAnsi="Times New Roman" w:cs="Times New Roman"/>
                <w:b/>
                <w:color w:val="000000" w:themeColor="text1"/>
              </w:rPr>
              <w:t>A</w:t>
            </w:r>
            <w:r w:rsidRPr="00643B81">
              <w:rPr>
                <w:rFonts w:ascii="Times New Roman" w:hAnsi="Times New Roman" w:cs="Times New Roman"/>
                <w:b/>
                <w:color w:val="000000" w:themeColor="text1"/>
                <w:spacing w:val="-8"/>
              </w:rPr>
              <w:t xml:space="preserve"> </w:t>
            </w:r>
            <w:r w:rsidRPr="00643B81">
              <w:rPr>
                <w:rFonts w:ascii="Times New Roman" w:hAnsi="Times New Roman" w:cs="Times New Roman"/>
                <w:b/>
                <w:color w:val="000000" w:themeColor="text1"/>
              </w:rPr>
              <w:t>tantárgy</w:t>
            </w:r>
            <w:r w:rsidRPr="00643B81">
              <w:rPr>
                <w:rFonts w:ascii="Times New Roman" w:hAnsi="Times New Roman" w:cs="Times New Roman"/>
                <w:b/>
                <w:color w:val="000000" w:themeColor="text1"/>
                <w:spacing w:val="-6"/>
              </w:rPr>
              <w:t xml:space="preserve"> </w:t>
            </w:r>
            <w:r w:rsidRPr="00643B81">
              <w:rPr>
                <w:rFonts w:ascii="Times New Roman" w:hAnsi="Times New Roman" w:cs="Times New Roman"/>
                <w:b/>
                <w:color w:val="000000" w:themeColor="text1"/>
              </w:rPr>
              <w:t>oktatása</w:t>
            </w:r>
            <w:r w:rsidRPr="00643B81">
              <w:rPr>
                <w:rFonts w:ascii="Times New Roman" w:hAnsi="Times New Roman" w:cs="Times New Roman"/>
                <w:b/>
                <w:color w:val="000000" w:themeColor="text1"/>
                <w:spacing w:val="-3"/>
              </w:rPr>
              <w:t xml:space="preserve"> </w:t>
            </w:r>
            <w:r w:rsidRPr="00643B81">
              <w:rPr>
                <w:rFonts w:ascii="Times New Roman" w:hAnsi="Times New Roman" w:cs="Times New Roman"/>
                <w:b/>
                <w:color w:val="000000" w:themeColor="text1"/>
              </w:rPr>
              <w:t>során</w:t>
            </w:r>
            <w:r w:rsidRPr="00643B81">
              <w:rPr>
                <w:rFonts w:ascii="Times New Roman" w:hAnsi="Times New Roman" w:cs="Times New Roman"/>
                <w:b/>
                <w:color w:val="000000" w:themeColor="text1"/>
                <w:spacing w:val="-2"/>
              </w:rPr>
              <w:t xml:space="preserve"> </w:t>
            </w:r>
            <w:r w:rsidRPr="00643B81">
              <w:rPr>
                <w:rFonts w:ascii="Times New Roman" w:hAnsi="Times New Roman" w:cs="Times New Roman"/>
                <w:b/>
                <w:color w:val="000000" w:themeColor="text1"/>
              </w:rPr>
              <w:t>alkalmazott teljesítményértékelés</w:t>
            </w:r>
            <w:r w:rsidRPr="00643B81">
              <w:rPr>
                <w:rFonts w:ascii="Times New Roman" w:hAnsi="Times New Roman" w:cs="Times New Roman"/>
                <w:b/>
                <w:color w:val="000000" w:themeColor="text1"/>
                <w:spacing w:val="-10"/>
              </w:rPr>
              <w:t xml:space="preserve"> </w:t>
            </w:r>
            <w:r w:rsidRPr="00643B81">
              <w:rPr>
                <w:rFonts w:ascii="Times New Roman" w:hAnsi="Times New Roman" w:cs="Times New Roman"/>
                <w:b/>
                <w:color w:val="000000" w:themeColor="text1"/>
              </w:rPr>
              <w:t>(</w:t>
            </w:r>
            <w:r w:rsidRPr="00643B81">
              <w:rPr>
                <w:rFonts w:ascii="Times New Roman" w:hAnsi="Times New Roman" w:cs="Times New Roman"/>
                <w:color w:val="000000" w:themeColor="text1"/>
              </w:rPr>
              <w:t>formatív</w:t>
            </w:r>
            <w:r w:rsidRPr="00643B81">
              <w:rPr>
                <w:rFonts w:ascii="Times New Roman" w:hAnsi="Times New Roman" w:cs="Times New Roman"/>
                <w:color w:val="000000" w:themeColor="text1"/>
                <w:spacing w:val="-10"/>
              </w:rPr>
              <w:t xml:space="preserve"> </w:t>
            </w:r>
            <w:r w:rsidRPr="00643B81">
              <w:rPr>
                <w:rFonts w:ascii="Times New Roman" w:hAnsi="Times New Roman" w:cs="Times New Roman"/>
                <w:color w:val="000000" w:themeColor="text1"/>
              </w:rPr>
              <w:t>értékelés):</w:t>
            </w:r>
          </w:p>
        </w:tc>
        <w:tc>
          <w:tcPr>
            <w:tcW w:w="2657" w:type="pct"/>
            <w:gridSpan w:val="5"/>
            <w:vAlign w:val="center"/>
          </w:tcPr>
          <w:p w14:paraId="328F6A81" w14:textId="77777777" w:rsidR="00EB6A5E" w:rsidRPr="00643B81" w:rsidRDefault="00EB6A5E" w:rsidP="00EB6A5E">
            <w:pPr>
              <w:pStyle w:val="TableParagraph"/>
              <w:ind w:left="106" w:right="-143"/>
              <w:rPr>
                <w:rFonts w:ascii="Times New Roman" w:hAnsi="Times New Roman" w:cs="Times New Roman"/>
                <w:color w:val="000000" w:themeColor="text1"/>
              </w:rPr>
            </w:pPr>
            <w:r w:rsidRPr="00643B81">
              <w:rPr>
                <w:rFonts w:ascii="Times New Roman" w:hAnsi="Times New Roman" w:cs="Times New Roman"/>
                <w:color w:val="000000" w:themeColor="text1"/>
              </w:rPr>
              <w:t>írásbeli teszt, szövegalkotás, házi feladat, hallás utáni szövegértés, beszédkészség, íráskészség értékelése</w:t>
            </w:r>
          </w:p>
        </w:tc>
      </w:tr>
      <w:tr w:rsidR="00EB6A5E" w:rsidRPr="00643B81" w14:paraId="61EC4DED" w14:textId="77777777" w:rsidTr="003F5152">
        <w:trPr>
          <w:trHeight w:val="344"/>
        </w:trPr>
        <w:tc>
          <w:tcPr>
            <w:tcW w:w="2343" w:type="pct"/>
            <w:gridSpan w:val="2"/>
            <w:vMerge w:val="restart"/>
            <w:vAlign w:val="center"/>
          </w:tcPr>
          <w:p w14:paraId="63AE9BE9" w14:textId="77777777" w:rsidR="00EB6A5E" w:rsidRPr="00643B81" w:rsidRDefault="00EB6A5E" w:rsidP="00EB6A5E">
            <w:pPr>
              <w:pStyle w:val="TableParagraph"/>
              <w:ind w:right="167"/>
              <w:rPr>
                <w:rFonts w:ascii="Times New Roman" w:hAnsi="Times New Roman" w:cs="Times New Roman"/>
                <w:color w:val="000000" w:themeColor="text1"/>
              </w:rPr>
            </w:pPr>
            <w:r w:rsidRPr="00643B81">
              <w:rPr>
                <w:rFonts w:ascii="Times New Roman" w:hAnsi="Times New Roman" w:cs="Times New Roman"/>
                <w:b/>
                <w:color w:val="000000" w:themeColor="text1"/>
              </w:rPr>
              <w:t>Minősítő, összegző és lezáró</w:t>
            </w:r>
            <w:r w:rsidRPr="00643B81">
              <w:rPr>
                <w:rFonts w:ascii="Times New Roman" w:hAnsi="Times New Roman" w:cs="Times New Roman"/>
                <w:b/>
                <w:color w:val="000000" w:themeColor="text1"/>
                <w:spacing w:val="1"/>
              </w:rPr>
              <w:t xml:space="preserve"> </w:t>
            </w:r>
            <w:r w:rsidRPr="00643B81">
              <w:rPr>
                <w:rFonts w:ascii="Times New Roman" w:hAnsi="Times New Roman" w:cs="Times New Roman"/>
                <w:b/>
                <w:color w:val="000000" w:themeColor="text1"/>
                <w:spacing w:val="-1"/>
              </w:rPr>
              <w:t xml:space="preserve">teljesítményértékelés </w:t>
            </w:r>
            <w:r w:rsidRPr="00643B81">
              <w:rPr>
                <w:rFonts w:ascii="Times New Roman" w:hAnsi="Times New Roman" w:cs="Times New Roman"/>
                <w:color w:val="000000" w:themeColor="text1"/>
              </w:rPr>
              <w:t>(</w:t>
            </w:r>
            <w:proofErr w:type="spellStart"/>
            <w:r w:rsidRPr="00643B81">
              <w:rPr>
                <w:rFonts w:ascii="Times New Roman" w:hAnsi="Times New Roman" w:cs="Times New Roman"/>
                <w:color w:val="000000" w:themeColor="text1"/>
              </w:rPr>
              <w:t>szummatív</w:t>
            </w:r>
            <w:proofErr w:type="spellEnd"/>
            <w:r w:rsidRPr="00643B81">
              <w:rPr>
                <w:rFonts w:ascii="Times New Roman" w:hAnsi="Times New Roman" w:cs="Times New Roman"/>
                <w:color w:val="000000" w:themeColor="text1"/>
              </w:rPr>
              <w:t xml:space="preserve"> értékelés):</w:t>
            </w:r>
          </w:p>
        </w:tc>
        <w:tc>
          <w:tcPr>
            <w:tcW w:w="997" w:type="pct"/>
            <w:gridSpan w:val="2"/>
            <w:vAlign w:val="center"/>
          </w:tcPr>
          <w:p w14:paraId="3CA01DF9" w14:textId="77777777" w:rsidR="00EB6A5E" w:rsidRPr="00643B81" w:rsidRDefault="00EB6A5E" w:rsidP="00EB6A5E">
            <w:pPr>
              <w:pStyle w:val="TableParagraph"/>
              <w:ind w:left="106"/>
              <w:rPr>
                <w:rFonts w:ascii="Times New Roman" w:hAnsi="Times New Roman" w:cs="Times New Roman"/>
                <w:b/>
                <w:color w:val="000000" w:themeColor="text1"/>
              </w:rPr>
            </w:pPr>
            <w:r w:rsidRPr="00643B81">
              <w:rPr>
                <w:rFonts w:ascii="Times New Roman" w:hAnsi="Times New Roman" w:cs="Times New Roman"/>
                <w:b/>
                <w:color w:val="000000" w:themeColor="text1"/>
              </w:rPr>
              <w:t>Írásbeli:</w:t>
            </w:r>
          </w:p>
        </w:tc>
        <w:tc>
          <w:tcPr>
            <w:tcW w:w="1660" w:type="pct"/>
            <w:gridSpan w:val="3"/>
            <w:vAlign w:val="center"/>
          </w:tcPr>
          <w:p w14:paraId="65AABB9C" w14:textId="77777777" w:rsidR="00EB6A5E" w:rsidRPr="00643B81" w:rsidRDefault="00EB6A5E" w:rsidP="00EB6A5E">
            <w:pPr>
              <w:pStyle w:val="TableParagraph"/>
              <w:ind w:left="106"/>
              <w:rPr>
                <w:rFonts w:ascii="Times New Roman" w:hAnsi="Times New Roman" w:cs="Times New Roman"/>
                <w:color w:val="000000" w:themeColor="text1"/>
              </w:rPr>
            </w:pPr>
            <w:r w:rsidRPr="00643B81">
              <w:rPr>
                <w:rFonts w:ascii="Times New Roman" w:hAnsi="Times New Roman" w:cs="Times New Roman"/>
                <w:color w:val="000000" w:themeColor="text1"/>
              </w:rPr>
              <w:t>dolgozat, írásbeli teszt</w:t>
            </w:r>
          </w:p>
        </w:tc>
      </w:tr>
      <w:tr w:rsidR="00EB6A5E" w:rsidRPr="00643B81" w14:paraId="660EC520" w14:textId="77777777" w:rsidTr="003F5152">
        <w:trPr>
          <w:trHeight w:val="705"/>
        </w:trPr>
        <w:tc>
          <w:tcPr>
            <w:tcW w:w="2343" w:type="pct"/>
            <w:gridSpan w:val="2"/>
            <w:vMerge/>
            <w:tcBorders>
              <w:top w:val="nil"/>
            </w:tcBorders>
            <w:vAlign w:val="center"/>
          </w:tcPr>
          <w:p w14:paraId="41765969" w14:textId="77777777" w:rsidR="00EB6A5E" w:rsidRPr="00643B81" w:rsidRDefault="00EB6A5E" w:rsidP="00EB6A5E">
            <w:pPr>
              <w:rPr>
                <w:rFonts w:ascii="Times New Roman" w:hAnsi="Times New Roman" w:cs="Times New Roman"/>
                <w:color w:val="000000" w:themeColor="text1"/>
              </w:rPr>
            </w:pPr>
          </w:p>
        </w:tc>
        <w:tc>
          <w:tcPr>
            <w:tcW w:w="997" w:type="pct"/>
            <w:gridSpan w:val="2"/>
            <w:vAlign w:val="center"/>
          </w:tcPr>
          <w:p w14:paraId="7450E297" w14:textId="77777777" w:rsidR="00EB6A5E" w:rsidRPr="00643B81" w:rsidRDefault="00EB6A5E" w:rsidP="00EB6A5E">
            <w:pPr>
              <w:pStyle w:val="TableParagraph"/>
              <w:ind w:left="106"/>
              <w:rPr>
                <w:rFonts w:ascii="Times New Roman" w:hAnsi="Times New Roman" w:cs="Times New Roman"/>
                <w:b/>
                <w:color w:val="000000" w:themeColor="text1"/>
              </w:rPr>
            </w:pPr>
            <w:r w:rsidRPr="00643B81">
              <w:rPr>
                <w:rFonts w:ascii="Times New Roman" w:hAnsi="Times New Roman" w:cs="Times New Roman"/>
                <w:b/>
                <w:color w:val="000000" w:themeColor="text1"/>
              </w:rPr>
              <w:t>Gyakorlati feladat:</w:t>
            </w:r>
          </w:p>
        </w:tc>
        <w:tc>
          <w:tcPr>
            <w:tcW w:w="1660" w:type="pct"/>
            <w:gridSpan w:val="3"/>
            <w:vAlign w:val="center"/>
          </w:tcPr>
          <w:p w14:paraId="5E11A5B4" w14:textId="77777777" w:rsidR="00EB6A5E" w:rsidRPr="00643B81" w:rsidRDefault="00EB6A5E" w:rsidP="00EB6A5E">
            <w:pPr>
              <w:pStyle w:val="TableParagraph"/>
              <w:ind w:left="106" w:right="3"/>
              <w:rPr>
                <w:rFonts w:ascii="Times New Roman" w:hAnsi="Times New Roman" w:cs="Times New Roman"/>
                <w:color w:val="000000" w:themeColor="text1"/>
              </w:rPr>
            </w:pPr>
            <w:r w:rsidRPr="00643B81">
              <w:rPr>
                <w:rFonts w:ascii="Times New Roman" w:hAnsi="Times New Roman" w:cs="Times New Roman"/>
                <w:color w:val="000000" w:themeColor="text1"/>
              </w:rPr>
              <w:t>szóbeli, gyakorlati felelet</w:t>
            </w:r>
          </w:p>
        </w:tc>
      </w:tr>
      <w:tr w:rsidR="00EB6A5E" w:rsidRPr="00643B81" w14:paraId="05F9EB31" w14:textId="77777777" w:rsidTr="003F5152">
        <w:trPr>
          <w:trHeight w:val="843"/>
        </w:trPr>
        <w:tc>
          <w:tcPr>
            <w:tcW w:w="2343" w:type="pct"/>
            <w:gridSpan w:val="2"/>
            <w:vAlign w:val="center"/>
          </w:tcPr>
          <w:p w14:paraId="5FAD5B8D" w14:textId="77777777" w:rsidR="00EB6A5E" w:rsidRPr="00643B81" w:rsidRDefault="00EB6A5E" w:rsidP="00EB6A5E">
            <w:pPr>
              <w:pStyle w:val="TableParagraph"/>
              <w:rPr>
                <w:rFonts w:ascii="Times New Roman" w:hAnsi="Times New Roman" w:cs="Times New Roman"/>
                <w:b/>
                <w:color w:val="000000" w:themeColor="text1"/>
              </w:rPr>
            </w:pPr>
            <w:r w:rsidRPr="00643B81">
              <w:rPr>
                <w:rFonts w:ascii="Times New Roman" w:hAnsi="Times New Roman" w:cs="Times New Roman"/>
                <w:b/>
                <w:color w:val="000000" w:themeColor="text1"/>
              </w:rPr>
              <w:t>Az</w:t>
            </w:r>
            <w:r w:rsidRPr="00643B81">
              <w:rPr>
                <w:rFonts w:ascii="Times New Roman" w:hAnsi="Times New Roman" w:cs="Times New Roman"/>
                <w:b/>
                <w:color w:val="000000" w:themeColor="text1"/>
                <w:spacing w:val="-2"/>
              </w:rPr>
              <w:t xml:space="preserve"> </w:t>
            </w:r>
            <w:r w:rsidRPr="00643B81">
              <w:rPr>
                <w:rFonts w:ascii="Times New Roman" w:hAnsi="Times New Roman" w:cs="Times New Roman"/>
                <w:b/>
                <w:color w:val="000000" w:themeColor="text1"/>
              </w:rPr>
              <w:t>érdemjegy</w:t>
            </w:r>
            <w:r w:rsidRPr="00643B81">
              <w:rPr>
                <w:rFonts w:ascii="Times New Roman" w:hAnsi="Times New Roman" w:cs="Times New Roman"/>
                <w:b/>
                <w:color w:val="000000" w:themeColor="text1"/>
                <w:spacing w:val="-8"/>
              </w:rPr>
              <w:t xml:space="preserve"> </w:t>
            </w:r>
            <w:r w:rsidRPr="00643B81">
              <w:rPr>
                <w:rFonts w:ascii="Times New Roman" w:hAnsi="Times New Roman" w:cs="Times New Roman"/>
                <w:b/>
                <w:color w:val="000000" w:themeColor="text1"/>
              </w:rPr>
              <w:t>megállapításának</w:t>
            </w:r>
            <w:r w:rsidRPr="00643B81">
              <w:rPr>
                <w:rFonts w:ascii="Times New Roman" w:hAnsi="Times New Roman" w:cs="Times New Roman"/>
                <w:b/>
                <w:color w:val="000000" w:themeColor="text1"/>
                <w:spacing w:val="-6"/>
              </w:rPr>
              <w:t xml:space="preserve"> </w:t>
            </w:r>
            <w:r w:rsidRPr="00643B81">
              <w:rPr>
                <w:rFonts w:ascii="Times New Roman" w:hAnsi="Times New Roman" w:cs="Times New Roman"/>
                <w:b/>
                <w:color w:val="000000" w:themeColor="text1"/>
              </w:rPr>
              <w:t>módja:</w:t>
            </w:r>
          </w:p>
        </w:tc>
        <w:tc>
          <w:tcPr>
            <w:tcW w:w="2657" w:type="pct"/>
            <w:gridSpan w:val="5"/>
            <w:vAlign w:val="center"/>
          </w:tcPr>
          <w:p w14:paraId="189E24E4" w14:textId="77777777" w:rsidR="00EB6A5E" w:rsidRPr="00643B81" w:rsidRDefault="00EB6A5E" w:rsidP="00EB6A5E">
            <w:pPr>
              <w:pStyle w:val="TableParagraph"/>
              <w:ind w:left="106"/>
              <w:rPr>
                <w:rFonts w:ascii="Times New Roman" w:hAnsi="Times New Roman" w:cs="Times New Roman"/>
                <w:color w:val="000000" w:themeColor="text1"/>
              </w:rPr>
            </w:pPr>
            <w:r w:rsidRPr="00643B81">
              <w:rPr>
                <w:rFonts w:ascii="Times New Roman" w:hAnsi="Times New Roman" w:cs="Times New Roman"/>
                <w:color w:val="000000" w:themeColor="text1"/>
              </w:rPr>
              <w:t>Témakörönként</w:t>
            </w:r>
            <w:r w:rsidRPr="00643B81">
              <w:rPr>
                <w:rFonts w:ascii="Times New Roman" w:hAnsi="Times New Roman" w:cs="Times New Roman"/>
                <w:color w:val="000000" w:themeColor="text1"/>
                <w:spacing w:val="-6"/>
              </w:rPr>
              <w:t xml:space="preserve"> minimum </w:t>
            </w:r>
            <w:r w:rsidRPr="00643B81">
              <w:rPr>
                <w:rFonts w:ascii="Times New Roman" w:hAnsi="Times New Roman" w:cs="Times New Roman"/>
                <w:color w:val="000000" w:themeColor="text1"/>
              </w:rPr>
              <w:t>1</w:t>
            </w:r>
            <w:r w:rsidRPr="00643B81">
              <w:rPr>
                <w:rFonts w:ascii="Times New Roman" w:hAnsi="Times New Roman" w:cs="Times New Roman"/>
                <w:color w:val="000000" w:themeColor="text1"/>
                <w:spacing w:val="-7"/>
              </w:rPr>
              <w:t xml:space="preserve"> </w:t>
            </w:r>
            <w:r w:rsidRPr="00643B81">
              <w:rPr>
                <w:rFonts w:ascii="Times New Roman" w:hAnsi="Times New Roman" w:cs="Times New Roman"/>
                <w:color w:val="000000" w:themeColor="text1"/>
              </w:rPr>
              <w:t>osztályzat, az érdemjegyet az osztályzatok átlagából állapítjuk meg.</w:t>
            </w:r>
          </w:p>
        </w:tc>
      </w:tr>
    </w:tbl>
    <w:p w14:paraId="60927BE6" w14:textId="77777777" w:rsidR="00CC6B2F" w:rsidRPr="00643B81" w:rsidRDefault="00CC6B2F">
      <w:pPr>
        <w:rPr>
          <w:rFonts w:ascii="Times New Roman" w:hAnsi="Times New Roman" w:cs="Times New Roman"/>
          <w:b/>
          <w:bCs/>
          <w:color w:val="31849B" w:themeColor="accent5" w:themeShade="BF"/>
        </w:rPr>
      </w:pPr>
      <w:r w:rsidRPr="00643B81">
        <w:rPr>
          <w:rFonts w:ascii="Times New Roman" w:hAnsi="Times New Roman" w:cs="Times New Roman"/>
          <w:color w:val="31849B" w:themeColor="accent5" w:themeShade="BF"/>
        </w:rPr>
        <w:br w:type="page"/>
      </w:r>
    </w:p>
    <w:p w14:paraId="3F6F6D64" w14:textId="51E1DAC4" w:rsidR="009B4540" w:rsidRPr="0036777E" w:rsidRDefault="004C05B3" w:rsidP="009B4540">
      <w:pPr>
        <w:pStyle w:val="Cmsor2"/>
        <w:numPr>
          <w:ilvl w:val="0"/>
          <w:numId w:val="0"/>
        </w:numPr>
        <w:ind w:left="576" w:hanging="576"/>
        <w:rPr>
          <w:rFonts w:ascii="Times New Roman" w:hAnsi="Times New Roman" w:cs="Times New Roman"/>
          <w:color w:val="31849B" w:themeColor="accent5" w:themeShade="BF"/>
          <w:sz w:val="24"/>
          <w:szCs w:val="22"/>
        </w:rPr>
      </w:pPr>
      <w:bookmarkStart w:id="69" w:name="_Toc181785683"/>
      <w:bookmarkStart w:id="70" w:name="_Toc191462549"/>
      <w:r w:rsidRPr="0036777E">
        <w:rPr>
          <w:rFonts w:ascii="Times New Roman" w:hAnsi="Times New Roman" w:cs="Times New Roman"/>
          <w:color w:val="31849B" w:themeColor="accent5" w:themeShade="BF"/>
          <w:sz w:val="24"/>
          <w:szCs w:val="22"/>
        </w:rPr>
        <w:lastRenderedPageBreak/>
        <w:t>Ágazati kompetenciafejlesztés megnevezésű tanulási terület</w:t>
      </w:r>
      <w:bookmarkEnd w:id="64"/>
      <w:bookmarkEnd w:id="65"/>
      <w:bookmarkEnd w:id="69"/>
      <w:bookmarkEnd w:id="70"/>
    </w:p>
    <w:p w14:paraId="4103B9E2" w14:textId="77777777" w:rsidR="009B4540" w:rsidRPr="00643B81" w:rsidRDefault="009B4540" w:rsidP="004C05B3">
      <w:pPr>
        <w:spacing w:line="276" w:lineRule="auto"/>
        <w:ind w:right="-142"/>
        <w:rPr>
          <w:rFonts w:ascii="Times New Roman" w:eastAsia="Times New Roman" w:hAnsi="Times New Roman" w:cs="Times New Roman"/>
          <w:b/>
          <w:bCs/>
        </w:rPr>
      </w:pPr>
    </w:p>
    <w:p w14:paraId="72D06599" w14:textId="2E535A86" w:rsidR="004C05B3" w:rsidRPr="00054482" w:rsidRDefault="004C05B3" w:rsidP="00054482">
      <w:pPr>
        <w:spacing w:line="276" w:lineRule="auto"/>
        <w:jc w:val="both"/>
        <w:rPr>
          <w:rFonts w:ascii="Times New Roman" w:hAnsi="Times New Roman" w:cs="Times New Roman"/>
          <w:b/>
        </w:rPr>
      </w:pPr>
      <w:r w:rsidRPr="00054482">
        <w:rPr>
          <w:rFonts w:ascii="Times New Roman" w:hAnsi="Times New Roman" w:cs="Times New Roman"/>
          <w:b/>
        </w:rPr>
        <w:t>A tanulási terület tantár</w:t>
      </w:r>
      <w:r w:rsidR="00814C80" w:rsidRPr="00054482">
        <w:rPr>
          <w:rFonts w:ascii="Times New Roman" w:hAnsi="Times New Roman" w:cs="Times New Roman"/>
          <w:b/>
        </w:rPr>
        <w:t xml:space="preserve">gyainak </w:t>
      </w:r>
      <w:proofErr w:type="spellStart"/>
      <w:r w:rsidR="00814C80" w:rsidRPr="00054482">
        <w:rPr>
          <w:rFonts w:ascii="Times New Roman" w:hAnsi="Times New Roman" w:cs="Times New Roman"/>
          <w:b/>
        </w:rPr>
        <w:t>összóraszáma</w:t>
      </w:r>
      <w:proofErr w:type="spellEnd"/>
      <w:r w:rsidR="00814C80" w:rsidRPr="00054482">
        <w:rPr>
          <w:rFonts w:ascii="Times New Roman" w:hAnsi="Times New Roman" w:cs="Times New Roman"/>
          <w:b/>
        </w:rPr>
        <w:t>:</w:t>
      </w:r>
      <w:r w:rsidR="00C805B2" w:rsidRPr="00C805B2">
        <w:rPr>
          <w:rFonts w:ascii="Times New Roman" w:hAnsi="Times New Roman" w:cs="Times New Roman"/>
          <w:b/>
        </w:rPr>
        <w:t xml:space="preserve"> </w:t>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Pr="00054482">
        <w:rPr>
          <w:rFonts w:ascii="Times New Roman" w:hAnsi="Times New Roman" w:cs="Times New Roman"/>
          <w:b/>
        </w:rPr>
        <w:t>252/1</w:t>
      </w:r>
      <w:r w:rsidR="00C805B2">
        <w:rPr>
          <w:rFonts w:ascii="Times New Roman" w:hAnsi="Times New Roman" w:cs="Times New Roman"/>
          <w:b/>
        </w:rPr>
        <w:t>44</w:t>
      </w:r>
      <w:r w:rsidRPr="00054482">
        <w:rPr>
          <w:rFonts w:ascii="Times New Roman" w:hAnsi="Times New Roman" w:cs="Times New Roman"/>
          <w:b/>
        </w:rPr>
        <w:t xml:space="preserve"> óra</w:t>
      </w:r>
    </w:p>
    <w:p w14:paraId="3E27DBF6" w14:textId="77777777" w:rsidR="009B4540" w:rsidRPr="00643B81" w:rsidRDefault="009B4540" w:rsidP="004C05B3">
      <w:pPr>
        <w:tabs>
          <w:tab w:val="right" w:pos="8647"/>
        </w:tabs>
        <w:spacing w:line="276" w:lineRule="auto"/>
        <w:rPr>
          <w:rFonts w:ascii="Times New Roman" w:eastAsia="Times New Roman" w:hAnsi="Times New Roman" w:cs="Times New Roman"/>
          <w:b/>
          <w:bCs/>
        </w:rPr>
      </w:pPr>
    </w:p>
    <w:p w14:paraId="249F78E9" w14:textId="77777777" w:rsidR="004C05B3" w:rsidRPr="00643B81" w:rsidRDefault="004C05B3" w:rsidP="004C05B3">
      <w:pPr>
        <w:tabs>
          <w:tab w:val="right" w:pos="8647"/>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tanulási terület tartalmi összefoglalója</w:t>
      </w:r>
    </w:p>
    <w:p w14:paraId="030DEC6E" w14:textId="53782182" w:rsidR="00AE6CC8" w:rsidRPr="00643B81" w:rsidRDefault="004C05B3" w:rsidP="00FB6F4B">
      <w:pPr>
        <w:tabs>
          <w:tab w:val="left" w:leader="underscore"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 xml:space="preserve">Az </w:t>
      </w:r>
      <w:r w:rsidRPr="00643B81">
        <w:rPr>
          <w:rFonts w:ascii="Times New Roman" w:eastAsia="Times New Roman" w:hAnsi="Times New Roman" w:cs="Times New Roman"/>
          <w:bCs/>
        </w:rPr>
        <w:t>Ágazati kompetenciafejlesztés megnevezésű</w:t>
      </w:r>
      <w:r w:rsidRPr="00643B81">
        <w:rPr>
          <w:rFonts w:ascii="Times New Roman" w:eastAsia="Times New Roman" w:hAnsi="Times New Roman" w:cs="Times New Roman"/>
        </w:rPr>
        <w:t xml:space="preserve"> tanulási terület feldolgozása élmény- és gyakorlatorientált tartalomfeldolgozást igényel. A képességek fejlesztése a hangsúlyos, az információtartalom pedig megalapozza a tanulók későbbi foglalkozásához szükséges elméleti tudását. Az élménypedagógia és a játékos személyiségfejlesztés tantárgyak témakörei fejlesztik a tanulók önismeretét, viselkedéskultúráját, kommunikációját, valamint kreativitását. Segíti önmaguk és mások reális önértékelését. Megalapozza a tanulók pedagógiai attitűdjét.</w:t>
      </w:r>
    </w:p>
    <w:p w14:paraId="1C8B174C" w14:textId="787AB715" w:rsidR="00E91F28" w:rsidRPr="00643B81" w:rsidRDefault="00E91F28" w:rsidP="00FB6F4B">
      <w:pPr>
        <w:tabs>
          <w:tab w:val="left" w:leader="underscore" w:pos="9072"/>
        </w:tabs>
        <w:spacing w:line="276" w:lineRule="auto"/>
        <w:jc w:val="both"/>
        <w:rPr>
          <w:rFonts w:ascii="Times New Roman" w:eastAsia="Times New Roman" w:hAnsi="Times New Roman" w:cs="Times New Roman"/>
        </w:rPr>
      </w:pPr>
    </w:p>
    <w:p w14:paraId="4B49DD54" w14:textId="46C1E9BA" w:rsidR="009F081E" w:rsidRDefault="004C05B3" w:rsidP="00054482">
      <w:pPr>
        <w:tabs>
          <w:tab w:val="left" w:leader="underscore" w:pos="9072"/>
        </w:tabs>
        <w:spacing w:line="276" w:lineRule="auto"/>
        <w:jc w:val="both"/>
        <w:rPr>
          <w:rFonts w:ascii="Times New Roman" w:eastAsia="Times New Roman" w:hAnsi="Times New Roman" w:cs="Times New Roman"/>
          <w:b/>
          <w:bCs/>
          <w:iCs/>
        </w:rPr>
      </w:pPr>
      <w:r w:rsidRPr="00643B81">
        <w:rPr>
          <w:rFonts w:ascii="Times New Roman" w:eastAsia="Times New Roman" w:hAnsi="Times New Roman" w:cs="Times New Roman"/>
          <w:b/>
          <w:bCs/>
          <w:iCs/>
        </w:rPr>
        <w:t>A tanulási terület valamennyi tantárgyának oktatását</w:t>
      </w:r>
      <w:r w:rsidR="00C805B2">
        <w:rPr>
          <w:rFonts w:ascii="Times New Roman" w:eastAsia="Times New Roman" w:hAnsi="Times New Roman" w:cs="Times New Roman"/>
          <w:b/>
          <w:bCs/>
          <w:iCs/>
        </w:rPr>
        <w:t xml:space="preserve"> </w:t>
      </w:r>
      <w:r w:rsidRPr="00643B81">
        <w:rPr>
          <w:rFonts w:ascii="Times New Roman" w:eastAsia="Times New Roman" w:hAnsi="Times New Roman" w:cs="Times New Roman"/>
          <w:b/>
          <w:bCs/>
          <w:iCs/>
        </w:rPr>
        <w:t>12-16 fős csoportokban javasolt megvalósítani.</w:t>
      </w:r>
    </w:p>
    <w:p w14:paraId="7C8D55D2" w14:textId="77777777" w:rsidR="00467130" w:rsidRPr="00643B81" w:rsidRDefault="00467130" w:rsidP="00054482">
      <w:pPr>
        <w:tabs>
          <w:tab w:val="left" w:leader="underscore" w:pos="9072"/>
        </w:tabs>
        <w:spacing w:line="276" w:lineRule="auto"/>
        <w:jc w:val="both"/>
        <w:rPr>
          <w:rFonts w:ascii="Times New Roman" w:eastAsia="Times New Roman" w:hAnsi="Times New Roman" w:cs="Times New Roman"/>
          <w:b/>
          <w:bCs/>
          <w:iCs/>
        </w:rPr>
      </w:pPr>
    </w:p>
    <w:p w14:paraId="14AA11E4" w14:textId="0147E07D" w:rsidR="004C05B3" w:rsidRPr="00054482" w:rsidRDefault="004C05B3">
      <w:pPr>
        <w:rPr>
          <w:rFonts w:ascii="Times New Roman" w:hAnsi="Times New Roman" w:cs="Times New Roman"/>
          <w:b/>
        </w:rPr>
      </w:pPr>
      <w:bookmarkStart w:id="71" w:name="_Toc181785684"/>
      <w:r w:rsidRPr="00054482">
        <w:rPr>
          <w:rFonts w:ascii="Times New Roman" w:hAnsi="Times New Roman" w:cs="Times New Roman"/>
          <w:b/>
        </w:rPr>
        <w:t>Élménypedagógia</w:t>
      </w:r>
      <w:bookmarkEnd w:id="71"/>
      <w:r w:rsidR="00C805B2" w:rsidRPr="00054482">
        <w:rPr>
          <w:rFonts w:ascii="Times New Roman" w:hAnsi="Times New Roman" w:cs="Times New Roman"/>
          <w:b/>
        </w:rPr>
        <w:t xml:space="preserve"> </w:t>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Pr="00054482">
        <w:rPr>
          <w:rFonts w:ascii="Times New Roman" w:hAnsi="Times New Roman" w:cs="Times New Roman"/>
          <w:b/>
        </w:rPr>
        <w:t>1</w:t>
      </w:r>
      <w:r w:rsidR="00C805B2" w:rsidRPr="00054482">
        <w:rPr>
          <w:rFonts w:ascii="Times New Roman" w:hAnsi="Times New Roman" w:cs="Times New Roman"/>
          <w:b/>
        </w:rPr>
        <w:t>44</w:t>
      </w:r>
      <w:r w:rsidRPr="00054482">
        <w:rPr>
          <w:rFonts w:ascii="Times New Roman" w:hAnsi="Times New Roman" w:cs="Times New Roman"/>
          <w:b/>
        </w:rPr>
        <w:t>/</w:t>
      </w:r>
      <w:r w:rsidR="00C805B2" w:rsidRPr="00054482">
        <w:rPr>
          <w:rFonts w:ascii="Times New Roman" w:hAnsi="Times New Roman" w:cs="Times New Roman"/>
          <w:b/>
        </w:rPr>
        <w:t>72</w:t>
      </w:r>
      <w:r w:rsidRPr="00054482">
        <w:rPr>
          <w:rFonts w:ascii="Times New Roman" w:hAnsi="Times New Roman" w:cs="Times New Roman"/>
          <w:b/>
        </w:rPr>
        <w:t xml:space="preserve"> óra</w:t>
      </w:r>
    </w:p>
    <w:p w14:paraId="4ACB4FE3" w14:textId="77777777" w:rsidR="00E7690E" w:rsidRPr="00643B81" w:rsidRDefault="00E7690E" w:rsidP="00E7690E">
      <w:pPr>
        <w:rPr>
          <w:rFonts w:ascii="Times New Roman" w:hAnsi="Times New Roman" w:cs="Times New Roman"/>
        </w:rPr>
      </w:pPr>
    </w:p>
    <w:p w14:paraId="5B7D0695" w14:textId="77777777" w:rsidR="004C05B3" w:rsidRPr="00643B81" w:rsidRDefault="004C05B3" w:rsidP="00CC6B2F">
      <w:pPr>
        <w:spacing w:before="120" w:after="120" w:line="276" w:lineRule="auto"/>
        <w:rPr>
          <w:rFonts w:ascii="Times New Roman" w:eastAsia="Times New Roman" w:hAnsi="Times New Roman" w:cs="Times New Roman"/>
          <w:b/>
        </w:rPr>
      </w:pPr>
      <w:r w:rsidRPr="00643B81">
        <w:rPr>
          <w:rFonts w:ascii="Times New Roman" w:eastAsia="Times New Roman" w:hAnsi="Times New Roman" w:cs="Times New Roman"/>
          <w:b/>
        </w:rPr>
        <w:t>A tantárgy tanításának fő célja</w:t>
      </w:r>
    </w:p>
    <w:p w14:paraId="66726927" w14:textId="77777777" w:rsidR="004C05B3" w:rsidRPr="00643B81" w:rsidRDefault="004C05B3" w:rsidP="00CC6B2F">
      <w:pPr>
        <w:tabs>
          <w:tab w:val="left" w:leader="underscore"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 xml:space="preserve">A tantárgy tanításának célja, hogy </w:t>
      </w:r>
      <w:r w:rsidRPr="00643B81">
        <w:rPr>
          <w:rFonts w:ascii="Times New Roman" w:hAnsi="Times New Roman" w:cs="Times New Roman"/>
        </w:rPr>
        <w:t xml:space="preserve">a tanuló ismerje meg a vizuális kommunikációt, jelek értelmezését a vizuális nyelvben, kultúrát, népművészetet, környezet- és tárgykultúrát, esztétikumot. A tanuló ismerje meg </w:t>
      </w:r>
      <w:r w:rsidRPr="00643B81">
        <w:rPr>
          <w:rFonts w:ascii="Times New Roman" w:eastAsia="Times New Roman" w:hAnsi="Times New Roman" w:cs="Times New Roman"/>
        </w:rPr>
        <w:t>a d</w:t>
      </w:r>
      <w:r w:rsidRPr="00643B81">
        <w:rPr>
          <w:rFonts w:ascii="Times New Roman" w:hAnsi="Times New Roman" w:cs="Times New Roman"/>
        </w:rPr>
        <w:t xml:space="preserve">ekoráció, ajándék- és játékkészítés folyamatát, valamint tisztában legyen a szemléltető eszközök készítésének lehetőségeivel és technikáival. A tanulók a tantárgy segítségével képesek lesznek játék- és szabadidős tevékenységeket kezdeményezni, megszervezni és vezetni, megismerik a mesepedagógia lehetőségeit, a meseterápia módszerét, </w:t>
      </w:r>
      <w:r w:rsidRPr="00643B81">
        <w:rPr>
          <w:rFonts w:ascii="Times New Roman" w:eastAsia="Times New Roman" w:hAnsi="Times New Roman" w:cs="Times New Roman"/>
        </w:rPr>
        <w:t xml:space="preserve">hogy később szociális területen vagy az oktatás-nevelés folyamatában ezt hasznosítani tudják. </w:t>
      </w:r>
    </w:p>
    <w:p w14:paraId="4E38F401" w14:textId="77777777" w:rsidR="004C05B3" w:rsidRPr="00643B81" w:rsidRDefault="004C05B3" w:rsidP="00CC6B2F">
      <w:pPr>
        <w:tabs>
          <w:tab w:val="left" w:leader="underscore"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A mesék személyiségfejlesztő hatását, az alkotás örömének érzését, illetve a dramatikus nevelésben rejlő lehetőségeket tudatosítják a tantárgyat tanuló fiatalok, emellett történetalkotással, bábjátékokkal fejlesztik szövegalkotó képességüket, kreativitásukat.</w:t>
      </w:r>
    </w:p>
    <w:p w14:paraId="79F5A759" w14:textId="77777777" w:rsidR="004C05B3" w:rsidRPr="00643B81" w:rsidRDefault="004C05B3" w:rsidP="00833E14">
      <w:pPr>
        <w:tabs>
          <w:tab w:val="left" w:leader="underscore" w:pos="9072"/>
        </w:tabs>
        <w:spacing w:line="276" w:lineRule="auto"/>
        <w:ind w:left="284"/>
        <w:jc w:val="both"/>
        <w:rPr>
          <w:rFonts w:ascii="Times New Roman" w:eastAsia="Times New Roman" w:hAnsi="Times New Roman" w:cs="Times New Roman"/>
          <w:color w:val="000000" w:themeColor="text1"/>
        </w:rPr>
      </w:pPr>
    </w:p>
    <w:p w14:paraId="6021EB21" w14:textId="77777777" w:rsidR="004C05B3" w:rsidRPr="00643B81" w:rsidRDefault="004C05B3" w:rsidP="00CC6B2F">
      <w:pPr>
        <w:tabs>
          <w:tab w:val="left" w:leader="underscore" w:pos="9072"/>
        </w:tabs>
        <w:spacing w:line="276" w:lineRule="auto"/>
        <w:jc w:val="both"/>
        <w:rPr>
          <w:rFonts w:ascii="Times New Roman" w:eastAsia="Times New Roman" w:hAnsi="Times New Roman" w:cs="Times New Roman"/>
          <w:color w:val="000000" w:themeColor="text1"/>
        </w:rPr>
      </w:pPr>
      <w:r w:rsidRPr="00643B81">
        <w:rPr>
          <w:rFonts w:ascii="Times New Roman" w:eastAsia="Times New Roman" w:hAnsi="Times New Roman" w:cs="Times New Roman"/>
          <w:b/>
          <w:color w:val="000000" w:themeColor="text1"/>
        </w:rPr>
        <w:t>A tantárgyat oktató végzettségére, szakképesítésére, munkatapasztalatára vonatkozó speciális elvárások:</w:t>
      </w:r>
      <w:r w:rsidRPr="00643B81">
        <w:rPr>
          <w:rFonts w:ascii="Times New Roman" w:eastAsia="Times New Roman" w:hAnsi="Times New Roman" w:cs="Times New Roman"/>
          <w:iCs/>
          <w:color w:val="000000" w:themeColor="text1"/>
        </w:rPr>
        <w:t xml:space="preserve"> </w:t>
      </w:r>
      <w:r w:rsidRPr="00643B81">
        <w:rPr>
          <w:rFonts w:ascii="Times New Roman" w:eastAsia="Times New Roman" w:hAnsi="Times New Roman" w:cs="Times New Roman"/>
          <w:color w:val="000000" w:themeColor="text1"/>
        </w:rPr>
        <w:t>pedagógiatanár,</w:t>
      </w:r>
      <w:r w:rsidRPr="00643B81">
        <w:rPr>
          <w:rFonts w:ascii="Times New Roman" w:eastAsia="Times New Roman" w:hAnsi="Times New Roman" w:cs="Times New Roman"/>
          <w:iCs/>
          <w:color w:val="000000" w:themeColor="text1"/>
        </w:rPr>
        <w:t xml:space="preserve"> </w:t>
      </w:r>
      <w:r w:rsidRPr="00643B81">
        <w:rPr>
          <w:rFonts w:ascii="Times New Roman" w:eastAsia="Times New Roman" w:hAnsi="Times New Roman" w:cs="Times New Roman"/>
          <w:color w:val="000000" w:themeColor="text1"/>
        </w:rPr>
        <w:t>okleveles</w:t>
      </w:r>
      <w:r w:rsidRPr="00643B81">
        <w:rPr>
          <w:rFonts w:ascii="Times New Roman" w:eastAsia="Times New Roman" w:hAnsi="Times New Roman" w:cs="Times New Roman"/>
          <w:iCs/>
          <w:color w:val="000000" w:themeColor="text1"/>
        </w:rPr>
        <w:t xml:space="preserve"> </w:t>
      </w:r>
      <w:r w:rsidRPr="00643B81">
        <w:rPr>
          <w:rFonts w:ascii="Times New Roman" w:eastAsia="Times New Roman" w:hAnsi="Times New Roman" w:cs="Times New Roman"/>
          <w:color w:val="000000" w:themeColor="text1"/>
        </w:rPr>
        <w:t>rajztanár (vizuális kultúra tanár, vizuális- és környezetkultúra tanár)</w:t>
      </w:r>
    </w:p>
    <w:p w14:paraId="10463D1D" w14:textId="77777777" w:rsidR="004C05B3" w:rsidRPr="00643B81" w:rsidRDefault="004C05B3" w:rsidP="00833E14">
      <w:pPr>
        <w:tabs>
          <w:tab w:val="left" w:leader="underscore" w:pos="9072"/>
        </w:tabs>
        <w:spacing w:line="276" w:lineRule="auto"/>
        <w:ind w:left="284"/>
        <w:jc w:val="both"/>
        <w:rPr>
          <w:rFonts w:ascii="Times New Roman" w:eastAsia="Times New Roman" w:hAnsi="Times New Roman" w:cs="Times New Roman"/>
          <w:color w:val="000000" w:themeColor="text1"/>
        </w:rPr>
      </w:pPr>
    </w:p>
    <w:p w14:paraId="71A33921" w14:textId="77777777" w:rsidR="004C05B3" w:rsidRPr="00643B81" w:rsidRDefault="004C05B3" w:rsidP="00CC6B2F">
      <w:pPr>
        <w:tabs>
          <w:tab w:val="left" w:leader="underscore" w:pos="9072"/>
        </w:tabs>
        <w:spacing w:line="276" w:lineRule="auto"/>
        <w:jc w:val="both"/>
        <w:rPr>
          <w:rFonts w:ascii="Times New Roman" w:eastAsia="Times New Roman" w:hAnsi="Times New Roman" w:cs="Times New Roman"/>
          <w:b/>
          <w:color w:val="000000" w:themeColor="text1"/>
        </w:rPr>
      </w:pPr>
      <w:r w:rsidRPr="00643B81">
        <w:rPr>
          <w:rFonts w:ascii="Times New Roman" w:eastAsia="Times New Roman" w:hAnsi="Times New Roman" w:cs="Times New Roman"/>
          <w:b/>
          <w:color w:val="000000" w:themeColor="text1"/>
        </w:rPr>
        <w:t>A képzés órakeretének legalább 0 %-át gyakorlati helyszínen kell lebonyolítani.</w:t>
      </w:r>
    </w:p>
    <w:p w14:paraId="74FDDEC4" w14:textId="37FD467E" w:rsidR="00E91F28" w:rsidRPr="00643B81" w:rsidRDefault="00E91F28">
      <w:pPr>
        <w:rPr>
          <w:rFonts w:ascii="Times New Roman" w:eastAsia="Times New Roman" w:hAnsi="Times New Roman" w:cs="Times New Roman"/>
          <w:b/>
          <w:bCs/>
        </w:rPr>
      </w:pPr>
    </w:p>
    <w:p w14:paraId="5A7A234A" w14:textId="4771D4CF" w:rsidR="004C05B3" w:rsidRPr="00643B81" w:rsidRDefault="004C05B3" w:rsidP="004C05B3">
      <w:pPr>
        <w:tabs>
          <w:tab w:val="left" w:leader="underscore" w:pos="9072"/>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oktatása során fejlesztendő kompetenciák</w:t>
      </w:r>
    </w:p>
    <w:p w14:paraId="13D5435B" w14:textId="77777777" w:rsidR="00D170A2" w:rsidRPr="00643B81" w:rsidRDefault="00D170A2" w:rsidP="004C05B3">
      <w:pPr>
        <w:tabs>
          <w:tab w:val="left" w:leader="underscore" w:pos="9072"/>
        </w:tabs>
        <w:spacing w:line="276" w:lineRule="auto"/>
        <w:rPr>
          <w:rFonts w:ascii="Times New Roman" w:eastAsia="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984"/>
        <w:gridCol w:w="1701"/>
        <w:gridCol w:w="1701"/>
        <w:gridCol w:w="1699"/>
      </w:tblGrid>
      <w:tr w:rsidR="00833E14" w:rsidRPr="00643B81" w14:paraId="1C7EC259" w14:textId="77777777" w:rsidTr="00EF0456">
        <w:trPr>
          <w:jc w:val="center"/>
        </w:trPr>
        <w:tc>
          <w:tcPr>
            <w:tcW w:w="1093" w:type="pct"/>
            <w:vAlign w:val="center"/>
          </w:tcPr>
          <w:p w14:paraId="1AA8B7AF" w14:textId="77777777" w:rsidR="004C05B3" w:rsidRPr="00643B81" w:rsidRDefault="004C05B3" w:rsidP="00643B81">
            <w:pPr>
              <w:jc w:val="center"/>
              <w:rPr>
                <w:rFonts w:ascii="Times New Roman" w:hAnsi="Times New Roman" w:cs="Times New Roman"/>
                <w:b/>
                <w:sz w:val="20"/>
              </w:rPr>
            </w:pPr>
            <w:r w:rsidRPr="00643B81">
              <w:rPr>
                <w:rFonts w:ascii="Times New Roman" w:hAnsi="Times New Roman" w:cs="Times New Roman"/>
                <w:b/>
                <w:sz w:val="20"/>
              </w:rPr>
              <w:t>Készségek, képességek</w:t>
            </w:r>
          </w:p>
        </w:tc>
        <w:tc>
          <w:tcPr>
            <w:tcW w:w="1094" w:type="pct"/>
            <w:vAlign w:val="center"/>
          </w:tcPr>
          <w:p w14:paraId="559B7A55" w14:textId="77777777" w:rsidR="004C05B3" w:rsidRPr="00643B81" w:rsidRDefault="004C05B3" w:rsidP="00643B81">
            <w:pPr>
              <w:jc w:val="center"/>
              <w:rPr>
                <w:rFonts w:ascii="Times New Roman" w:hAnsi="Times New Roman" w:cs="Times New Roman"/>
                <w:b/>
                <w:sz w:val="20"/>
              </w:rPr>
            </w:pPr>
            <w:r w:rsidRPr="00643B81">
              <w:rPr>
                <w:rFonts w:ascii="Times New Roman" w:hAnsi="Times New Roman" w:cs="Times New Roman"/>
                <w:b/>
                <w:sz w:val="20"/>
              </w:rPr>
              <w:t>Ismeretek</w:t>
            </w:r>
          </w:p>
        </w:tc>
        <w:tc>
          <w:tcPr>
            <w:tcW w:w="938" w:type="pct"/>
            <w:vAlign w:val="center"/>
          </w:tcPr>
          <w:p w14:paraId="48B0ECD7" w14:textId="77777777" w:rsidR="004C05B3" w:rsidRPr="00643B81" w:rsidRDefault="004C05B3" w:rsidP="00643B81">
            <w:pPr>
              <w:jc w:val="center"/>
              <w:rPr>
                <w:rFonts w:ascii="Times New Roman" w:hAnsi="Times New Roman" w:cs="Times New Roman"/>
                <w:b/>
                <w:sz w:val="20"/>
              </w:rPr>
            </w:pPr>
            <w:r w:rsidRPr="00643B81">
              <w:rPr>
                <w:rFonts w:ascii="Times New Roman" w:hAnsi="Times New Roman" w:cs="Times New Roman"/>
                <w:b/>
                <w:sz w:val="20"/>
              </w:rPr>
              <w:t>Önállóság és felelősségvállalás mértéke</w:t>
            </w:r>
          </w:p>
        </w:tc>
        <w:tc>
          <w:tcPr>
            <w:tcW w:w="938" w:type="pct"/>
            <w:vAlign w:val="center"/>
          </w:tcPr>
          <w:p w14:paraId="467AC567" w14:textId="77777777" w:rsidR="004C05B3" w:rsidRPr="00643B81" w:rsidRDefault="004C05B3" w:rsidP="00643B81">
            <w:pPr>
              <w:jc w:val="center"/>
              <w:rPr>
                <w:rFonts w:ascii="Times New Roman" w:hAnsi="Times New Roman" w:cs="Times New Roman"/>
                <w:b/>
                <w:sz w:val="20"/>
              </w:rPr>
            </w:pPr>
            <w:r w:rsidRPr="00643B81">
              <w:rPr>
                <w:rFonts w:ascii="Times New Roman" w:hAnsi="Times New Roman" w:cs="Times New Roman"/>
                <w:b/>
                <w:sz w:val="20"/>
              </w:rPr>
              <w:t>Elvárt viselkedésmódok, attitűdök</w:t>
            </w:r>
          </w:p>
        </w:tc>
        <w:tc>
          <w:tcPr>
            <w:tcW w:w="938" w:type="pct"/>
            <w:vAlign w:val="center"/>
          </w:tcPr>
          <w:p w14:paraId="6EF3DD54" w14:textId="77777777" w:rsidR="004C05B3" w:rsidRPr="00643B81" w:rsidRDefault="004C05B3" w:rsidP="00643B81">
            <w:pPr>
              <w:jc w:val="center"/>
              <w:rPr>
                <w:rFonts w:ascii="Times New Roman" w:hAnsi="Times New Roman" w:cs="Times New Roman"/>
                <w:b/>
                <w:sz w:val="20"/>
              </w:rPr>
            </w:pPr>
            <w:r w:rsidRPr="00643B81">
              <w:rPr>
                <w:rFonts w:ascii="Times New Roman" w:hAnsi="Times New Roman" w:cs="Times New Roman"/>
                <w:b/>
                <w:sz w:val="20"/>
              </w:rPr>
              <w:t>Általános és szakmához kötődő digitális kompetenciák</w:t>
            </w:r>
          </w:p>
        </w:tc>
      </w:tr>
      <w:tr w:rsidR="00833E14" w:rsidRPr="00643B81" w14:paraId="72608351" w14:textId="77777777" w:rsidTr="00EF0456">
        <w:trPr>
          <w:trHeight w:val="543"/>
          <w:jc w:val="center"/>
        </w:trPr>
        <w:tc>
          <w:tcPr>
            <w:tcW w:w="1093" w:type="pct"/>
            <w:vAlign w:val="center"/>
          </w:tcPr>
          <w:p w14:paraId="45F29A49"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A pedagógus/</w:t>
            </w:r>
            <w:r w:rsidR="00833E14" w:rsidRPr="00643B81">
              <w:rPr>
                <w:rFonts w:ascii="Times New Roman" w:hAnsi="Times New Roman" w:cs="Times New Roman"/>
                <w:sz w:val="21"/>
                <w:szCs w:val="21"/>
              </w:rPr>
              <w:t xml:space="preserve"> </w:t>
            </w:r>
            <w:r w:rsidRPr="00643B81">
              <w:rPr>
                <w:rFonts w:ascii="Times New Roman" w:hAnsi="Times New Roman" w:cs="Times New Roman"/>
                <w:sz w:val="21"/>
                <w:szCs w:val="21"/>
              </w:rPr>
              <w:t>szakember instrukciói alapján irányítja a játéktevékenységet.</w:t>
            </w:r>
          </w:p>
          <w:p w14:paraId="0715C714"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 xml:space="preserve">Kreatívan alkalmazza az életkori sajátosságoknak </w:t>
            </w:r>
            <w:r w:rsidRPr="00643B81">
              <w:rPr>
                <w:rFonts w:ascii="Times New Roman" w:hAnsi="Times New Roman" w:cs="Times New Roman"/>
                <w:sz w:val="21"/>
                <w:szCs w:val="21"/>
              </w:rPr>
              <w:lastRenderedPageBreak/>
              <w:t>megfelelő játékokat.</w:t>
            </w:r>
          </w:p>
          <w:p w14:paraId="6982F499"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Egyszerű játékeszközöket készít.</w:t>
            </w:r>
          </w:p>
        </w:tc>
        <w:tc>
          <w:tcPr>
            <w:tcW w:w="1094" w:type="pct"/>
            <w:vAlign w:val="center"/>
          </w:tcPr>
          <w:p w14:paraId="5FEE8379" w14:textId="62684F5D"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lastRenderedPageBreak/>
              <w:t>Ismeri a különböző életkorok jellemző játéktevékenységeit és eszközeit, szerepüket a személyiség</w:t>
            </w:r>
            <w:r w:rsidR="00CC6B2F" w:rsidRPr="00643B81">
              <w:rPr>
                <w:rFonts w:ascii="Times New Roman" w:hAnsi="Times New Roman" w:cs="Times New Roman"/>
                <w:sz w:val="21"/>
                <w:szCs w:val="21"/>
              </w:rPr>
              <w:t>-</w:t>
            </w:r>
            <w:r w:rsidRPr="00643B81">
              <w:rPr>
                <w:rFonts w:ascii="Times New Roman" w:hAnsi="Times New Roman" w:cs="Times New Roman"/>
                <w:sz w:val="21"/>
                <w:szCs w:val="21"/>
              </w:rPr>
              <w:t>fejlődésben.</w:t>
            </w:r>
          </w:p>
        </w:tc>
        <w:tc>
          <w:tcPr>
            <w:tcW w:w="938" w:type="pct"/>
            <w:vAlign w:val="center"/>
          </w:tcPr>
          <w:p w14:paraId="5C369664"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A felsőfokú végzettségű pedagógus/szakember irányítása mellett önállóan végzi munkáját.</w:t>
            </w:r>
          </w:p>
        </w:tc>
        <w:tc>
          <w:tcPr>
            <w:tcW w:w="938" w:type="pct"/>
            <w:vAlign w:val="center"/>
          </w:tcPr>
          <w:p w14:paraId="35346793" w14:textId="1A7C0702"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A játék</w:t>
            </w:r>
            <w:r w:rsidR="00833E14" w:rsidRPr="00643B81">
              <w:rPr>
                <w:rFonts w:ascii="Times New Roman" w:hAnsi="Times New Roman" w:cs="Times New Roman"/>
                <w:sz w:val="21"/>
                <w:szCs w:val="21"/>
              </w:rPr>
              <w:t>-</w:t>
            </w:r>
            <w:r w:rsidRPr="00643B81">
              <w:rPr>
                <w:rFonts w:ascii="Times New Roman" w:hAnsi="Times New Roman" w:cs="Times New Roman"/>
                <w:sz w:val="21"/>
                <w:szCs w:val="21"/>
              </w:rPr>
              <w:t>tevékenységet a gyermekek, serdülők, fiatalok életkori fejlettségének és testi épségének figyelembe</w:t>
            </w:r>
            <w:r w:rsidR="00EF0456">
              <w:rPr>
                <w:rFonts w:ascii="Times New Roman" w:hAnsi="Times New Roman" w:cs="Times New Roman"/>
                <w:sz w:val="21"/>
                <w:szCs w:val="21"/>
              </w:rPr>
              <w:t>-</w:t>
            </w:r>
            <w:r w:rsidRPr="00643B81">
              <w:rPr>
                <w:rFonts w:ascii="Times New Roman" w:hAnsi="Times New Roman" w:cs="Times New Roman"/>
                <w:sz w:val="21"/>
                <w:szCs w:val="21"/>
              </w:rPr>
              <w:t xml:space="preserve">vételével </w:t>
            </w:r>
            <w:r w:rsidRPr="00643B81">
              <w:rPr>
                <w:rFonts w:ascii="Times New Roman" w:hAnsi="Times New Roman" w:cs="Times New Roman"/>
                <w:sz w:val="21"/>
                <w:szCs w:val="21"/>
              </w:rPr>
              <w:lastRenderedPageBreak/>
              <w:t>irányítja.</w:t>
            </w:r>
          </w:p>
        </w:tc>
        <w:tc>
          <w:tcPr>
            <w:tcW w:w="938" w:type="pct"/>
            <w:vAlign w:val="center"/>
          </w:tcPr>
          <w:p w14:paraId="367645CC" w14:textId="77777777" w:rsidR="004C05B3" w:rsidRPr="00643B81" w:rsidRDefault="004C05B3" w:rsidP="00643B81">
            <w:pPr>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lastRenderedPageBreak/>
              <w:t>Probléma</w:t>
            </w:r>
            <w:r w:rsidR="00833E14" w:rsidRPr="00643B81">
              <w:rPr>
                <w:rFonts w:ascii="Times New Roman" w:hAnsi="Times New Roman" w:cs="Times New Roman"/>
                <w:sz w:val="21"/>
                <w:szCs w:val="21"/>
              </w:rPr>
              <w:t>-</w:t>
            </w:r>
            <w:r w:rsidR="00833E14" w:rsidRPr="00643B81">
              <w:rPr>
                <w:rFonts w:ascii="Times New Roman" w:hAnsi="Times New Roman" w:cs="Times New Roman"/>
                <w:sz w:val="21"/>
                <w:szCs w:val="21"/>
              </w:rPr>
              <w:br/>
            </w:r>
            <w:r w:rsidRPr="00643B81">
              <w:rPr>
                <w:rFonts w:ascii="Times New Roman" w:hAnsi="Times New Roman" w:cs="Times New Roman"/>
                <w:sz w:val="21"/>
                <w:szCs w:val="21"/>
              </w:rPr>
              <w:t>megoldás, gyakorlati alkalmazás</w:t>
            </w:r>
          </w:p>
        </w:tc>
      </w:tr>
      <w:tr w:rsidR="00833E14" w:rsidRPr="00643B81" w14:paraId="211DEA71" w14:textId="77777777" w:rsidTr="00EF0456">
        <w:trPr>
          <w:trHeight w:val="1212"/>
          <w:jc w:val="center"/>
        </w:trPr>
        <w:tc>
          <w:tcPr>
            <w:tcW w:w="1093" w:type="pct"/>
            <w:vAlign w:val="center"/>
          </w:tcPr>
          <w:p w14:paraId="7B9A9CF4" w14:textId="77777777" w:rsidR="004C05B3" w:rsidRPr="00643B81" w:rsidRDefault="004C05B3" w:rsidP="00812295">
            <w:pPr>
              <w:jc w:val="center"/>
              <w:rPr>
                <w:rFonts w:ascii="Times New Roman" w:hAnsi="Times New Roman" w:cs="Times New Roman"/>
                <w:sz w:val="21"/>
                <w:szCs w:val="21"/>
              </w:rPr>
            </w:pPr>
            <w:r w:rsidRPr="00643B81">
              <w:rPr>
                <w:rFonts w:ascii="Times New Roman" w:hAnsi="Times New Roman" w:cs="Times New Roman"/>
                <w:sz w:val="21"/>
                <w:szCs w:val="21"/>
              </w:rPr>
              <w:t>Képes a különböző művészeti tevékenységek előkészítésére és a megvalósításában való közreműködésre.</w:t>
            </w:r>
          </w:p>
        </w:tc>
        <w:tc>
          <w:tcPr>
            <w:tcW w:w="1094" w:type="pct"/>
            <w:vAlign w:val="center"/>
          </w:tcPr>
          <w:p w14:paraId="75843772" w14:textId="77777777" w:rsidR="004C05B3" w:rsidRPr="00643B81" w:rsidRDefault="004C05B3" w:rsidP="00812295">
            <w:pPr>
              <w:jc w:val="center"/>
              <w:rPr>
                <w:rFonts w:ascii="Times New Roman" w:hAnsi="Times New Roman" w:cs="Times New Roman"/>
                <w:sz w:val="21"/>
                <w:szCs w:val="21"/>
              </w:rPr>
            </w:pPr>
            <w:r w:rsidRPr="00643B81">
              <w:rPr>
                <w:rFonts w:ascii="Times New Roman" w:hAnsi="Times New Roman" w:cs="Times New Roman"/>
                <w:sz w:val="21"/>
                <w:szCs w:val="21"/>
              </w:rPr>
              <w:t>Ismeri az életkornak megfelelő művészeti tevékenységeket és azok alkalmazásának módjait (gyermekirodalom, ének-zene, dramatizálás, kreatív alkotó tevékenységek és mozgáskultúra).</w:t>
            </w:r>
          </w:p>
        </w:tc>
        <w:tc>
          <w:tcPr>
            <w:tcW w:w="938" w:type="pct"/>
            <w:vAlign w:val="center"/>
          </w:tcPr>
          <w:p w14:paraId="6C500586" w14:textId="77777777" w:rsidR="004C05B3" w:rsidRPr="00643B81" w:rsidRDefault="004C05B3" w:rsidP="00812295">
            <w:pPr>
              <w:jc w:val="center"/>
              <w:rPr>
                <w:rFonts w:ascii="Times New Roman" w:hAnsi="Times New Roman" w:cs="Times New Roman"/>
                <w:sz w:val="21"/>
                <w:szCs w:val="21"/>
              </w:rPr>
            </w:pPr>
            <w:r w:rsidRPr="00643B81">
              <w:rPr>
                <w:rFonts w:ascii="Times New Roman" w:hAnsi="Times New Roman" w:cs="Times New Roman"/>
                <w:sz w:val="21"/>
                <w:szCs w:val="21"/>
              </w:rPr>
              <w:t>A pedagógus útmutatása szerint előkészíti a művészeti tevékenységeket, valamint segíti a gyermekeket a megvalósításban.</w:t>
            </w:r>
          </w:p>
        </w:tc>
        <w:tc>
          <w:tcPr>
            <w:tcW w:w="938" w:type="pct"/>
            <w:vAlign w:val="center"/>
          </w:tcPr>
          <w:p w14:paraId="54F0E249" w14:textId="77777777" w:rsidR="004C05B3" w:rsidRPr="00643B81" w:rsidRDefault="004C05B3" w:rsidP="00812295">
            <w:pPr>
              <w:jc w:val="center"/>
              <w:rPr>
                <w:rFonts w:ascii="Times New Roman" w:hAnsi="Times New Roman" w:cs="Times New Roman"/>
                <w:sz w:val="21"/>
                <w:szCs w:val="21"/>
              </w:rPr>
            </w:pPr>
            <w:r w:rsidRPr="00643B81">
              <w:rPr>
                <w:rFonts w:ascii="Times New Roman" w:hAnsi="Times New Roman" w:cs="Times New Roman"/>
                <w:sz w:val="21"/>
                <w:szCs w:val="21"/>
              </w:rPr>
              <w:t>Munkája során támogatja a kreativitást és az önálló próbálkozást</w:t>
            </w:r>
          </w:p>
        </w:tc>
        <w:tc>
          <w:tcPr>
            <w:tcW w:w="938" w:type="pct"/>
            <w:vAlign w:val="center"/>
          </w:tcPr>
          <w:p w14:paraId="3825E70F" w14:textId="77777777" w:rsidR="004C05B3" w:rsidRPr="00643B81" w:rsidRDefault="004C05B3" w:rsidP="00812295">
            <w:pPr>
              <w:jc w:val="center"/>
              <w:rPr>
                <w:rFonts w:ascii="Times New Roman" w:hAnsi="Times New Roman" w:cs="Times New Roman"/>
                <w:sz w:val="21"/>
                <w:szCs w:val="21"/>
              </w:rPr>
            </w:pPr>
            <w:r w:rsidRPr="00643B81">
              <w:rPr>
                <w:rFonts w:ascii="Times New Roman" w:hAnsi="Times New Roman" w:cs="Times New Roman"/>
                <w:sz w:val="21"/>
                <w:szCs w:val="21"/>
              </w:rPr>
              <w:t>A művészeti tevékenységek előkészítésében, kivitelezésében IKT eszközöket használ.</w:t>
            </w:r>
          </w:p>
        </w:tc>
      </w:tr>
      <w:tr w:rsidR="00833E14" w:rsidRPr="00643B81" w14:paraId="082906A9" w14:textId="77777777" w:rsidTr="00EF0456">
        <w:trPr>
          <w:trHeight w:val="694"/>
          <w:jc w:val="center"/>
        </w:trPr>
        <w:tc>
          <w:tcPr>
            <w:tcW w:w="1093" w:type="pct"/>
            <w:vAlign w:val="center"/>
          </w:tcPr>
          <w:p w14:paraId="13B7A92D" w14:textId="5798FE00"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Képes közreműködni a szabadidős programok tervezésében, szervezésében és lebonyolításában.</w:t>
            </w:r>
          </w:p>
          <w:p w14:paraId="07E1D8B3" w14:textId="23553160"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A programokhoz kapcsolódóan ötleteket, javaslatokat fogalmaz meg.</w:t>
            </w:r>
          </w:p>
        </w:tc>
        <w:tc>
          <w:tcPr>
            <w:tcW w:w="1094" w:type="pct"/>
            <w:vAlign w:val="center"/>
          </w:tcPr>
          <w:p w14:paraId="7E430B16"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Ismeri a különböző intézmények szokásos szabadidős programjait, rendezvényeit, ünnepélyeit, valamint az azokhoz kapcsolódó tervezési, szervezési feladatokat.</w:t>
            </w:r>
          </w:p>
        </w:tc>
        <w:tc>
          <w:tcPr>
            <w:tcW w:w="938" w:type="pct"/>
            <w:vAlign w:val="center"/>
          </w:tcPr>
          <w:p w14:paraId="6D0D56CE"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Az útmutatásnak megfelelően részt vesz a szabadidős programok, rendezvények, ünnepélyek tervezésében, szervezésében és lebonyolításában.</w:t>
            </w:r>
          </w:p>
        </w:tc>
        <w:tc>
          <w:tcPr>
            <w:tcW w:w="938" w:type="pct"/>
            <w:vAlign w:val="center"/>
          </w:tcPr>
          <w:p w14:paraId="33C81AF1" w14:textId="3C416A43"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Megjelenésében és viselkedésében példát mut</w:t>
            </w:r>
            <w:r w:rsidR="00CC6B2F" w:rsidRPr="00643B81">
              <w:rPr>
                <w:rFonts w:ascii="Times New Roman" w:hAnsi="Times New Roman" w:cs="Times New Roman"/>
                <w:sz w:val="21"/>
                <w:szCs w:val="21"/>
              </w:rPr>
              <w:t>at a gyermekek/</w:t>
            </w:r>
            <w:r w:rsidR="00C77AD2">
              <w:rPr>
                <w:rFonts w:ascii="Times New Roman" w:hAnsi="Times New Roman" w:cs="Times New Roman"/>
                <w:sz w:val="21"/>
                <w:szCs w:val="21"/>
              </w:rPr>
              <w:t xml:space="preserve"> </w:t>
            </w:r>
            <w:r w:rsidR="00CC6B2F" w:rsidRPr="00643B81">
              <w:rPr>
                <w:rFonts w:ascii="Times New Roman" w:hAnsi="Times New Roman" w:cs="Times New Roman"/>
                <w:sz w:val="21"/>
                <w:szCs w:val="21"/>
              </w:rPr>
              <w:t>tanulók számára</w:t>
            </w:r>
            <w:r w:rsidRPr="00643B81">
              <w:rPr>
                <w:rFonts w:ascii="Times New Roman" w:hAnsi="Times New Roman" w:cs="Times New Roman"/>
                <w:sz w:val="21"/>
                <w:szCs w:val="21"/>
              </w:rPr>
              <w:t>. Munkája során támogatja a gyermekek, serdülők, fiatalok ünnepekhez, hagyományokhoz kapcsolódó értékrendjének fejlődését.</w:t>
            </w:r>
          </w:p>
        </w:tc>
        <w:tc>
          <w:tcPr>
            <w:tcW w:w="938" w:type="pct"/>
            <w:vAlign w:val="center"/>
          </w:tcPr>
          <w:p w14:paraId="1EBE5E01"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A programok tervezése, előkészítése és kivitelezése során IKT és audiovizuális eszközöket használ.</w:t>
            </w:r>
          </w:p>
        </w:tc>
      </w:tr>
      <w:tr w:rsidR="00833E14" w:rsidRPr="00643B81" w14:paraId="46C6024C" w14:textId="77777777" w:rsidTr="00EF0456">
        <w:trPr>
          <w:trHeight w:val="1212"/>
          <w:jc w:val="center"/>
        </w:trPr>
        <w:tc>
          <w:tcPr>
            <w:tcW w:w="1093" w:type="pct"/>
            <w:vAlign w:val="center"/>
          </w:tcPr>
          <w:p w14:paraId="28F14103"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Segíti a kreatív alkotó tevékenységek előkészítését és lebonyolítását.</w:t>
            </w:r>
          </w:p>
        </w:tc>
        <w:tc>
          <w:tcPr>
            <w:tcW w:w="1094" w:type="pct"/>
            <w:vAlign w:val="center"/>
          </w:tcPr>
          <w:p w14:paraId="4A57CBBC"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 xml:space="preserve">Ismeri a különböző </w:t>
            </w:r>
            <w:r w:rsidRPr="00643B81">
              <w:rPr>
                <w:rFonts w:ascii="Times New Roman" w:hAnsi="Times New Roman" w:cs="Times New Roman"/>
                <w:sz w:val="21"/>
                <w:szCs w:val="21"/>
              </w:rPr>
              <w:br/>
              <w:t>népművészeti és kreatív alkotó technikákat.</w:t>
            </w:r>
          </w:p>
        </w:tc>
        <w:tc>
          <w:tcPr>
            <w:tcW w:w="938" w:type="pct"/>
            <w:vAlign w:val="center"/>
          </w:tcPr>
          <w:p w14:paraId="252FB541" w14:textId="77777777"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Felelősen és környezet</w:t>
            </w:r>
            <w:r w:rsidR="00C776B6" w:rsidRPr="00643B81">
              <w:rPr>
                <w:rFonts w:ascii="Times New Roman" w:hAnsi="Times New Roman" w:cs="Times New Roman"/>
                <w:sz w:val="21"/>
                <w:szCs w:val="21"/>
              </w:rPr>
              <w:t>-</w:t>
            </w:r>
            <w:r w:rsidRPr="00643B81">
              <w:rPr>
                <w:rFonts w:ascii="Times New Roman" w:hAnsi="Times New Roman" w:cs="Times New Roman"/>
                <w:sz w:val="21"/>
                <w:szCs w:val="21"/>
              </w:rPr>
              <w:t>tudatosan</w:t>
            </w:r>
            <w:r w:rsidRPr="00643B81">
              <w:rPr>
                <w:rFonts w:ascii="Times New Roman" w:hAnsi="Times New Roman" w:cs="Times New Roman"/>
                <w:sz w:val="21"/>
                <w:szCs w:val="21"/>
              </w:rPr>
              <w:br/>
              <w:t xml:space="preserve">használja a kreatív foglalkozások eszközeit, </w:t>
            </w:r>
            <w:proofErr w:type="spellStart"/>
            <w:r w:rsidRPr="00643B81">
              <w:rPr>
                <w:rFonts w:ascii="Times New Roman" w:hAnsi="Times New Roman" w:cs="Times New Roman"/>
                <w:sz w:val="21"/>
                <w:szCs w:val="21"/>
              </w:rPr>
              <w:t>anyagait</w:t>
            </w:r>
            <w:proofErr w:type="spellEnd"/>
            <w:r w:rsidRPr="00643B81">
              <w:rPr>
                <w:rFonts w:ascii="Times New Roman" w:hAnsi="Times New Roman" w:cs="Times New Roman"/>
                <w:sz w:val="21"/>
                <w:szCs w:val="21"/>
              </w:rPr>
              <w:t>. Ügyel a biztonságos munkavégzésre.</w:t>
            </w:r>
          </w:p>
        </w:tc>
        <w:tc>
          <w:tcPr>
            <w:tcW w:w="938" w:type="pct"/>
            <w:vAlign w:val="center"/>
          </w:tcPr>
          <w:p w14:paraId="32493CCE" w14:textId="7084C7BE"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Törekszik kreativitásának fejlesztésére. Támogatja a gyermekek/</w:t>
            </w:r>
            <w:r w:rsidR="00EF0456">
              <w:rPr>
                <w:rFonts w:ascii="Times New Roman" w:hAnsi="Times New Roman" w:cs="Times New Roman"/>
                <w:sz w:val="21"/>
                <w:szCs w:val="21"/>
              </w:rPr>
              <w:t xml:space="preserve"> </w:t>
            </w:r>
            <w:r w:rsidRPr="00643B81">
              <w:rPr>
                <w:rFonts w:ascii="Times New Roman" w:hAnsi="Times New Roman" w:cs="Times New Roman"/>
                <w:sz w:val="21"/>
                <w:szCs w:val="21"/>
              </w:rPr>
              <w:t>tanulók önálló kezdeménye</w:t>
            </w:r>
            <w:r w:rsidR="00CC6B2F" w:rsidRPr="00643B81">
              <w:rPr>
                <w:rFonts w:ascii="Times New Roman" w:hAnsi="Times New Roman" w:cs="Times New Roman"/>
                <w:sz w:val="21"/>
                <w:szCs w:val="21"/>
              </w:rPr>
              <w:t>z</w:t>
            </w:r>
            <w:r w:rsidRPr="00643B81">
              <w:rPr>
                <w:rFonts w:ascii="Times New Roman" w:hAnsi="Times New Roman" w:cs="Times New Roman"/>
                <w:sz w:val="21"/>
                <w:szCs w:val="21"/>
              </w:rPr>
              <w:t>é</w:t>
            </w:r>
            <w:r w:rsidR="00EF0456">
              <w:rPr>
                <w:rFonts w:ascii="Times New Roman" w:hAnsi="Times New Roman" w:cs="Times New Roman"/>
                <w:sz w:val="21"/>
                <w:szCs w:val="21"/>
              </w:rPr>
              <w:t>-</w:t>
            </w:r>
            <w:proofErr w:type="spellStart"/>
            <w:r w:rsidRPr="00643B81">
              <w:rPr>
                <w:rFonts w:ascii="Times New Roman" w:hAnsi="Times New Roman" w:cs="Times New Roman"/>
                <w:sz w:val="21"/>
                <w:szCs w:val="21"/>
              </w:rPr>
              <w:t>seit</w:t>
            </w:r>
            <w:proofErr w:type="spellEnd"/>
            <w:r w:rsidR="00CC6B2F" w:rsidRPr="00643B81">
              <w:rPr>
                <w:rFonts w:ascii="Times New Roman" w:hAnsi="Times New Roman" w:cs="Times New Roman"/>
                <w:sz w:val="21"/>
                <w:szCs w:val="21"/>
              </w:rPr>
              <w:t>.</w:t>
            </w:r>
          </w:p>
        </w:tc>
        <w:tc>
          <w:tcPr>
            <w:tcW w:w="938" w:type="pct"/>
            <w:vMerge w:val="restart"/>
            <w:vAlign w:val="center"/>
          </w:tcPr>
          <w:p w14:paraId="3EAE7B89" w14:textId="1653EE85" w:rsidR="004C05B3" w:rsidRPr="00643B81" w:rsidRDefault="004C05B3" w:rsidP="00604625">
            <w:pPr>
              <w:jc w:val="center"/>
              <w:rPr>
                <w:rFonts w:ascii="Times New Roman" w:hAnsi="Times New Roman" w:cs="Times New Roman"/>
                <w:sz w:val="21"/>
                <w:szCs w:val="21"/>
              </w:rPr>
            </w:pPr>
            <w:r w:rsidRPr="00643B81">
              <w:rPr>
                <w:rFonts w:ascii="Times New Roman" w:hAnsi="Times New Roman" w:cs="Times New Roman"/>
                <w:sz w:val="21"/>
                <w:szCs w:val="21"/>
              </w:rPr>
              <w:t>Digitális forrásokat keres, ezeket felelősen használja.</w:t>
            </w:r>
          </w:p>
        </w:tc>
      </w:tr>
      <w:tr w:rsidR="00833E14" w:rsidRPr="00643B81" w14:paraId="1F3A09FB" w14:textId="77777777" w:rsidTr="00EF0456">
        <w:trPr>
          <w:trHeight w:val="1212"/>
          <w:jc w:val="center"/>
        </w:trPr>
        <w:tc>
          <w:tcPr>
            <w:tcW w:w="1093" w:type="pct"/>
            <w:vAlign w:val="center"/>
          </w:tcPr>
          <w:p w14:paraId="3552FB0C" w14:textId="5B7F5BE9" w:rsidR="004C05B3" w:rsidRPr="00643B81" w:rsidRDefault="004C05B3" w:rsidP="000A1D6D">
            <w:pPr>
              <w:jc w:val="center"/>
              <w:rPr>
                <w:rFonts w:ascii="Times New Roman" w:hAnsi="Times New Roman" w:cs="Times New Roman"/>
                <w:sz w:val="21"/>
                <w:szCs w:val="21"/>
              </w:rPr>
            </w:pPr>
            <w:r w:rsidRPr="00643B81">
              <w:rPr>
                <w:rFonts w:ascii="Times New Roman" w:hAnsi="Times New Roman" w:cs="Times New Roman"/>
                <w:sz w:val="21"/>
                <w:szCs w:val="21"/>
              </w:rPr>
              <w:t>Képes a gyermekek életkorának megfelelő mese, dramatikus játék, színházi előadás kiválasztására. Átéléssel mesél.</w:t>
            </w:r>
          </w:p>
        </w:tc>
        <w:tc>
          <w:tcPr>
            <w:tcW w:w="1094" w:type="pct"/>
            <w:vAlign w:val="center"/>
          </w:tcPr>
          <w:p w14:paraId="4B75C23E" w14:textId="77777777" w:rsidR="004C05B3" w:rsidRPr="00643B81" w:rsidRDefault="004C05B3" w:rsidP="000A1D6D">
            <w:pPr>
              <w:jc w:val="center"/>
              <w:rPr>
                <w:rFonts w:ascii="Times New Roman" w:hAnsi="Times New Roman" w:cs="Times New Roman"/>
                <w:sz w:val="21"/>
                <w:szCs w:val="21"/>
              </w:rPr>
            </w:pPr>
            <w:r w:rsidRPr="00643B81">
              <w:rPr>
                <w:rFonts w:ascii="Times New Roman" w:hAnsi="Times New Roman" w:cs="Times New Roman"/>
                <w:sz w:val="21"/>
                <w:szCs w:val="21"/>
              </w:rPr>
              <w:t>Ismeri a mese és a meseterápia a bábjáték és a dramatikus játékok fajtáit.</w:t>
            </w:r>
          </w:p>
        </w:tc>
        <w:tc>
          <w:tcPr>
            <w:tcW w:w="938" w:type="pct"/>
            <w:vAlign w:val="center"/>
          </w:tcPr>
          <w:p w14:paraId="7FA997EA" w14:textId="77777777" w:rsidR="004C05B3" w:rsidRPr="00643B81" w:rsidRDefault="004C05B3" w:rsidP="000A1D6D">
            <w:pPr>
              <w:jc w:val="center"/>
              <w:rPr>
                <w:rFonts w:ascii="Times New Roman" w:hAnsi="Times New Roman" w:cs="Times New Roman"/>
                <w:sz w:val="21"/>
                <w:szCs w:val="21"/>
              </w:rPr>
            </w:pPr>
            <w:r w:rsidRPr="00643B81">
              <w:rPr>
                <w:rFonts w:ascii="Times New Roman" w:hAnsi="Times New Roman" w:cs="Times New Roman"/>
                <w:sz w:val="21"/>
                <w:szCs w:val="21"/>
              </w:rPr>
              <w:t>A foglalkozások lebonyolítása során a pedagógus útmutatása szerint jár el.</w:t>
            </w:r>
          </w:p>
        </w:tc>
        <w:tc>
          <w:tcPr>
            <w:tcW w:w="938" w:type="pct"/>
            <w:vAlign w:val="center"/>
          </w:tcPr>
          <w:p w14:paraId="2835F295" w14:textId="3FF5E2B2" w:rsidR="004C05B3" w:rsidRPr="00643B81" w:rsidRDefault="004C05B3" w:rsidP="000A1D6D">
            <w:pPr>
              <w:jc w:val="center"/>
              <w:rPr>
                <w:rFonts w:ascii="Times New Roman" w:hAnsi="Times New Roman" w:cs="Times New Roman"/>
                <w:sz w:val="21"/>
                <w:szCs w:val="21"/>
              </w:rPr>
            </w:pPr>
            <w:r w:rsidRPr="00643B81">
              <w:rPr>
                <w:rFonts w:ascii="Times New Roman" w:hAnsi="Times New Roman" w:cs="Times New Roman"/>
                <w:sz w:val="21"/>
                <w:szCs w:val="21"/>
              </w:rPr>
              <w:t>Figyelembe veszi a gyermekek, serdülők, fiatalok személyiségét és egyéni igényeit.</w:t>
            </w:r>
          </w:p>
        </w:tc>
        <w:tc>
          <w:tcPr>
            <w:tcW w:w="938" w:type="pct"/>
            <w:vMerge/>
            <w:vAlign w:val="center"/>
          </w:tcPr>
          <w:p w14:paraId="38A7FA4C" w14:textId="77777777" w:rsidR="004C05B3" w:rsidRPr="00643B81" w:rsidRDefault="004C05B3" w:rsidP="00D170A2">
            <w:pPr>
              <w:spacing w:line="276" w:lineRule="auto"/>
              <w:rPr>
                <w:rFonts w:ascii="Times New Roman" w:hAnsi="Times New Roman" w:cs="Times New Roman"/>
                <w:sz w:val="21"/>
                <w:szCs w:val="21"/>
              </w:rPr>
            </w:pPr>
          </w:p>
        </w:tc>
      </w:tr>
    </w:tbl>
    <w:p w14:paraId="109DA9E5" w14:textId="7949B86B" w:rsidR="00643B81" w:rsidRPr="00643B81" w:rsidRDefault="00643B81" w:rsidP="004C05B3">
      <w:pPr>
        <w:tabs>
          <w:tab w:val="left" w:leader="underscore" w:pos="9072"/>
        </w:tabs>
        <w:spacing w:line="276" w:lineRule="auto"/>
        <w:rPr>
          <w:rFonts w:ascii="Times New Roman" w:eastAsia="Times New Roman" w:hAnsi="Times New Roman" w:cs="Times New Roman"/>
          <w:b/>
          <w:bCs/>
        </w:rPr>
      </w:pPr>
    </w:p>
    <w:p w14:paraId="1C34CE32" w14:textId="77777777" w:rsidR="00643B81" w:rsidRPr="00643B81" w:rsidRDefault="00643B81">
      <w:pPr>
        <w:rPr>
          <w:rFonts w:ascii="Times New Roman" w:eastAsia="Times New Roman" w:hAnsi="Times New Roman" w:cs="Times New Roman"/>
          <w:b/>
          <w:bCs/>
        </w:rPr>
      </w:pPr>
      <w:r w:rsidRPr="00643B81">
        <w:rPr>
          <w:rFonts w:ascii="Times New Roman" w:eastAsia="Times New Roman" w:hAnsi="Times New Roman" w:cs="Times New Roman"/>
          <w:b/>
          <w:bCs/>
        </w:rPr>
        <w:br w:type="page"/>
      </w:r>
    </w:p>
    <w:p w14:paraId="387EFB85" w14:textId="77777777"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D170A2" w:rsidRPr="00643B81" w14:paraId="1F386A68" w14:textId="77777777" w:rsidTr="003B79C8">
        <w:tc>
          <w:tcPr>
            <w:tcW w:w="1096" w:type="dxa"/>
            <w:vMerge w:val="restart"/>
            <w:vAlign w:val="center"/>
          </w:tcPr>
          <w:p w14:paraId="7A83FB46"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Sorszám</w:t>
            </w:r>
          </w:p>
        </w:tc>
        <w:tc>
          <w:tcPr>
            <w:tcW w:w="2423" w:type="dxa"/>
            <w:vMerge w:val="restart"/>
            <w:vAlign w:val="center"/>
          </w:tcPr>
          <w:p w14:paraId="344BA417"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módszer</w:t>
            </w:r>
          </w:p>
        </w:tc>
        <w:tc>
          <w:tcPr>
            <w:tcW w:w="5773" w:type="dxa"/>
            <w:gridSpan w:val="4"/>
            <w:vAlign w:val="center"/>
          </w:tcPr>
          <w:p w14:paraId="54E2E357"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A tanulói tevékenység szervezeti keretei</w:t>
            </w:r>
          </w:p>
        </w:tc>
      </w:tr>
      <w:tr w:rsidR="00D170A2" w:rsidRPr="00643B81" w14:paraId="3C83A761" w14:textId="77777777" w:rsidTr="003B79C8">
        <w:tc>
          <w:tcPr>
            <w:tcW w:w="1096" w:type="dxa"/>
            <w:vMerge/>
            <w:vAlign w:val="center"/>
          </w:tcPr>
          <w:p w14:paraId="5256DD8A" w14:textId="77777777" w:rsidR="00D170A2" w:rsidRPr="00643B81" w:rsidRDefault="00D170A2" w:rsidP="00FD7D13">
            <w:pPr>
              <w:pStyle w:val="szovegfolytatas"/>
              <w:numPr>
                <w:ilvl w:val="0"/>
                <w:numId w:val="22"/>
              </w:numPr>
              <w:spacing w:before="0" w:beforeAutospacing="0" w:after="120" w:afterAutospacing="0" w:line="276" w:lineRule="auto"/>
              <w:jc w:val="center"/>
              <w:rPr>
                <w:b/>
                <w:bCs/>
                <w:sz w:val="22"/>
                <w:szCs w:val="22"/>
              </w:rPr>
            </w:pPr>
          </w:p>
        </w:tc>
        <w:tc>
          <w:tcPr>
            <w:tcW w:w="2423" w:type="dxa"/>
            <w:vMerge/>
            <w:vAlign w:val="center"/>
          </w:tcPr>
          <w:p w14:paraId="697DD517" w14:textId="77777777" w:rsidR="00D170A2" w:rsidRPr="00643B81" w:rsidRDefault="00D170A2" w:rsidP="00643B81">
            <w:pPr>
              <w:pStyle w:val="szovegfolytatas"/>
              <w:spacing w:before="0" w:beforeAutospacing="0" w:after="120" w:afterAutospacing="0" w:line="276" w:lineRule="auto"/>
              <w:jc w:val="center"/>
              <w:rPr>
                <w:b/>
                <w:bCs/>
                <w:sz w:val="22"/>
                <w:szCs w:val="22"/>
              </w:rPr>
            </w:pPr>
          </w:p>
        </w:tc>
        <w:tc>
          <w:tcPr>
            <w:tcW w:w="1276" w:type="dxa"/>
            <w:vAlign w:val="center"/>
          </w:tcPr>
          <w:p w14:paraId="1B64CB05"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egyéni</w:t>
            </w:r>
          </w:p>
        </w:tc>
        <w:tc>
          <w:tcPr>
            <w:tcW w:w="1444" w:type="dxa"/>
            <w:vAlign w:val="center"/>
          </w:tcPr>
          <w:p w14:paraId="04CD355E"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páros</w:t>
            </w:r>
          </w:p>
        </w:tc>
        <w:tc>
          <w:tcPr>
            <w:tcW w:w="1472" w:type="dxa"/>
            <w:vAlign w:val="center"/>
          </w:tcPr>
          <w:p w14:paraId="4F85139D"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csoport</w:t>
            </w:r>
          </w:p>
        </w:tc>
        <w:tc>
          <w:tcPr>
            <w:tcW w:w="1581" w:type="dxa"/>
            <w:vAlign w:val="center"/>
          </w:tcPr>
          <w:p w14:paraId="3F4E5E47" w14:textId="77777777" w:rsidR="00D170A2" w:rsidRPr="00643B81" w:rsidRDefault="00D170A2" w:rsidP="00643B81">
            <w:pPr>
              <w:pStyle w:val="szovegfolytatas"/>
              <w:spacing w:before="0" w:beforeAutospacing="0" w:after="120" w:afterAutospacing="0" w:line="276" w:lineRule="auto"/>
              <w:jc w:val="center"/>
              <w:rPr>
                <w:b/>
                <w:bCs/>
                <w:sz w:val="22"/>
                <w:szCs w:val="22"/>
              </w:rPr>
            </w:pPr>
            <w:r w:rsidRPr="00643B81">
              <w:rPr>
                <w:b/>
                <w:bCs/>
                <w:sz w:val="22"/>
                <w:szCs w:val="22"/>
              </w:rPr>
              <w:t>osztály</w:t>
            </w:r>
          </w:p>
        </w:tc>
      </w:tr>
      <w:tr w:rsidR="003B79C8" w:rsidRPr="00643B81" w14:paraId="4A91C7BE" w14:textId="77777777" w:rsidTr="003B79C8">
        <w:tc>
          <w:tcPr>
            <w:tcW w:w="1096" w:type="dxa"/>
            <w:vAlign w:val="center"/>
          </w:tcPr>
          <w:p w14:paraId="21B9090F" w14:textId="77777777" w:rsidR="003B79C8" w:rsidRPr="00643B81" w:rsidRDefault="003B79C8" w:rsidP="00FD7D13">
            <w:pPr>
              <w:pStyle w:val="szovegfolytatas"/>
              <w:numPr>
                <w:ilvl w:val="0"/>
                <w:numId w:val="25"/>
              </w:numPr>
              <w:spacing w:before="0" w:beforeAutospacing="0" w:after="120" w:afterAutospacing="0" w:line="276" w:lineRule="auto"/>
              <w:jc w:val="both"/>
              <w:rPr>
                <w:b/>
                <w:bCs/>
                <w:sz w:val="22"/>
                <w:szCs w:val="22"/>
              </w:rPr>
            </w:pPr>
          </w:p>
        </w:tc>
        <w:tc>
          <w:tcPr>
            <w:tcW w:w="2423" w:type="dxa"/>
            <w:vAlign w:val="center"/>
          </w:tcPr>
          <w:p w14:paraId="529D4F9A" w14:textId="77777777" w:rsidR="003B79C8" w:rsidRPr="00643B81" w:rsidRDefault="003B79C8" w:rsidP="00643B81">
            <w:pPr>
              <w:pStyle w:val="szovegfolytatas"/>
              <w:spacing w:before="0" w:beforeAutospacing="0" w:after="120" w:afterAutospacing="0" w:line="276" w:lineRule="auto"/>
              <w:jc w:val="both"/>
              <w:rPr>
                <w:bCs/>
                <w:sz w:val="22"/>
                <w:szCs w:val="22"/>
              </w:rPr>
            </w:pPr>
            <w:r w:rsidRPr="00643B81">
              <w:rPr>
                <w:bCs/>
                <w:sz w:val="22"/>
                <w:szCs w:val="22"/>
              </w:rPr>
              <w:t>magyarázat</w:t>
            </w:r>
          </w:p>
        </w:tc>
        <w:tc>
          <w:tcPr>
            <w:tcW w:w="1276" w:type="dxa"/>
          </w:tcPr>
          <w:p w14:paraId="7803A7E6" w14:textId="0B179D81"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444" w:type="dxa"/>
          </w:tcPr>
          <w:p w14:paraId="3F4D2468"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472" w:type="dxa"/>
          </w:tcPr>
          <w:p w14:paraId="0D7A7B62"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581" w:type="dxa"/>
          </w:tcPr>
          <w:p w14:paraId="2EDC0AA9" w14:textId="77777777" w:rsidR="003B79C8" w:rsidRPr="00643B81" w:rsidRDefault="003B79C8" w:rsidP="00643B81">
            <w:pPr>
              <w:pStyle w:val="szovegfolytatas"/>
              <w:spacing w:before="0" w:beforeAutospacing="0" w:after="120" w:afterAutospacing="0" w:line="276" w:lineRule="auto"/>
              <w:jc w:val="center"/>
              <w:rPr>
                <w:bCs/>
                <w:sz w:val="22"/>
                <w:szCs w:val="22"/>
              </w:rPr>
            </w:pPr>
          </w:p>
        </w:tc>
      </w:tr>
      <w:tr w:rsidR="003B79C8" w:rsidRPr="00643B81" w14:paraId="5EBA2504" w14:textId="77777777" w:rsidTr="003B79C8">
        <w:tc>
          <w:tcPr>
            <w:tcW w:w="1096" w:type="dxa"/>
            <w:vAlign w:val="center"/>
          </w:tcPr>
          <w:p w14:paraId="55A88F66" w14:textId="77777777" w:rsidR="003B79C8" w:rsidRPr="00643B81" w:rsidRDefault="003B79C8" w:rsidP="00FD7D13">
            <w:pPr>
              <w:pStyle w:val="szovegfolytatas"/>
              <w:numPr>
                <w:ilvl w:val="0"/>
                <w:numId w:val="25"/>
              </w:numPr>
              <w:spacing w:before="0" w:beforeAutospacing="0" w:after="120" w:afterAutospacing="0" w:line="276" w:lineRule="auto"/>
              <w:jc w:val="both"/>
              <w:rPr>
                <w:b/>
                <w:bCs/>
                <w:sz w:val="22"/>
                <w:szCs w:val="22"/>
              </w:rPr>
            </w:pPr>
          </w:p>
        </w:tc>
        <w:tc>
          <w:tcPr>
            <w:tcW w:w="2423" w:type="dxa"/>
            <w:vAlign w:val="center"/>
          </w:tcPr>
          <w:p w14:paraId="3E9231EB" w14:textId="77777777" w:rsidR="003B79C8" w:rsidRPr="00643B81" w:rsidRDefault="003B79C8" w:rsidP="00643B81">
            <w:pPr>
              <w:pStyle w:val="szovegfolytatas"/>
              <w:spacing w:before="0" w:beforeAutospacing="0" w:after="120" w:afterAutospacing="0" w:line="276" w:lineRule="auto"/>
              <w:jc w:val="both"/>
              <w:rPr>
                <w:bCs/>
                <w:sz w:val="22"/>
                <w:szCs w:val="22"/>
              </w:rPr>
            </w:pPr>
            <w:r w:rsidRPr="00643B81">
              <w:rPr>
                <w:bCs/>
                <w:sz w:val="22"/>
                <w:szCs w:val="22"/>
              </w:rPr>
              <w:t>megbeszélés</w:t>
            </w:r>
          </w:p>
        </w:tc>
        <w:tc>
          <w:tcPr>
            <w:tcW w:w="1276" w:type="dxa"/>
          </w:tcPr>
          <w:p w14:paraId="0991D380"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444" w:type="dxa"/>
          </w:tcPr>
          <w:p w14:paraId="3A6B81C9" w14:textId="7E462970"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472" w:type="dxa"/>
          </w:tcPr>
          <w:p w14:paraId="495EBCE8" w14:textId="68C9B879"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5281F5A9" w14:textId="77777777" w:rsidR="003B79C8" w:rsidRPr="00643B81" w:rsidRDefault="003B79C8" w:rsidP="00643B81">
            <w:pPr>
              <w:pStyle w:val="szovegfolytatas"/>
              <w:spacing w:before="0" w:beforeAutospacing="0" w:after="120" w:afterAutospacing="0" w:line="276" w:lineRule="auto"/>
              <w:jc w:val="center"/>
              <w:rPr>
                <w:bCs/>
                <w:sz w:val="22"/>
                <w:szCs w:val="22"/>
              </w:rPr>
            </w:pPr>
          </w:p>
        </w:tc>
      </w:tr>
      <w:tr w:rsidR="003B79C8" w:rsidRPr="00643B81" w14:paraId="3CF266C9" w14:textId="77777777" w:rsidTr="003B79C8">
        <w:tc>
          <w:tcPr>
            <w:tcW w:w="1096" w:type="dxa"/>
            <w:vAlign w:val="center"/>
          </w:tcPr>
          <w:p w14:paraId="262AF561" w14:textId="77777777" w:rsidR="003B79C8" w:rsidRPr="00643B81" w:rsidRDefault="003B79C8" w:rsidP="00FD7D13">
            <w:pPr>
              <w:pStyle w:val="szovegfolytatas"/>
              <w:numPr>
                <w:ilvl w:val="0"/>
                <w:numId w:val="25"/>
              </w:numPr>
              <w:spacing w:before="0" w:beforeAutospacing="0" w:after="120" w:afterAutospacing="0" w:line="276" w:lineRule="auto"/>
              <w:jc w:val="both"/>
              <w:rPr>
                <w:b/>
                <w:bCs/>
                <w:sz w:val="22"/>
                <w:szCs w:val="22"/>
              </w:rPr>
            </w:pPr>
          </w:p>
        </w:tc>
        <w:tc>
          <w:tcPr>
            <w:tcW w:w="2423" w:type="dxa"/>
            <w:vAlign w:val="center"/>
          </w:tcPr>
          <w:p w14:paraId="5914456E" w14:textId="77777777" w:rsidR="003B79C8" w:rsidRPr="00643B81" w:rsidRDefault="003B79C8" w:rsidP="00643B81">
            <w:pPr>
              <w:pStyle w:val="szovegfolytatas"/>
              <w:spacing w:before="0" w:beforeAutospacing="0" w:after="120" w:afterAutospacing="0" w:line="276" w:lineRule="auto"/>
              <w:jc w:val="both"/>
              <w:rPr>
                <w:bCs/>
                <w:sz w:val="22"/>
                <w:szCs w:val="22"/>
              </w:rPr>
            </w:pPr>
            <w:r w:rsidRPr="00643B81">
              <w:rPr>
                <w:bCs/>
                <w:sz w:val="22"/>
                <w:szCs w:val="22"/>
              </w:rPr>
              <w:t>vita</w:t>
            </w:r>
          </w:p>
        </w:tc>
        <w:tc>
          <w:tcPr>
            <w:tcW w:w="1276" w:type="dxa"/>
          </w:tcPr>
          <w:p w14:paraId="79B879D4"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444" w:type="dxa"/>
          </w:tcPr>
          <w:p w14:paraId="3526B74C" w14:textId="0C8B8C65"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472" w:type="dxa"/>
          </w:tcPr>
          <w:p w14:paraId="2952AD10" w14:textId="68685E3C"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63C5F91B" w14:textId="77777777" w:rsidR="003B79C8" w:rsidRPr="00643B81" w:rsidRDefault="003B79C8" w:rsidP="00643B81">
            <w:pPr>
              <w:pStyle w:val="szovegfolytatas"/>
              <w:spacing w:before="0" w:beforeAutospacing="0" w:after="120" w:afterAutospacing="0" w:line="276" w:lineRule="auto"/>
              <w:jc w:val="center"/>
              <w:rPr>
                <w:bCs/>
                <w:sz w:val="22"/>
                <w:szCs w:val="22"/>
              </w:rPr>
            </w:pPr>
          </w:p>
        </w:tc>
      </w:tr>
      <w:tr w:rsidR="003B79C8" w:rsidRPr="00643B81" w14:paraId="7AFCAE74" w14:textId="77777777" w:rsidTr="003B79C8">
        <w:tc>
          <w:tcPr>
            <w:tcW w:w="1096" w:type="dxa"/>
            <w:vAlign w:val="center"/>
          </w:tcPr>
          <w:p w14:paraId="3A5E0F07" w14:textId="77777777" w:rsidR="003B79C8" w:rsidRPr="00643B81" w:rsidRDefault="003B79C8" w:rsidP="00FD7D13">
            <w:pPr>
              <w:pStyle w:val="szovegfolytatas"/>
              <w:numPr>
                <w:ilvl w:val="0"/>
                <w:numId w:val="25"/>
              </w:numPr>
              <w:spacing w:before="0" w:beforeAutospacing="0" w:after="120" w:afterAutospacing="0" w:line="276" w:lineRule="auto"/>
              <w:jc w:val="both"/>
              <w:rPr>
                <w:b/>
                <w:bCs/>
                <w:sz w:val="22"/>
                <w:szCs w:val="22"/>
              </w:rPr>
            </w:pPr>
          </w:p>
        </w:tc>
        <w:tc>
          <w:tcPr>
            <w:tcW w:w="2423" w:type="dxa"/>
            <w:vAlign w:val="center"/>
          </w:tcPr>
          <w:p w14:paraId="4573497F" w14:textId="77777777" w:rsidR="003B79C8" w:rsidRPr="00643B81" w:rsidRDefault="003B79C8" w:rsidP="00643B81">
            <w:pPr>
              <w:pStyle w:val="szovegfolytatas"/>
              <w:spacing w:before="0" w:beforeAutospacing="0" w:after="120" w:afterAutospacing="0" w:line="276" w:lineRule="auto"/>
              <w:jc w:val="both"/>
              <w:rPr>
                <w:bCs/>
                <w:sz w:val="22"/>
                <w:szCs w:val="22"/>
              </w:rPr>
            </w:pPr>
            <w:r w:rsidRPr="00643B81">
              <w:rPr>
                <w:bCs/>
                <w:sz w:val="22"/>
                <w:szCs w:val="22"/>
              </w:rPr>
              <w:t>szerepjáték</w:t>
            </w:r>
          </w:p>
        </w:tc>
        <w:tc>
          <w:tcPr>
            <w:tcW w:w="1276" w:type="dxa"/>
          </w:tcPr>
          <w:p w14:paraId="72D771B0"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444" w:type="dxa"/>
          </w:tcPr>
          <w:p w14:paraId="4E3163FF" w14:textId="06F3FFF6"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472" w:type="dxa"/>
          </w:tcPr>
          <w:p w14:paraId="57D61F9A" w14:textId="59AF43E0"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4C873B59" w14:textId="2EAF3E12"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r>
      <w:tr w:rsidR="003B79C8" w:rsidRPr="00643B81" w14:paraId="575B6BE7" w14:textId="77777777" w:rsidTr="003B79C8">
        <w:tc>
          <w:tcPr>
            <w:tcW w:w="1096" w:type="dxa"/>
            <w:vAlign w:val="center"/>
          </w:tcPr>
          <w:p w14:paraId="4ABD9246" w14:textId="77777777" w:rsidR="003B79C8" w:rsidRPr="00643B81" w:rsidRDefault="003B79C8" w:rsidP="00FD7D13">
            <w:pPr>
              <w:pStyle w:val="szovegfolytatas"/>
              <w:numPr>
                <w:ilvl w:val="0"/>
                <w:numId w:val="25"/>
              </w:numPr>
              <w:spacing w:before="0" w:beforeAutospacing="0" w:after="120" w:afterAutospacing="0" w:line="276" w:lineRule="auto"/>
              <w:jc w:val="both"/>
              <w:rPr>
                <w:b/>
                <w:bCs/>
                <w:sz w:val="22"/>
                <w:szCs w:val="22"/>
              </w:rPr>
            </w:pPr>
          </w:p>
        </w:tc>
        <w:tc>
          <w:tcPr>
            <w:tcW w:w="2423" w:type="dxa"/>
            <w:vAlign w:val="center"/>
          </w:tcPr>
          <w:p w14:paraId="65A16444" w14:textId="77777777" w:rsidR="003B79C8" w:rsidRPr="00643B81" w:rsidRDefault="003B79C8" w:rsidP="00643B81">
            <w:pPr>
              <w:pStyle w:val="szovegfolytatas"/>
              <w:spacing w:before="0" w:beforeAutospacing="0" w:after="120" w:afterAutospacing="0" w:line="276" w:lineRule="auto"/>
              <w:jc w:val="both"/>
              <w:rPr>
                <w:bCs/>
                <w:sz w:val="22"/>
                <w:szCs w:val="22"/>
              </w:rPr>
            </w:pPr>
            <w:r w:rsidRPr="00643B81">
              <w:rPr>
                <w:bCs/>
                <w:sz w:val="22"/>
                <w:szCs w:val="22"/>
              </w:rPr>
              <w:t>projektmódszer</w:t>
            </w:r>
          </w:p>
        </w:tc>
        <w:tc>
          <w:tcPr>
            <w:tcW w:w="1276" w:type="dxa"/>
          </w:tcPr>
          <w:p w14:paraId="7B906090"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444" w:type="dxa"/>
          </w:tcPr>
          <w:p w14:paraId="6CD568AC" w14:textId="77777777" w:rsidR="003B79C8" w:rsidRPr="00643B81" w:rsidRDefault="003B79C8" w:rsidP="00643B81">
            <w:pPr>
              <w:pStyle w:val="szovegfolytatas"/>
              <w:spacing w:before="0" w:beforeAutospacing="0" w:after="120" w:afterAutospacing="0" w:line="276" w:lineRule="auto"/>
              <w:jc w:val="center"/>
              <w:rPr>
                <w:bCs/>
                <w:sz w:val="22"/>
                <w:szCs w:val="22"/>
              </w:rPr>
            </w:pPr>
          </w:p>
        </w:tc>
        <w:tc>
          <w:tcPr>
            <w:tcW w:w="1472" w:type="dxa"/>
          </w:tcPr>
          <w:p w14:paraId="521D9222" w14:textId="13ED0A37"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537C01BC" w14:textId="28ED81F4" w:rsidR="003B79C8" w:rsidRPr="00643B81" w:rsidRDefault="003B79C8" w:rsidP="00643B81">
            <w:pPr>
              <w:pStyle w:val="szovegfolytatas"/>
              <w:spacing w:before="0" w:beforeAutospacing="0" w:after="120" w:afterAutospacing="0" w:line="276" w:lineRule="auto"/>
              <w:jc w:val="center"/>
              <w:rPr>
                <w:bCs/>
                <w:sz w:val="22"/>
                <w:szCs w:val="22"/>
              </w:rPr>
            </w:pPr>
            <w:r w:rsidRPr="00643B81">
              <w:rPr>
                <w:bCs/>
                <w:sz w:val="22"/>
                <w:szCs w:val="22"/>
              </w:rPr>
              <w:t>X</w:t>
            </w:r>
          </w:p>
        </w:tc>
      </w:tr>
    </w:tbl>
    <w:p w14:paraId="71119F8F" w14:textId="77777777"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450"/>
      </w:tblGrid>
      <w:tr w:rsidR="0058538F" w:rsidRPr="00643B81" w14:paraId="354DE455" w14:textId="77777777" w:rsidTr="00643B81">
        <w:tc>
          <w:tcPr>
            <w:tcW w:w="2546" w:type="pct"/>
            <w:shd w:val="clear" w:color="auto" w:fill="auto"/>
            <w:vAlign w:val="center"/>
          </w:tcPr>
          <w:p w14:paraId="4C232B02" w14:textId="77777777"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454" w:type="pct"/>
            <w:shd w:val="clear" w:color="auto" w:fill="auto"/>
          </w:tcPr>
          <w:p w14:paraId="7C35C184" w14:textId="7163B560" w:rsidR="0058538F" w:rsidRPr="00643B81" w:rsidRDefault="0058538F" w:rsidP="005853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58538F" w:rsidRPr="00643B81" w14:paraId="576A8326" w14:textId="77777777" w:rsidTr="00643B81">
        <w:tc>
          <w:tcPr>
            <w:tcW w:w="2546" w:type="pct"/>
            <w:shd w:val="clear" w:color="auto" w:fill="auto"/>
            <w:vAlign w:val="center"/>
          </w:tcPr>
          <w:p w14:paraId="083D62A1" w14:textId="77777777"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454" w:type="pct"/>
            <w:shd w:val="clear" w:color="auto" w:fill="auto"/>
          </w:tcPr>
          <w:p w14:paraId="35FD747C" w14:textId="3245F488" w:rsidR="0058538F" w:rsidRPr="00643B81" w:rsidRDefault="0058538F" w:rsidP="0058538F">
            <w:pPr>
              <w:pStyle w:val="szovegfolytatas"/>
              <w:spacing w:before="120" w:beforeAutospacing="0" w:after="120" w:afterAutospacing="0"/>
              <w:rPr>
                <w:bCs/>
                <w:sz w:val="22"/>
                <w:szCs w:val="22"/>
              </w:rPr>
            </w:pPr>
            <w:r w:rsidRPr="00643B81">
              <w:rPr>
                <w:sz w:val="22"/>
                <w:szCs w:val="22"/>
              </w:rPr>
              <w:t>Tesztfeladat és szóbeli feladat alapján</w:t>
            </w:r>
          </w:p>
        </w:tc>
      </w:tr>
      <w:tr w:rsidR="0058538F" w:rsidRPr="00643B81" w14:paraId="4E82A774" w14:textId="77777777" w:rsidTr="00643B81">
        <w:tc>
          <w:tcPr>
            <w:tcW w:w="2546" w:type="pct"/>
            <w:shd w:val="clear" w:color="auto" w:fill="auto"/>
            <w:vAlign w:val="center"/>
          </w:tcPr>
          <w:p w14:paraId="2C363B4C" w14:textId="77777777"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454" w:type="pct"/>
            <w:shd w:val="clear" w:color="auto" w:fill="auto"/>
          </w:tcPr>
          <w:p w14:paraId="378D9B11" w14:textId="0F54618E"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01C95C3" w14:textId="6F27CA44" w:rsidR="00ED731F" w:rsidRPr="00643B81" w:rsidRDefault="00ED731F">
      <w:pPr>
        <w:rPr>
          <w:rFonts w:ascii="Times New Roman" w:eastAsia="Times New Roman" w:hAnsi="Times New Roman" w:cs="Times New Roman"/>
          <w:b/>
          <w:bCs/>
        </w:rPr>
      </w:pPr>
    </w:p>
    <w:p w14:paraId="0B8B6327" w14:textId="4632A624" w:rsidR="004C05B3" w:rsidRPr="00643B81" w:rsidRDefault="004C05B3" w:rsidP="00643B81">
      <w:pPr>
        <w:tabs>
          <w:tab w:val="left" w:leader="underscore" w:pos="9072"/>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témakörei</w:t>
      </w:r>
    </w:p>
    <w:p w14:paraId="7D67820A" w14:textId="03AA15C9" w:rsidR="009B4540" w:rsidRPr="00643B81" w:rsidRDefault="009B4540" w:rsidP="00643B81">
      <w:pPr>
        <w:spacing w:line="276" w:lineRule="auto"/>
        <w:rPr>
          <w:rFonts w:ascii="Times New Roman" w:eastAsia="Times New Roman" w:hAnsi="Times New Roman" w:cs="Times New Roman"/>
          <w:b/>
          <w:bCs/>
        </w:rPr>
      </w:pPr>
    </w:p>
    <w:p w14:paraId="06F4C6A7" w14:textId="4E240909" w:rsidR="004C05B3" w:rsidRPr="00812295" w:rsidRDefault="004C05B3" w:rsidP="00643B81">
      <w:pPr>
        <w:spacing w:line="276" w:lineRule="auto"/>
        <w:ind w:firstLine="357"/>
        <w:rPr>
          <w:rFonts w:ascii="Times New Roman" w:hAnsi="Times New Roman" w:cs="Times New Roman"/>
          <w:b/>
        </w:rPr>
      </w:pPr>
      <w:r w:rsidRPr="00812295">
        <w:rPr>
          <w:rFonts w:ascii="Times New Roman" w:hAnsi="Times New Roman" w:cs="Times New Roman"/>
          <w:b/>
        </w:rPr>
        <w:t xml:space="preserve">Kreatív alkotás </w:t>
      </w:r>
      <w:r w:rsidRPr="00812295">
        <w:rPr>
          <w:rFonts w:ascii="Times New Roman" w:hAnsi="Times New Roman" w:cs="Times New Roman"/>
          <w:b/>
        </w:rPr>
        <w:tab/>
      </w:r>
      <w:r w:rsidRPr="00812295">
        <w:rPr>
          <w:rFonts w:ascii="Times New Roman" w:hAnsi="Times New Roman" w:cs="Times New Roman"/>
          <w:b/>
        </w:rPr>
        <w:tab/>
      </w:r>
      <w:r w:rsidRPr="00812295">
        <w:rPr>
          <w:rFonts w:ascii="Times New Roman" w:hAnsi="Times New Roman" w:cs="Times New Roman"/>
          <w:b/>
        </w:rPr>
        <w:tab/>
      </w:r>
      <w:r w:rsidRPr="00812295">
        <w:rPr>
          <w:rFonts w:ascii="Times New Roman" w:hAnsi="Times New Roman" w:cs="Times New Roman"/>
          <w:b/>
        </w:rPr>
        <w:tab/>
      </w:r>
      <w:r w:rsidRPr="00812295">
        <w:rPr>
          <w:rFonts w:ascii="Times New Roman" w:hAnsi="Times New Roman" w:cs="Times New Roman"/>
          <w:b/>
        </w:rPr>
        <w:tab/>
      </w:r>
      <w:r w:rsidR="00E7690E" w:rsidRPr="00812295">
        <w:rPr>
          <w:rFonts w:ascii="Times New Roman" w:hAnsi="Times New Roman" w:cs="Times New Roman"/>
          <w:b/>
        </w:rPr>
        <w:tab/>
      </w:r>
      <w:r w:rsidR="00E7690E" w:rsidRPr="00812295">
        <w:rPr>
          <w:rFonts w:ascii="Times New Roman" w:hAnsi="Times New Roman" w:cs="Times New Roman"/>
          <w:b/>
        </w:rPr>
        <w:tab/>
      </w:r>
      <w:r w:rsidR="00E7690E" w:rsidRPr="00812295">
        <w:rPr>
          <w:rFonts w:ascii="Times New Roman" w:hAnsi="Times New Roman" w:cs="Times New Roman"/>
          <w:b/>
        </w:rPr>
        <w:tab/>
      </w:r>
      <w:r w:rsidRPr="00812295">
        <w:rPr>
          <w:rFonts w:ascii="Times New Roman" w:hAnsi="Times New Roman" w:cs="Times New Roman"/>
          <w:b/>
        </w:rPr>
        <w:tab/>
        <w:t>36/18 óra</w:t>
      </w:r>
    </w:p>
    <w:p w14:paraId="7775A272"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Az óvodai és iskolai dekorációk szerepe, fajtái</w:t>
      </w:r>
    </w:p>
    <w:p w14:paraId="76E5EEF0"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Óvodai, iskolai dekorációk, faliújságok szerepe, készítése</w:t>
      </w:r>
    </w:p>
    <w:p w14:paraId="6E0C7362"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Népművészet, népművészeti technikák</w:t>
      </w:r>
    </w:p>
    <w:p w14:paraId="6EB35CBA"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Tárgykészítő játékok módszertana</w:t>
      </w:r>
    </w:p>
    <w:p w14:paraId="71F93B96"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Népi kismesterségek módszertana</w:t>
      </w:r>
    </w:p>
    <w:p w14:paraId="016FD89D"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Népi kézművesség természetes anyagokból</w:t>
      </w:r>
    </w:p>
    <w:p w14:paraId="3AD5C0E6"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Különböző anyagok hagyományos és újszerű felhasználása</w:t>
      </w:r>
    </w:p>
    <w:p w14:paraId="3556046F"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Kézműves technikák alapjai (kreatív hobby)</w:t>
      </w:r>
    </w:p>
    <w:p w14:paraId="3FF4E333"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Tárgyak készítéséhez használható anyagok és tulajdonságaik</w:t>
      </w:r>
    </w:p>
    <w:p w14:paraId="30BD034E"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Tanulók által is elkészíthető ajándékok</w:t>
      </w:r>
    </w:p>
    <w:p w14:paraId="5E3490C4"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Ünnepekhez kapcsolódó ajándékok</w:t>
      </w:r>
    </w:p>
    <w:p w14:paraId="21A28958"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Újrahasznosított anyagból készült ajándékok</w:t>
      </w:r>
    </w:p>
    <w:p w14:paraId="737BBC26"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 xml:space="preserve">Bábkészítés </w:t>
      </w:r>
    </w:p>
    <w:p w14:paraId="6CEDED12" w14:textId="77777777" w:rsidR="004C05B3" w:rsidRPr="00643B81" w:rsidRDefault="004C05B3" w:rsidP="00643B81">
      <w:pPr>
        <w:spacing w:line="276" w:lineRule="auto"/>
        <w:rPr>
          <w:rFonts w:ascii="Times New Roman" w:hAnsi="Times New Roman" w:cs="Times New Roman"/>
        </w:rPr>
      </w:pPr>
    </w:p>
    <w:p w14:paraId="7EACC1B3" w14:textId="5C97DEE2" w:rsidR="004C05B3" w:rsidRPr="00812295" w:rsidRDefault="004C05B3" w:rsidP="00643B81">
      <w:pPr>
        <w:spacing w:line="276" w:lineRule="auto"/>
        <w:ind w:firstLine="357"/>
        <w:rPr>
          <w:rFonts w:ascii="Times New Roman" w:hAnsi="Times New Roman" w:cs="Times New Roman"/>
          <w:b/>
          <w:bCs/>
        </w:rPr>
      </w:pPr>
      <w:r w:rsidRPr="00812295">
        <w:rPr>
          <w:rFonts w:ascii="Times New Roman" w:hAnsi="Times New Roman" w:cs="Times New Roman"/>
          <w:b/>
        </w:rPr>
        <w:t>Szabadidő – játékirányítás, játékszervezés</w:t>
      </w:r>
      <w:r w:rsidRPr="00812295">
        <w:rPr>
          <w:rFonts w:ascii="Times New Roman" w:hAnsi="Times New Roman" w:cs="Times New Roman"/>
          <w:b/>
          <w:bCs/>
        </w:rPr>
        <w:t xml:space="preserve"> </w:t>
      </w:r>
      <w:r w:rsidRPr="00812295">
        <w:rPr>
          <w:rFonts w:ascii="Times New Roman" w:hAnsi="Times New Roman" w:cs="Times New Roman"/>
          <w:b/>
        </w:rPr>
        <w:t>alapjai</w:t>
      </w:r>
      <w:r w:rsidRPr="00812295">
        <w:rPr>
          <w:rFonts w:ascii="Times New Roman" w:hAnsi="Times New Roman" w:cs="Times New Roman"/>
          <w:b/>
        </w:rPr>
        <w:tab/>
      </w:r>
      <w:r w:rsidR="00E7690E" w:rsidRPr="00812295">
        <w:rPr>
          <w:rFonts w:ascii="Times New Roman" w:hAnsi="Times New Roman" w:cs="Times New Roman"/>
          <w:b/>
        </w:rPr>
        <w:tab/>
      </w:r>
      <w:r w:rsidR="00E7690E" w:rsidRPr="00812295">
        <w:rPr>
          <w:rFonts w:ascii="Times New Roman" w:hAnsi="Times New Roman" w:cs="Times New Roman"/>
          <w:b/>
        </w:rPr>
        <w:tab/>
      </w:r>
      <w:r w:rsidRPr="00812295">
        <w:rPr>
          <w:rFonts w:ascii="Times New Roman" w:hAnsi="Times New Roman" w:cs="Times New Roman"/>
          <w:b/>
        </w:rPr>
        <w:tab/>
      </w:r>
      <w:r w:rsidR="00467130">
        <w:rPr>
          <w:rFonts w:ascii="Times New Roman" w:hAnsi="Times New Roman" w:cs="Times New Roman"/>
          <w:b/>
        </w:rPr>
        <w:tab/>
      </w:r>
      <w:r w:rsidRPr="00812295">
        <w:rPr>
          <w:rFonts w:ascii="Times New Roman" w:hAnsi="Times New Roman" w:cs="Times New Roman"/>
          <w:b/>
        </w:rPr>
        <w:t>36/18 óra</w:t>
      </w:r>
    </w:p>
    <w:p w14:paraId="448FDB1A"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játékok általános jellemzői</w:t>
      </w:r>
    </w:p>
    <w:p w14:paraId="5DD53DA6"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játéktevékenység fejlődése a különböző életkori szakaszokban</w:t>
      </w:r>
    </w:p>
    <w:p w14:paraId="58AAF4E7"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 célja, szerepe az óvodások és az iskolások életében</w:t>
      </w:r>
    </w:p>
    <w:p w14:paraId="31821577" w14:textId="77777777" w:rsidR="004C05B3" w:rsidRPr="00643B81" w:rsidRDefault="004C05B3" w:rsidP="00643B81">
      <w:pPr>
        <w:spacing w:line="276" w:lineRule="auto"/>
        <w:ind w:left="567"/>
        <w:jc w:val="both"/>
        <w:rPr>
          <w:rFonts w:ascii="Times New Roman" w:hAnsi="Times New Roman" w:cs="Times New Roman"/>
        </w:rPr>
      </w:pPr>
      <w:r w:rsidRPr="00643B81">
        <w:rPr>
          <w:rFonts w:ascii="Times New Roman" w:hAnsi="Times New Roman" w:cs="Times New Roman"/>
        </w:rPr>
        <w:t xml:space="preserve">A játék fajtái: gyakorlójáték, konstruálójáték, barkácsolás, bábjáték, szerepjáték, intellektuális játék, társasjáték </w:t>
      </w:r>
    </w:p>
    <w:p w14:paraId="667E3E02"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Mesék, versek feldolgozása szerepjátékkal</w:t>
      </w:r>
    </w:p>
    <w:p w14:paraId="141DD362"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Sportjátékok fajtái</w:t>
      </w:r>
    </w:p>
    <w:p w14:paraId="5743055B"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lastRenderedPageBreak/>
        <w:t>A sportjátékok szabályai, jellemzői, szerepe, megválasztásának szempontjai</w:t>
      </w:r>
    </w:p>
    <w:p w14:paraId="41315B16"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sport szerepe a személyiség fejlődésében</w:t>
      </w:r>
    </w:p>
    <w:p w14:paraId="1D802B78"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 xml:space="preserve">A gyermekjátékok biztonsági előírásai </w:t>
      </w:r>
    </w:p>
    <w:p w14:paraId="59105137"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Biztonságossági és egészségügyi követelmények</w:t>
      </w:r>
    </w:p>
    <w:p w14:paraId="620894C7"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 szerepe a személyiség fejlődésében és önkifejezésben</w:t>
      </w:r>
    </w:p>
    <w:p w14:paraId="7E408269"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 „öngyógyító" szerepe</w:t>
      </w:r>
    </w:p>
    <w:p w14:paraId="0BD7FA79"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Önismereti játékok fajtái, formái</w:t>
      </w:r>
    </w:p>
    <w:p w14:paraId="77B09F0A"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Az életkori sajátosságoknak megfelelő szerepjáték feszültségoldó hatásai</w:t>
      </w:r>
    </w:p>
    <w:p w14:paraId="4DD22D7B"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Játékfajták a szabadban, zárt térben játszható játékok</w:t>
      </w:r>
    </w:p>
    <w:p w14:paraId="1327A26D"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játékvezető feladatai</w:t>
      </w:r>
    </w:p>
    <w:p w14:paraId="728EE1CC"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játékvezetővel szemben támasztott elvárások</w:t>
      </w:r>
    </w:p>
    <w:p w14:paraId="6E7943C5"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játékos csoportfoglalkozásokon részvevők csoportdinamikai fejlődése</w:t>
      </w:r>
    </w:p>
    <w:p w14:paraId="3D29D5BA"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Játék – oktatás – szabadidő összefüggései, szerepük a személyiség fejlesztésében</w:t>
      </w:r>
    </w:p>
    <w:p w14:paraId="08F90F79"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 xml:space="preserve">Korunk játékai: </w:t>
      </w:r>
      <w:proofErr w:type="spellStart"/>
      <w:r w:rsidRPr="00643B81">
        <w:rPr>
          <w:rFonts w:ascii="Times New Roman" w:hAnsi="Times New Roman" w:cs="Times New Roman"/>
        </w:rPr>
        <w:t>fantasyjátékok</w:t>
      </w:r>
      <w:proofErr w:type="spellEnd"/>
      <w:r w:rsidRPr="00643B81">
        <w:rPr>
          <w:rFonts w:ascii="Times New Roman" w:hAnsi="Times New Roman" w:cs="Times New Roman"/>
        </w:rPr>
        <w:t xml:space="preserve"> és virtuális játékok, ezek előnyei és veszélyei</w:t>
      </w:r>
    </w:p>
    <w:p w14:paraId="55D352B2"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néphagyományok, ősi magyar néphagyományok és népi játékok</w:t>
      </w:r>
    </w:p>
    <w:p w14:paraId="27186A48"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Az átlagtól eltérő játékfejlődés</w:t>
      </w:r>
    </w:p>
    <w:p w14:paraId="6EB20A0B"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játék mint terápiás eszköz</w:t>
      </w:r>
    </w:p>
    <w:p w14:paraId="3F38498C" w14:textId="059D9EFA" w:rsidR="004C05B3" w:rsidRPr="00643B81" w:rsidRDefault="004C05B3" w:rsidP="00643B81">
      <w:pPr>
        <w:spacing w:before="120" w:after="120" w:line="276" w:lineRule="auto"/>
        <w:ind w:left="357"/>
        <w:rPr>
          <w:rFonts w:ascii="Times New Roman" w:hAnsi="Times New Roman" w:cs="Times New Roman"/>
        </w:rPr>
      </w:pPr>
    </w:p>
    <w:p w14:paraId="6D6A5BF2" w14:textId="488876A0" w:rsidR="004C05B3" w:rsidRPr="00812295" w:rsidRDefault="004C05B3" w:rsidP="00643B81">
      <w:pPr>
        <w:spacing w:line="276" w:lineRule="auto"/>
        <w:ind w:firstLine="357"/>
        <w:rPr>
          <w:rFonts w:ascii="Times New Roman" w:hAnsi="Times New Roman" w:cs="Times New Roman"/>
          <w:b/>
        </w:rPr>
      </w:pPr>
      <w:r w:rsidRPr="00812295">
        <w:rPr>
          <w:rFonts w:ascii="Times New Roman" w:hAnsi="Times New Roman" w:cs="Times New Roman"/>
          <w:b/>
        </w:rPr>
        <w:t>Mesepedagógia – bábjáték – drámajáték</w:t>
      </w:r>
      <w:r w:rsidRPr="00812295">
        <w:rPr>
          <w:rFonts w:ascii="Times New Roman" w:hAnsi="Times New Roman" w:cs="Times New Roman"/>
          <w:b/>
        </w:rPr>
        <w:tab/>
      </w:r>
      <w:r w:rsidRPr="00812295">
        <w:rPr>
          <w:rFonts w:ascii="Times New Roman" w:hAnsi="Times New Roman" w:cs="Times New Roman"/>
          <w:b/>
        </w:rPr>
        <w:tab/>
      </w:r>
      <w:r w:rsidR="00E7690E" w:rsidRPr="00812295">
        <w:rPr>
          <w:rFonts w:ascii="Times New Roman" w:hAnsi="Times New Roman" w:cs="Times New Roman"/>
          <w:b/>
        </w:rPr>
        <w:tab/>
      </w:r>
      <w:r w:rsidR="00E7690E" w:rsidRPr="00812295">
        <w:rPr>
          <w:rFonts w:ascii="Times New Roman" w:hAnsi="Times New Roman" w:cs="Times New Roman"/>
          <w:b/>
        </w:rPr>
        <w:tab/>
      </w:r>
      <w:r w:rsidR="00E7690E" w:rsidRPr="00812295">
        <w:rPr>
          <w:rFonts w:ascii="Times New Roman" w:hAnsi="Times New Roman" w:cs="Times New Roman"/>
          <w:b/>
        </w:rPr>
        <w:tab/>
      </w:r>
      <w:r w:rsidRPr="00812295">
        <w:rPr>
          <w:rFonts w:ascii="Times New Roman" w:hAnsi="Times New Roman" w:cs="Times New Roman"/>
          <w:b/>
        </w:rPr>
        <w:tab/>
        <w:t>72/36 óra</w:t>
      </w:r>
    </w:p>
    <w:p w14:paraId="245635D2"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Mi a mesepedagógia?</w:t>
      </w:r>
    </w:p>
    <w:p w14:paraId="1A5B8A24"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Mondókák, mesék és az életkori sajátosságok összefüggései</w:t>
      </w:r>
    </w:p>
    <w:p w14:paraId="44CF3A2E"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mesék szimbolikus nyelve</w:t>
      </w:r>
    </w:p>
    <w:p w14:paraId="5CF7CBE7"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meseterápia elvei, témakörei</w:t>
      </w:r>
    </w:p>
    <w:p w14:paraId="29564AEA"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Királyfik és királylányok</w:t>
      </w:r>
    </w:p>
    <w:p w14:paraId="6E84BF5B"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felnőtté válás, úton lévők meséi</w:t>
      </w:r>
    </w:p>
    <w:p w14:paraId="75AE09C8"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Életválságok meséi</w:t>
      </w:r>
    </w:p>
    <w:p w14:paraId="30BA2416"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Az öregedés, a halál témája a mesékben</w:t>
      </w:r>
    </w:p>
    <w:p w14:paraId="70071F27"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Mesélés eszközei, játékeszközök alkotása (jelmez-, bábkészítés)</w:t>
      </w:r>
    </w:p>
    <w:p w14:paraId="5C432017"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Környezettudatos játékok, tárgyak metamorfózisa</w:t>
      </w:r>
    </w:p>
    <w:p w14:paraId="1632F530"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szerepjátékok világa</w:t>
      </w:r>
    </w:p>
    <w:p w14:paraId="3BF4FC51"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Dramatikus játékok (szöveggel, hanggal, bábbal, zenével, mozgással, tánccal)</w:t>
      </w:r>
    </w:p>
    <w:p w14:paraId="40808D03"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 dramatikus nevelés pozitív hatásai</w:t>
      </w:r>
    </w:p>
    <w:p w14:paraId="1EAE80E9"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 xml:space="preserve">A bábjátékok és alkalmazási lehetőségük </w:t>
      </w:r>
    </w:p>
    <w:p w14:paraId="279435CD"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Az alkotó folyamat varázsa</w:t>
      </w:r>
    </w:p>
    <w:p w14:paraId="7BE0B410"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Történetalkotás, rögtönzés, saját történetek feldolgozása</w:t>
      </w:r>
    </w:p>
    <w:p w14:paraId="7668CBA9" w14:textId="77777777" w:rsidR="004C05B3"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Színjátékos tevékenység (vers- és prózamondás, jelenet, előadás)</w:t>
      </w:r>
    </w:p>
    <w:p w14:paraId="2A929E09" w14:textId="77777777" w:rsidR="00E91F28" w:rsidRPr="00643B81" w:rsidRDefault="004C05B3" w:rsidP="00643B81">
      <w:pPr>
        <w:spacing w:line="276" w:lineRule="auto"/>
        <w:ind w:left="567"/>
        <w:rPr>
          <w:rFonts w:ascii="Times New Roman" w:hAnsi="Times New Roman" w:cs="Times New Roman"/>
        </w:rPr>
      </w:pPr>
      <w:r w:rsidRPr="00643B81">
        <w:rPr>
          <w:rFonts w:ascii="Times New Roman" w:hAnsi="Times New Roman" w:cs="Times New Roman"/>
        </w:rPr>
        <w:t>Színházi gyermekelőadás, bábelőadás megtekintése</w:t>
      </w:r>
    </w:p>
    <w:p w14:paraId="5E75E7CC" w14:textId="224430B6" w:rsidR="00CC6B2F" w:rsidRPr="00643B81" w:rsidRDefault="00CC6B2F">
      <w:pPr>
        <w:rPr>
          <w:rFonts w:ascii="Times New Roman" w:eastAsia="Times New Roman" w:hAnsi="Times New Roman" w:cs="Times New Roman"/>
          <w:b/>
          <w:bCs/>
        </w:rPr>
      </w:pPr>
      <w:r w:rsidRPr="00643B81">
        <w:rPr>
          <w:rFonts w:ascii="Times New Roman" w:eastAsia="Times New Roman" w:hAnsi="Times New Roman" w:cs="Times New Roman"/>
          <w:b/>
          <w:bCs/>
        </w:rPr>
        <w:br w:type="page"/>
      </w:r>
    </w:p>
    <w:p w14:paraId="6C307BE6" w14:textId="635FF254" w:rsidR="004C05B3" w:rsidRPr="00054482" w:rsidRDefault="004C05B3" w:rsidP="00110E68">
      <w:pPr>
        <w:rPr>
          <w:rFonts w:ascii="Times New Roman" w:hAnsi="Times New Roman" w:cs="Times New Roman"/>
          <w:b/>
        </w:rPr>
      </w:pPr>
      <w:bookmarkStart w:id="72" w:name="_Toc181785685"/>
      <w:r w:rsidRPr="00054482">
        <w:rPr>
          <w:rFonts w:ascii="Times New Roman" w:hAnsi="Times New Roman" w:cs="Times New Roman"/>
          <w:b/>
        </w:rPr>
        <w:lastRenderedPageBreak/>
        <w:t>Játékos személyiségfejlesztés</w:t>
      </w:r>
      <w:bookmarkEnd w:id="72"/>
      <w:r w:rsidR="00467130">
        <w:rPr>
          <w:rFonts w:ascii="Times New Roman" w:hAnsi="Times New Roman" w:cs="Times New Roman"/>
          <w:b/>
        </w:rPr>
        <w:t xml:space="preserve"> </w:t>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00054482">
        <w:rPr>
          <w:rFonts w:ascii="Times New Roman" w:hAnsi="Times New Roman" w:cs="Times New Roman"/>
          <w:b/>
        </w:rPr>
        <w:tab/>
      </w:r>
      <w:r w:rsidRPr="00054482">
        <w:rPr>
          <w:rFonts w:ascii="Times New Roman" w:hAnsi="Times New Roman" w:cs="Times New Roman"/>
          <w:b/>
        </w:rPr>
        <w:t>72/36 óra</w:t>
      </w:r>
    </w:p>
    <w:p w14:paraId="4F6B0F25" w14:textId="77777777" w:rsidR="00D170A2" w:rsidRPr="00643B81" w:rsidRDefault="00D170A2" w:rsidP="00C776B6">
      <w:pPr>
        <w:spacing w:after="120" w:line="276" w:lineRule="auto"/>
        <w:ind w:left="284"/>
        <w:rPr>
          <w:rFonts w:ascii="Times New Roman" w:eastAsia="Times New Roman" w:hAnsi="Times New Roman" w:cs="Times New Roman"/>
          <w:b/>
        </w:rPr>
      </w:pPr>
    </w:p>
    <w:p w14:paraId="0628D24D" w14:textId="2D69D05B" w:rsidR="004C05B3" w:rsidRPr="00643B81" w:rsidRDefault="004C05B3" w:rsidP="00CC6B2F">
      <w:pPr>
        <w:spacing w:after="120" w:line="276" w:lineRule="auto"/>
        <w:rPr>
          <w:rFonts w:ascii="Times New Roman" w:eastAsia="Times New Roman" w:hAnsi="Times New Roman" w:cs="Times New Roman"/>
          <w:b/>
        </w:rPr>
      </w:pPr>
      <w:r w:rsidRPr="00643B81">
        <w:rPr>
          <w:rFonts w:ascii="Times New Roman" w:eastAsia="Times New Roman" w:hAnsi="Times New Roman" w:cs="Times New Roman"/>
          <w:b/>
        </w:rPr>
        <w:t>A tantárgy tanításának fő célja</w:t>
      </w:r>
    </w:p>
    <w:p w14:paraId="6718802E" w14:textId="234F4521" w:rsidR="00C776B6" w:rsidRPr="00643B81" w:rsidRDefault="004C05B3" w:rsidP="00CC6B2F">
      <w:pPr>
        <w:spacing w:line="276" w:lineRule="auto"/>
        <w:jc w:val="both"/>
        <w:rPr>
          <w:rFonts w:ascii="Times New Roman" w:eastAsia="Calibri" w:hAnsi="Times New Roman" w:cs="Times New Roman"/>
          <w:shd w:val="clear" w:color="auto" w:fill="FFFFFF"/>
        </w:rPr>
      </w:pPr>
      <w:r w:rsidRPr="00643B81">
        <w:rPr>
          <w:rFonts w:ascii="Times New Roman" w:eastAsia="Calibri" w:hAnsi="Times New Roman" w:cs="Times New Roman"/>
        </w:rPr>
        <w:t xml:space="preserve">A tantárgy tanításának célja a tanulók önismeretének fejlesztése, a pozitív énkép kialakítása, a tanulók felkészítése a tudatos és hatékony viselkedéskultúrára. A tanulók váljanak képessé az egészséges önérvényesítésre, és építsék ki az ehhez szükséges kommunikációs </w:t>
      </w:r>
      <w:proofErr w:type="spellStart"/>
      <w:r w:rsidRPr="00643B81">
        <w:rPr>
          <w:rFonts w:ascii="Times New Roman" w:eastAsia="Calibri" w:hAnsi="Times New Roman" w:cs="Times New Roman"/>
        </w:rPr>
        <w:t>eszköztárat</w:t>
      </w:r>
      <w:proofErr w:type="spellEnd"/>
      <w:r w:rsidRPr="00643B81">
        <w:rPr>
          <w:rFonts w:ascii="Times New Roman" w:eastAsia="Calibri" w:hAnsi="Times New Roman" w:cs="Times New Roman"/>
        </w:rPr>
        <w:t>, tudatosítsák az eredményes kommunikáció feltételeit.</w:t>
      </w:r>
      <w:r w:rsidR="00643B81">
        <w:rPr>
          <w:rFonts w:ascii="Times New Roman" w:eastAsia="Calibri" w:hAnsi="Times New Roman" w:cs="Times New Roman"/>
        </w:rPr>
        <w:t xml:space="preserve"> </w:t>
      </w:r>
      <w:r w:rsidRPr="00643B81">
        <w:rPr>
          <w:rFonts w:ascii="Times New Roman" w:eastAsia="Calibri" w:hAnsi="Times New Roman" w:cs="Times New Roman"/>
        </w:rPr>
        <w:t>A tanulók ismerjék meg saját képességeiket, készségeiket. K</w:t>
      </w:r>
      <w:r w:rsidRPr="00643B81">
        <w:rPr>
          <w:rFonts w:ascii="Times New Roman" w:eastAsia="Calibri" w:hAnsi="Times New Roman" w:cs="Times New Roman"/>
          <w:shd w:val="clear" w:color="auto" w:fill="FFFFFF"/>
        </w:rPr>
        <w:t>ülönösen fontos a magatartási, illetve viselkedésformák jelentőségének megerősítése, az empatikus készségek fejlesztése. A tanulók ismerjék meg a kulturált viselkedés, a hétköznapi protokoll fogalmait, szabályrendszerét, illetve ezek alkalmazásának lehetős</w:t>
      </w:r>
      <w:r w:rsidR="00C776B6" w:rsidRPr="00643B81">
        <w:rPr>
          <w:rFonts w:ascii="Times New Roman" w:eastAsia="Calibri" w:hAnsi="Times New Roman" w:cs="Times New Roman"/>
          <w:shd w:val="clear" w:color="auto" w:fill="FFFFFF"/>
        </w:rPr>
        <w:t>égeit</w:t>
      </w:r>
    </w:p>
    <w:p w14:paraId="31FA44FF" w14:textId="77777777" w:rsidR="00C776B6" w:rsidRPr="00643B81" w:rsidRDefault="00C776B6" w:rsidP="00C776B6">
      <w:pPr>
        <w:spacing w:line="276" w:lineRule="auto"/>
        <w:ind w:left="284"/>
        <w:jc w:val="both"/>
        <w:rPr>
          <w:rFonts w:ascii="Times New Roman" w:eastAsia="Calibri" w:hAnsi="Times New Roman" w:cs="Times New Roman"/>
          <w:shd w:val="clear" w:color="auto" w:fill="FFFFFF"/>
        </w:rPr>
      </w:pPr>
    </w:p>
    <w:p w14:paraId="5FDD148F" w14:textId="77777777" w:rsidR="00CC6B2F" w:rsidRPr="00643B81" w:rsidRDefault="004C05B3" w:rsidP="00CC6B2F">
      <w:pPr>
        <w:spacing w:line="276" w:lineRule="auto"/>
        <w:jc w:val="both"/>
        <w:rPr>
          <w:rFonts w:ascii="Times New Roman" w:eastAsia="Calibri" w:hAnsi="Times New Roman" w:cs="Times New Roman"/>
          <w:shd w:val="clear" w:color="auto" w:fill="FFFFFF"/>
        </w:rPr>
      </w:pPr>
      <w:r w:rsidRPr="00643B81">
        <w:rPr>
          <w:rFonts w:ascii="Times New Roman" w:eastAsia="Times New Roman" w:hAnsi="Times New Roman" w:cs="Times New Roman"/>
          <w:b/>
        </w:rPr>
        <w:t>A tantárgyat oktató végzettségére, szakképesítésére, munkatapasztalatára vonatkozó speciális elvárások</w:t>
      </w:r>
      <w:r w:rsidRPr="00643B81">
        <w:rPr>
          <w:rFonts w:ascii="Times New Roman" w:eastAsia="Times New Roman" w:hAnsi="Times New Roman" w:cs="Times New Roman"/>
        </w:rPr>
        <w:t>:</w:t>
      </w:r>
      <w:r w:rsidRPr="00643B81">
        <w:rPr>
          <w:rFonts w:ascii="Times New Roman" w:eastAsia="Times New Roman" w:hAnsi="Times New Roman" w:cs="Times New Roman"/>
          <w:iCs/>
        </w:rPr>
        <w:t xml:space="preserve"> </w:t>
      </w:r>
      <w:r w:rsidRPr="00643B81">
        <w:rPr>
          <w:rFonts w:ascii="Times New Roman" w:eastAsia="Times New Roman" w:hAnsi="Times New Roman" w:cs="Times New Roman"/>
        </w:rPr>
        <w:t>pedagógiatanár,</w:t>
      </w:r>
      <w:r w:rsidRPr="00643B81">
        <w:rPr>
          <w:rFonts w:ascii="Times New Roman" w:eastAsia="Times New Roman" w:hAnsi="Times New Roman" w:cs="Times New Roman"/>
          <w:iCs/>
        </w:rPr>
        <w:t xml:space="preserve"> </w:t>
      </w:r>
      <w:r w:rsidRPr="00643B81">
        <w:rPr>
          <w:rFonts w:ascii="Times New Roman" w:eastAsia="Times New Roman" w:hAnsi="Times New Roman" w:cs="Times New Roman"/>
        </w:rPr>
        <w:t>magyartanár</w:t>
      </w:r>
    </w:p>
    <w:p w14:paraId="7DA13147" w14:textId="77777777" w:rsidR="00CC6B2F" w:rsidRPr="00643B81" w:rsidRDefault="00CC6B2F" w:rsidP="00CC6B2F">
      <w:pPr>
        <w:spacing w:line="276" w:lineRule="auto"/>
        <w:jc w:val="both"/>
        <w:rPr>
          <w:rFonts w:ascii="Times New Roman" w:eastAsia="Calibri" w:hAnsi="Times New Roman" w:cs="Times New Roman"/>
          <w:shd w:val="clear" w:color="auto" w:fill="FFFFFF"/>
        </w:rPr>
      </w:pPr>
    </w:p>
    <w:p w14:paraId="692D50F4" w14:textId="7CD11F0D" w:rsidR="00D170A2" w:rsidRPr="00643B81" w:rsidRDefault="004C05B3" w:rsidP="00CC6B2F">
      <w:pPr>
        <w:spacing w:line="276" w:lineRule="auto"/>
        <w:jc w:val="both"/>
        <w:rPr>
          <w:rFonts w:ascii="Times New Roman" w:eastAsia="Calibri" w:hAnsi="Times New Roman" w:cs="Times New Roman"/>
          <w:b/>
          <w:shd w:val="clear" w:color="auto" w:fill="FFFFFF"/>
        </w:rPr>
      </w:pPr>
      <w:r w:rsidRPr="00643B81">
        <w:rPr>
          <w:rFonts w:ascii="Times New Roman" w:eastAsia="Times New Roman" w:hAnsi="Times New Roman" w:cs="Times New Roman"/>
          <w:b/>
        </w:rPr>
        <w:t>A képzés órakeretének legalább 0 %-át gyakorlati helyszínen kell lebonyolítani.</w:t>
      </w:r>
    </w:p>
    <w:p w14:paraId="26F4748C" w14:textId="0A877F81" w:rsidR="00E91F28" w:rsidRPr="00643B81" w:rsidRDefault="00E91F28" w:rsidP="00D170A2">
      <w:pPr>
        <w:tabs>
          <w:tab w:val="left" w:leader="underscore" w:pos="9072"/>
        </w:tabs>
        <w:spacing w:line="276" w:lineRule="auto"/>
        <w:ind w:left="284"/>
        <w:jc w:val="both"/>
        <w:rPr>
          <w:rFonts w:ascii="Times New Roman" w:eastAsia="Times New Roman" w:hAnsi="Times New Roman" w:cs="Times New Roman"/>
        </w:rPr>
      </w:pPr>
    </w:p>
    <w:p w14:paraId="0B27E37F" w14:textId="3B83652A" w:rsidR="004C05B3" w:rsidRPr="00643B81" w:rsidRDefault="004C05B3" w:rsidP="00C776B6">
      <w:pPr>
        <w:tabs>
          <w:tab w:val="left" w:leader="underscore" w:pos="9072"/>
        </w:tabs>
        <w:spacing w:line="276" w:lineRule="auto"/>
        <w:jc w:val="both"/>
        <w:rPr>
          <w:rFonts w:ascii="Times New Roman" w:eastAsia="Times New Roman" w:hAnsi="Times New Roman" w:cs="Times New Roman"/>
          <w:b/>
          <w:bCs/>
        </w:rPr>
      </w:pPr>
      <w:r w:rsidRPr="00643B81">
        <w:rPr>
          <w:rFonts w:ascii="Times New Roman" w:eastAsia="Times New Roman" w:hAnsi="Times New Roman" w:cs="Times New Roman"/>
          <w:b/>
          <w:bCs/>
        </w:rPr>
        <w:t>A tantárgy oktatása során fejlesztendő kompetenciák</w:t>
      </w:r>
    </w:p>
    <w:p w14:paraId="3ACCC0F8" w14:textId="77777777" w:rsidR="00CC6B2F" w:rsidRPr="00643B81" w:rsidRDefault="00CC6B2F" w:rsidP="00C776B6">
      <w:pPr>
        <w:tabs>
          <w:tab w:val="left" w:leader="underscore" w:pos="9072"/>
        </w:tabs>
        <w:spacing w:line="276" w:lineRule="auto"/>
        <w:jc w:val="both"/>
        <w:rPr>
          <w:rFonts w:ascii="Times New Roman" w:eastAsia="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842"/>
        <w:gridCol w:w="1984"/>
        <w:gridCol w:w="1701"/>
      </w:tblGrid>
      <w:tr w:rsidR="004C05B3" w:rsidRPr="00643B81" w14:paraId="05DA6D06" w14:textId="77777777" w:rsidTr="008F137A">
        <w:trPr>
          <w:jc w:val="center"/>
        </w:trPr>
        <w:tc>
          <w:tcPr>
            <w:tcW w:w="1014" w:type="pct"/>
            <w:vAlign w:val="center"/>
          </w:tcPr>
          <w:p w14:paraId="144F414D" w14:textId="77777777" w:rsidR="004C05B3" w:rsidRPr="00643B81" w:rsidRDefault="004C05B3" w:rsidP="009B4540">
            <w:pPr>
              <w:spacing w:line="276" w:lineRule="auto"/>
              <w:jc w:val="center"/>
              <w:rPr>
                <w:rFonts w:ascii="Times New Roman" w:hAnsi="Times New Roman" w:cs="Times New Roman"/>
                <w:b/>
                <w:bCs/>
                <w:sz w:val="21"/>
                <w:szCs w:val="21"/>
              </w:rPr>
            </w:pPr>
            <w:r w:rsidRPr="00643B81">
              <w:rPr>
                <w:rFonts w:ascii="Times New Roman" w:hAnsi="Times New Roman" w:cs="Times New Roman"/>
                <w:b/>
                <w:bCs/>
                <w:sz w:val="21"/>
                <w:szCs w:val="21"/>
              </w:rPr>
              <w:t>Készségek, képességek</w:t>
            </w:r>
          </w:p>
        </w:tc>
        <w:tc>
          <w:tcPr>
            <w:tcW w:w="938" w:type="pct"/>
            <w:vAlign w:val="center"/>
          </w:tcPr>
          <w:p w14:paraId="3F88E95C" w14:textId="77777777" w:rsidR="004C05B3" w:rsidRPr="00643B81" w:rsidRDefault="004C05B3" w:rsidP="009B4540">
            <w:pPr>
              <w:spacing w:line="276" w:lineRule="auto"/>
              <w:jc w:val="center"/>
              <w:rPr>
                <w:rFonts w:ascii="Times New Roman" w:hAnsi="Times New Roman" w:cs="Times New Roman"/>
                <w:b/>
                <w:bCs/>
                <w:sz w:val="21"/>
                <w:szCs w:val="21"/>
              </w:rPr>
            </w:pPr>
            <w:r w:rsidRPr="00643B81">
              <w:rPr>
                <w:rFonts w:ascii="Times New Roman" w:hAnsi="Times New Roman" w:cs="Times New Roman"/>
                <w:b/>
                <w:bCs/>
                <w:sz w:val="21"/>
                <w:szCs w:val="21"/>
              </w:rPr>
              <w:t>Ismeretek</w:t>
            </w:r>
          </w:p>
        </w:tc>
        <w:tc>
          <w:tcPr>
            <w:tcW w:w="1016" w:type="pct"/>
            <w:vAlign w:val="center"/>
          </w:tcPr>
          <w:p w14:paraId="026D45B8" w14:textId="77777777" w:rsidR="004C05B3" w:rsidRPr="00643B81" w:rsidRDefault="004C05B3" w:rsidP="009B4540">
            <w:pPr>
              <w:spacing w:line="276" w:lineRule="auto"/>
              <w:jc w:val="center"/>
              <w:rPr>
                <w:rFonts w:ascii="Times New Roman" w:hAnsi="Times New Roman" w:cs="Times New Roman"/>
                <w:b/>
                <w:bCs/>
                <w:sz w:val="21"/>
                <w:szCs w:val="21"/>
              </w:rPr>
            </w:pPr>
            <w:r w:rsidRPr="00643B81">
              <w:rPr>
                <w:rFonts w:ascii="Times New Roman" w:hAnsi="Times New Roman" w:cs="Times New Roman"/>
                <w:b/>
                <w:bCs/>
                <w:sz w:val="21"/>
                <w:szCs w:val="21"/>
              </w:rPr>
              <w:t>Önállóság és felelősségvállalás mértéke</w:t>
            </w:r>
          </w:p>
        </w:tc>
        <w:tc>
          <w:tcPr>
            <w:tcW w:w="1094" w:type="pct"/>
            <w:vAlign w:val="center"/>
          </w:tcPr>
          <w:p w14:paraId="35184869" w14:textId="77777777" w:rsidR="004C05B3" w:rsidRPr="00643B81" w:rsidRDefault="004C05B3" w:rsidP="009B4540">
            <w:pPr>
              <w:spacing w:line="276" w:lineRule="auto"/>
              <w:jc w:val="center"/>
              <w:rPr>
                <w:rFonts w:ascii="Times New Roman" w:hAnsi="Times New Roman" w:cs="Times New Roman"/>
                <w:b/>
                <w:bCs/>
                <w:sz w:val="21"/>
                <w:szCs w:val="21"/>
              </w:rPr>
            </w:pPr>
            <w:r w:rsidRPr="00643B81">
              <w:rPr>
                <w:rFonts w:ascii="Times New Roman" w:hAnsi="Times New Roman" w:cs="Times New Roman"/>
                <w:b/>
                <w:bCs/>
                <w:sz w:val="21"/>
                <w:szCs w:val="21"/>
              </w:rPr>
              <w:t>Elvárt viselkedésmódok, attitűdök</w:t>
            </w:r>
          </w:p>
        </w:tc>
        <w:tc>
          <w:tcPr>
            <w:tcW w:w="938" w:type="pct"/>
            <w:vAlign w:val="center"/>
          </w:tcPr>
          <w:p w14:paraId="7F9EB032" w14:textId="77777777" w:rsidR="004C05B3" w:rsidRPr="00643B81" w:rsidRDefault="004C05B3" w:rsidP="009B4540">
            <w:pPr>
              <w:spacing w:line="276" w:lineRule="auto"/>
              <w:jc w:val="center"/>
              <w:rPr>
                <w:rFonts w:ascii="Times New Roman" w:hAnsi="Times New Roman" w:cs="Times New Roman"/>
                <w:b/>
                <w:bCs/>
                <w:sz w:val="21"/>
                <w:szCs w:val="21"/>
              </w:rPr>
            </w:pPr>
            <w:r w:rsidRPr="00643B81">
              <w:rPr>
                <w:rFonts w:ascii="Times New Roman" w:hAnsi="Times New Roman" w:cs="Times New Roman"/>
                <w:b/>
                <w:bCs/>
                <w:sz w:val="21"/>
                <w:szCs w:val="21"/>
              </w:rPr>
              <w:t>Általános és szakmához kötődő digitális kompetenciák</w:t>
            </w:r>
          </w:p>
        </w:tc>
      </w:tr>
      <w:tr w:rsidR="00E91F28" w:rsidRPr="00643B81" w14:paraId="7EB2316A" w14:textId="77777777" w:rsidTr="008F137A">
        <w:trPr>
          <w:jc w:val="center"/>
        </w:trPr>
        <w:tc>
          <w:tcPr>
            <w:tcW w:w="1014" w:type="pct"/>
            <w:vAlign w:val="center"/>
          </w:tcPr>
          <w:p w14:paraId="2795203A" w14:textId="77777777" w:rsidR="00E91F28" w:rsidRPr="00643B81" w:rsidRDefault="00E91F28" w:rsidP="008F137A">
            <w:pPr>
              <w:spacing w:line="276" w:lineRule="auto"/>
              <w:jc w:val="center"/>
              <w:textAlignment w:val="baseline"/>
              <w:rPr>
                <w:rFonts w:ascii="Times New Roman" w:hAnsi="Times New Roman" w:cs="Times New Roman"/>
                <w:bCs/>
                <w:sz w:val="21"/>
                <w:szCs w:val="21"/>
              </w:rPr>
            </w:pPr>
            <w:r w:rsidRPr="00643B81">
              <w:rPr>
                <w:rFonts w:ascii="Times New Roman" w:hAnsi="Times New Roman" w:cs="Times New Roman"/>
                <w:bCs/>
                <w:sz w:val="21"/>
                <w:szCs w:val="21"/>
              </w:rPr>
              <w:t>Pedagógiai helyzetekben ki tudja használni személyiségének erősségeit az eredményes megoldás kialakításában.</w:t>
            </w:r>
          </w:p>
        </w:tc>
        <w:tc>
          <w:tcPr>
            <w:tcW w:w="938" w:type="pct"/>
            <w:vAlign w:val="center"/>
          </w:tcPr>
          <w:p w14:paraId="1F020885" w14:textId="77777777" w:rsidR="00E91F28" w:rsidRPr="00643B81" w:rsidRDefault="00E91F28" w:rsidP="008F137A">
            <w:pPr>
              <w:spacing w:line="276" w:lineRule="auto"/>
              <w:jc w:val="center"/>
              <w:textAlignment w:val="baseline"/>
              <w:rPr>
                <w:rFonts w:ascii="Times New Roman" w:hAnsi="Times New Roman" w:cs="Times New Roman"/>
                <w:bCs/>
                <w:sz w:val="21"/>
                <w:szCs w:val="21"/>
              </w:rPr>
            </w:pPr>
            <w:r w:rsidRPr="00643B81">
              <w:rPr>
                <w:rFonts w:ascii="Times New Roman" w:hAnsi="Times New Roman" w:cs="Times New Roman"/>
                <w:bCs/>
                <w:sz w:val="21"/>
                <w:szCs w:val="21"/>
              </w:rPr>
              <w:t>Reális önismerettel rendelkezik, ismeri erősségeit és gyengeségeit.</w:t>
            </w:r>
          </w:p>
        </w:tc>
        <w:tc>
          <w:tcPr>
            <w:tcW w:w="1016" w:type="pct"/>
            <w:vAlign w:val="center"/>
          </w:tcPr>
          <w:p w14:paraId="2C0D99AE" w14:textId="2B592918" w:rsidR="00E91F28" w:rsidRPr="00643B81" w:rsidRDefault="00E91F28" w:rsidP="008F137A">
            <w:pPr>
              <w:spacing w:line="276" w:lineRule="auto"/>
              <w:jc w:val="center"/>
              <w:textAlignment w:val="baseline"/>
              <w:rPr>
                <w:rFonts w:ascii="Times New Roman" w:hAnsi="Times New Roman" w:cs="Times New Roman"/>
                <w:bCs/>
                <w:sz w:val="21"/>
                <w:szCs w:val="21"/>
              </w:rPr>
            </w:pPr>
            <w:r w:rsidRPr="00643B81">
              <w:rPr>
                <w:rFonts w:ascii="Times New Roman" w:hAnsi="Times New Roman" w:cs="Times New Roman"/>
                <w:bCs/>
                <w:sz w:val="21"/>
                <w:szCs w:val="21"/>
              </w:rPr>
              <w:t xml:space="preserve">Megfogalmazza önmaga tulajdonságait, elfogadja mások visszajelzéseit, önálló javaslatokat </w:t>
            </w:r>
            <w:r w:rsidR="00ED731F" w:rsidRPr="00643B81">
              <w:rPr>
                <w:rFonts w:ascii="Times New Roman" w:hAnsi="Times New Roman" w:cs="Times New Roman"/>
                <w:bCs/>
                <w:sz w:val="21"/>
                <w:szCs w:val="21"/>
              </w:rPr>
              <w:t xml:space="preserve">tesz </w:t>
            </w:r>
            <w:r w:rsidRPr="00643B81">
              <w:rPr>
                <w:rFonts w:ascii="Times New Roman" w:hAnsi="Times New Roman" w:cs="Times New Roman"/>
                <w:bCs/>
                <w:sz w:val="21"/>
                <w:szCs w:val="21"/>
              </w:rPr>
              <w:t>a változtatás szükségességéről és lehetőségéről.</w:t>
            </w:r>
          </w:p>
        </w:tc>
        <w:tc>
          <w:tcPr>
            <w:tcW w:w="1094" w:type="pct"/>
            <w:vAlign w:val="center"/>
          </w:tcPr>
          <w:p w14:paraId="20CD6701" w14:textId="77777777" w:rsidR="00E91F28" w:rsidRPr="00643B81" w:rsidRDefault="00E91F28" w:rsidP="008F137A">
            <w:pPr>
              <w:spacing w:line="276" w:lineRule="auto"/>
              <w:jc w:val="center"/>
              <w:textAlignment w:val="baseline"/>
              <w:rPr>
                <w:rFonts w:ascii="Times New Roman" w:hAnsi="Times New Roman" w:cs="Times New Roman"/>
                <w:bCs/>
                <w:sz w:val="21"/>
                <w:szCs w:val="21"/>
              </w:rPr>
            </w:pPr>
            <w:r w:rsidRPr="00643B81">
              <w:rPr>
                <w:rFonts w:ascii="Times New Roman" w:hAnsi="Times New Roman" w:cs="Times New Roman"/>
                <w:bCs/>
                <w:sz w:val="21"/>
                <w:szCs w:val="21"/>
              </w:rPr>
              <w:t>Törekszik személyisége előnyös jellemzőinek erősítésére.</w:t>
            </w:r>
          </w:p>
          <w:p w14:paraId="02F54D16" w14:textId="77777777" w:rsidR="00E91F28" w:rsidRPr="00643B81" w:rsidRDefault="00E91F28" w:rsidP="008F137A">
            <w:pPr>
              <w:spacing w:line="276" w:lineRule="auto"/>
              <w:jc w:val="center"/>
              <w:textAlignment w:val="baseline"/>
              <w:rPr>
                <w:rFonts w:ascii="Times New Roman" w:hAnsi="Times New Roman" w:cs="Times New Roman"/>
                <w:bCs/>
                <w:sz w:val="21"/>
                <w:szCs w:val="21"/>
              </w:rPr>
            </w:pPr>
            <w:r w:rsidRPr="00643B81">
              <w:rPr>
                <w:rFonts w:ascii="Times New Roman" w:hAnsi="Times New Roman" w:cs="Times New Roman"/>
                <w:bCs/>
                <w:sz w:val="21"/>
                <w:szCs w:val="21"/>
              </w:rPr>
              <w:t>Tiszteletben tartja önmaga és mások személyiség-jellemzőit.</w:t>
            </w:r>
          </w:p>
        </w:tc>
        <w:tc>
          <w:tcPr>
            <w:tcW w:w="938" w:type="pct"/>
            <w:vMerge w:val="restart"/>
            <w:vAlign w:val="center"/>
          </w:tcPr>
          <w:p w14:paraId="179AEF8E" w14:textId="77777777" w:rsidR="00E91F28" w:rsidRPr="00643B81" w:rsidRDefault="00E91F28" w:rsidP="008F137A">
            <w:pPr>
              <w:spacing w:line="276" w:lineRule="auto"/>
              <w:jc w:val="center"/>
              <w:textAlignment w:val="baseline"/>
              <w:rPr>
                <w:rFonts w:ascii="Times New Roman" w:hAnsi="Times New Roman" w:cs="Times New Roman"/>
                <w:b/>
                <w:bCs/>
                <w:sz w:val="21"/>
                <w:szCs w:val="21"/>
              </w:rPr>
            </w:pPr>
            <w:r w:rsidRPr="00643B81">
              <w:rPr>
                <w:rFonts w:ascii="Times New Roman" w:hAnsi="Times New Roman" w:cs="Times New Roman"/>
                <w:sz w:val="21"/>
                <w:szCs w:val="21"/>
              </w:rPr>
              <w:t>Digitális tartalmakat használ és készít.</w:t>
            </w:r>
          </w:p>
          <w:p w14:paraId="2DE4D4A9" w14:textId="77777777" w:rsidR="00E91F28" w:rsidRPr="00643B81" w:rsidRDefault="00E91F28" w:rsidP="008F137A">
            <w:pPr>
              <w:spacing w:line="276" w:lineRule="auto"/>
              <w:jc w:val="center"/>
              <w:rPr>
                <w:rFonts w:ascii="Times New Roman" w:hAnsi="Times New Roman" w:cs="Times New Roman"/>
                <w:sz w:val="21"/>
                <w:szCs w:val="21"/>
              </w:rPr>
            </w:pPr>
          </w:p>
          <w:p w14:paraId="4433061D" w14:textId="73B18C1D"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Digitális internet alapú kommunikáció ismerete, használata.</w:t>
            </w:r>
          </w:p>
          <w:p w14:paraId="747E5030" w14:textId="77777777" w:rsidR="00E91F28" w:rsidRPr="00643B81" w:rsidRDefault="00E91F28" w:rsidP="008F137A">
            <w:pPr>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Hatékonyan tudja használni az internetes levelező rendszereket.</w:t>
            </w:r>
          </w:p>
          <w:p w14:paraId="2CD7307C" w14:textId="77777777" w:rsidR="00E91F28" w:rsidRPr="00643B81" w:rsidRDefault="00E91F28" w:rsidP="008F137A">
            <w:pPr>
              <w:spacing w:line="276" w:lineRule="auto"/>
              <w:jc w:val="center"/>
              <w:rPr>
                <w:rFonts w:ascii="Times New Roman" w:hAnsi="Times New Roman" w:cs="Times New Roman"/>
                <w:sz w:val="21"/>
                <w:szCs w:val="21"/>
              </w:rPr>
            </w:pPr>
          </w:p>
          <w:p w14:paraId="4419CF0B" w14:textId="77777777" w:rsidR="00E91F28" w:rsidRPr="00643B81" w:rsidRDefault="00E91F28" w:rsidP="008F137A">
            <w:pPr>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Etikus és kulturált online kommunikációra képes.</w:t>
            </w:r>
          </w:p>
          <w:p w14:paraId="719CEA88" w14:textId="77777777" w:rsidR="00E91F28" w:rsidRPr="00643B81" w:rsidRDefault="00E91F28" w:rsidP="008F137A">
            <w:pPr>
              <w:spacing w:line="276" w:lineRule="auto"/>
              <w:jc w:val="center"/>
              <w:rPr>
                <w:rFonts w:ascii="Times New Roman" w:hAnsi="Times New Roman" w:cs="Times New Roman"/>
                <w:sz w:val="21"/>
                <w:szCs w:val="21"/>
              </w:rPr>
            </w:pPr>
          </w:p>
          <w:p w14:paraId="566BC004" w14:textId="2D28A161"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Digitális internet alapú kommunikáció ismerete, használata.</w:t>
            </w:r>
          </w:p>
        </w:tc>
      </w:tr>
      <w:tr w:rsidR="00E91F28" w:rsidRPr="00643B81" w14:paraId="5AE8CE8E" w14:textId="77777777" w:rsidTr="008F137A">
        <w:trPr>
          <w:jc w:val="center"/>
        </w:trPr>
        <w:tc>
          <w:tcPr>
            <w:tcW w:w="1014" w:type="pct"/>
            <w:vAlign w:val="center"/>
          </w:tcPr>
          <w:p w14:paraId="151EB927" w14:textId="13B18439"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Birtokában van az erőszakmentes kommunikáció módszereinek, és törekszik azok használatára.</w:t>
            </w:r>
          </w:p>
        </w:tc>
        <w:tc>
          <w:tcPr>
            <w:tcW w:w="938" w:type="pct"/>
            <w:vAlign w:val="center"/>
          </w:tcPr>
          <w:p w14:paraId="56B1DA91" w14:textId="77777777" w:rsidR="00E91F28" w:rsidRPr="00643B81" w:rsidRDefault="00E91F28" w:rsidP="008F137A">
            <w:pPr>
              <w:spacing w:line="276" w:lineRule="auto"/>
              <w:ind w:left="2"/>
              <w:jc w:val="center"/>
              <w:rPr>
                <w:rFonts w:ascii="Times New Roman" w:hAnsi="Times New Roman" w:cs="Times New Roman"/>
                <w:sz w:val="21"/>
                <w:szCs w:val="21"/>
              </w:rPr>
            </w:pPr>
            <w:r w:rsidRPr="00643B81">
              <w:rPr>
                <w:rFonts w:ascii="Times New Roman" w:hAnsi="Times New Roman" w:cs="Times New Roman"/>
                <w:sz w:val="21"/>
                <w:szCs w:val="21"/>
              </w:rPr>
              <w:t>Ismeri az asszertív</w:t>
            </w:r>
          </w:p>
          <w:p w14:paraId="001ADEDF"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kommunikációs eszközöket.</w:t>
            </w:r>
          </w:p>
        </w:tc>
        <w:tc>
          <w:tcPr>
            <w:tcW w:w="1016" w:type="pct"/>
            <w:vAlign w:val="center"/>
          </w:tcPr>
          <w:p w14:paraId="21E4BD99"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Asszertív, önérvényesítő módon kommunikál.</w:t>
            </w:r>
          </w:p>
        </w:tc>
        <w:tc>
          <w:tcPr>
            <w:tcW w:w="1094" w:type="pct"/>
            <w:vAlign w:val="center"/>
          </w:tcPr>
          <w:p w14:paraId="5F4A4CFB"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Szándékait, igényeit úgy fejezi ki, hogy figyelembe veszi a rábízott gyerekek, kollégái igényeit, szándékait.</w:t>
            </w:r>
          </w:p>
        </w:tc>
        <w:tc>
          <w:tcPr>
            <w:tcW w:w="938" w:type="pct"/>
            <w:vMerge/>
            <w:vAlign w:val="center"/>
          </w:tcPr>
          <w:p w14:paraId="40781C77" w14:textId="4F77DB03" w:rsidR="00E91F28" w:rsidRPr="00643B81" w:rsidRDefault="00E91F28" w:rsidP="00D170A2">
            <w:pPr>
              <w:tabs>
                <w:tab w:val="left" w:leader="underscore" w:pos="9072"/>
              </w:tabs>
              <w:spacing w:line="276" w:lineRule="auto"/>
              <w:rPr>
                <w:rFonts w:ascii="Times New Roman" w:hAnsi="Times New Roman" w:cs="Times New Roman"/>
                <w:sz w:val="21"/>
                <w:szCs w:val="21"/>
              </w:rPr>
            </w:pPr>
          </w:p>
        </w:tc>
      </w:tr>
      <w:tr w:rsidR="00E91F28" w:rsidRPr="00643B81" w14:paraId="0AA61D1A" w14:textId="77777777" w:rsidTr="008F137A">
        <w:trPr>
          <w:jc w:val="center"/>
        </w:trPr>
        <w:tc>
          <w:tcPr>
            <w:tcW w:w="1014" w:type="pct"/>
            <w:vAlign w:val="center"/>
          </w:tcPr>
          <w:p w14:paraId="304908CF"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Képes megfelelő artikulációval, hangképzési technikákkal megnyilvánulni, és gondolatait kifogástalan nyelvhelyességgel megfogalmazni.</w:t>
            </w:r>
          </w:p>
        </w:tc>
        <w:tc>
          <w:tcPr>
            <w:tcW w:w="938" w:type="pct"/>
            <w:vAlign w:val="center"/>
          </w:tcPr>
          <w:p w14:paraId="7CE3C443"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A beszédtechnika, beszédművelés fejlesztő, gyakorló módszereit ismeri, a nyelvhelyesség szabályait alkalmazza.</w:t>
            </w:r>
          </w:p>
        </w:tc>
        <w:tc>
          <w:tcPr>
            <w:tcW w:w="1016" w:type="pct"/>
            <w:vAlign w:val="center"/>
          </w:tcPr>
          <w:p w14:paraId="48ED4117"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Ügyel a helyes artikulációra, légzéstechnikára és a kifogástalan nyelvhelyességre.</w:t>
            </w:r>
          </w:p>
        </w:tc>
        <w:tc>
          <w:tcPr>
            <w:tcW w:w="1094" w:type="pct"/>
            <w:vAlign w:val="center"/>
          </w:tcPr>
          <w:p w14:paraId="50E6E7D8" w14:textId="77777777"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A helyzetnek megfelelő beszédtechnika megválasztásával és helyes artikulációval, légzéstechnikával, nyelvhelyességgel beszél.</w:t>
            </w:r>
          </w:p>
        </w:tc>
        <w:tc>
          <w:tcPr>
            <w:tcW w:w="938" w:type="pct"/>
            <w:vMerge/>
            <w:vAlign w:val="center"/>
          </w:tcPr>
          <w:p w14:paraId="4559372A" w14:textId="77777777" w:rsidR="00E91F28" w:rsidRPr="00643B81" w:rsidRDefault="00E91F28" w:rsidP="00D170A2">
            <w:pPr>
              <w:tabs>
                <w:tab w:val="left" w:leader="underscore" w:pos="9072"/>
              </w:tabs>
              <w:spacing w:line="276" w:lineRule="auto"/>
              <w:rPr>
                <w:rFonts w:ascii="Times New Roman" w:hAnsi="Times New Roman" w:cs="Times New Roman"/>
                <w:sz w:val="21"/>
                <w:szCs w:val="21"/>
              </w:rPr>
            </w:pPr>
          </w:p>
        </w:tc>
      </w:tr>
      <w:tr w:rsidR="00E91F28" w:rsidRPr="00643B81" w14:paraId="3ECBEB6C" w14:textId="77777777" w:rsidTr="008F137A">
        <w:trPr>
          <w:jc w:val="center"/>
        </w:trPr>
        <w:tc>
          <w:tcPr>
            <w:tcW w:w="1014" w:type="pct"/>
            <w:vAlign w:val="center"/>
          </w:tcPr>
          <w:p w14:paraId="21B735EE" w14:textId="041C7BB8" w:rsidR="00E91F28" w:rsidRPr="00643B81" w:rsidRDefault="00E91F28" w:rsidP="008F137A">
            <w:pPr>
              <w:tabs>
                <w:tab w:val="left" w:leader="underscore" w:pos="9072"/>
              </w:tabs>
              <w:spacing w:line="276" w:lineRule="auto"/>
              <w:jc w:val="center"/>
              <w:rPr>
                <w:rFonts w:ascii="Times New Roman" w:hAnsi="Times New Roman" w:cs="Times New Roman"/>
                <w:color w:val="000000" w:themeColor="text1"/>
                <w:sz w:val="21"/>
                <w:szCs w:val="21"/>
              </w:rPr>
            </w:pPr>
            <w:r w:rsidRPr="00643B81">
              <w:rPr>
                <w:rFonts w:ascii="Times New Roman" w:hAnsi="Times New Roman" w:cs="Times New Roman"/>
                <w:color w:val="000000" w:themeColor="text1"/>
                <w:sz w:val="21"/>
                <w:szCs w:val="21"/>
              </w:rPr>
              <w:t xml:space="preserve">Ápolt, képes külső </w:t>
            </w:r>
            <w:r w:rsidRPr="00643B81">
              <w:rPr>
                <w:rFonts w:ascii="Times New Roman" w:hAnsi="Times New Roman" w:cs="Times New Roman"/>
                <w:color w:val="000000" w:themeColor="text1"/>
                <w:sz w:val="21"/>
                <w:szCs w:val="21"/>
              </w:rPr>
              <w:lastRenderedPageBreak/>
              <w:t xml:space="preserve">megjelenésében egyéniségének és hivatásának </w:t>
            </w:r>
            <w:r w:rsidRPr="00643B81">
              <w:rPr>
                <w:rFonts w:ascii="Times New Roman" w:hAnsi="Times New Roman" w:cs="Times New Roman"/>
                <w:color w:val="000000" w:themeColor="text1"/>
                <w:w w:val="105"/>
                <w:sz w:val="21"/>
                <w:szCs w:val="21"/>
              </w:rPr>
              <w:t>össze-egyeztetésére.</w:t>
            </w:r>
          </w:p>
        </w:tc>
        <w:tc>
          <w:tcPr>
            <w:tcW w:w="938" w:type="pct"/>
            <w:vAlign w:val="center"/>
          </w:tcPr>
          <w:p w14:paraId="0C9CA9E1" w14:textId="77777777" w:rsidR="00E91F28" w:rsidRPr="00643B81" w:rsidRDefault="00E91F28" w:rsidP="008F137A">
            <w:pPr>
              <w:tabs>
                <w:tab w:val="left" w:leader="underscore" w:pos="9072"/>
              </w:tabs>
              <w:spacing w:line="276" w:lineRule="auto"/>
              <w:jc w:val="center"/>
              <w:rPr>
                <w:rFonts w:ascii="Times New Roman" w:hAnsi="Times New Roman" w:cs="Times New Roman"/>
                <w:color w:val="000000" w:themeColor="text1"/>
                <w:sz w:val="21"/>
                <w:szCs w:val="21"/>
              </w:rPr>
            </w:pPr>
            <w:r w:rsidRPr="00643B81">
              <w:rPr>
                <w:rFonts w:ascii="Times New Roman" w:hAnsi="Times New Roman" w:cs="Times New Roman"/>
                <w:color w:val="000000" w:themeColor="text1"/>
                <w:sz w:val="21"/>
                <w:szCs w:val="21"/>
              </w:rPr>
              <w:lastRenderedPageBreak/>
              <w:t xml:space="preserve">A külső </w:t>
            </w:r>
            <w:r w:rsidRPr="00643B81">
              <w:rPr>
                <w:rFonts w:ascii="Times New Roman" w:hAnsi="Times New Roman" w:cs="Times New Roman"/>
                <w:color w:val="000000" w:themeColor="text1"/>
                <w:sz w:val="21"/>
                <w:szCs w:val="21"/>
              </w:rPr>
              <w:lastRenderedPageBreak/>
              <w:t>megjelenést mint metakommunikációs eszközt a helyzetnek megfelelően alkalmazza.</w:t>
            </w:r>
          </w:p>
        </w:tc>
        <w:tc>
          <w:tcPr>
            <w:tcW w:w="1016" w:type="pct"/>
            <w:vAlign w:val="center"/>
          </w:tcPr>
          <w:p w14:paraId="712DDBFA" w14:textId="53C2F3E5" w:rsidR="00E91F28" w:rsidRPr="00643B81" w:rsidRDefault="00E91F28" w:rsidP="008F137A">
            <w:pPr>
              <w:spacing w:line="276" w:lineRule="auto"/>
              <w:jc w:val="center"/>
              <w:rPr>
                <w:rFonts w:ascii="Times New Roman" w:hAnsi="Times New Roman" w:cs="Times New Roman"/>
                <w:color w:val="000000"/>
                <w:sz w:val="21"/>
                <w:szCs w:val="21"/>
              </w:rPr>
            </w:pPr>
            <w:r w:rsidRPr="00643B81">
              <w:rPr>
                <w:rFonts w:ascii="Times New Roman" w:hAnsi="Times New Roman" w:cs="Times New Roman"/>
                <w:color w:val="000000" w:themeColor="text1"/>
                <w:sz w:val="21"/>
                <w:szCs w:val="21"/>
              </w:rPr>
              <w:lastRenderedPageBreak/>
              <w:t>Igényes magával</w:t>
            </w:r>
          </w:p>
          <w:p w14:paraId="075CEB5A" w14:textId="79137EEA" w:rsidR="00E91F28" w:rsidRPr="00643B81" w:rsidRDefault="00E91F28" w:rsidP="008F137A">
            <w:pPr>
              <w:tabs>
                <w:tab w:val="left" w:leader="underscore" w:pos="9072"/>
              </w:tabs>
              <w:spacing w:line="276" w:lineRule="auto"/>
              <w:jc w:val="center"/>
              <w:rPr>
                <w:rFonts w:ascii="Times New Roman" w:hAnsi="Times New Roman" w:cs="Times New Roman"/>
                <w:color w:val="000000" w:themeColor="text1"/>
                <w:sz w:val="21"/>
                <w:szCs w:val="21"/>
              </w:rPr>
            </w:pPr>
            <w:r w:rsidRPr="00643B81">
              <w:rPr>
                <w:rFonts w:ascii="Times New Roman" w:hAnsi="Times New Roman" w:cs="Times New Roman"/>
                <w:color w:val="000000" w:themeColor="text1"/>
                <w:sz w:val="21"/>
                <w:szCs w:val="21"/>
              </w:rPr>
              <w:lastRenderedPageBreak/>
              <w:t>szemben, és ezt másoktól is elvárja.</w:t>
            </w:r>
          </w:p>
        </w:tc>
        <w:tc>
          <w:tcPr>
            <w:tcW w:w="1094" w:type="pct"/>
            <w:vAlign w:val="center"/>
          </w:tcPr>
          <w:p w14:paraId="12BD93F8" w14:textId="7BF8D855" w:rsidR="00E91F28" w:rsidRPr="00643B81" w:rsidRDefault="00E91F28" w:rsidP="008F137A">
            <w:pPr>
              <w:tabs>
                <w:tab w:val="left" w:leader="underscore" w:pos="9072"/>
              </w:tabs>
              <w:spacing w:line="276" w:lineRule="auto"/>
              <w:jc w:val="center"/>
              <w:rPr>
                <w:rFonts w:ascii="Times New Roman" w:hAnsi="Times New Roman" w:cs="Times New Roman"/>
                <w:color w:val="000000" w:themeColor="text1"/>
                <w:sz w:val="21"/>
                <w:szCs w:val="21"/>
              </w:rPr>
            </w:pPr>
            <w:r w:rsidRPr="00643B81">
              <w:rPr>
                <w:rFonts w:ascii="Times New Roman" w:hAnsi="Times New Roman" w:cs="Times New Roman"/>
                <w:color w:val="000000" w:themeColor="text1"/>
                <w:sz w:val="21"/>
                <w:szCs w:val="21"/>
              </w:rPr>
              <w:lastRenderedPageBreak/>
              <w:t xml:space="preserve">Megjelenésével is </w:t>
            </w:r>
            <w:r w:rsidRPr="00643B81">
              <w:rPr>
                <w:rFonts w:ascii="Times New Roman" w:hAnsi="Times New Roman" w:cs="Times New Roman"/>
                <w:color w:val="000000" w:themeColor="text1"/>
                <w:sz w:val="21"/>
                <w:szCs w:val="21"/>
              </w:rPr>
              <w:lastRenderedPageBreak/>
              <w:t>nevel, pozitív mintát nyújt a rábízott gyermek/tanuló számára.</w:t>
            </w:r>
          </w:p>
        </w:tc>
        <w:tc>
          <w:tcPr>
            <w:tcW w:w="938" w:type="pct"/>
            <w:vMerge/>
            <w:vAlign w:val="center"/>
          </w:tcPr>
          <w:p w14:paraId="0DE25462" w14:textId="77777777" w:rsidR="00E91F28" w:rsidRPr="00643B81" w:rsidRDefault="00E91F28" w:rsidP="00D170A2">
            <w:pPr>
              <w:tabs>
                <w:tab w:val="left" w:leader="underscore" w:pos="9072"/>
              </w:tabs>
              <w:spacing w:line="276" w:lineRule="auto"/>
              <w:rPr>
                <w:rFonts w:ascii="Times New Roman" w:hAnsi="Times New Roman" w:cs="Times New Roman"/>
                <w:sz w:val="21"/>
                <w:szCs w:val="21"/>
              </w:rPr>
            </w:pPr>
          </w:p>
        </w:tc>
      </w:tr>
      <w:tr w:rsidR="00E91F28" w:rsidRPr="00643B81" w14:paraId="34D6E835" w14:textId="77777777" w:rsidTr="008F137A">
        <w:trPr>
          <w:jc w:val="center"/>
        </w:trPr>
        <w:tc>
          <w:tcPr>
            <w:tcW w:w="1014" w:type="pct"/>
            <w:vAlign w:val="center"/>
          </w:tcPr>
          <w:p w14:paraId="7566BD3C" w14:textId="0C3749BB" w:rsidR="00E91F28" w:rsidRPr="00643B81" w:rsidRDefault="00E91F28" w:rsidP="00604625">
            <w:pPr>
              <w:spacing w:line="276" w:lineRule="auto"/>
              <w:ind w:left="2" w:right="22"/>
              <w:jc w:val="center"/>
              <w:rPr>
                <w:rFonts w:ascii="Times New Roman" w:hAnsi="Times New Roman" w:cs="Times New Roman"/>
                <w:sz w:val="21"/>
                <w:szCs w:val="21"/>
              </w:rPr>
            </w:pPr>
            <w:r w:rsidRPr="00643B81">
              <w:rPr>
                <w:rFonts w:ascii="Times New Roman" w:hAnsi="Times New Roman" w:cs="Times New Roman"/>
                <w:color w:val="000000" w:themeColor="text1"/>
                <w:sz w:val="21"/>
                <w:szCs w:val="21"/>
              </w:rPr>
              <w:t>Az eltérő szituációkban adekvátan használja a verbális és nonverbális kommunikációs csatornákat.</w:t>
            </w:r>
            <w:r w:rsidR="00604625">
              <w:rPr>
                <w:rFonts w:ascii="Times New Roman" w:hAnsi="Times New Roman" w:cs="Times New Roman"/>
                <w:color w:val="000000" w:themeColor="text1"/>
                <w:sz w:val="21"/>
                <w:szCs w:val="21"/>
              </w:rPr>
              <w:t xml:space="preserve"> </w:t>
            </w:r>
            <w:r w:rsidRPr="00643B81">
              <w:rPr>
                <w:rFonts w:ascii="Times New Roman" w:hAnsi="Times New Roman" w:cs="Times New Roman"/>
                <w:sz w:val="21"/>
                <w:szCs w:val="21"/>
              </w:rPr>
              <w:t>Érthetően kommunikálja javaslatait.</w:t>
            </w:r>
          </w:p>
        </w:tc>
        <w:tc>
          <w:tcPr>
            <w:tcW w:w="938" w:type="pct"/>
            <w:vAlign w:val="center"/>
          </w:tcPr>
          <w:p w14:paraId="01768AC1" w14:textId="77777777" w:rsidR="00E91F28" w:rsidRPr="00643B81" w:rsidRDefault="00E91F28" w:rsidP="008F137A">
            <w:pPr>
              <w:spacing w:line="276" w:lineRule="auto"/>
              <w:ind w:left="2"/>
              <w:jc w:val="center"/>
              <w:rPr>
                <w:rFonts w:ascii="Times New Roman" w:hAnsi="Times New Roman" w:cs="Times New Roman"/>
                <w:color w:val="000000" w:themeColor="text1"/>
                <w:sz w:val="21"/>
                <w:szCs w:val="21"/>
              </w:rPr>
            </w:pPr>
            <w:r w:rsidRPr="00643B81">
              <w:rPr>
                <w:rFonts w:ascii="Times New Roman" w:hAnsi="Times New Roman" w:cs="Times New Roman"/>
                <w:color w:val="000000" w:themeColor="text1"/>
                <w:sz w:val="21"/>
                <w:szCs w:val="21"/>
              </w:rPr>
              <w:t>Ismeri a kommunikációs alapelveket, a legfontosabb alapfogalmakat, a kommunikáció működését, folyamatát, szereplőit, tényezőit, helyzettípusait, a kommunikációs stílusokat.</w:t>
            </w:r>
          </w:p>
        </w:tc>
        <w:tc>
          <w:tcPr>
            <w:tcW w:w="1016" w:type="pct"/>
            <w:vAlign w:val="center"/>
          </w:tcPr>
          <w:p w14:paraId="3BB5CD94" w14:textId="77777777" w:rsidR="00E91F28" w:rsidRPr="00643B81" w:rsidRDefault="00E91F28" w:rsidP="008F137A">
            <w:pPr>
              <w:spacing w:line="276" w:lineRule="auto"/>
              <w:jc w:val="center"/>
              <w:rPr>
                <w:rFonts w:ascii="Times New Roman" w:hAnsi="Times New Roman" w:cs="Times New Roman"/>
                <w:color w:val="000000"/>
                <w:sz w:val="21"/>
                <w:szCs w:val="21"/>
              </w:rPr>
            </w:pPr>
            <w:r w:rsidRPr="00643B81">
              <w:rPr>
                <w:rFonts w:ascii="Times New Roman" w:hAnsi="Times New Roman" w:cs="Times New Roman"/>
                <w:color w:val="000000" w:themeColor="text1"/>
                <w:sz w:val="21"/>
                <w:szCs w:val="21"/>
              </w:rPr>
              <w:t>Nyitott arra, hogy kommunikációs képességeit folyamatosan fejlessze.</w:t>
            </w:r>
          </w:p>
        </w:tc>
        <w:tc>
          <w:tcPr>
            <w:tcW w:w="1094" w:type="pct"/>
            <w:vAlign w:val="center"/>
          </w:tcPr>
          <w:p w14:paraId="489C7AD6" w14:textId="77777777" w:rsidR="00E91F28" w:rsidRPr="00643B81" w:rsidRDefault="00E91F28" w:rsidP="008F137A">
            <w:pPr>
              <w:tabs>
                <w:tab w:val="left" w:leader="underscore" w:pos="9072"/>
              </w:tabs>
              <w:spacing w:line="276" w:lineRule="auto"/>
              <w:jc w:val="center"/>
              <w:rPr>
                <w:rFonts w:ascii="Times New Roman" w:hAnsi="Times New Roman" w:cs="Times New Roman"/>
                <w:color w:val="000000" w:themeColor="text1"/>
                <w:sz w:val="21"/>
                <w:szCs w:val="21"/>
              </w:rPr>
            </w:pPr>
            <w:r w:rsidRPr="00643B81">
              <w:rPr>
                <w:rFonts w:ascii="Times New Roman" w:hAnsi="Times New Roman" w:cs="Times New Roman"/>
                <w:color w:val="000000" w:themeColor="text1"/>
                <w:sz w:val="21"/>
                <w:szCs w:val="21"/>
              </w:rPr>
              <w:t>A gyermekek, tanulók életkori és mentális állapotát figyelembe véve kommunikál, meggyőződik a kommunikáció sikerességéről. Kommunikációjával nevel, pozitív példát nyújt.</w:t>
            </w:r>
          </w:p>
        </w:tc>
        <w:tc>
          <w:tcPr>
            <w:tcW w:w="938" w:type="pct"/>
            <w:vMerge/>
            <w:vAlign w:val="center"/>
          </w:tcPr>
          <w:p w14:paraId="36214167" w14:textId="77777777" w:rsidR="00E91F28" w:rsidRPr="00643B81" w:rsidRDefault="00E91F28" w:rsidP="00D170A2">
            <w:pPr>
              <w:tabs>
                <w:tab w:val="left" w:leader="underscore" w:pos="9072"/>
              </w:tabs>
              <w:spacing w:line="276" w:lineRule="auto"/>
              <w:rPr>
                <w:rFonts w:ascii="Times New Roman" w:hAnsi="Times New Roman" w:cs="Times New Roman"/>
                <w:sz w:val="21"/>
                <w:szCs w:val="21"/>
              </w:rPr>
            </w:pPr>
          </w:p>
        </w:tc>
      </w:tr>
      <w:tr w:rsidR="00E91F28" w:rsidRPr="00643B81" w14:paraId="284D8895" w14:textId="77777777" w:rsidTr="008F137A">
        <w:trPr>
          <w:jc w:val="center"/>
        </w:trPr>
        <w:tc>
          <w:tcPr>
            <w:tcW w:w="1014" w:type="pct"/>
            <w:vAlign w:val="center"/>
          </w:tcPr>
          <w:p w14:paraId="33970049" w14:textId="14902281" w:rsidR="00E91F28" w:rsidRPr="00643B81" w:rsidRDefault="00E91F28" w:rsidP="008F137A">
            <w:pPr>
              <w:spacing w:line="276" w:lineRule="auto"/>
              <w:ind w:right="22"/>
              <w:jc w:val="center"/>
              <w:rPr>
                <w:rFonts w:ascii="Times New Roman" w:hAnsi="Times New Roman" w:cs="Times New Roman"/>
                <w:sz w:val="21"/>
                <w:szCs w:val="21"/>
              </w:rPr>
            </w:pPr>
            <w:r w:rsidRPr="00643B81">
              <w:rPr>
                <w:rFonts w:ascii="Times New Roman" w:hAnsi="Times New Roman" w:cs="Times New Roman"/>
                <w:sz w:val="21"/>
                <w:szCs w:val="21"/>
              </w:rPr>
              <w:t>Képes az online térben a beszédhelyzetnek megfelelően kommunikálni, ismeri és alkalmazza a netikett szabályait.</w:t>
            </w:r>
          </w:p>
        </w:tc>
        <w:tc>
          <w:tcPr>
            <w:tcW w:w="938" w:type="pct"/>
            <w:vAlign w:val="center"/>
          </w:tcPr>
          <w:p w14:paraId="42F2D1DA" w14:textId="77777777" w:rsidR="00E91F28" w:rsidRPr="00643B81" w:rsidRDefault="00E91F28" w:rsidP="008F137A">
            <w:pPr>
              <w:spacing w:line="276" w:lineRule="auto"/>
              <w:ind w:left="2"/>
              <w:jc w:val="center"/>
              <w:rPr>
                <w:rFonts w:ascii="Times New Roman" w:hAnsi="Times New Roman" w:cs="Times New Roman"/>
                <w:sz w:val="21"/>
                <w:szCs w:val="21"/>
              </w:rPr>
            </w:pPr>
            <w:r w:rsidRPr="00643B81">
              <w:rPr>
                <w:rFonts w:ascii="Times New Roman" w:hAnsi="Times New Roman" w:cs="Times New Roman"/>
                <w:sz w:val="21"/>
                <w:szCs w:val="21"/>
              </w:rPr>
              <w:t>Ismeri az online felületeket, azok használatát. Tisztában van a netikett szabályaival.</w:t>
            </w:r>
          </w:p>
        </w:tc>
        <w:tc>
          <w:tcPr>
            <w:tcW w:w="1016" w:type="pct"/>
            <w:vAlign w:val="center"/>
          </w:tcPr>
          <w:p w14:paraId="78697028" w14:textId="77777777" w:rsidR="00E91F28" w:rsidRPr="00643B81" w:rsidRDefault="00E91F28" w:rsidP="008F137A">
            <w:pPr>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Felelős a nyilvános kommunikációjáért, megosztásaiért (képek, kommentek, bejegyzések stb.).</w:t>
            </w:r>
          </w:p>
        </w:tc>
        <w:tc>
          <w:tcPr>
            <w:tcW w:w="1094" w:type="pct"/>
            <w:vAlign w:val="center"/>
          </w:tcPr>
          <w:p w14:paraId="0000B82E" w14:textId="7A3CB450" w:rsidR="00E91F28" w:rsidRPr="00643B81" w:rsidRDefault="00E91F28" w:rsidP="008F137A">
            <w:pPr>
              <w:tabs>
                <w:tab w:val="left" w:leader="underscore" w:pos="9072"/>
              </w:tabs>
              <w:spacing w:line="276" w:lineRule="auto"/>
              <w:jc w:val="center"/>
              <w:rPr>
                <w:rFonts w:ascii="Times New Roman" w:hAnsi="Times New Roman" w:cs="Times New Roman"/>
                <w:sz w:val="21"/>
                <w:szCs w:val="21"/>
              </w:rPr>
            </w:pPr>
            <w:r w:rsidRPr="00643B81">
              <w:rPr>
                <w:rFonts w:ascii="Times New Roman" w:hAnsi="Times New Roman" w:cs="Times New Roman"/>
                <w:sz w:val="21"/>
                <w:szCs w:val="21"/>
              </w:rPr>
              <w:t>A netikett szabályait figyelembe véve kommunikál, kellő felelősségtudattal van jelen az online térben, és másokat is erre a magatartásra ösztönöz.</w:t>
            </w:r>
          </w:p>
        </w:tc>
        <w:tc>
          <w:tcPr>
            <w:tcW w:w="938" w:type="pct"/>
            <w:vMerge/>
            <w:vAlign w:val="center"/>
          </w:tcPr>
          <w:p w14:paraId="36A663C0" w14:textId="77777777" w:rsidR="00E91F28" w:rsidRPr="00643B81" w:rsidRDefault="00E91F28" w:rsidP="00D170A2">
            <w:pPr>
              <w:tabs>
                <w:tab w:val="left" w:leader="underscore" w:pos="9072"/>
              </w:tabs>
              <w:spacing w:line="276" w:lineRule="auto"/>
              <w:rPr>
                <w:rFonts w:ascii="Times New Roman" w:hAnsi="Times New Roman" w:cs="Times New Roman"/>
                <w:sz w:val="21"/>
                <w:szCs w:val="21"/>
              </w:rPr>
            </w:pPr>
          </w:p>
        </w:tc>
      </w:tr>
    </w:tbl>
    <w:p w14:paraId="5296F83E" w14:textId="77777777" w:rsidR="008F137A" w:rsidRDefault="008F137A" w:rsidP="00D170A2">
      <w:pPr>
        <w:pStyle w:val="szovegfolytatas"/>
        <w:spacing w:before="120" w:beforeAutospacing="0" w:after="120" w:afterAutospacing="0" w:line="276" w:lineRule="auto"/>
        <w:jc w:val="both"/>
        <w:rPr>
          <w:b/>
          <w:bCs/>
          <w:sz w:val="22"/>
          <w:szCs w:val="22"/>
        </w:rPr>
      </w:pPr>
    </w:p>
    <w:p w14:paraId="0B3329B2" w14:textId="2122E424"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D170A2" w:rsidRPr="00643B81" w14:paraId="08182FC3" w14:textId="77777777" w:rsidTr="003B79C8">
        <w:tc>
          <w:tcPr>
            <w:tcW w:w="1096" w:type="dxa"/>
            <w:vMerge w:val="restart"/>
            <w:vAlign w:val="center"/>
          </w:tcPr>
          <w:p w14:paraId="44D33D1F"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Sorszám</w:t>
            </w:r>
          </w:p>
        </w:tc>
        <w:tc>
          <w:tcPr>
            <w:tcW w:w="2423" w:type="dxa"/>
            <w:vMerge w:val="restart"/>
            <w:vAlign w:val="center"/>
          </w:tcPr>
          <w:p w14:paraId="76DCB596"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módszer</w:t>
            </w:r>
          </w:p>
        </w:tc>
        <w:tc>
          <w:tcPr>
            <w:tcW w:w="5773" w:type="dxa"/>
            <w:gridSpan w:val="4"/>
            <w:vAlign w:val="center"/>
          </w:tcPr>
          <w:p w14:paraId="0C2F27D8"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A tanulói tevékenység szervezeti keretei</w:t>
            </w:r>
          </w:p>
        </w:tc>
      </w:tr>
      <w:tr w:rsidR="00D170A2" w:rsidRPr="00643B81" w14:paraId="1EF4F8CB" w14:textId="77777777" w:rsidTr="003B79C8">
        <w:tc>
          <w:tcPr>
            <w:tcW w:w="1096" w:type="dxa"/>
            <w:vMerge/>
            <w:vAlign w:val="center"/>
          </w:tcPr>
          <w:p w14:paraId="22ECF859" w14:textId="77777777" w:rsidR="00D170A2" w:rsidRPr="00643B81" w:rsidRDefault="00D170A2" w:rsidP="00FD7D13">
            <w:pPr>
              <w:pStyle w:val="szovegfolytatas"/>
              <w:numPr>
                <w:ilvl w:val="0"/>
                <w:numId w:val="25"/>
              </w:numPr>
              <w:spacing w:before="0" w:beforeAutospacing="0" w:after="120" w:afterAutospacing="0" w:line="276" w:lineRule="auto"/>
              <w:jc w:val="center"/>
              <w:rPr>
                <w:b/>
                <w:bCs/>
                <w:sz w:val="22"/>
                <w:szCs w:val="22"/>
              </w:rPr>
            </w:pPr>
          </w:p>
        </w:tc>
        <w:tc>
          <w:tcPr>
            <w:tcW w:w="2423" w:type="dxa"/>
            <w:vMerge/>
            <w:vAlign w:val="center"/>
          </w:tcPr>
          <w:p w14:paraId="7800441F" w14:textId="77777777" w:rsidR="00D170A2" w:rsidRPr="00643B81" w:rsidRDefault="00D170A2" w:rsidP="008F137A">
            <w:pPr>
              <w:pStyle w:val="szovegfolytatas"/>
              <w:spacing w:before="0" w:beforeAutospacing="0" w:after="120" w:afterAutospacing="0" w:line="276" w:lineRule="auto"/>
              <w:jc w:val="center"/>
              <w:rPr>
                <w:b/>
                <w:bCs/>
                <w:sz w:val="22"/>
                <w:szCs w:val="22"/>
              </w:rPr>
            </w:pPr>
          </w:p>
        </w:tc>
        <w:tc>
          <w:tcPr>
            <w:tcW w:w="1276" w:type="dxa"/>
            <w:vAlign w:val="center"/>
          </w:tcPr>
          <w:p w14:paraId="3D4258A4"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egyéni</w:t>
            </w:r>
          </w:p>
        </w:tc>
        <w:tc>
          <w:tcPr>
            <w:tcW w:w="1444" w:type="dxa"/>
            <w:vAlign w:val="center"/>
          </w:tcPr>
          <w:p w14:paraId="354F5D53"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páros</w:t>
            </w:r>
          </w:p>
        </w:tc>
        <w:tc>
          <w:tcPr>
            <w:tcW w:w="1472" w:type="dxa"/>
            <w:vAlign w:val="center"/>
          </w:tcPr>
          <w:p w14:paraId="40BC1983"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csoport</w:t>
            </w:r>
          </w:p>
        </w:tc>
        <w:tc>
          <w:tcPr>
            <w:tcW w:w="1581" w:type="dxa"/>
            <w:vAlign w:val="center"/>
          </w:tcPr>
          <w:p w14:paraId="0B2B80B3" w14:textId="77777777" w:rsidR="00D170A2" w:rsidRPr="00643B81" w:rsidRDefault="00D170A2" w:rsidP="008F137A">
            <w:pPr>
              <w:pStyle w:val="szovegfolytatas"/>
              <w:spacing w:before="0" w:beforeAutospacing="0" w:after="120" w:afterAutospacing="0" w:line="276" w:lineRule="auto"/>
              <w:jc w:val="center"/>
              <w:rPr>
                <w:b/>
                <w:bCs/>
                <w:sz w:val="22"/>
                <w:szCs w:val="22"/>
              </w:rPr>
            </w:pPr>
            <w:r w:rsidRPr="00643B81">
              <w:rPr>
                <w:b/>
                <w:bCs/>
                <w:sz w:val="22"/>
                <w:szCs w:val="22"/>
              </w:rPr>
              <w:t>osztály</w:t>
            </w:r>
          </w:p>
        </w:tc>
      </w:tr>
      <w:tr w:rsidR="00D170A2" w:rsidRPr="00643B81" w14:paraId="4256E80F" w14:textId="77777777" w:rsidTr="003B79C8">
        <w:tc>
          <w:tcPr>
            <w:tcW w:w="1096" w:type="dxa"/>
          </w:tcPr>
          <w:p w14:paraId="36F94C34" w14:textId="77777777" w:rsidR="00D170A2" w:rsidRPr="00643B81" w:rsidRDefault="00D170A2" w:rsidP="00FD7D13">
            <w:pPr>
              <w:pStyle w:val="szovegfolytatas"/>
              <w:numPr>
                <w:ilvl w:val="0"/>
                <w:numId w:val="24"/>
              </w:numPr>
              <w:spacing w:before="0" w:beforeAutospacing="0" w:after="120" w:afterAutospacing="0" w:line="276" w:lineRule="auto"/>
              <w:jc w:val="both"/>
              <w:rPr>
                <w:b/>
                <w:bCs/>
                <w:sz w:val="22"/>
                <w:szCs w:val="22"/>
              </w:rPr>
            </w:pPr>
          </w:p>
        </w:tc>
        <w:tc>
          <w:tcPr>
            <w:tcW w:w="2423" w:type="dxa"/>
          </w:tcPr>
          <w:p w14:paraId="14ED332C" w14:textId="77777777" w:rsidR="00D170A2" w:rsidRPr="00643B81" w:rsidRDefault="00D170A2" w:rsidP="008F137A">
            <w:pPr>
              <w:pStyle w:val="szovegfolytatas"/>
              <w:spacing w:before="0" w:beforeAutospacing="0" w:after="120" w:afterAutospacing="0" w:line="276" w:lineRule="auto"/>
              <w:jc w:val="both"/>
              <w:rPr>
                <w:bCs/>
                <w:sz w:val="22"/>
                <w:szCs w:val="22"/>
              </w:rPr>
            </w:pPr>
            <w:r w:rsidRPr="00643B81">
              <w:rPr>
                <w:bCs/>
                <w:sz w:val="22"/>
                <w:szCs w:val="22"/>
              </w:rPr>
              <w:t>magyarázat</w:t>
            </w:r>
          </w:p>
        </w:tc>
        <w:tc>
          <w:tcPr>
            <w:tcW w:w="1276" w:type="dxa"/>
          </w:tcPr>
          <w:p w14:paraId="6AD0CF03" w14:textId="77777777" w:rsidR="00D170A2" w:rsidRPr="00643B81" w:rsidRDefault="00D170A2"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444" w:type="dxa"/>
          </w:tcPr>
          <w:p w14:paraId="67A2907C" w14:textId="77777777" w:rsidR="00D170A2" w:rsidRPr="00643B81" w:rsidRDefault="00D170A2" w:rsidP="008F137A">
            <w:pPr>
              <w:pStyle w:val="szovegfolytatas"/>
              <w:spacing w:before="0" w:beforeAutospacing="0" w:after="120" w:afterAutospacing="0" w:line="276" w:lineRule="auto"/>
              <w:jc w:val="center"/>
              <w:rPr>
                <w:bCs/>
                <w:sz w:val="22"/>
                <w:szCs w:val="22"/>
              </w:rPr>
            </w:pPr>
          </w:p>
        </w:tc>
        <w:tc>
          <w:tcPr>
            <w:tcW w:w="1472" w:type="dxa"/>
          </w:tcPr>
          <w:p w14:paraId="628DE28D" w14:textId="77777777" w:rsidR="00D170A2" w:rsidRPr="00643B81" w:rsidRDefault="00D170A2" w:rsidP="008F137A">
            <w:pPr>
              <w:pStyle w:val="szovegfolytatas"/>
              <w:spacing w:before="0" w:beforeAutospacing="0" w:after="120" w:afterAutospacing="0" w:line="276" w:lineRule="auto"/>
              <w:jc w:val="center"/>
              <w:rPr>
                <w:bCs/>
                <w:sz w:val="22"/>
                <w:szCs w:val="22"/>
              </w:rPr>
            </w:pPr>
          </w:p>
        </w:tc>
        <w:tc>
          <w:tcPr>
            <w:tcW w:w="1581" w:type="dxa"/>
          </w:tcPr>
          <w:p w14:paraId="78391E93" w14:textId="77777777" w:rsidR="00D170A2" w:rsidRPr="00643B81" w:rsidRDefault="00D170A2" w:rsidP="008F137A">
            <w:pPr>
              <w:pStyle w:val="szovegfolytatas"/>
              <w:spacing w:before="0" w:beforeAutospacing="0" w:after="120" w:afterAutospacing="0" w:line="276" w:lineRule="auto"/>
              <w:jc w:val="center"/>
              <w:rPr>
                <w:bCs/>
                <w:sz w:val="22"/>
                <w:szCs w:val="22"/>
              </w:rPr>
            </w:pPr>
          </w:p>
        </w:tc>
      </w:tr>
      <w:tr w:rsidR="00D170A2" w:rsidRPr="00643B81" w14:paraId="077143F8" w14:textId="77777777" w:rsidTr="003B79C8">
        <w:tc>
          <w:tcPr>
            <w:tcW w:w="1096" w:type="dxa"/>
          </w:tcPr>
          <w:p w14:paraId="1B116EA1" w14:textId="77777777" w:rsidR="00D170A2" w:rsidRPr="00643B81" w:rsidRDefault="00D170A2" w:rsidP="00FD7D13">
            <w:pPr>
              <w:pStyle w:val="szovegfolytatas"/>
              <w:numPr>
                <w:ilvl w:val="0"/>
                <w:numId w:val="24"/>
              </w:numPr>
              <w:spacing w:before="0" w:beforeAutospacing="0" w:after="120" w:afterAutospacing="0" w:line="276" w:lineRule="auto"/>
              <w:jc w:val="both"/>
              <w:rPr>
                <w:b/>
                <w:bCs/>
                <w:sz w:val="22"/>
                <w:szCs w:val="22"/>
              </w:rPr>
            </w:pPr>
          </w:p>
        </w:tc>
        <w:tc>
          <w:tcPr>
            <w:tcW w:w="2423" w:type="dxa"/>
          </w:tcPr>
          <w:p w14:paraId="06CDCE8A" w14:textId="77777777" w:rsidR="00D170A2" w:rsidRPr="00643B81" w:rsidRDefault="00D170A2" w:rsidP="008F137A">
            <w:pPr>
              <w:pStyle w:val="szovegfolytatas"/>
              <w:spacing w:before="0" w:beforeAutospacing="0" w:after="120" w:afterAutospacing="0" w:line="276" w:lineRule="auto"/>
              <w:jc w:val="both"/>
              <w:rPr>
                <w:bCs/>
                <w:sz w:val="22"/>
                <w:szCs w:val="22"/>
              </w:rPr>
            </w:pPr>
            <w:r w:rsidRPr="00643B81">
              <w:rPr>
                <w:bCs/>
                <w:sz w:val="22"/>
                <w:szCs w:val="22"/>
              </w:rPr>
              <w:t>megbeszélés</w:t>
            </w:r>
          </w:p>
        </w:tc>
        <w:tc>
          <w:tcPr>
            <w:tcW w:w="1276" w:type="dxa"/>
          </w:tcPr>
          <w:p w14:paraId="20793284" w14:textId="77777777" w:rsidR="00D170A2" w:rsidRPr="00643B81" w:rsidRDefault="00D170A2" w:rsidP="008F137A">
            <w:pPr>
              <w:pStyle w:val="szovegfolytatas"/>
              <w:spacing w:before="0" w:beforeAutospacing="0" w:after="120" w:afterAutospacing="0" w:line="276" w:lineRule="auto"/>
              <w:jc w:val="center"/>
              <w:rPr>
                <w:bCs/>
                <w:sz w:val="22"/>
                <w:szCs w:val="22"/>
              </w:rPr>
            </w:pPr>
          </w:p>
        </w:tc>
        <w:tc>
          <w:tcPr>
            <w:tcW w:w="1444" w:type="dxa"/>
          </w:tcPr>
          <w:p w14:paraId="6493B623" w14:textId="77777777" w:rsidR="00D170A2" w:rsidRPr="00643B81" w:rsidRDefault="00D170A2"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472" w:type="dxa"/>
          </w:tcPr>
          <w:p w14:paraId="11BF41CC" w14:textId="77777777" w:rsidR="00D170A2" w:rsidRPr="00643B81" w:rsidRDefault="00D170A2"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714BE3DB" w14:textId="77777777" w:rsidR="00D170A2" w:rsidRPr="00643B81" w:rsidRDefault="00D170A2" w:rsidP="008F137A">
            <w:pPr>
              <w:pStyle w:val="szovegfolytatas"/>
              <w:spacing w:before="0" w:beforeAutospacing="0" w:after="120" w:afterAutospacing="0" w:line="276" w:lineRule="auto"/>
              <w:jc w:val="center"/>
              <w:rPr>
                <w:bCs/>
                <w:sz w:val="22"/>
                <w:szCs w:val="22"/>
              </w:rPr>
            </w:pPr>
          </w:p>
        </w:tc>
      </w:tr>
      <w:tr w:rsidR="00D170A2" w:rsidRPr="00643B81" w14:paraId="3F58D77A" w14:textId="77777777" w:rsidTr="003B79C8">
        <w:tc>
          <w:tcPr>
            <w:tcW w:w="1096" w:type="dxa"/>
          </w:tcPr>
          <w:p w14:paraId="1F493ADE" w14:textId="77777777" w:rsidR="00D170A2" w:rsidRPr="00643B81" w:rsidRDefault="00D170A2" w:rsidP="00FD7D13">
            <w:pPr>
              <w:pStyle w:val="szovegfolytatas"/>
              <w:numPr>
                <w:ilvl w:val="0"/>
                <w:numId w:val="24"/>
              </w:numPr>
              <w:spacing w:before="0" w:beforeAutospacing="0" w:after="120" w:afterAutospacing="0" w:line="276" w:lineRule="auto"/>
              <w:jc w:val="both"/>
              <w:rPr>
                <w:b/>
                <w:bCs/>
                <w:sz w:val="22"/>
                <w:szCs w:val="22"/>
              </w:rPr>
            </w:pPr>
          </w:p>
        </w:tc>
        <w:tc>
          <w:tcPr>
            <w:tcW w:w="2423" w:type="dxa"/>
          </w:tcPr>
          <w:p w14:paraId="57640BD9" w14:textId="77777777" w:rsidR="00D170A2" w:rsidRPr="00643B81" w:rsidRDefault="00D170A2" w:rsidP="008F137A">
            <w:pPr>
              <w:pStyle w:val="szovegfolytatas"/>
              <w:spacing w:before="0" w:beforeAutospacing="0" w:after="120" w:afterAutospacing="0" w:line="276" w:lineRule="auto"/>
              <w:jc w:val="both"/>
              <w:rPr>
                <w:bCs/>
                <w:sz w:val="22"/>
                <w:szCs w:val="22"/>
              </w:rPr>
            </w:pPr>
            <w:r w:rsidRPr="00643B81">
              <w:rPr>
                <w:bCs/>
                <w:sz w:val="22"/>
                <w:szCs w:val="22"/>
              </w:rPr>
              <w:t>vita</w:t>
            </w:r>
          </w:p>
        </w:tc>
        <w:tc>
          <w:tcPr>
            <w:tcW w:w="1276" w:type="dxa"/>
          </w:tcPr>
          <w:p w14:paraId="34275C53" w14:textId="77777777" w:rsidR="00D170A2" w:rsidRPr="00643B81" w:rsidRDefault="00D170A2" w:rsidP="008F137A">
            <w:pPr>
              <w:pStyle w:val="szovegfolytatas"/>
              <w:spacing w:before="0" w:beforeAutospacing="0" w:after="120" w:afterAutospacing="0" w:line="276" w:lineRule="auto"/>
              <w:jc w:val="center"/>
              <w:rPr>
                <w:bCs/>
                <w:sz w:val="22"/>
                <w:szCs w:val="22"/>
              </w:rPr>
            </w:pPr>
          </w:p>
        </w:tc>
        <w:tc>
          <w:tcPr>
            <w:tcW w:w="1444" w:type="dxa"/>
          </w:tcPr>
          <w:p w14:paraId="650DA37B" w14:textId="77777777" w:rsidR="00D170A2" w:rsidRPr="00643B81" w:rsidRDefault="00D170A2"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472" w:type="dxa"/>
          </w:tcPr>
          <w:p w14:paraId="5745A2E3" w14:textId="77777777" w:rsidR="00D170A2" w:rsidRPr="00643B81" w:rsidRDefault="00D170A2"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2586CC50" w14:textId="77777777" w:rsidR="00D170A2" w:rsidRPr="00643B81" w:rsidRDefault="00D170A2" w:rsidP="008F137A">
            <w:pPr>
              <w:pStyle w:val="szovegfolytatas"/>
              <w:spacing w:before="0" w:beforeAutospacing="0" w:after="120" w:afterAutospacing="0" w:line="276" w:lineRule="auto"/>
              <w:jc w:val="center"/>
              <w:rPr>
                <w:bCs/>
                <w:sz w:val="22"/>
                <w:szCs w:val="22"/>
              </w:rPr>
            </w:pPr>
          </w:p>
        </w:tc>
      </w:tr>
      <w:tr w:rsidR="003B79C8" w:rsidRPr="00643B81" w14:paraId="21482980" w14:textId="77777777" w:rsidTr="003B79C8">
        <w:tc>
          <w:tcPr>
            <w:tcW w:w="1096" w:type="dxa"/>
          </w:tcPr>
          <w:p w14:paraId="4E4F48EC" w14:textId="77777777" w:rsidR="003B79C8" w:rsidRPr="00643B81" w:rsidRDefault="003B79C8" w:rsidP="00FD7D13">
            <w:pPr>
              <w:pStyle w:val="szovegfolytatas"/>
              <w:numPr>
                <w:ilvl w:val="0"/>
                <w:numId w:val="24"/>
              </w:numPr>
              <w:spacing w:before="0" w:beforeAutospacing="0" w:after="120" w:afterAutospacing="0" w:line="276" w:lineRule="auto"/>
              <w:jc w:val="both"/>
              <w:rPr>
                <w:b/>
                <w:bCs/>
                <w:sz w:val="22"/>
                <w:szCs w:val="22"/>
              </w:rPr>
            </w:pPr>
          </w:p>
        </w:tc>
        <w:tc>
          <w:tcPr>
            <w:tcW w:w="2423" w:type="dxa"/>
          </w:tcPr>
          <w:p w14:paraId="52AD6B43" w14:textId="77777777" w:rsidR="003B79C8" w:rsidRPr="00643B81" w:rsidRDefault="003B79C8" w:rsidP="008F137A">
            <w:pPr>
              <w:pStyle w:val="szovegfolytatas"/>
              <w:spacing w:before="0" w:beforeAutospacing="0" w:after="120" w:afterAutospacing="0" w:line="276" w:lineRule="auto"/>
              <w:jc w:val="both"/>
              <w:rPr>
                <w:bCs/>
                <w:sz w:val="22"/>
                <w:szCs w:val="22"/>
              </w:rPr>
            </w:pPr>
            <w:r w:rsidRPr="00643B81">
              <w:rPr>
                <w:bCs/>
                <w:sz w:val="22"/>
                <w:szCs w:val="22"/>
              </w:rPr>
              <w:t>szerepjáték</w:t>
            </w:r>
          </w:p>
        </w:tc>
        <w:tc>
          <w:tcPr>
            <w:tcW w:w="1276" w:type="dxa"/>
          </w:tcPr>
          <w:p w14:paraId="61F8C7E6" w14:textId="77777777" w:rsidR="003B79C8" w:rsidRPr="00643B81" w:rsidRDefault="003B79C8" w:rsidP="008F137A">
            <w:pPr>
              <w:pStyle w:val="szovegfolytatas"/>
              <w:spacing w:before="0" w:beforeAutospacing="0" w:after="120" w:afterAutospacing="0" w:line="276" w:lineRule="auto"/>
              <w:jc w:val="center"/>
              <w:rPr>
                <w:bCs/>
                <w:sz w:val="22"/>
                <w:szCs w:val="22"/>
              </w:rPr>
            </w:pPr>
          </w:p>
        </w:tc>
        <w:tc>
          <w:tcPr>
            <w:tcW w:w="1444" w:type="dxa"/>
          </w:tcPr>
          <w:p w14:paraId="2019A53D" w14:textId="2DF3E825" w:rsidR="003B79C8" w:rsidRPr="00643B81" w:rsidRDefault="003B79C8"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472" w:type="dxa"/>
          </w:tcPr>
          <w:p w14:paraId="12E4D11B" w14:textId="011D9528" w:rsidR="003B79C8" w:rsidRPr="00643B81" w:rsidRDefault="003B79C8"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6F36B845" w14:textId="77777777" w:rsidR="003B79C8" w:rsidRPr="00643B81" w:rsidRDefault="003B79C8" w:rsidP="008F137A">
            <w:pPr>
              <w:pStyle w:val="szovegfolytatas"/>
              <w:spacing w:before="0" w:beforeAutospacing="0" w:after="120" w:afterAutospacing="0" w:line="276" w:lineRule="auto"/>
              <w:jc w:val="center"/>
              <w:rPr>
                <w:bCs/>
                <w:sz w:val="22"/>
                <w:szCs w:val="22"/>
              </w:rPr>
            </w:pPr>
            <w:r w:rsidRPr="00643B81">
              <w:rPr>
                <w:bCs/>
                <w:sz w:val="22"/>
                <w:szCs w:val="22"/>
              </w:rPr>
              <w:t>X</w:t>
            </w:r>
          </w:p>
        </w:tc>
      </w:tr>
      <w:tr w:rsidR="00D170A2" w:rsidRPr="00643B81" w14:paraId="6D64D64B" w14:textId="77777777" w:rsidTr="003B79C8">
        <w:tc>
          <w:tcPr>
            <w:tcW w:w="1096" w:type="dxa"/>
          </w:tcPr>
          <w:p w14:paraId="686CE5D8" w14:textId="77777777" w:rsidR="00D170A2" w:rsidRPr="00643B81" w:rsidRDefault="00D170A2" w:rsidP="00FD7D13">
            <w:pPr>
              <w:pStyle w:val="szovegfolytatas"/>
              <w:numPr>
                <w:ilvl w:val="0"/>
                <w:numId w:val="24"/>
              </w:numPr>
              <w:spacing w:before="0" w:beforeAutospacing="0" w:after="120" w:afterAutospacing="0" w:line="276" w:lineRule="auto"/>
              <w:jc w:val="both"/>
              <w:rPr>
                <w:b/>
                <w:bCs/>
                <w:sz w:val="22"/>
                <w:szCs w:val="22"/>
              </w:rPr>
            </w:pPr>
          </w:p>
        </w:tc>
        <w:tc>
          <w:tcPr>
            <w:tcW w:w="2423" w:type="dxa"/>
          </w:tcPr>
          <w:p w14:paraId="34BA8136" w14:textId="77777777" w:rsidR="00D170A2" w:rsidRPr="00643B81" w:rsidRDefault="00D170A2" w:rsidP="008F137A">
            <w:pPr>
              <w:pStyle w:val="szovegfolytatas"/>
              <w:spacing w:before="0" w:beforeAutospacing="0" w:after="120" w:afterAutospacing="0" w:line="276" w:lineRule="auto"/>
              <w:jc w:val="both"/>
              <w:rPr>
                <w:bCs/>
                <w:sz w:val="22"/>
                <w:szCs w:val="22"/>
              </w:rPr>
            </w:pPr>
            <w:r w:rsidRPr="00643B81">
              <w:rPr>
                <w:bCs/>
                <w:sz w:val="22"/>
                <w:szCs w:val="22"/>
              </w:rPr>
              <w:t>projektmódszer</w:t>
            </w:r>
          </w:p>
        </w:tc>
        <w:tc>
          <w:tcPr>
            <w:tcW w:w="1276" w:type="dxa"/>
          </w:tcPr>
          <w:p w14:paraId="71FBC41D" w14:textId="77777777" w:rsidR="00D170A2" w:rsidRPr="00643B81" w:rsidRDefault="00D170A2" w:rsidP="008F137A">
            <w:pPr>
              <w:pStyle w:val="szovegfolytatas"/>
              <w:spacing w:before="0" w:beforeAutospacing="0" w:after="120" w:afterAutospacing="0" w:line="276" w:lineRule="auto"/>
              <w:jc w:val="center"/>
              <w:rPr>
                <w:bCs/>
                <w:sz w:val="22"/>
                <w:szCs w:val="22"/>
              </w:rPr>
            </w:pPr>
          </w:p>
        </w:tc>
        <w:tc>
          <w:tcPr>
            <w:tcW w:w="1444" w:type="dxa"/>
          </w:tcPr>
          <w:p w14:paraId="629F8205" w14:textId="77777777" w:rsidR="00D170A2" w:rsidRPr="00643B81" w:rsidRDefault="00D170A2" w:rsidP="008F137A">
            <w:pPr>
              <w:pStyle w:val="szovegfolytatas"/>
              <w:spacing w:before="0" w:beforeAutospacing="0" w:after="120" w:afterAutospacing="0" w:line="276" w:lineRule="auto"/>
              <w:jc w:val="center"/>
              <w:rPr>
                <w:bCs/>
                <w:sz w:val="22"/>
                <w:szCs w:val="22"/>
              </w:rPr>
            </w:pPr>
          </w:p>
        </w:tc>
        <w:tc>
          <w:tcPr>
            <w:tcW w:w="1472" w:type="dxa"/>
          </w:tcPr>
          <w:p w14:paraId="1C4BF2D4" w14:textId="1B36919E" w:rsidR="00D170A2" w:rsidRPr="00643B81" w:rsidRDefault="003B79C8" w:rsidP="008F137A">
            <w:pPr>
              <w:pStyle w:val="szovegfolytatas"/>
              <w:spacing w:before="0" w:beforeAutospacing="0" w:after="120" w:afterAutospacing="0" w:line="276" w:lineRule="auto"/>
              <w:jc w:val="center"/>
              <w:rPr>
                <w:bCs/>
                <w:sz w:val="22"/>
                <w:szCs w:val="22"/>
              </w:rPr>
            </w:pPr>
            <w:r w:rsidRPr="00643B81">
              <w:rPr>
                <w:bCs/>
                <w:sz w:val="22"/>
                <w:szCs w:val="22"/>
              </w:rPr>
              <w:t>X</w:t>
            </w:r>
          </w:p>
        </w:tc>
        <w:tc>
          <w:tcPr>
            <w:tcW w:w="1581" w:type="dxa"/>
          </w:tcPr>
          <w:p w14:paraId="28AF6FE8" w14:textId="77777777" w:rsidR="00D170A2" w:rsidRPr="00643B81" w:rsidRDefault="00D170A2" w:rsidP="008F137A">
            <w:pPr>
              <w:pStyle w:val="szovegfolytatas"/>
              <w:spacing w:before="0" w:beforeAutospacing="0" w:after="120" w:afterAutospacing="0" w:line="276" w:lineRule="auto"/>
              <w:jc w:val="center"/>
              <w:rPr>
                <w:bCs/>
                <w:sz w:val="22"/>
                <w:szCs w:val="22"/>
              </w:rPr>
            </w:pPr>
            <w:r w:rsidRPr="00643B81">
              <w:rPr>
                <w:bCs/>
                <w:sz w:val="22"/>
                <w:szCs w:val="22"/>
              </w:rPr>
              <w:t>X</w:t>
            </w:r>
          </w:p>
        </w:tc>
      </w:tr>
    </w:tbl>
    <w:p w14:paraId="228E1DA1" w14:textId="77777777" w:rsidR="008F137A" w:rsidRDefault="008F137A" w:rsidP="00D170A2">
      <w:pPr>
        <w:pStyle w:val="szovegfolytatas"/>
        <w:spacing w:before="120" w:beforeAutospacing="0" w:after="120" w:afterAutospacing="0" w:line="276" w:lineRule="auto"/>
        <w:jc w:val="both"/>
        <w:rPr>
          <w:b/>
          <w:bCs/>
          <w:sz w:val="22"/>
          <w:szCs w:val="22"/>
        </w:rPr>
      </w:pPr>
    </w:p>
    <w:p w14:paraId="21ED3E5B" w14:textId="77777777" w:rsidR="008F137A" w:rsidRDefault="008F137A">
      <w:pPr>
        <w:rPr>
          <w:rFonts w:ascii="Times New Roman" w:eastAsia="Times New Roman" w:hAnsi="Times New Roman" w:cs="Times New Roman"/>
          <w:b/>
          <w:bCs/>
          <w:lang w:eastAsia="hu-HU"/>
        </w:rPr>
      </w:pPr>
      <w:r>
        <w:rPr>
          <w:b/>
          <w:bCs/>
        </w:rPr>
        <w:br w:type="page"/>
      </w:r>
    </w:p>
    <w:p w14:paraId="0AC2AC5C" w14:textId="41137145"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5"/>
      </w:tblGrid>
      <w:tr w:rsidR="0058538F" w:rsidRPr="00643B81" w14:paraId="404FD102" w14:textId="77777777" w:rsidTr="008F137A">
        <w:tc>
          <w:tcPr>
            <w:tcW w:w="2499" w:type="pct"/>
            <w:shd w:val="clear" w:color="auto" w:fill="auto"/>
            <w:vAlign w:val="center"/>
          </w:tcPr>
          <w:p w14:paraId="1B060A0D" w14:textId="77777777"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501" w:type="pct"/>
            <w:shd w:val="clear" w:color="auto" w:fill="auto"/>
          </w:tcPr>
          <w:p w14:paraId="51BC4FD7" w14:textId="77777777" w:rsidR="0058538F" w:rsidRPr="00643B81" w:rsidRDefault="0058538F" w:rsidP="005853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58538F" w:rsidRPr="00643B81" w14:paraId="280D94F9" w14:textId="77777777" w:rsidTr="00F55C7E">
        <w:tc>
          <w:tcPr>
            <w:tcW w:w="2499" w:type="pct"/>
            <w:shd w:val="clear" w:color="auto" w:fill="auto"/>
            <w:vAlign w:val="center"/>
          </w:tcPr>
          <w:p w14:paraId="511214C4" w14:textId="46F05612"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501" w:type="pct"/>
            <w:shd w:val="clear" w:color="auto" w:fill="auto"/>
            <w:vAlign w:val="center"/>
          </w:tcPr>
          <w:p w14:paraId="3DB37147" w14:textId="77777777" w:rsidR="0058538F" w:rsidRPr="00643B81" w:rsidRDefault="0058538F" w:rsidP="0058538F">
            <w:pPr>
              <w:pStyle w:val="szovegfolytatas"/>
              <w:spacing w:before="120" w:beforeAutospacing="0" w:after="120" w:afterAutospacing="0"/>
              <w:rPr>
                <w:bCs/>
                <w:sz w:val="22"/>
                <w:szCs w:val="22"/>
              </w:rPr>
            </w:pPr>
            <w:r w:rsidRPr="00643B81">
              <w:rPr>
                <w:sz w:val="22"/>
                <w:szCs w:val="22"/>
              </w:rPr>
              <w:t>Tesztfeladat és szóbeli feladat alapján</w:t>
            </w:r>
          </w:p>
        </w:tc>
      </w:tr>
      <w:tr w:rsidR="0058538F" w:rsidRPr="00643B81" w14:paraId="5568BCBF" w14:textId="77777777" w:rsidTr="008F137A">
        <w:tc>
          <w:tcPr>
            <w:tcW w:w="2499" w:type="pct"/>
            <w:shd w:val="clear" w:color="auto" w:fill="auto"/>
            <w:vAlign w:val="center"/>
          </w:tcPr>
          <w:p w14:paraId="2C18E8AE" w14:textId="77777777"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501" w:type="pct"/>
            <w:shd w:val="clear" w:color="auto" w:fill="auto"/>
          </w:tcPr>
          <w:p w14:paraId="52A314FB" w14:textId="77777777"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E1DC3E1" w14:textId="77777777" w:rsidR="0058538F" w:rsidRPr="00643B81" w:rsidRDefault="0058538F" w:rsidP="004C05B3">
      <w:pPr>
        <w:tabs>
          <w:tab w:val="left" w:leader="underscore" w:pos="9072"/>
        </w:tabs>
        <w:spacing w:line="276" w:lineRule="auto"/>
        <w:rPr>
          <w:rFonts w:ascii="Times New Roman" w:eastAsia="Times New Roman" w:hAnsi="Times New Roman" w:cs="Times New Roman"/>
          <w:b/>
          <w:bCs/>
        </w:rPr>
      </w:pPr>
    </w:p>
    <w:p w14:paraId="0537D316" w14:textId="5EE94679" w:rsidR="004C05B3" w:rsidRPr="00643B81" w:rsidRDefault="004C05B3" w:rsidP="008F137A">
      <w:pPr>
        <w:tabs>
          <w:tab w:val="left" w:leader="underscore" w:pos="9072"/>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témakörei</w:t>
      </w:r>
    </w:p>
    <w:p w14:paraId="49A9AA84" w14:textId="5E01AC24" w:rsidR="00C776B6" w:rsidRPr="00643B81" w:rsidRDefault="00C776B6" w:rsidP="008F137A">
      <w:pPr>
        <w:shd w:val="clear" w:color="auto" w:fill="FFFFFF"/>
        <w:spacing w:line="276" w:lineRule="auto"/>
        <w:rPr>
          <w:rFonts w:ascii="Times New Roman" w:hAnsi="Times New Roman" w:cs="Times New Roman"/>
        </w:rPr>
      </w:pPr>
    </w:p>
    <w:p w14:paraId="0CFF5449" w14:textId="0FA9BDFB" w:rsidR="004C05B3" w:rsidRPr="00812295" w:rsidRDefault="004C05B3" w:rsidP="008F137A">
      <w:pPr>
        <w:shd w:val="clear" w:color="auto" w:fill="FFFFFF"/>
        <w:spacing w:line="276" w:lineRule="auto"/>
        <w:ind w:left="284"/>
        <w:rPr>
          <w:rFonts w:ascii="Times New Roman" w:eastAsia="Times New Roman" w:hAnsi="Times New Roman" w:cs="Times New Roman"/>
          <w:b/>
          <w:lang w:eastAsia="hu-HU"/>
        </w:rPr>
      </w:pPr>
      <w:r w:rsidRPr="00812295">
        <w:rPr>
          <w:rFonts w:ascii="Times New Roman" w:eastAsia="Times New Roman" w:hAnsi="Times New Roman" w:cs="Times New Roman"/>
          <w:b/>
          <w:lang w:eastAsia="hu-HU"/>
        </w:rPr>
        <w:t xml:space="preserve">Ön- és társismeret </w:t>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00E7690E" w:rsidRPr="00812295">
        <w:rPr>
          <w:rFonts w:ascii="Times New Roman" w:eastAsia="Times New Roman" w:hAnsi="Times New Roman" w:cs="Times New Roman"/>
          <w:b/>
          <w:lang w:eastAsia="hu-HU"/>
        </w:rPr>
        <w:tab/>
      </w:r>
      <w:r w:rsidR="00E7690E" w:rsidRPr="00812295">
        <w:rPr>
          <w:rFonts w:ascii="Times New Roman" w:eastAsia="Times New Roman" w:hAnsi="Times New Roman" w:cs="Times New Roman"/>
          <w:b/>
          <w:lang w:eastAsia="hu-HU"/>
        </w:rPr>
        <w:tab/>
      </w:r>
      <w:r w:rsidR="00E7690E" w:rsidRPr="00812295">
        <w:rPr>
          <w:rFonts w:ascii="Times New Roman" w:eastAsia="Times New Roman" w:hAnsi="Times New Roman" w:cs="Times New Roman"/>
          <w:b/>
          <w:lang w:eastAsia="hu-HU"/>
        </w:rPr>
        <w:tab/>
      </w:r>
      <w:r w:rsidR="00E7690E"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t>36/18 óra</w:t>
      </w:r>
    </w:p>
    <w:p w14:paraId="3A512F30"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Az énkép fogalma</w:t>
      </w:r>
    </w:p>
    <w:p w14:paraId="36BCEC98" w14:textId="7DE17824"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Testi önismeret és önkifejezés</w:t>
      </w:r>
      <w:r w:rsidR="00FB6F4B" w:rsidRPr="00643B81">
        <w:rPr>
          <w:rFonts w:ascii="Times New Roman" w:hAnsi="Times New Roman" w:cs="Times New Roman"/>
        </w:rPr>
        <w:t>, n</w:t>
      </w:r>
      <w:r w:rsidRPr="00643B81">
        <w:rPr>
          <w:rFonts w:ascii="Times New Roman" w:hAnsi="Times New Roman" w:cs="Times New Roman"/>
        </w:rPr>
        <w:t>yílt és rejtett tulajdonságok</w:t>
      </w:r>
    </w:p>
    <w:p w14:paraId="08CD4F0D"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Az énkép és énideál távolsága</w:t>
      </w:r>
    </w:p>
    <w:p w14:paraId="0888571A" w14:textId="5CCE79D2"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Szorongás és stressz</w:t>
      </w:r>
      <w:r w:rsidR="00FB6F4B" w:rsidRPr="00643B81">
        <w:rPr>
          <w:rFonts w:ascii="Times New Roman" w:hAnsi="Times New Roman" w:cs="Times New Roman"/>
        </w:rPr>
        <w:t>, f</w:t>
      </w:r>
      <w:r w:rsidRPr="00643B81">
        <w:rPr>
          <w:rFonts w:ascii="Times New Roman" w:hAnsi="Times New Roman" w:cs="Times New Roman"/>
        </w:rPr>
        <w:t>eszültségcsökkentő gyakorlatok</w:t>
      </w:r>
    </w:p>
    <w:p w14:paraId="2A50FEF2" w14:textId="265BC4B5"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Önbizalom és önérvényesítés</w:t>
      </w:r>
      <w:r w:rsidR="00FB6F4B" w:rsidRPr="00643B81">
        <w:rPr>
          <w:rFonts w:ascii="Times New Roman" w:hAnsi="Times New Roman" w:cs="Times New Roman"/>
        </w:rPr>
        <w:t>, h</w:t>
      </w:r>
      <w:r w:rsidRPr="00643B81">
        <w:rPr>
          <w:rFonts w:ascii="Times New Roman" w:hAnsi="Times New Roman" w:cs="Times New Roman"/>
        </w:rPr>
        <w:t>atékony énbemutatás</w:t>
      </w:r>
    </w:p>
    <w:p w14:paraId="00514064"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Az identitás fogalma és összetevői</w:t>
      </w:r>
    </w:p>
    <w:p w14:paraId="481FF1D4"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Család-gyökerek megismerése</w:t>
      </w:r>
    </w:p>
    <w:p w14:paraId="5C243744" w14:textId="4349827E"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Jövőkép</w:t>
      </w:r>
      <w:r w:rsidR="00FB6F4B" w:rsidRPr="00643B81">
        <w:rPr>
          <w:rFonts w:ascii="Times New Roman" w:hAnsi="Times New Roman" w:cs="Times New Roman"/>
        </w:rPr>
        <w:t>, é</w:t>
      </w:r>
      <w:r w:rsidRPr="00643B81">
        <w:rPr>
          <w:rFonts w:ascii="Times New Roman" w:hAnsi="Times New Roman" w:cs="Times New Roman"/>
        </w:rPr>
        <w:t>rdeklődés és pályamotiváció</w:t>
      </w:r>
      <w:r w:rsidR="00FB6F4B" w:rsidRPr="00643B81">
        <w:rPr>
          <w:rFonts w:ascii="Times New Roman" w:hAnsi="Times New Roman" w:cs="Times New Roman"/>
        </w:rPr>
        <w:t>, p</w:t>
      </w:r>
      <w:r w:rsidRPr="00643B81">
        <w:rPr>
          <w:rFonts w:ascii="Times New Roman" w:hAnsi="Times New Roman" w:cs="Times New Roman"/>
        </w:rPr>
        <w:t>ályaszocializáció</w:t>
      </w:r>
    </w:p>
    <w:p w14:paraId="5BA09E74" w14:textId="4B112EBB"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Önismereti játékok</w:t>
      </w:r>
      <w:r w:rsidR="00D170A2" w:rsidRPr="00643B81">
        <w:rPr>
          <w:rFonts w:ascii="Times New Roman" w:hAnsi="Times New Roman" w:cs="Times New Roman"/>
        </w:rPr>
        <w:t xml:space="preserve">, </w:t>
      </w:r>
      <w:r w:rsidRPr="00643B81">
        <w:rPr>
          <w:rFonts w:ascii="Times New Roman" w:hAnsi="Times New Roman" w:cs="Times New Roman"/>
        </w:rPr>
        <w:t>Szerepjátékok</w:t>
      </w:r>
      <w:r w:rsidR="00D170A2" w:rsidRPr="00643B81">
        <w:rPr>
          <w:rFonts w:ascii="Times New Roman" w:hAnsi="Times New Roman" w:cs="Times New Roman"/>
        </w:rPr>
        <w:t xml:space="preserve">, </w:t>
      </w:r>
      <w:r w:rsidRPr="00643B81">
        <w:rPr>
          <w:rFonts w:ascii="Times New Roman" w:hAnsi="Times New Roman" w:cs="Times New Roman"/>
        </w:rPr>
        <w:t>Szituációs játékok</w:t>
      </w:r>
    </w:p>
    <w:p w14:paraId="67F5B86D" w14:textId="59A594EC" w:rsidR="004C05B3" w:rsidRPr="00812295" w:rsidRDefault="004C05B3" w:rsidP="00812295">
      <w:pPr>
        <w:spacing w:line="276" w:lineRule="auto"/>
        <w:ind w:left="284" w:firstLine="425"/>
        <w:textAlignment w:val="baseline"/>
        <w:rPr>
          <w:rFonts w:ascii="Times New Roman" w:eastAsia="Times New Roman" w:hAnsi="Times New Roman" w:cs="Times New Roman"/>
          <w:bCs/>
          <w:lang w:eastAsia="hu-HU"/>
        </w:rPr>
      </w:pPr>
      <w:r w:rsidRPr="00812295">
        <w:rPr>
          <w:rFonts w:ascii="Times New Roman" w:eastAsia="Times New Roman" w:hAnsi="Times New Roman" w:cs="Times New Roman"/>
          <w:bCs/>
          <w:lang w:eastAsia="hu-HU"/>
        </w:rPr>
        <w:t>Az önismeret fogalma, szintjei</w:t>
      </w:r>
    </w:p>
    <w:p w14:paraId="58B11440" w14:textId="77777777" w:rsidR="004C05B3" w:rsidRPr="00643B81" w:rsidRDefault="004C05B3" w:rsidP="008F137A">
      <w:pPr>
        <w:spacing w:line="276" w:lineRule="auto"/>
        <w:ind w:left="709"/>
        <w:jc w:val="both"/>
        <w:textAlignment w:val="baseline"/>
        <w:rPr>
          <w:rFonts w:ascii="Times New Roman" w:eastAsia="Times New Roman" w:hAnsi="Times New Roman" w:cs="Times New Roman"/>
          <w:bCs/>
          <w:lang w:eastAsia="hu-HU"/>
        </w:rPr>
      </w:pPr>
      <w:r w:rsidRPr="00812295">
        <w:rPr>
          <w:rFonts w:ascii="Times New Roman" w:eastAsia="Times New Roman" w:hAnsi="Times New Roman" w:cs="Times New Roman"/>
          <w:bCs/>
          <w:lang w:eastAsia="hu-HU"/>
        </w:rPr>
        <w:t>Az önismeret felszíne (Az egyén</w:t>
      </w:r>
      <w:r w:rsidRPr="00643B81">
        <w:rPr>
          <w:rFonts w:ascii="Times New Roman" w:eastAsia="Times New Roman" w:hAnsi="Times New Roman" w:cs="Times New Roman"/>
          <w:bCs/>
          <w:lang w:eastAsia="hu-HU"/>
        </w:rPr>
        <w:t xml:space="preserve"> ismeri adottságait, képességeit, tudását, céljait, érdeklődési körét, akaraterejének mértékét, kitartását.)</w:t>
      </w:r>
    </w:p>
    <w:p w14:paraId="74BB7375" w14:textId="6FFA25D1" w:rsidR="004C05B3" w:rsidRPr="00643B81" w:rsidRDefault="004C05B3" w:rsidP="008F137A">
      <w:pPr>
        <w:spacing w:line="276" w:lineRule="auto"/>
        <w:ind w:left="709"/>
        <w:jc w:val="both"/>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Az önismeret mélyebb szintje (Az egyén ismeri indítékait, motívumait, vágyait, viselkedésének okait, előzményeit. Tudja, hogy milyen élmények, történések alakították ki jelenlegi viszonyulásait, érzéseit. Tudatában van annak, hogy viselkedése mennyire áll összhangban szándékaival, céljaival.)</w:t>
      </w:r>
    </w:p>
    <w:p w14:paraId="56494D3C" w14:textId="77777777" w:rsidR="004C05B3" w:rsidRPr="00643B81" w:rsidRDefault="004C05B3" w:rsidP="008F137A">
      <w:pPr>
        <w:spacing w:line="276" w:lineRule="auto"/>
        <w:ind w:left="709"/>
        <w:jc w:val="both"/>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Az önismeret társas szintje (Az egyén tudatában van annak, hogyan látják őt mások, s hogy ez mennyire egyezik az önmagáról kialakított képpel. </w:t>
      </w:r>
    </w:p>
    <w:p w14:paraId="5524C8D8" w14:textId="77777777" w:rsidR="004C05B3" w:rsidRPr="00643B81" w:rsidRDefault="004C05B3" w:rsidP="008F137A">
      <w:pPr>
        <w:spacing w:line="276" w:lineRule="auto"/>
        <w:ind w:left="709"/>
        <w:jc w:val="both"/>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Ismeri különböző társadalmi szerepeit, azokhoz kapcsolódó tulajdonságait, szokásait. Tudja, hogyan tud megfelelni a vele szemben támasztott követelményeknek.)</w:t>
      </w:r>
    </w:p>
    <w:p w14:paraId="7F39DC55" w14:textId="77777777"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Énvédő mechanizmusok </w:t>
      </w:r>
    </w:p>
    <w:p w14:paraId="69C6AF39" w14:textId="77777777"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A szocializáció és jelentősége a személyiség alakulásában</w:t>
      </w:r>
    </w:p>
    <w:p w14:paraId="6A89A6A7" w14:textId="77777777" w:rsidR="00110E68"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Ki vagyok? </w:t>
      </w:r>
    </w:p>
    <w:p w14:paraId="063D11C6" w14:textId="3DCB4BE1"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proofErr w:type="spellStart"/>
      <w:r w:rsidRPr="00643B81">
        <w:rPr>
          <w:rFonts w:ascii="Times New Roman" w:eastAsia="Times New Roman" w:hAnsi="Times New Roman" w:cs="Times New Roman"/>
          <w:bCs/>
          <w:lang w:eastAsia="hu-HU"/>
        </w:rPr>
        <w:t>Johari</w:t>
      </w:r>
      <w:proofErr w:type="spellEnd"/>
      <w:r w:rsidRPr="00643B81">
        <w:rPr>
          <w:rFonts w:ascii="Times New Roman" w:eastAsia="Times New Roman" w:hAnsi="Times New Roman" w:cs="Times New Roman"/>
          <w:bCs/>
          <w:lang w:eastAsia="hu-HU"/>
        </w:rPr>
        <w:t>-ablak</w:t>
      </w:r>
    </w:p>
    <w:p w14:paraId="6FDF9A44" w14:textId="77777777" w:rsidR="004C05B3" w:rsidRPr="00643B81" w:rsidRDefault="00C776B6"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A személyiség. </w:t>
      </w:r>
      <w:r w:rsidR="004C05B3" w:rsidRPr="00643B81">
        <w:rPr>
          <w:rFonts w:ascii="Times New Roman" w:eastAsia="Times New Roman" w:hAnsi="Times New Roman" w:cs="Times New Roman"/>
          <w:bCs/>
          <w:lang w:eastAsia="hu-HU"/>
        </w:rPr>
        <w:t xml:space="preserve">Személyiségfejlődés </w:t>
      </w:r>
    </w:p>
    <w:p w14:paraId="702E0B86" w14:textId="77777777" w:rsidR="004C05B3" w:rsidRPr="00643B81" w:rsidRDefault="00C776B6"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Az egyéniség és a jellem. </w:t>
      </w:r>
      <w:r w:rsidR="004C05B3" w:rsidRPr="00643B81">
        <w:rPr>
          <w:rFonts w:ascii="Times New Roman" w:eastAsia="Times New Roman" w:hAnsi="Times New Roman" w:cs="Times New Roman"/>
          <w:bCs/>
          <w:lang w:eastAsia="hu-HU"/>
        </w:rPr>
        <w:t xml:space="preserve">Az ideál </w:t>
      </w:r>
    </w:p>
    <w:p w14:paraId="317D1861" w14:textId="77777777"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A visszajelzés </w:t>
      </w:r>
    </w:p>
    <w:p w14:paraId="271D0F17" w14:textId="77777777" w:rsidR="004C05B3" w:rsidRPr="00643B81" w:rsidRDefault="004C05B3" w:rsidP="008F137A">
      <w:pPr>
        <w:spacing w:line="276" w:lineRule="auto"/>
        <w:ind w:left="706" w:firstLine="2"/>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Miért fontos a pedagógiai munkát végzőnek önmagát ismernie? </w:t>
      </w:r>
    </w:p>
    <w:p w14:paraId="20D8B4A2" w14:textId="77777777"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Bevezető a gyakorlati önfeltáró munkába </w:t>
      </w:r>
    </w:p>
    <w:p w14:paraId="34966512" w14:textId="77777777"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Önnevelés, önelfogadás és önbecsülés</w:t>
      </w:r>
    </w:p>
    <w:p w14:paraId="08B0428D" w14:textId="77777777" w:rsidR="004C05B3" w:rsidRPr="00643B81" w:rsidRDefault="004C05B3" w:rsidP="008F137A">
      <w:pPr>
        <w:spacing w:line="276" w:lineRule="auto"/>
        <w:ind w:firstLine="708"/>
        <w:textAlignment w:val="baseline"/>
        <w:rPr>
          <w:rFonts w:ascii="Times New Roman" w:eastAsia="Times New Roman" w:hAnsi="Times New Roman" w:cs="Times New Roman"/>
          <w:bCs/>
          <w:lang w:eastAsia="hu-HU"/>
        </w:rPr>
      </w:pPr>
      <w:r w:rsidRPr="00643B81">
        <w:rPr>
          <w:rFonts w:ascii="Times New Roman" w:eastAsia="Times New Roman" w:hAnsi="Times New Roman" w:cs="Times New Roman"/>
          <w:bCs/>
          <w:lang w:eastAsia="hu-HU"/>
        </w:rPr>
        <w:t xml:space="preserve">Az emberi szükségletek rendszere </w:t>
      </w:r>
    </w:p>
    <w:p w14:paraId="6CF5DAFC"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eastAsia="Times New Roman" w:hAnsi="Times New Roman" w:cs="Times New Roman"/>
          <w:bCs/>
          <w:lang w:eastAsia="hu-HU"/>
        </w:rPr>
        <w:t>A mentális egészség fogalma, tényezői</w:t>
      </w:r>
    </w:p>
    <w:p w14:paraId="09BA837A" w14:textId="77777777" w:rsidR="00FB6F4B" w:rsidRPr="00643B81" w:rsidRDefault="00FB6F4B" w:rsidP="008F137A">
      <w:pPr>
        <w:spacing w:line="276" w:lineRule="auto"/>
        <w:ind w:left="284"/>
        <w:rPr>
          <w:rFonts w:ascii="Times New Roman" w:hAnsi="Times New Roman" w:cs="Times New Roman"/>
        </w:rPr>
      </w:pPr>
    </w:p>
    <w:p w14:paraId="3816D4A3" w14:textId="0B9F3F36" w:rsidR="004C05B3" w:rsidRPr="00812295" w:rsidRDefault="004C05B3" w:rsidP="008F137A">
      <w:pPr>
        <w:spacing w:line="276" w:lineRule="auto"/>
        <w:ind w:left="284"/>
        <w:rPr>
          <w:rFonts w:ascii="Times New Roman" w:hAnsi="Times New Roman" w:cs="Times New Roman"/>
          <w:b/>
        </w:rPr>
      </w:pPr>
      <w:r w:rsidRPr="00812295">
        <w:rPr>
          <w:rFonts w:ascii="Times New Roman" w:hAnsi="Times New Roman" w:cs="Times New Roman"/>
          <w:b/>
        </w:rPr>
        <w:lastRenderedPageBreak/>
        <w:t xml:space="preserve">Önkifejezés nyelvi eszközökkel </w:t>
      </w:r>
      <w:r w:rsidRPr="00812295">
        <w:rPr>
          <w:rFonts w:ascii="Times New Roman" w:hAnsi="Times New Roman" w:cs="Times New Roman"/>
          <w:b/>
        </w:rPr>
        <w:tab/>
      </w:r>
      <w:r w:rsidRPr="00812295">
        <w:rPr>
          <w:rFonts w:ascii="Times New Roman" w:hAnsi="Times New Roman" w:cs="Times New Roman"/>
          <w:b/>
        </w:rPr>
        <w:tab/>
      </w:r>
      <w:r w:rsidRPr="00812295">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Pr="00812295">
        <w:rPr>
          <w:rFonts w:ascii="Times New Roman" w:hAnsi="Times New Roman" w:cs="Times New Roman"/>
          <w:b/>
        </w:rPr>
        <w:t>18/9 óra</w:t>
      </w:r>
    </w:p>
    <w:p w14:paraId="5EE83E17"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beszéd fontossága</w:t>
      </w:r>
    </w:p>
    <w:p w14:paraId="0EA2E022"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beszéd fejlődése</w:t>
      </w:r>
    </w:p>
    <w:p w14:paraId="197D41C9"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gyermek nyelve, a gyermek önkifejezése</w:t>
      </w:r>
    </w:p>
    <w:p w14:paraId="75516FCB"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gyermek megértésének feltételei</w:t>
      </w:r>
    </w:p>
    <w:p w14:paraId="503AAC4A" w14:textId="4DDF908D"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(beszéd)</w:t>
      </w:r>
      <w:r w:rsidR="00945478">
        <w:rPr>
          <w:rFonts w:ascii="Times New Roman" w:hAnsi="Times New Roman" w:cs="Times New Roman"/>
        </w:rPr>
        <w:t xml:space="preserve"> </w:t>
      </w:r>
      <w:r w:rsidRPr="00643B81">
        <w:rPr>
          <w:rFonts w:ascii="Times New Roman" w:hAnsi="Times New Roman" w:cs="Times New Roman"/>
        </w:rPr>
        <w:t>megértés fontossága</w:t>
      </w:r>
    </w:p>
    <w:p w14:paraId="75F0824C"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 xml:space="preserve">Érts szót! Az aktív figyelem, meghallgatás jelentősége </w:t>
      </w:r>
    </w:p>
    <w:p w14:paraId="26C3A1A3"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Az önkifejezés módjai</w:t>
      </w:r>
    </w:p>
    <w:p w14:paraId="3A1C9FCA"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nyelv és beszéd mint az önkifejezés eszköze</w:t>
      </w:r>
    </w:p>
    <w:p w14:paraId="772ADD59"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Az önkifejezés nyelvi lehetőségei</w:t>
      </w:r>
    </w:p>
    <w:p w14:paraId="427A9EC9"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hiteles és pontos megfogalmazás jelentősége - Fogalmazz pontosan!</w:t>
      </w:r>
    </w:p>
    <w:p w14:paraId="752A5DCE"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Mondd érthetően!</w:t>
      </w:r>
    </w:p>
    <w:p w14:paraId="755DB167"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szókincs fontossága az önkifejezésben</w:t>
      </w:r>
    </w:p>
    <w:p w14:paraId="266BA924"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szókincs bővítésének lehetőségei</w:t>
      </w:r>
    </w:p>
    <w:p w14:paraId="0B449323"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szókincs bővítésének forrásai</w:t>
      </w:r>
    </w:p>
    <w:p w14:paraId="60CD5D03"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Mondd másképp! A megfogalmazás módja - a stílus, maga az ember</w:t>
      </w:r>
    </w:p>
    <w:p w14:paraId="2277668B" w14:textId="77777777" w:rsidR="00FB6F4B" w:rsidRPr="00643B81" w:rsidRDefault="00FB6F4B" w:rsidP="008F137A">
      <w:pPr>
        <w:shd w:val="clear" w:color="auto" w:fill="FFFFFF"/>
        <w:spacing w:line="276" w:lineRule="auto"/>
        <w:ind w:left="284"/>
        <w:rPr>
          <w:rFonts w:ascii="Times New Roman" w:eastAsia="Times New Roman" w:hAnsi="Times New Roman" w:cs="Times New Roman"/>
          <w:lang w:eastAsia="hu-HU"/>
        </w:rPr>
      </w:pPr>
    </w:p>
    <w:p w14:paraId="6A7ED9C5" w14:textId="320680DB" w:rsidR="004C05B3" w:rsidRPr="00812295" w:rsidRDefault="004C05B3" w:rsidP="008F137A">
      <w:pPr>
        <w:shd w:val="clear" w:color="auto" w:fill="FFFFFF"/>
        <w:spacing w:line="276" w:lineRule="auto"/>
        <w:ind w:left="284"/>
        <w:rPr>
          <w:rFonts w:ascii="Times New Roman" w:eastAsia="Times New Roman" w:hAnsi="Times New Roman" w:cs="Times New Roman"/>
          <w:b/>
          <w:lang w:eastAsia="hu-HU"/>
        </w:rPr>
      </w:pPr>
      <w:r w:rsidRPr="00812295">
        <w:rPr>
          <w:rFonts w:ascii="Times New Roman" w:eastAsia="Times New Roman" w:hAnsi="Times New Roman" w:cs="Times New Roman"/>
          <w:b/>
          <w:lang w:eastAsia="hu-HU"/>
        </w:rPr>
        <w:t>Viselkedéskultúra</w:t>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ab/>
      </w:r>
      <w:r w:rsidR="00467130">
        <w:rPr>
          <w:rFonts w:ascii="Times New Roman" w:eastAsia="Times New Roman" w:hAnsi="Times New Roman" w:cs="Times New Roman"/>
          <w:b/>
          <w:lang w:eastAsia="hu-HU"/>
        </w:rPr>
        <w:tab/>
      </w:r>
      <w:r w:rsidR="00467130">
        <w:rPr>
          <w:rFonts w:ascii="Times New Roman" w:eastAsia="Times New Roman" w:hAnsi="Times New Roman" w:cs="Times New Roman"/>
          <w:b/>
          <w:lang w:eastAsia="hu-HU"/>
        </w:rPr>
        <w:tab/>
      </w:r>
      <w:r w:rsidR="00467130">
        <w:rPr>
          <w:rFonts w:ascii="Times New Roman" w:eastAsia="Times New Roman" w:hAnsi="Times New Roman" w:cs="Times New Roman"/>
          <w:b/>
          <w:lang w:eastAsia="hu-HU"/>
        </w:rPr>
        <w:tab/>
      </w:r>
      <w:r w:rsidR="00467130">
        <w:rPr>
          <w:rFonts w:ascii="Times New Roman" w:eastAsia="Times New Roman" w:hAnsi="Times New Roman" w:cs="Times New Roman"/>
          <w:b/>
          <w:lang w:eastAsia="hu-HU"/>
        </w:rPr>
        <w:tab/>
      </w:r>
      <w:r w:rsidRPr="00812295">
        <w:rPr>
          <w:rFonts w:ascii="Times New Roman" w:eastAsia="Times New Roman" w:hAnsi="Times New Roman" w:cs="Times New Roman"/>
          <w:b/>
          <w:lang w:eastAsia="hu-HU"/>
        </w:rPr>
        <w:t>18/9 óra</w:t>
      </w:r>
    </w:p>
    <w:p w14:paraId="1F753BE7"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Viselkedés- és magatartáskultúra</w:t>
      </w:r>
    </w:p>
    <w:p w14:paraId="6F87BE85"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Kapcsolatok a mindennapokban</w:t>
      </w:r>
    </w:p>
    <w:p w14:paraId="45A4D799"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Családon belüli viselkedésformák</w:t>
      </w:r>
    </w:p>
    <w:p w14:paraId="5FEFD5FB"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hétköznapi protokoll</w:t>
      </w:r>
    </w:p>
    <w:p w14:paraId="0EF0F061"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Megjelenéskultúra</w:t>
      </w:r>
    </w:p>
    <w:p w14:paraId="4C4265D2"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A társalgási élet speciális szabályai</w:t>
      </w:r>
    </w:p>
    <w:p w14:paraId="2A49060D"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Étkezési kultúra</w:t>
      </w:r>
    </w:p>
    <w:p w14:paraId="4E79F59E" w14:textId="77777777" w:rsidR="004C05B3" w:rsidRPr="00643B81" w:rsidRDefault="004C05B3" w:rsidP="008F137A">
      <w:pPr>
        <w:spacing w:line="276" w:lineRule="auto"/>
        <w:ind w:left="709"/>
        <w:rPr>
          <w:rFonts w:ascii="Times New Roman" w:hAnsi="Times New Roman" w:cs="Times New Roman"/>
        </w:rPr>
      </w:pPr>
      <w:r w:rsidRPr="00643B81">
        <w:rPr>
          <w:rFonts w:ascii="Times New Roman" w:hAnsi="Times New Roman" w:cs="Times New Roman"/>
        </w:rPr>
        <w:t>Munkahelyi társas klíma</w:t>
      </w:r>
    </w:p>
    <w:p w14:paraId="37D08085" w14:textId="76B23DFC" w:rsidR="00110E68" w:rsidRDefault="004C05B3" w:rsidP="008F137A">
      <w:pPr>
        <w:spacing w:after="120" w:line="276" w:lineRule="auto"/>
        <w:ind w:left="708"/>
        <w:rPr>
          <w:rFonts w:ascii="Times New Roman" w:hAnsi="Times New Roman" w:cs="Times New Roman"/>
        </w:rPr>
      </w:pPr>
      <w:r w:rsidRPr="00643B81">
        <w:rPr>
          <w:rFonts w:ascii="Times New Roman" w:hAnsi="Times New Roman" w:cs="Times New Roman"/>
        </w:rPr>
        <w:t>Helyzetgyakorlatok</w:t>
      </w:r>
    </w:p>
    <w:p w14:paraId="2F00F032" w14:textId="77777777" w:rsidR="00B526CE" w:rsidRPr="00643B81" w:rsidRDefault="00B526CE" w:rsidP="00B526CE">
      <w:pPr>
        <w:spacing w:after="120" w:line="276" w:lineRule="auto"/>
        <w:rPr>
          <w:rFonts w:ascii="Times New Roman" w:hAnsi="Times New Roman" w:cs="Times New Roman"/>
        </w:rPr>
      </w:pPr>
    </w:p>
    <w:p w14:paraId="18B06D74" w14:textId="75574B38" w:rsidR="00BA4AC6" w:rsidRPr="00054482" w:rsidRDefault="004C05B3" w:rsidP="00110E68">
      <w:pPr>
        <w:rPr>
          <w:rFonts w:ascii="Times New Roman" w:hAnsi="Times New Roman" w:cs="Times New Roman"/>
          <w:b/>
        </w:rPr>
      </w:pPr>
      <w:bookmarkStart w:id="73" w:name="_Toc181785686"/>
      <w:r w:rsidRPr="00054482">
        <w:rPr>
          <w:rFonts w:ascii="Times New Roman" w:hAnsi="Times New Roman" w:cs="Times New Roman"/>
          <w:b/>
        </w:rPr>
        <w:t>A tanulás tanulása</w:t>
      </w:r>
      <w:bookmarkEnd w:id="73"/>
      <w:r w:rsidR="00467130">
        <w:rPr>
          <w:rFonts w:ascii="Times New Roman" w:hAnsi="Times New Roman" w:cs="Times New Roman"/>
          <w:b/>
        </w:rPr>
        <w:t xml:space="preserve"> </w:t>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00467130">
        <w:rPr>
          <w:rFonts w:ascii="Times New Roman" w:hAnsi="Times New Roman" w:cs="Times New Roman"/>
          <w:b/>
        </w:rPr>
        <w:tab/>
      </w:r>
      <w:r w:rsidRPr="00054482">
        <w:rPr>
          <w:rFonts w:ascii="Times New Roman" w:hAnsi="Times New Roman" w:cs="Times New Roman"/>
          <w:b/>
        </w:rPr>
        <w:t>36/36 óra</w:t>
      </w:r>
    </w:p>
    <w:p w14:paraId="4B1F0661" w14:textId="77777777" w:rsidR="00AB7A4E" w:rsidRPr="00643B81" w:rsidRDefault="00AB7A4E" w:rsidP="00AB7A4E">
      <w:pPr>
        <w:rPr>
          <w:rFonts w:ascii="Times New Roman" w:hAnsi="Times New Roman" w:cs="Times New Roman"/>
        </w:rPr>
      </w:pPr>
    </w:p>
    <w:p w14:paraId="2A4247E9" w14:textId="47E0DDF9" w:rsidR="004C05B3" w:rsidRPr="00643B81" w:rsidRDefault="004C05B3" w:rsidP="00CC6B2F">
      <w:pPr>
        <w:spacing w:line="276" w:lineRule="auto"/>
        <w:rPr>
          <w:rFonts w:ascii="Times New Roman" w:eastAsia="Times New Roman" w:hAnsi="Times New Roman" w:cs="Times New Roman"/>
          <w:b/>
        </w:rPr>
      </w:pPr>
      <w:r w:rsidRPr="00643B81">
        <w:rPr>
          <w:rFonts w:ascii="Times New Roman" w:eastAsia="Times New Roman" w:hAnsi="Times New Roman" w:cs="Times New Roman"/>
          <w:b/>
        </w:rPr>
        <w:t>A tantárgy tanításának fő célja</w:t>
      </w:r>
    </w:p>
    <w:p w14:paraId="4BCD6C7E" w14:textId="77777777" w:rsidR="004C05B3" w:rsidRPr="00643B81" w:rsidRDefault="004C05B3" w:rsidP="00CC6B2F">
      <w:pPr>
        <w:spacing w:line="276" w:lineRule="auto"/>
        <w:jc w:val="both"/>
        <w:rPr>
          <w:rFonts w:ascii="Times New Roman" w:eastAsia="Times New Roman" w:hAnsi="Times New Roman" w:cs="Times New Roman"/>
          <w:bCs/>
        </w:rPr>
      </w:pPr>
      <w:r w:rsidRPr="00643B81">
        <w:rPr>
          <w:rFonts w:ascii="Times New Roman" w:eastAsia="Times New Roman" w:hAnsi="Times New Roman" w:cs="Times New Roman"/>
          <w:bCs/>
        </w:rPr>
        <w:t xml:space="preserve">A tantárgy tanításának célja, hogy </w:t>
      </w:r>
      <w:r w:rsidRPr="00643B81">
        <w:rPr>
          <w:rFonts w:ascii="Times New Roman" w:hAnsi="Times New Roman" w:cs="Times New Roman"/>
        </w:rPr>
        <w:t>olyan képességek, készségek birtokába juttassa a diákokat, amelyek segítségével hatékony egyéni tanulási módszereket, stratégiákat alakíthatnak ki. Ezek birtokában a tanulók javíthatják iskolai teljesítményüket, későbbi pályaválasztásukat, sikeres továbbtanulásukat, segíthetik felnőtt életükben való boldogulásukat. A későbbiekben pedig rugalmas gondolkodású, kreatív, folyamatos megújulásra kész szakemberekké válhatnak, akiket bárhol szívesen foglalkoztatnak majd.</w:t>
      </w:r>
    </w:p>
    <w:p w14:paraId="22C7F61E" w14:textId="77777777" w:rsidR="004C05B3" w:rsidRPr="00643B81" w:rsidRDefault="004C05B3" w:rsidP="00C776B6">
      <w:pPr>
        <w:spacing w:line="276" w:lineRule="auto"/>
        <w:ind w:left="426"/>
        <w:jc w:val="both"/>
        <w:rPr>
          <w:rFonts w:ascii="Times New Roman" w:eastAsia="Times New Roman" w:hAnsi="Times New Roman" w:cs="Times New Roman"/>
          <w:b/>
          <w:bCs/>
        </w:rPr>
      </w:pPr>
    </w:p>
    <w:p w14:paraId="6C39964B" w14:textId="77777777" w:rsidR="004C05B3" w:rsidRPr="00643B81" w:rsidRDefault="004C05B3" w:rsidP="00CC6B2F">
      <w:pPr>
        <w:tabs>
          <w:tab w:val="left" w:leader="underscore"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b/>
        </w:rPr>
        <w:t>A tantárgyat oktató végzettségére, szakképesítésére, munkatapasztalatára vonatkozó speciális elvárások</w:t>
      </w:r>
      <w:r w:rsidRPr="00643B81">
        <w:rPr>
          <w:rFonts w:ascii="Times New Roman" w:eastAsia="Times New Roman" w:hAnsi="Times New Roman" w:cs="Times New Roman"/>
        </w:rPr>
        <w:t>:</w:t>
      </w:r>
      <w:r w:rsidRPr="00643B81">
        <w:rPr>
          <w:rFonts w:ascii="Times New Roman" w:eastAsia="Times New Roman" w:hAnsi="Times New Roman" w:cs="Times New Roman"/>
          <w:iCs/>
        </w:rPr>
        <w:t xml:space="preserve"> </w:t>
      </w:r>
      <w:r w:rsidRPr="00643B81">
        <w:rPr>
          <w:rFonts w:ascii="Times New Roman" w:eastAsia="Times New Roman" w:hAnsi="Times New Roman" w:cs="Times New Roman"/>
        </w:rPr>
        <w:t>pedagógiatanár, pedagógiai diplomával rendelkező oktató</w:t>
      </w:r>
    </w:p>
    <w:p w14:paraId="22AF0202" w14:textId="77777777" w:rsidR="00CC6B2F" w:rsidRPr="00643B81" w:rsidRDefault="00CC6B2F" w:rsidP="00CC6B2F">
      <w:pPr>
        <w:tabs>
          <w:tab w:val="left" w:leader="underscore" w:pos="9072"/>
        </w:tabs>
        <w:spacing w:line="276" w:lineRule="auto"/>
        <w:jc w:val="both"/>
        <w:rPr>
          <w:rFonts w:ascii="Times New Roman" w:eastAsia="Times New Roman" w:hAnsi="Times New Roman" w:cs="Times New Roman"/>
        </w:rPr>
      </w:pPr>
    </w:p>
    <w:p w14:paraId="6DF875AF" w14:textId="77C38415" w:rsidR="00C776B6" w:rsidRPr="008F137A" w:rsidRDefault="004C05B3" w:rsidP="00CC6B2F">
      <w:pPr>
        <w:tabs>
          <w:tab w:val="left" w:leader="underscore" w:pos="9072"/>
        </w:tabs>
        <w:spacing w:line="276" w:lineRule="auto"/>
        <w:jc w:val="both"/>
        <w:rPr>
          <w:rFonts w:ascii="Times New Roman" w:eastAsia="Times New Roman" w:hAnsi="Times New Roman" w:cs="Times New Roman"/>
          <w:b/>
        </w:rPr>
      </w:pPr>
      <w:r w:rsidRPr="008F137A">
        <w:rPr>
          <w:rFonts w:ascii="Times New Roman" w:eastAsia="Times New Roman" w:hAnsi="Times New Roman" w:cs="Times New Roman"/>
          <w:b/>
        </w:rPr>
        <w:t>A képzés órakeretének legalább 0 %-át gyakorlati helyszínen kell lebonyolítani.</w:t>
      </w:r>
      <w:r w:rsidR="00C776B6" w:rsidRPr="008F137A">
        <w:rPr>
          <w:rFonts w:ascii="Times New Roman" w:eastAsia="Times New Roman" w:hAnsi="Times New Roman" w:cs="Times New Roman"/>
          <w:b/>
        </w:rPr>
        <w:t xml:space="preserve"> </w:t>
      </w:r>
    </w:p>
    <w:p w14:paraId="6FC7AD70" w14:textId="77777777" w:rsidR="00C776B6" w:rsidRPr="00643B81" w:rsidRDefault="00C776B6" w:rsidP="00C776B6">
      <w:pPr>
        <w:tabs>
          <w:tab w:val="left" w:leader="underscore" w:pos="9072"/>
        </w:tabs>
        <w:spacing w:line="276" w:lineRule="auto"/>
        <w:jc w:val="both"/>
        <w:rPr>
          <w:rFonts w:ascii="Times New Roman" w:eastAsia="Times New Roman" w:hAnsi="Times New Roman" w:cs="Times New Roman"/>
        </w:rPr>
      </w:pPr>
    </w:p>
    <w:p w14:paraId="5A558D0F" w14:textId="77777777" w:rsidR="004C05B3" w:rsidRPr="00643B81" w:rsidRDefault="004C05B3" w:rsidP="00C776B6">
      <w:pPr>
        <w:tabs>
          <w:tab w:val="left" w:leader="underscore" w:pos="9072"/>
        </w:tabs>
        <w:spacing w:line="276" w:lineRule="auto"/>
        <w:jc w:val="both"/>
        <w:rPr>
          <w:rFonts w:ascii="Times New Roman" w:eastAsia="Times New Roman" w:hAnsi="Times New Roman" w:cs="Times New Roman"/>
          <w:color w:val="000000" w:themeColor="text1"/>
        </w:rPr>
      </w:pPr>
      <w:r w:rsidRPr="00643B81">
        <w:rPr>
          <w:rFonts w:ascii="Times New Roman" w:eastAsia="Times New Roman" w:hAnsi="Times New Roman" w:cs="Times New Roman"/>
          <w:b/>
          <w:bCs/>
          <w:color w:val="000000" w:themeColor="text1"/>
        </w:rPr>
        <w:t>A tantárgy oktatása során fejlesztendő kompetenciák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2"/>
        <w:gridCol w:w="2127"/>
        <w:gridCol w:w="1558"/>
        <w:gridCol w:w="1701"/>
      </w:tblGrid>
      <w:tr w:rsidR="004C05B3" w:rsidRPr="00604625" w14:paraId="0F8D82BD" w14:textId="77777777" w:rsidTr="008F137A">
        <w:trPr>
          <w:trHeight w:val="1290"/>
        </w:trPr>
        <w:tc>
          <w:tcPr>
            <w:tcW w:w="1014" w:type="pct"/>
            <w:vAlign w:val="center"/>
          </w:tcPr>
          <w:p w14:paraId="783DDF27" w14:textId="77777777" w:rsidR="004C05B3" w:rsidRPr="00604625" w:rsidRDefault="004C05B3" w:rsidP="008F137A">
            <w:pPr>
              <w:jc w:val="center"/>
              <w:rPr>
                <w:rFonts w:ascii="Times New Roman" w:hAnsi="Times New Roman" w:cs="Times New Roman"/>
                <w:b/>
                <w:bCs/>
                <w:sz w:val="21"/>
                <w:szCs w:val="21"/>
              </w:rPr>
            </w:pPr>
            <w:r w:rsidRPr="00604625">
              <w:rPr>
                <w:rFonts w:ascii="Times New Roman" w:hAnsi="Times New Roman" w:cs="Times New Roman"/>
                <w:b/>
                <w:bCs/>
                <w:sz w:val="21"/>
                <w:szCs w:val="21"/>
              </w:rPr>
              <w:lastRenderedPageBreak/>
              <w:t>Készségek, képességek</w:t>
            </w:r>
          </w:p>
        </w:tc>
        <w:tc>
          <w:tcPr>
            <w:tcW w:w="1016" w:type="pct"/>
            <w:vAlign w:val="center"/>
          </w:tcPr>
          <w:p w14:paraId="78A6D692" w14:textId="77777777" w:rsidR="004C05B3" w:rsidRPr="00604625" w:rsidRDefault="004C05B3" w:rsidP="008F137A">
            <w:pPr>
              <w:jc w:val="center"/>
              <w:rPr>
                <w:rFonts w:ascii="Times New Roman" w:hAnsi="Times New Roman" w:cs="Times New Roman"/>
                <w:b/>
                <w:bCs/>
                <w:sz w:val="21"/>
                <w:szCs w:val="21"/>
              </w:rPr>
            </w:pPr>
            <w:r w:rsidRPr="00604625">
              <w:rPr>
                <w:rFonts w:ascii="Times New Roman" w:hAnsi="Times New Roman" w:cs="Times New Roman"/>
                <w:b/>
                <w:bCs/>
                <w:sz w:val="21"/>
                <w:szCs w:val="21"/>
              </w:rPr>
              <w:t>Ismeretek</w:t>
            </w:r>
          </w:p>
        </w:tc>
        <w:tc>
          <w:tcPr>
            <w:tcW w:w="1173" w:type="pct"/>
            <w:vAlign w:val="center"/>
          </w:tcPr>
          <w:p w14:paraId="3382A589" w14:textId="77777777" w:rsidR="004C05B3" w:rsidRPr="00604625" w:rsidRDefault="004C05B3" w:rsidP="008F137A">
            <w:pPr>
              <w:jc w:val="center"/>
              <w:rPr>
                <w:rFonts w:ascii="Times New Roman" w:hAnsi="Times New Roman" w:cs="Times New Roman"/>
                <w:b/>
                <w:bCs/>
                <w:sz w:val="21"/>
                <w:szCs w:val="21"/>
              </w:rPr>
            </w:pPr>
            <w:r w:rsidRPr="00604625">
              <w:rPr>
                <w:rFonts w:ascii="Times New Roman" w:hAnsi="Times New Roman" w:cs="Times New Roman"/>
                <w:b/>
                <w:bCs/>
                <w:sz w:val="21"/>
                <w:szCs w:val="21"/>
              </w:rPr>
              <w:t>Önállóság és felelősségvállalás mértéke</w:t>
            </w:r>
          </w:p>
        </w:tc>
        <w:tc>
          <w:tcPr>
            <w:tcW w:w="859" w:type="pct"/>
            <w:vAlign w:val="center"/>
          </w:tcPr>
          <w:p w14:paraId="36155468" w14:textId="77777777" w:rsidR="004C05B3" w:rsidRPr="00604625" w:rsidRDefault="004C05B3" w:rsidP="008F137A">
            <w:pPr>
              <w:jc w:val="center"/>
              <w:rPr>
                <w:rFonts w:ascii="Times New Roman" w:hAnsi="Times New Roman" w:cs="Times New Roman"/>
                <w:b/>
                <w:bCs/>
                <w:sz w:val="21"/>
                <w:szCs w:val="21"/>
              </w:rPr>
            </w:pPr>
            <w:r w:rsidRPr="00604625">
              <w:rPr>
                <w:rFonts w:ascii="Times New Roman" w:hAnsi="Times New Roman" w:cs="Times New Roman"/>
                <w:b/>
                <w:bCs/>
                <w:sz w:val="21"/>
                <w:szCs w:val="21"/>
              </w:rPr>
              <w:t>Elvárt viselkedésmódok, attitűdök</w:t>
            </w:r>
          </w:p>
        </w:tc>
        <w:tc>
          <w:tcPr>
            <w:tcW w:w="938" w:type="pct"/>
            <w:vAlign w:val="center"/>
          </w:tcPr>
          <w:p w14:paraId="6B53F93D" w14:textId="77777777" w:rsidR="004C05B3" w:rsidRPr="00604625" w:rsidRDefault="004C05B3" w:rsidP="008F137A">
            <w:pPr>
              <w:ind w:right="28"/>
              <w:jc w:val="center"/>
              <w:rPr>
                <w:rFonts w:ascii="Times New Roman" w:hAnsi="Times New Roman" w:cs="Times New Roman"/>
                <w:b/>
                <w:bCs/>
                <w:sz w:val="21"/>
                <w:szCs w:val="21"/>
              </w:rPr>
            </w:pPr>
            <w:r w:rsidRPr="00604625">
              <w:rPr>
                <w:rFonts w:ascii="Times New Roman" w:hAnsi="Times New Roman" w:cs="Times New Roman"/>
                <w:b/>
                <w:bCs/>
                <w:sz w:val="21"/>
                <w:szCs w:val="21"/>
              </w:rPr>
              <w:t>Általános és szakmához kötődő digitális kompetenciák</w:t>
            </w:r>
          </w:p>
        </w:tc>
      </w:tr>
      <w:tr w:rsidR="004C05B3" w:rsidRPr="00604625" w14:paraId="76E085A4" w14:textId="77777777" w:rsidTr="008F137A">
        <w:trPr>
          <w:trHeight w:val="836"/>
        </w:trPr>
        <w:tc>
          <w:tcPr>
            <w:tcW w:w="1014" w:type="pct"/>
            <w:vAlign w:val="center"/>
          </w:tcPr>
          <w:p w14:paraId="42DD3D97"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Képes saját erősségeit és gyengeségeit meghatározni, hibáit felismerni.</w:t>
            </w:r>
          </w:p>
        </w:tc>
        <w:tc>
          <w:tcPr>
            <w:tcW w:w="1016" w:type="pct"/>
            <w:vAlign w:val="center"/>
          </w:tcPr>
          <w:p w14:paraId="3C9094C9"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Legyenek tisztában a tanulást befolyásoló külső, belső és lelki tényezők szerepével.</w:t>
            </w:r>
          </w:p>
        </w:tc>
        <w:tc>
          <w:tcPr>
            <w:tcW w:w="1173" w:type="pct"/>
            <w:vAlign w:val="center"/>
          </w:tcPr>
          <w:p w14:paraId="11A8AF13"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Értsék az élethosszig tartó tanulás szükségszerűségét, legyenek képesek az önálló tanulásra.</w:t>
            </w:r>
          </w:p>
        </w:tc>
        <w:tc>
          <w:tcPr>
            <w:tcW w:w="859" w:type="pct"/>
            <w:vAlign w:val="center"/>
          </w:tcPr>
          <w:p w14:paraId="0F512D65"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Törekszik a hiányosságok megismerésére és korrigálására.</w:t>
            </w:r>
          </w:p>
        </w:tc>
        <w:tc>
          <w:tcPr>
            <w:tcW w:w="938" w:type="pct"/>
            <w:vMerge w:val="restart"/>
            <w:vAlign w:val="center"/>
          </w:tcPr>
          <w:p w14:paraId="1C7F2697" w14:textId="65A78542"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Digitális technikák segítségével jegyzetet készít.</w:t>
            </w:r>
          </w:p>
          <w:p w14:paraId="54F83669" w14:textId="77777777" w:rsidR="004C05B3" w:rsidRPr="00604625" w:rsidRDefault="004C05B3" w:rsidP="008F137A">
            <w:pPr>
              <w:jc w:val="center"/>
              <w:rPr>
                <w:rFonts w:ascii="Times New Roman" w:hAnsi="Times New Roman" w:cs="Times New Roman"/>
                <w:sz w:val="21"/>
                <w:szCs w:val="21"/>
              </w:rPr>
            </w:pPr>
          </w:p>
          <w:p w14:paraId="514C45E4"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Digitális tartalmak készítése és használata</w:t>
            </w:r>
          </w:p>
          <w:p w14:paraId="76221D4F" w14:textId="77777777" w:rsidR="004C05B3" w:rsidRPr="00604625" w:rsidRDefault="004C05B3" w:rsidP="008F137A">
            <w:pPr>
              <w:jc w:val="center"/>
              <w:rPr>
                <w:rFonts w:ascii="Times New Roman" w:hAnsi="Times New Roman" w:cs="Times New Roman"/>
                <w:sz w:val="21"/>
                <w:szCs w:val="21"/>
              </w:rPr>
            </w:pPr>
          </w:p>
          <w:p w14:paraId="15CB459B" w14:textId="77777777" w:rsidR="004C05B3" w:rsidRPr="00604625" w:rsidRDefault="004C05B3" w:rsidP="008F137A">
            <w:pPr>
              <w:tabs>
                <w:tab w:val="left" w:leader="underscore" w:pos="9072"/>
              </w:tabs>
              <w:jc w:val="center"/>
              <w:rPr>
                <w:rFonts w:ascii="Times New Roman" w:hAnsi="Times New Roman" w:cs="Times New Roman"/>
                <w:sz w:val="21"/>
                <w:szCs w:val="21"/>
              </w:rPr>
            </w:pPr>
            <w:r w:rsidRPr="00604625">
              <w:rPr>
                <w:rFonts w:ascii="Times New Roman" w:hAnsi="Times New Roman" w:cs="Times New Roman"/>
                <w:sz w:val="21"/>
                <w:szCs w:val="21"/>
              </w:rPr>
              <w:t>Digitális, internet alapú tanulási eszközök használata.</w:t>
            </w:r>
          </w:p>
          <w:p w14:paraId="3239FFFC" w14:textId="77777777" w:rsidR="004C05B3" w:rsidRPr="00604625" w:rsidRDefault="004C05B3" w:rsidP="008F137A">
            <w:pPr>
              <w:jc w:val="center"/>
              <w:rPr>
                <w:rFonts w:ascii="Times New Roman" w:hAnsi="Times New Roman" w:cs="Times New Roman"/>
                <w:sz w:val="21"/>
                <w:szCs w:val="21"/>
              </w:rPr>
            </w:pPr>
          </w:p>
          <w:p w14:paraId="761E349F"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Online tanulási terek használata</w:t>
            </w:r>
          </w:p>
          <w:p w14:paraId="40CC40D8"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Együttműködés a tanárral és a tanulótársakkal digitális eszközök és internet segítségével.</w:t>
            </w:r>
          </w:p>
        </w:tc>
      </w:tr>
      <w:tr w:rsidR="004C05B3" w:rsidRPr="00604625" w14:paraId="32F79374" w14:textId="77777777" w:rsidTr="008F137A">
        <w:trPr>
          <w:trHeight w:val="1212"/>
        </w:trPr>
        <w:tc>
          <w:tcPr>
            <w:tcW w:w="1014" w:type="pct"/>
            <w:vAlign w:val="center"/>
          </w:tcPr>
          <w:p w14:paraId="1E73E95A"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Képes meghatározni saját tanulási stílusát.</w:t>
            </w:r>
          </w:p>
        </w:tc>
        <w:tc>
          <w:tcPr>
            <w:tcW w:w="1016" w:type="pct"/>
            <w:vAlign w:val="center"/>
          </w:tcPr>
          <w:p w14:paraId="5FCBF670"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Ismeri a tanulási stílusok fajtáit és megismerésének módszereit.</w:t>
            </w:r>
          </w:p>
        </w:tc>
        <w:tc>
          <w:tcPr>
            <w:tcW w:w="1173" w:type="pct"/>
            <w:vAlign w:val="center"/>
          </w:tcPr>
          <w:p w14:paraId="2EBA113D"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Tudatosan alkalmazza a tanulási stílusának megfelelő tanulási technikákat.</w:t>
            </w:r>
          </w:p>
        </w:tc>
        <w:tc>
          <w:tcPr>
            <w:tcW w:w="859" w:type="pct"/>
            <w:vAlign w:val="center"/>
          </w:tcPr>
          <w:p w14:paraId="33340FE0"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Folyamatosan fejleszti és változatosan alkalmazza a különböző technikákat.</w:t>
            </w:r>
          </w:p>
        </w:tc>
        <w:tc>
          <w:tcPr>
            <w:tcW w:w="938" w:type="pct"/>
            <w:vMerge/>
          </w:tcPr>
          <w:p w14:paraId="6F51DF7C" w14:textId="77777777" w:rsidR="004C05B3" w:rsidRPr="00604625" w:rsidRDefault="004C05B3" w:rsidP="008F137A">
            <w:pPr>
              <w:rPr>
                <w:rFonts w:ascii="Times New Roman" w:hAnsi="Times New Roman" w:cs="Times New Roman"/>
                <w:sz w:val="21"/>
                <w:szCs w:val="21"/>
              </w:rPr>
            </w:pPr>
          </w:p>
        </w:tc>
      </w:tr>
      <w:tr w:rsidR="004C05B3" w:rsidRPr="00604625" w14:paraId="5C718968" w14:textId="77777777" w:rsidTr="008F137A">
        <w:trPr>
          <w:trHeight w:val="3335"/>
        </w:trPr>
        <w:tc>
          <w:tcPr>
            <w:tcW w:w="1014" w:type="pct"/>
            <w:vAlign w:val="center"/>
          </w:tcPr>
          <w:p w14:paraId="5EE0A946"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A tanulási feladatnak megfelelően használja a szükséges eszközöket, pl. szótárak, lexikonok, atlaszok, az egyéni tanulást segítő számítógépes programok.</w:t>
            </w:r>
          </w:p>
        </w:tc>
        <w:tc>
          <w:tcPr>
            <w:tcW w:w="1016" w:type="pct"/>
            <w:vAlign w:val="center"/>
          </w:tcPr>
          <w:p w14:paraId="6BCABDFD" w14:textId="7C617396"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Ismeri a hatékony tanulást elősegítő módszereket és eszközöket, információ</w:t>
            </w:r>
            <w:r w:rsidR="008F137A" w:rsidRPr="00604625">
              <w:rPr>
                <w:rFonts w:ascii="Times New Roman" w:hAnsi="Times New Roman" w:cs="Times New Roman"/>
                <w:sz w:val="21"/>
                <w:szCs w:val="21"/>
              </w:rPr>
              <w:t>-</w:t>
            </w:r>
            <w:r w:rsidRPr="00604625">
              <w:rPr>
                <w:rFonts w:ascii="Times New Roman" w:hAnsi="Times New Roman" w:cs="Times New Roman"/>
                <w:sz w:val="21"/>
                <w:szCs w:val="21"/>
              </w:rPr>
              <w:t>forrásokat.</w:t>
            </w:r>
          </w:p>
        </w:tc>
        <w:tc>
          <w:tcPr>
            <w:tcW w:w="1173" w:type="pct"/>
            <w:vAlign w:val="center"/>
          </w:tcPr>
          <w:p w14:paraId="5BE791C3"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Az eredményes tanuláshoz nélkülözhetetlen eszközhasználati készségeit, képességeit fejleszti.</w:t>
            </w:r>
          </w:p>
        </w:tc>
        <w:tc>
          <w:tcPr>
            <w:tcW w:w="859" w:type="pct"/>
            <w:vAlign w:val="center"/>
          </w:tcPr>
          <w:p w14:paraId="5DCFD39C" w14:textId="4BFBEDBB"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Probléma</w:t>
            </w:r>
            <w:r w:rsidR="008F137A" w:rsidRPr="00604625">
              <w:rPr>
                <w:rFonts w:ascii="Times New Roman" w:hAnsi="Times New Roman" w:cs="Times New Roman"/>
                <w:sz w:val="21"/>
                <w:szCs w:val="21"/>
              </w:rPr>
              <w:t>-</w:t>
            </w:r>
            <w:r w:rsidRPr="00604625">
              <w:rPr>
                <w:rFonts w:ascii="Times New Roman" w:hAnsi="Times New Roman" w:cs="Times New Roman"/>
                <w:sz w:val="21"/>
                <w:szCs w:val="21"/>
              </w:rPr>
              <w:t>helyzetekben megkeresi és használja a megfelelő információ</w:t>
            </w:r>
            <w:r w:rsidR="008F137A" w:rsidRPr="00604625">
              <w:rPr>
                <w:rFonts w:ascii="Times New Roman" w:hAnsi="Times New Roman" w:cs="Times New Roman"/>
                <w:sz w:val="21"/>
                <w:szCs w:val="21"/>
              </w:rPr>
              <w:t>-</w:t>
            </w:r>
            <w:r w:rsidRPr="00604625">
              <w:rPr>
                <w:rFonts w:ascii="Times New Roman" w:hAnsi="Times New Roman" w:cs="Times New Roman"/>
                <w:sz w:val="21"/>
                <w:szCs w:val="21"/>
              </w:rPr>
              <w:t>hordozókat.</w:t>
            </w:r>
          </w:p>
        </w:tc>
        <w:tc>
          <w:tcPr>
            <w:tcW w:w="938" w:type="pct"/>
            <w:vMerge/>
          </w:tcPr>
          <w:p w14:paraId="08F5E57C" w14:textId="77777777" w:rsidR="004C05B3" w:rsidRPr="00604625" w:rsidRDefault="004C05B3" w:rsidP="008F137A">
            <w:pPr>
              <w:rPr>
                <w:rFonts w:ascii="Times New Roman" w:hAnsi="Times New Roman" w:cs="Times New Roman"/>
                <w:sz w:val="21"/>
                <w:szCs w:val="21"/>
              </w:rPr>
            </w:pPr>
          </w:p>
        </w:tc>
      </w:tr>
      <w:tr w:rsidR="004C05B3" w:rsidRPr="00604625" w14:paraId="3D74C6F3" w14:textId="77777777" w:rsidTr="008F137A">
        <w:trPr>
          <w:trHeight w:val="1681"/>
        </w:trPr>
        <w:tc>
          <w:tcPr>
            <w:tcW w:w="1014" w:type="pct"/>
            <w:vAlign w:val="center"/>
          </w:tcPr>
          <w:p w14:paraId="0AB13FF0"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Legyen képes rögzíteni és pontosan előhívni szövegeket, különböző információkat.</w:t>
            </w:r>
          </w:p>
        </w:tc>
        <w:tc>
          <w:tcPr>
            <w:tcW w:w="1016" w:type="pct"/>
            <w:vAlign w:val="center"/>
          </w:tcPr>
          <w:p w14:paraId="4CEE95E8"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Ismerje azokat a tanulási technikákat, amelyek segítségével képes a szövegek rögzítésére, előhívására.</w:t>
            </w:r>
          </w:p>
        </w:tc>
        <w:tc>
          <w:tcPr>
            <w:tcW w:w="1173" w:type="pct"/>
            <w:vAlign w:val="center"/>
          </w:tcPr>
          <w:p w14:paraId="77F9B633" w14:textId="5444BA4F"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Értse, tudja a megismert technikák fontosságát.</w:t>
            </w:r>
          </w:p>
        </w:tc>
        <w:tc>
          <w:tcPr>
            <w:tcW w:w="859" w:type="pct"/>
            <w:vAlign w:val="center"/>
          </w:tcPr>
          <w:p w14:paraId="41CFC953" w14:textId="77777777" w:rsidR="004C05B3" w:rsidRPr="00604625" w:rsidRDefault="004C05B3" w:rsidP="008F137A">
            <w:pPr>
              <w:jc w:val="center"/>
              <w:rPr>
                <w:rFonts w:ascii="Times New Roman" w:hAnsi="Times New Roman" w:cs="Times New Roman"/>
                <w:sz w:val="21"/>
                <w:szCs w:val="21"/>
              </w:rPr>
            </w:pPr>
            <w:r w:rsidRPr="00604625">
              <w:rPr>
                <w:rFonts w:ascii="Times New Roman" w:hAnsi="Times New Roman" w:cs="Times New Roman"/>
                <w:sz w:val="21"/>
                <w:szCs w:val="21"/>
              </w:rPr>
              <w:t>Alkalmazza a mindennapokban a megismert tanulási technikákat.</w:t>
            </w:r>
          </w:p>
        </w:tc>
        <w:tc>
          <w:tcPr>
            <w:tcW w:w="938" w:type="pct"/>
            <w:vMerge/>
          </w:tcPr>
          <w:p w14:paraId="5B6B464C" w14:textId="77777777" w:rsidR="004C05B3" w:rsidRPr="00604625" w:rsidRDefault="004C05B3" w:rsidP="008F137A">
            <w:pPr>
              <w:rPr>
                <w:rFonts w:ascii="Times New Roman" w:hAnsi="Times New Roman" w:cs="Times New Roman"/>
                <w:sz w:val="21"/>
                <w:szCs w:val="21"/>
              </w:rPr>
            </w:pPr>
          </w:p>
        </w:tc>
      </w:tr>
    </w:tbl>
    <w:p w14:paraId="2CCEA9F5" w14:textId="77777777" w:rsidR="00CC6B2F" w:rsidRPr="00643B81" w:rsidRDefault="00CC6B2F" w:rsidP="00D170A2">
      <w:pPr>
        <w:pStyle w:val="szovegfolytatas"/>
        <w:spacing w:before="120" w:beforeAutospacing="0" w:after="120" w:afterAutospacing="0" w:line="276" w:lineRule="auto"/>
        <w:jc w:val="both"/>
        <w:rPr>
          <w:b/>
          <w:bCs/>
          <w:sz w:val="22"/>
          <w:szCs w:val="22"/>
        </w:rPr>
      </w:pPr>
    </w:p>
    <w:p w14:paraId="2DCE9867" w14:textId="4C0311CC"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D170A2" w:rsidRPr="00643B81" w14:paraId="12682479" w14:textId="77777777" w:rsidTr="003B79C8">
        <w:tc>
          <w:tcPr>
            <w:tcW w:w="1096" w:type="dxa"/>
            <w:vMerge w:val="restart"/>
            <w:vAlign w:val="center"/>
          </w:tcPr>
          <w:p w14:paraId="69B97079"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Sorszám</w:t>
            </w:r>
          </w:p>
        </w:tc>
        <w:tc>
          <w:tcPr>
            <w:tcW w:w="2423" w:type="dxa"/>
            <w:vMerge w:val="restart"/>
            <w:vAlign w:val="center"/>
          </w:tcPr>
          <w:p w14:paraId="0A1CAF9F"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módszer</w:t>
            </w:r>
          </w:p>
        </w:tc>
        <w:tc>
          <w:tcPr>
            <w:tcW w:w="5773" w:type="dxa"/>
            <w:gridSpan w:val="4"/>
            <w:vAlign w:val="center"/>
          </w:tcPr>
          <w:p w14:paraId="098A1C30"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A tanulói tevékenység szervezeti keretei</w:t>
            </w:r>
          </w:p>
        </w:tc>
      </w:tr>
      <w:tr w:rsidR="00D170A2" w:rsidRPr="00643B81" w14:paraId="6FAD1387" w14:textId="77777777" w:rsidTr="003B79C8">
        <w:tc>
          <w:tcPr>
            <w:tcW w:w="1096" w:type="dxa"/>
            <w:vMerge/>
            <w:vAlign w:val="center"/>
          </w:tcPr>
          <w:p w14:paraId="404BF0ED" w14:textId="77777777" w:rsidR="00D170A2" w:rsidRPr="00643B81" w:rsidRDefault="00D170A2" w:rsidP="00FD7D13">
            <w:pPr>
              <w:pStyle w:val="szovegfolytatas"/>
              <w:numPr>
                <w:ilvl w:val="0"/>
                <w:numId w:val="24"/>
              </w:numPr>
              <w:spacing w:before="0" w:beforeAutospacing="0" w:after="0" w:afterAutospacing="0" w:line="360" w:lineRule="auto"/>
              <w:jc w:val="center"/>
              <w:rPr>
                <w:b/>
                <w:bCs/>
                <w:sz w:val="22"/>
                <w:szCs w:val="22"/>
              </w:rPr>
            </w:pPr>
          </w:p>
        </w:tc>
        <w:tc>
          <w:tcPr>
            <w:tcW w:w="2423" w:type="dxa"/>
            <w:vMerge/>
            <w:vAlign w:val="center"/>
          </w:tcPr>
          <w:p w14:paraId="3C668C10" w14:textId="77777777" w:rsidR="00D170A2" w:rsidRPr="00643B81" w:rsidRDefault="00D170A2" w:rsidP="00CC6B2F">
            <w:pPr>
              <w:pStyle w:val="szovegfolytatas"/>
              <w:spacing w:before="0" w:beforeAutospacing="0" w:after="0" w:afterAutospacing="0" w:line="360" w:lineRule="auto"/>
              <w:jc w:val="center"/>
              <w:rPr>
                <w:b/>
                <w:bCs/>
                <w:sz w:val="22"/>
                <w:szCs w:val="22"/>
              </w:rPr>
            </w:pPr>
          </w:p>
        </w:tc>
        <w:tc>
          <w:tcPr>
            <w:tcW w:w="1276" w:type="dxa"/>
            <w:vAlign w:val="center"/>
          </w:tcPr>
          <w:p w14:paraId="45182518"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egyéni</w:t>
            </w:r>
          </w:p>
        </w:tc>
        <w:tc>
          <w:tcPr>
            <w:tcW w:w="1444" w:type="dxa"/>
            <w:vAlign w:val="center"/>
          </w:tcPr>
          <w:p w14:paraId="4A53D70B"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páros</w:t>
            </w:r>
          </w:p>
        </w:tc>
        <w:tc>
          <w:tcPr>
            <w:tcW w:w="1472" w:type="dxa"/>
            <w:vAlign w:val="center"/>
          </w:tcPr>
          <w:p w14:paraId="0D6DAC39"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csoport</w:t>
            </w:r>
          </w:p>
        </w:tc>
        <w:tc>
          <w:tcPr>
            <w:tcW w:w="1581" w:type="dxa"/>
            <w:vAlign w:val="center"/>
          </w:tcPr>
          <w:p w14:paraId="4374B769" w14:textId="77777777" w:rsidR="00D170A2" w:rsidRPr="00643B81" w:rsidRDefault="00D170A2" w:rsidP="00CC6B2F">
            <w:pPr>
              <w:pStyle w:val="szovegfolytatas"/>
              <w:spacing w:before="0" w:beforeAutospacing="0" w:after="0" w:afterAutospacing="0" w:line="360" w:lineRule="auto"/>
              <w:jc w:val="center"/>
              <w:rPr>
                <w:b/>
                <w:bCs/>
                <w:sz w:val="22"/>
                <w:szCs w:val="22"/>
              </w:rPr>
            </w:pPr>
            <w:r w:rsidRPr="00643B81">
              <w:rPr>
                <w:b/>
                <w:bCs/>
                <w:sz w:val="22"/>
                <w:szCs w:val="22"/>
              </w:rPr>
              <w:t>osztály</w:t>
            </w:r>
          </w:p>
        </w:tc>
      </w:tr>
      <w:tr w:rsidR="003B79C8" w:rsidRPr="00643B81" w14:paraId="2BBBB75B" w14:textId="77777777" w:rsidTr="003B79C8">
        <w:tc>
          <w:tcPr>
            <w:tcW w:w="1096" w:type="dxa"/>
          </w:tcPr>
          <w:p w14:paraId="5DD320D2" w14:textId="77777777" w:rsidR="003B79C8" w:rsidRPr="00643B81" w:rsidRDefault="003B79C8" w:rsidP="00FD7D13">
            <w:pPr>
              <w:pStyle w:val="szovegfolytatas"/>
              <w:numPr>
                <w:ilvl w:val="0"/>
                <w:numId w:val="23"/>
              </w:numPr>
              <w:spacing w:before="0" w:beforeAutospacing="0" w:after="0" w:afterAutospacing="0" w:line="360" w:lineRule="auto"/>
              <w:jc w:val="both"/>
              <w:rPr>
                <w:b/>
                <w:bCs/>
                <w:sz w:val="22"/>
                <w:szCs w:val="22"/>
              </w:rPr>
            </w:pPr>
          </w:p>
        </w:tc>
        <w:tc>
          <w:tcPr>
            <w:tcW w:w="2423" w:type="dxa"/>
          </w:tcPr>
          <w:p w14:paraId="079EFF05" w14:textId="77777777" w:rsidR="003B79C8" w:rsidRPr="00643B81" w:rsidRDefault="003B79C8" w:rsidP="00CC6B2F">
            <w:pPr>
              <w:pStyle w:val="szovegfolytatas"/>
              <w:spacing w:before="0" w:beforeAutospacing="0" w:after="0" w:afterAutospacing="0" w:line="360" w:lineRule="auto"/>
              <w:jc w:val="both"/>
              <w:rPr>
                <w:bCs/>
                <w:sz w:val="22"/>
                <w:szCs w:val="22"/>
              </w:rPr>
            </w:pPr>
            <w:r w:rsidRPr="00643B81">
              <w:rPr>
                <w:bCs/>
                <w:sz w:val="22"/>
                <w:szCs w:val="22"/>
              </w:rPr>
              <w:t>magyarázat</w:t>
            </w:r>
          </w:p>
        </w:tc>
        <w:tc>
          <w:tcPr>
            <w:tcW w:w="1276" w:type="dxa"/>
          </w:tcPr>
          <w:p w14:paraId="79AA176A" w14:textId="40D05377"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444" w:type="dxa"/>
          </w:tcPr>
          <w:p w14:paraId="0D512AFB"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472" w:type="dxa"/>
          </w:tcPr>
          <w:p w14:paraId="7DEAA131"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581" w:type="dxa"/>
          </w:tcPr>
          <w:p w14:paraId="2D36D5FB" w14:textId="77777777" w:rsidR="003B79C8" w:rsidRPr="00643B81" w:rsidRDefault="003B79C8" w:rsidP="00CC6B2F">
            <w:pPr>
              <w:pStyle w:val="szovegfolytatas"/>
              <w:spacing w:before="0" w:beforeAutospacing="0" w:after="0" w:afterAutospacing="0" w:line="360" w:lineRule="auto"/>
              <w:jc w:val="center"/>
              <w:rPr>
                <w:bCs/>
                <w:sz w:val="22"/>
                <w:szCs w:val="22"/>
              </w:rPr>
            </w:pPr>
          </w:p>
        </w:tc>
      </w:tr>
      <w:tr w:rsidR="003B79C8" w:rsidRPr="00643B81" w14:paraId="0A503D6E" w14:textId="77777777" w:rsidTr="003B79C8">
        <w:tc>
          <w:tcPr>
            <w:tcW w:w="1096" w:type="dxa"/>
          </w:tcPr>
          <w:p w14:paraId="5B75E83C" w14:textId="77777777" w:rsidR="003B79C8" w:rsidRPr="00643B81" w:rsidRDefault="003B79C8" w:rsidP="00FD7D13">
            <w:pPr>
              <w:pStyle w:val="szovegfolytatas"/>
              <w:numPr>
                <w:ilvl w:val="0"/>
                <w:numId w:val="23"/>
              </w:numPr>
              <w:spacing w:before="0" w:beforeAutospacing="0" w:after="0" w:afterAutospacing="0" w:line="360" w:lineRule="auto"/>
              <w:jc w:val="both"/>
              <w:rPr>
                <w:b/>
                <w:bCs/>
                <w:sz w:val="22"/>
                <w:szCs w:val="22"/>
              </w:rPr>
            </w:pPr>
          </w:p>
        </w:tc>
        <w:tc>
          <w:tcPr>
            <w:tcW w:w="2423" w:type="dxa"/>
          </w:tcPr>
          <w:p w14:paraId="555B3F41" w14:textId="77777777" w:rsidR="003B79C8" w:rsidRPr="00643B81" w:rsidRDefault="003B79C8" w:rsidP="00CC6B2F">
            <w:pPr>
              <w:pStyle w:val="szovegfolytatas"/>
              <w:spacing w:before="0" w:beforeAutospacing="0" w:after="0" w:afterAutospacing="0" w:line="360" w:lineRule="auto"/>
              <w:jc w:val="both"/>
              <w:rPr>
                <w:bCs/>
                <w:sz w:val="22"/>
                <w:szCs w:val="22"/>
              </w:rPr>
            </w:pPr>
            <w:r w:rsidRPr="00643B81">
              <w:rPr>
                <w:bCs/>
                <w:sz w:val="22"/>
                <w:szCs w:val="22"/>
              </w:rPr>
              <w:t>megbeszélés</w:t>
            </w:r>
          </w:p>
        </w:tc>
        <w:tc>
          <w:tcPr>
            <w:tcW w:w="1276" w:type="dxa"/>
          </w:tcPr>
          <w:p w14:paraId="28968B50"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444" w:type="dxa"/>
          </w:tcPr>
          <w:p w14:paraId="326B48B7" w14:textId="210D01F4"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472" w:type="dxa"/>
          </w:tcPr>
          <w:p w14:paraId="58D1675A" w14:textId="1C741A5C"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581" w:type="dxa"/>
          </w:tcPr>
          <w:p w14:paraId="7476BD7C" w14:textId="77777777" w:rsidR="003B79C8" w:rsidRPr="00643B81" w:rsidRDefault="003B79C8" w:rsidP="00CC6B2F">
            <w:pPr>
              <w:pStyle w:val="szovegfolytatas"/>
              <w:spacing w:before="0" w:beforeAutospacing="0" w:after="0" w:afterAutospacing="0" w:line="360" w:lineRule="auto"/>
              <w:jc w:val="center"/>
              <w:rPr>
                <w:bCs/>
                <w:sz w:val="22"/>
                <w:szCs w:val="22"/>
              </w:rPr>
            </w:pPr>
          </w:p>
        </w:tc>
      </w:tr>
      <w:tr w:rsidR="003B79C8" w:rsidRPr="00643B81" w14:paraId="1C117A60" w14:textId="77777777" w:rsidTr="003B79C8">
        <w:tc>
          <w:tcPr>
            <w:tcW w:w="1096" w:type="dxa"/>
          </w:tcPr>
          <w:p w14:paraId="43515058" w14:textId="77777777" w:rsidR="003B79C8" w:rsidRPr="00643B81" w:rsidRDefault="003B79C8" w:rsidP="00FD7D13">
            <w:pPr>
              <w:pStyle w:val="szovegfolytatas"/>
              <w:numPr>
                <w:ilvl w:val="0"/>
                <w:numId w:val="23"/>
              </w:numPr>
              <w:spacing w:before="0" w:beforeAutospacing="0" w:after="0" w:afterAutospacing="0" w:line="360" w:lineRule="auto"/>
              <w:jc w:val="both"/>
              <w:rPr>
                <w:b/>
                <w:bCs/>
                <w:sz w:val="22"/>
                <w:szCs w:val="22"/>
              </w:rPr>
            </w:pPr>
          </w:p>
        </w:tc>
        <w:tc>
          <w:tcPr>
            <w:tcW w:w="2423" w:type="dxa"/>
          </w:tcPr>
          <w:p w14:paraId="21842054" w14:textId="77777777" w:rsidR="003B79C8" w:rsidRPr="00643B81" w:rsidRDefault="003B79C8" w:rsidP="00CC6B2F">
            <w:pPr>
              <w:pStyle w:val="szovegfolytatas"/>
              <w:spacing w:before="0" w:beforeAutospacing="0" w:after="0" w:afterAutospacing="0" w:line="360" w:lineRule="auto"/>
              <w:jc w:val="both"/>
              <w:rPr>
                <w:bCs/>
                <w:sz w:val="22"/>
                <w:szCs w:val="22"/>
              </w:rPr>
            </w:pPr>
            <w:r w:rsidRPr="00643B81">
              <w:rPr>
                <w:bCs/>
                <w:sz w:val="22"/>
                <w:szCs w:val="22"/>
              </w:rPr>
              <w:t>vita</w:t>
            </w:r>
          </w:p>
        </w:tc>
        <w:tc>
          <w:tcPr>
            <w:tcW w:w="1276" w:type="dxa"/>
          </w:tcPr>
          <w:p w14:paraId="64D9009E"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444" w:type="dxa"/>
          </w:tcPr>
          <w:p w14:paraId="73F99FE3" w14:textId="5925E17B"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472" w:type="dxa"/>
          </w:tcPr>
          <w:p w14:paraId="4A77B649" w14:textId="70A6A4BA"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581" w:type="dxa"/>
          </w:tcPr>
          <w:p w14:paraId="6D98DADE" w14:textId="77777777" w:rsidR="003B79C8" w:rsidRPr="00643B81" w:rsidRDefault="003B79C8" w:rsidP="00CC6B2F">
            <w:pPr>
              <w:pStyle w:val="szovegfolytatas"/>
              <w:spacing w:before="0" w:beforeAutospacing="0" w:after="0" w:afterAutospacing="0" w:line="360" w:lineRule="auto"/>
              <w:jc w:val="center"/>
              <w:rPr>
                <w:bCs/>
                <w:sz w:val="22"/>
                <w:szCs w:val="22"/>
              </w:rPr>
            </w:pPr>
          </w:p>
        </w:tc>
      </w:tr>
      <w:tr w:rsidR="003B79C8" w:rsidRPr="00643B81" w14:paraId="2362C330" w14:textId="77777777" w:rsidTr="003B79C8">
        <w:tc>
          <w:tcPr>
            <w:tcW w:w="1096" w:type="dxa"/>
          </w:tcPr>
          <w:p w14:paraId="659074F0" w14:textId="77777777" w:rsidR="003B79C8" w:rsidRPr="00643B81" w:rsidRDefault="003B79C8" w:rsidP="00FD7D13">
            <w:pPr>
              <w:pStyle w:val="szovegfolytatas"/>
              <w:numPr>
                <w:ilvl w:val="0"/>
                <w:numId w:val="23"/>
              </w:numPr>
              <w:spacing w:before="0" w:beforeAutospacing="0" w:after="0" w:afterAutospacing="0" w:line="360" w:lineRule="auto"/>
              <w:jc w:val="both"/>
              <w:rPr>
                <w:b/>
                <w:bCs/>
                <w:sz w:val="22"/>
                <w:szCs w:val="22"/>
              </w:rPr>
            </w:pPr>
          </w:p>
        </w:tc>
        <w:tc>
          <w:tcPr>
            <w:tcW w:w="2423" w:type="dxa"/>
          </w:tcPr>
          <w:p w14:paraId="71E300A3" w14:textId="77777777" w:rsidR="003B79C8" w:rsidRPr="00643B81" w:rsidRDefault="003B79C8" w:rsidP="00CC6B2F">
            <w:pPr>
              <w:pStyle w:val="szovegfolytatas"/>
              <w:spacing w:before="0" w:beforeAutospacing="0" w:after="0" w:afterAutospacing="0" w:line="360" w:lineRule="auto"/>
              <w:jc w:val="both"/>
              <w:rPr>
                <w:bCs/>
                <w:sz w:val="22"/>
                <w:szCs w:val="22"/>
              </w:rPr>
            </w:pPr>
            <w:r w:rsidRPr="00643B81">
              <w:rPr>
                <w:bCs/>
                <w:sz w:val="22"/>
                <w:szCs w:val="22"/>
              </w:rPr>
              <w:t>szerepjáték</w:t>
            </w:r>
          </w:p>
        </w:tc>
        <w:tc>
          <w:tcPr>
            <w:tcW w:w="1276" w:type="dxa"/>
          </w:tcPr>
          <w:p w14:paraId="2C9C6B2C"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444" w:type="dxa"/>
          </w:tcPr>
          <w:p w14:paraId="07C83780" w14:textId="440A6157"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472" w:type="dxa"/>
          </w:tcPr>
          <w:p w14:paraId="2705EC0A" w14:textId="5D45247D"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581" w:type="dxa"/>
          </w:tcPr>
          <w:p w14:paraId="293CFA80" w14:textId="4BF7867A"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r>
      <w:tr w:rsidR="003B79C8" w:rsidRPr="00643B81" w14:paraId="4301364E" w14:textId="77777777" w:rsidTr="003B79C8">
        <w:tc>
          <w:tcPr>
            <w:tcW w:w="1096" w:type="dxa"/>
          </w:tcPr>
          <w:p w14:paraId="1EE6D53E" w14:textId="77777777" w:rsidR="003B79C8" w:rsidRPr="00643B81" w:rsidRDefault="003B79C8" w:rsidP="00FD7D13">
            <w:pPr>
              <w:pStyle w:val="szovegfolytatas"/>
              <w:numPr>
                <w:ilvl w:val="0"/>
                <w:numId w:val="23"/>
              </w:numPr>
              <w:spacing w:before="0" w:beforeAutospacing="0" w:after="0" w:afterAutospacing="0" w:line="360" w:lineRule="auto"/>
              <w:jc w:val="both"/>
              <w:rPr>
                <w:b/>
                <w:bCs/>
                <w:sz w:val="22"/>
                <w:szCs w:val="22"/>
              </w:rPr>
            </w:pPr>
          </w:p>
        </w:tc>
        <w:tc>
          <w:tcPr>
            <w:tcW w:w="2423" w:type="dxa"/>
          </w:tcPr>
          <w:p w14:paraId="188F65F8" w14:textId="77777777" w:rsidR="003B79C8" w:rsidRPr="00643B81" w:rsidRDefault="003B79C8" w:rsidP="00CC6B2F">
            <w:pPr>
              <w:pStyle w:val="szovegfolytatas"/>
              <w:spacing w:before="0" w:beforeAutospacing="0" w:after="0" w:afterAutospacing="0" w:line="360" w:lineRule="auto"/>
              <w:jc w:val="both"/>
              <w:rPr>
                <w:bCs/>
                <w:sz w:val="22"/>
                <w:szCs w:val="22"/>
              </w:rPr>
            </w:pPr>
            <w:r w:rsidRPr="00643B81">
              <w:rPr>
                <w:bCs/>
                <w:sz w:val="22"/>
                <w:szCs w:val="22"/>
              </w:rPr>
              <w:t>projektmódszer</w:t>
            </w:r>
          </w:p>
        </w:tc>
        <w:tc>
          <w:tcPr>
            <w:tcW w:w="1276" w:type="dxa"/>
          </w:tcPr>
          <w:p w14:paraId="5047A8A5"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444" w:type="dxa"/>
          </w:tcPr>
          <w:p w14:paraId="681D9BB4" w14:textId="77777777" w:rsidR="003B79C8" w:rsidRPr="00643B81" w:rsidRDefault="003B79C8" w:rsidP="00CC6B2F">
            <w:pPr>
              <w:pStyle w:val="szovegfolytatas"/>
              <w:spacing w:before="0" w:beforeAutospacing="0" w:after="0" w:afterAutospacing="0" w:line="360" w:lineRule="auto"/>
              <w:jc w:val="center"/>
              <w:rPr>
                <w:bCs/>
                <w:sz w:val="22"/>
                <w:szCs w:val="22"/>
              </w:rPr>
            </w:pPr>
          </w:p>
        </w:tc>
        <w:tc>
          <w:tcPr>
            <w:tcW w:w="1472" w:type="dxa"/>
          </w:tcPr>
          <w:p w14:paraId="52EB3975" w14:textId="71EED8C6"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c>
          <w:tcPr>
            <w:tcW w:w="1581" w:type="dxa"/>
          </w:tcPr>
          <w:p w14:paraId="25081B04" w14:textId="3F3CD391" w:rsidR="003B79C8" w:rsidRPr="00643B81" w:rsidRDefault="003B79C8" w:rsidP="00CC6B2F">
            <w:pPr>
              <w:pStyle w:val="szovegfolytatas"/>
              <w:spacing w:before="0" w:beforeAutospacing="0" w:after="0" w:afterAutospacing="0" w:line="360" w:lineRule="auto"/>
              <w:jc w:val="center"/>
              <w:rPr>
                <w:bCs/>
                <w:sz w:val="22"/>
                <w:szCs w:val="22"/>
              </w:rPr>
            </w:pPr>
            <w:r w:rsidRPr="00643B81">
              <w:rPr>
                <w:bCs/>
                <w:sz w:val="22"/>
                <w:szCs w:val="22"/>
              </w:rPr>
              <w:t>X</w:t>
            </w:r>
          </w:p>
        </w:tc>
      </w:tr>
    </w:tbl>
    <w:p w14:paraId="28D1115F" w14:textId="77777777" w:rsidR="00604625" w:rsidRDefault="00604625" w:rsidP="00D170A2">
      <w:pPr>
        <w:pStyle w:val="szovegfolytatas"/>
        <w:spacing w:before="120" w:beforeAutospacing="0" w:after="120" w:afterAutospacing="0" w:line="276" w:lineRule="auto"/>
        <w:jc w:val="both"/>
        <w:rPr>
          <w:b/>
          <w:bCs/>
          <w:sz w:val="22"/>
          <w:szCs w:val="22"/>
        </w:rPr>
      </w:pPr>
    </w:p>
    <w:p w14:paraId="08FA4BA3" w14:textId="77777777" w:rsidR="00604625" w:rsidRDefault="00604625">
      <w:pPr>
        <w:rPr>
          <w:rFonts w:ascii="Times New Roman" w:eastAsia="Times New Roman" w:hAnsi="Times New Roman" w:cs="Times New Roman"/>
          <w:b/>
          <w:bCs/>
          <w:lang w:eastAsia="hu-HU"/>
        </w:rPr>
      </w:pPr>
      <w:r>
        <w:rPr>
          <w:b/>
          <w:bCs/>
        </w:rPr>
        <w:br w:type="page"/>
      </w:r>
    </w:p>
    <w:p w14:paraId="60B5CA41" w14:textId="43435400"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58538F" w:rsidRPr="00643B81" w14:paraId="32A1A941" w14:textId="77777777" w:rsidTr="00F55C7E">
        <w:tc>
          <w:tcPr>
            <w:tcW w:w="2144" w:type="pct"/>
            <w:shd w:val="clear" w:color="auto" w:fill="auto"/>
            <w:vAlign w:val="center"/>
          </w:tcPr>
          <w:p w14:paraId="282114C9" w14:textId="77777777"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18273179" w14:textId="77777777" w:rsidR="0058538F" w:rsidRPr="00643B81" w:rsidRDefault="0058538F" w:rsidP="005853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58538F" w:rsidRPr="00643B81" w14:paraId="5BD9A238" w14:textId="77777777" w:rsidTr="00F55C7E">
        <w:tc>
          <w:tcPr>
            <w:tcW w:w="2144" w:type="pct"/>
            <w:shd w:val="clear" w:color="auto" w:fill="auto"/>
            <w:vAlign w:val="center"/>
          </w:tcPr>
          <w:p w14:paraId="7EE6E239" w14:textId="77777777"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7A81AD13" w14:textId="77777777" w:rsidR="0058538F" w:rsidRPr="00643B81" w:rsidRDefault="0058538F" w:rsidP="0058538F">
            <w:pPr>
              <w:pStyle w:val="szovegfolytatas"/>
              <w:spacing w:before="120" w:beforeAutospacing="0" w:after="120" w:afterAutospacing="0"/>
              <w:rPr>
                <w:bCs/>
                <w:sz w:val="22"/>
                <w:szCs w:val="22"/>
              </w:rPr>
            </w:pPr>
            <w:r w:rsidRPr="00643B81">
              <w:rPr>
                <w:sz w:val="22"/>
                <w:szCs w:val="22"/>
              </w:rPr>
              <w:t>Tesztfeladat és szóbeli feladat alapján</w:t>
            </w:r>
          </w:p>
        </w:tc>
      </w:tr>
      <w:tr w:rsidR="0058538F" w:rsidRPr="00643B81" w14:paraId="77E7CD07" w14:textId="77777777" w:rsidTr="00F55C7E">
        <w:tc>
          <w:tcPr>
            <w:tcW w:w="2144" w:type="pct"/>
            <w:shd w:val="clear" w:color="auto" w:fill="auto"/>
            <w:vAlign w:val="center"/>
          </w:tcPr>
          <w:p w14:paraId="473122F9" w14:textId="77777777"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43178220" w14:textId="77777777"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617486C1" w14:textId="77777777" w:rsidR="00110E68" w:rsidRPr="00643B81" w:rsidRDefault="00110E68" w:rsidP="00E91F28">
      <w:pPr>
        <w:tabs>
          <w:tab w:val="left" w:leader="underscore" w:pos="9072"/>
        </w:tabs>
        <w:spacing w:line="276" w:lineRule="auto"/>
        <w:rPr>
          <w:rFonts w:ascii="Times New Roman" w:eastAsia="Times New Roman" w:hAnsi="Times New Roman" w:cs="Times New Roman"/>
          <w:b/>
          <w:bCs/>
        </w:rPr>
      </w:pPr>
    </w:p>
    <w:p w14:paraId="79C1DF09" w14:textId="77777777" w:rsidR="004C05B3" w:rsidRPr="00643B81" w:rsidRDefault="004C05B3" w:rsidP="00E91F28">
      <w:pPr>
        <w:tabs>
          <w:tab w:val="left" w:leader="underscore" w:pos="9072"/>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témakörei</w:t>
      </w:r>
    </w:p>
    <w:p w14:paraId="1D966744" w14:textId="77777777" w:rsidR="00C776B6" w:rsidRPr="00643B81" w:rsidRDefault="00C776B6" w:rsidP="00E91F28">
      <w:pPr>
        <w:spacing w:line="276" w:lineRule="auto"/>
        <w:rPr>
          <w:rFonts w:ascii="Times New Roman" w:hAnsi="Times New Roman" w:cs="Times New Roman"/>
        </w:rPr>
      </w:pPr>
    </w:p>
    <w:p w14:paraId="2E044D15" w14:textId="0C2C5F2E" w:rsidR="004C05B3" w:rsidRPr="00B526CE" w:rsidRDefault="004C05B3" w:rsidP="00E91F28">
      <w:pPr>
        <w:spacing w:line="276" w:lineRule="auto"/>
        <w:rPr>
          <w:rFonts w:ascii="Times New Roman" w:hAnsi="Times New Roman" w:cs="Times New Roman"/>
          <w:b/>
        </w:rPr>
      </w:pPr>
      <w:r w:rsidRPr="00B526CE">
        <w:rPr>
          <w:rFonts w:ascii="Times New Roman" w:hAnsi="Times New Roman" w:cs="Times New Roman"/>
          <w:b/>
        </w:rPr>
        <w:t xml:space="preserve">Tanulás tanulása </w:t>
      </w:r>
      <w:r w:rsidRPr="00B526CE">
        <w:rPr>
          <w:rFonts w:ascii="Times New Roman" w:hAnsi="Times New Roman" w:cs="Times New Roman"/>
          <w:b/>
        </w:rPr>
        <w:tab/>
      </w:r>
      <w:r w:rsidRPr="00B526CE">
        <w:rPr>
          <w:rFonts w:ascii="Times New Roman" w:hAnsi="Times New Roman" w:cs="Times New Roman"/>
          <w:b/>
        </w:rPr>
        <w:tab/>
      </w:r>
      <w:r w:rsidRPr="00B526CE">
        <w:rPr>
          <w:rFonts w:ascii="Times New Roman" w:hAnsi="Times New Roman" w:cs="Times New Roman"/>
          <w:b/>
        </w:rPr>
        <w:tab/>
      </w:r>
      <w:r w:rsidRPr="00B526CE">
        <w:rPr>
          <w:rFonts w:ascii="Times New Roman" w:hAnsi="Times New Roman" w:cs="Times New Roman"/>
          <w:b/>
        </w:rPr>
        <w:tab/>
      </w:r>
      <w:r w:rsidRPr="00B526CE">
        <w:rPr>
          <w:rFonts w:ascii="Times New Roman" w:hAnsi="Times New Roman" w:cs="Times New Roman"/>
          <w:b/>
        </w:rPr>
        <w:tab/>
      </w:r>
      <w:r w:rsidR="00E7690E" w:rsidRPr="00B526CE">
        <w:rPr>
          <w:rFonts w:ascii="Times New Roman" w:hAnsi="Times New Roman" w:cs="Times New Roman"/>
          <w:b/>
        </w:rPr>
        <w:tab/>
      </w:r>
      <w:r w:rsidR="00E7690E" w:rsidRPr="00B526CE">
        <w:rPr>
          <w:rFonts w:ascii="Times New Roman" w:hAnsi="Times New Roman" w:cs="Times New Roman"/>
          <w:b/>
        </w:rPr>
        <w:tab/>
      </w:r>
      <w:r w:rsidR="00E7690E" w:rsidRPr="00B526CE">
        <w:rPr>
          <w:rFonts w:ascii="Times New Roman" w:hAnsi="Times New Roman" w:cs="Times New Roman"/>
          <w:b/>
        </w:rPr>
        <w:tab/>
      </w:r>
      <w:r w:rsidR="00E7690E" w:rsidRPr="00B526CE">
        <w:rPr>
          <w:rFonts w:ascii="Times New Roman" w:hAnsi="Times New Roman" w:cs="Times New Roman"/>
          <w:b/>
        </w:rPr>
        <w:tab/>
      </w:r>
      <w:r w:rsidRPr="00B526CE">
        <w:rPr>
          <w:rFonts w:ascii="Times New Roman" w:hAnsi="Times New Roman" w:cs="Times New Roman"/>
          <w:b/>
        </w:rPr>
        <w:t>36/36 óra</w:t>
      </w:r>
    </w:p>
    <w:p w14:paraId="0F4A190E" w14:textId="510E0D01"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Tanulási motiváció</w:t>
      </w:r>
      <w:r w:rsidR="00D170A2" w:rsidRPr="00643B81">
        <w:rPr>
          <w:rFonts w:ascii="Times New Roman" w:hAnsi="Times New Roman" w:cs="Times New Roman"/>
        </w:rPr>
        <w:t xml:space="preserve"> - </w:t>
      </w:r>
      <w:r w:rsidRPr="00643B81">
        <w:rPr>
          <w:rFonts w:ascii="Times New Roman" w:hAnsi="Times New Roman" w:cs="Times New Roman"/>
        </w:rPr>
        <w:t>Tanulás és teljesítmény</w:t>
      </w:r>
    </w:p>
    <w:p w14:paraId="28AFF1E6"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Figyelem – fegyelem, az aktív figyelem kérdése</w:t>
      </w:r>
    </w:p>
    <w:p w14:paraId="23DA231A" w14:textId="539BDE0A"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Emlékezés</w:t>
      </w:r>
      <w:r w:rsidR="00D170A2" w:rsidRPr="00643B81">
        <w:rPr>
          <w:rFonts w:ascii="Times New Roman" w:hAnsi="Times New Roman" w:cs="Times New Roman"/>
        </w:rPr>
        <w:t xml:space="preserve"> - </w:t>
      </w:r>
      <w:r w:rsidRPr="00643B81">
        <w:rPr>
          <w:rFonts w:ascii="Times New Roman" w:hAnsi="Times New Roman" w:cs="Times New Roman"/>
        </w:rPr>
        <w:t>Az emlékezés technikái</w:t>
      </w:r>
    </w:p>
    <w:p w14:paraId="02816F9F"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A tanulás általános feltételei</w:t>
      </w:r>
    </w:p>
    <w:p w14:paraId="3AA3D734"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A tanulás külső körülményei</w:t>
      </w:r>
    </w:p>
    <w:p w14:paraId="3A83BD13"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Tanulási stílusok</w:t>
      </w:r>
    </w:p>
    <w:p w14:paraId="6AF94629"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Elemi tanulási technikák</w:t>
      </w:r>
    </w:p>
    <w:p w14:paraId="78057EF0"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Összetett tanulási technikák</w:t>
      </w:r>
    </w:p>
    <w:p w14:paraId="05E3BAB2"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Szorongás - tanulás – teljesítmény</w:t>
      </w:r>
    </w:p>
    <w:p w14:paraId="0C7DFBBC"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A pihenés és tanulás összefüggései</w:t>
      </w:r>
    </w:p>
    <w:p w14:paraId="582F1032"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A rendszeresség, folyamatosság kérdése</w:t>
      </w:r>
    </w:p>
    <w:p w14:paraId="208D3126"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Tantárgyspecifikus technikák - Mit hogyan érdemes tanulni?</w:t>
      </w:r>
    </w:p>
    <w:p w14:paraId="63A33041"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 xml:space="preserve">Hogyan nem érdemes tanulni? </w:t>
      </w:r>
    </w:p>
    <w:p w14:paraId="067F2953"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A módszerek, stílusok egyéni különbözőségei</w:t>
      </w:r>
    </w:p>
    <w:p w14:paraId="5761045B"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Az önellenőrzés és módjai</w:t>
      </w:r>
    </w:p>
    <w:p w14:paraId="3FF10188" w14:textId="77777777" w:rsidR="004C05B3" w:rsidRPr="00643B81" w:rsidRDefault="004C05B3" w:rsidP="00E91F28">
      <w:pPr>
        <w:spacing w:line="276" w:lineRule="auto"/>
        <w:ind w:left="357"/>
        <w:rPr>
          <w:rFonts w:ascii="Times New Roman" w:hAnsi="Times New Roman" w:cs="Times New Roman"/>
        </w:rPr>
      </w:pPr>
      <w:r w:rsidRPr="00643B81">
        <w:rPr>
          <w:rFonts w:ascii="Times New Roman" w:hAnsi="Times New Roman" w:cs="Times New Roman"/>
        </w:rPr>
        <w:t>Sikerélmény a tanulásban</w:t>
      </w:r>
    </w:p>
    <w:p w14:paraId="494C5F69" w14:textId="2DDB5583" w:rsidR="00CC6B2F" w:rsidRPr="00643B81" w:rsidRDefault="00CC6B2F">
      <w:pPr>
        <w:rPr>
          <w:rFonts w:ascii="Times New Roman" w:eastAsia="Times New Roman" w:hAnsi="Times New Roman" w:cs="Times New Roman"/>
          <w:bCs/>
        </w:rPr>
      </w:pPr>
      <w:r w:rsidRPr="00643B81">
        <w:rPr>
          <w:rFonts w:ascii="Times New Roman" w:eastAsia="Times New Roman" w:hAnsi="Times New Roman" w:cs="Times New Roman"/>
          <w:bCs/>
        </w:rPr>
        <w:br w:type="page"/>
      </w:r>
    </w:p>
    <w:p w14:paraId="46855330" w14:textId="7440053D" w:rsidR="0047317B" w:rsidRPr="00000DB2" w:rsidRDefault="0047317B" w:rsidP="00E91F28">
      <w:pPr>
        <w:pStyle w:val="Cmsor2"/>
        <w:numPr>
          <w:ilvl w:val="0"/>
          <w:numId w:val="0"/>
        </w:numPr>
        <w:spacing w:before="0" w:line="276" w:lineRule="auto"/>
        <w:ind w:left="576" w:hanging="576"/>
        <w:rPr>
          <w:rFonts w:ascii="Times New Roman" w:eastAsia="Times New Roman" w:hAnsi="Times New Roman" w:cs="Times New Roman"/>
          <w:color w:val="31849B" w:themeColor="accent5" w:themeShade="BF"/>
          <w:sz w:val="24"/>
          <w:szCs w:val="24"/>
        </w:rPr>
      </w:pPr>
      <w:bookmarkStart w:id="74" w:name="_Toc134392532"/>
      <w:bookmarkStart w:id="75" w:name="_Toc181785687"/>
      <w:bookmarkStart w:id="76" w:name="_Toc191462550"/>
      <w:r w:rsidRPr="00000DB2">
        <w:rPr>
          <w:rFonts w:ascii="Times New Roman" w:eastAsia="Times New Roman" w:hAnsi="Times New Roman" w:cs="Times New Roman"/>
          <w:color w:val="31849B" w:themeColor="accent5" w:themeShade="BF"/>
          <w:sz w:val="24"/>
          <w:szCs w:val="24"/>
        </w:rPr>
        <w:lastRenderedPageBreak/>
        <w:t>A pedagógiai, pszichológiai, gyógypedagógiai feladatok megnevezésű tanulási terület</w:t>
      </w:r>
      <w:bookmarkEnd w:id="74"/>
      <w:bookmarkEnd w:id="75"/>
      <w:bookmarkEnd w:id="76"/>
    </w:p>
    <w:p w14:paraId="03D52D1C" w14:textId="77777777" w:rsidR="0047317B" w:rsidRPr="00643B81" w:rsidRDefault="0047317B" w:rsidP="00E91F28">
      <w:pPr>
        <w:spacing w:line="276" w:lineRule="auto"/>
        <w:ind w:right="-142"/>
        <w:rPr>
          <w:rFonts w:ascii="Times New Roman" w:eastAsia="Times New Roman" w:hAnsi="Times New Roman" w:cs="Times New Roman"/>
          <w:bCs/>
        </w:rPr>
      </w:pPr>
    </w:p>
    <w:p w14:paraId="24304864" w14:textId="3D8A0064" w:rsidR="0047317B" w:rsidRPr="00B14FEB" w:rsidRDefault="0047317B" w:rsidP="00E91F28">
      <w:pPr>
        <w:spacing w:line="276" w:lineRule="auto"/>
        <w:ind w:right="-142"/>
        <w:rPr>
          <w:rFonts w:ascii="Times New Roman" w:eastAsia="Times New Roman" w:hAnsi="Times New Roman" w:cs="Times New Roman"/>
          <w:b/>
          <w:bCs/>
          <w:color w:val="FF0000"/>
        </w:rPr>
      </w:pPr>
      <w:r w:rsidRPr="00643B81">
        <w:rPr>
          <w:rFonts w:ascii="Times New Roman" w:eastAsia="Times New Roman" w:hAnsi="Times New Roman" w:cs="Times New Roman"/>
          <w:b/>
          <w:bCs/>
        </w:rPr>
        <w:t>A tanulási terület ta</w:t>
      </w:r>
      <w:r w:rsidR="00003843" w:rsidRPr="00643B81">
        <w:rPr>
          <w:rFonts w:ascii="Times New Roman" w:eastAsia="Times New Roman" w:hAnsi="Times New Roman" w:cs="Times New Roman"/>
          <w:b/>
          <w:bCs/>
        </w:rPr>
        <w:t xml:space="preserve">ntárgyainak </w:t>
      </w:r>
      <w:proofErr w:type="spellStart"/>
      <w:r w:rsidR="00003843" w:rsidRPr="00643B81">
        <w:rPr>
          <w:rFonts w:ascii="Times New Roman" w:eastAsia="Times New Roman" w:hAnsi="Times New Roman" w:cs="Times New Roman"/>
          <w:b/>
          <w:bCs/>
        </w:rPr>
        <w:t>összóraszáma</w:t>
      </w:r>
      <w:proofErr w:type="spellEnd"/>
      <w:r w:rsidR="00003843" w:rsidRPr="00643B81">
        <w:rPr>
          <w:rFonts w:ascii="Times New Roman" w:eastAsia="Times New Roman" w:hAnsi="Times New Roman" w:cs="Times New Roman"/>
          <w:b/>
          <w:bCs/>
        </w:rPr>
        <w:t xml:space="preserve">: </w:t>
      </w:r>
      <w:r w:rsidR="00003843" w:rsidRPr="00643B81">
        <w:rPr>
          <w:rFonts w:ascii="Times New Roman" w:eastAsia="Times New Roman" w:hAnsi="Times New Roman" w:cs="Times New Roman"/>
          <w:b/>
          <w:bCs/>
        </w:rPr>
        <w:tab/>
      </w:r>
      <w:r w:rsidR="00003843" w:rsidRPr="00643B81">
        <w:rPr>
          <w:rFonts w:ascii="Times New Roman" w:eastAsia="Times New Roman" w:hAnsi="Times New Roman" w:cs="Times New Roman"/>
          <w:b/>
          <w:bCs/>
        </w:rPr>
        <w:tab/>
      </w:r>
      <w:r w:rsidR="00003843" w:rsidRPr="00643B81">
        <w:rPr>
          <w:rFonts w:ascii="Times New Roman" w:eastAsia="Times New Roman" w:hAnsi="Times New Roman" w:cs="Times New Roman"/>
          <w:b/>
          <w:bCs/>
        </w:rPr>
        <w:tab/>
      </w:r>
      <w:r w:rsidR="00003843" w:rsidRPr="00643B81">
        <w:rPr>
          <w:rFonts w:ascii="Times New Roman" w:eastAsia="Times New Roman" w:hAnsi="Times New Roman" w:cs="Times New Roman"/>
          <w:b/>
          <w:bCs/>
        </w:rPr>
        <w:tab/>
      </w:r>
      <w:r w:rsidR="00FF62EB" w:rsidRPr="00FF62EB">
        <w:rPr>
          <w:rFonts w:ascii="Times New Roman" w:eastAsia="Times New Roman" w:hAnsi="Times New Roman" w:cs="Times New Roman"/>
          <w:b/>
          <w:bCs/>
        </w:rPr>
        <w:t>705</w:t>
      </w:r>
      <w:r w:rsidRPr="00FF62EB">
        <w:rPr>
          <w:rFonts w:ascii="Times New Roman" w:eastAsia="Times New Roman" w:hAnsi="Times New Roman" w:cs="Times New Roman"/>
          <w:b/>
          <w:bCs/>
        </w:rPr>
        <w:t>/</w:t>
      </w:r>
      <w:r w:rsidR="00FF62EB" w:rsidRPr="00FF62EB">
        <w:rPr>
          <w:rFonts w:ascii="Times New Roman" w:eastAsia="Times New Roman" w:hAnsi="Times New Roman" w:cs="Times New Roman"/>
          <w:b/>
          <w:bCs/>
        </w:rPr>
        <w:t>6</w:t>
      </w:r>
      <w:r w:rsidR="00DF5427">
        <w:rPr>
          <w:rFonts w:ascii="Times New Roman" w:eastAsia="Times New Roman" w:hAnsi="Times New Roman" w:cs="Times New Roman"/>
          <w:b/>
          <w:bCs/>
        </w:rPr>
        <w:t>69</w:t>
      </w:r>
      <w:r w:rsidRPr="00FF62EB">
        <w:rPr>
          <w:rFonts w:ascii="Times New Roman" w:eastAsia="Times New Roman" w:hAnsi="Times New Roman" w:cs="Times New Roman"/>
          <w:b/>
          <w:bCs/>
        </w:rPr>
        <w:t xml:space="preserve"> óra</w:t>
      </w:r>
    </w:p>
    <w:p w14:paraId="6B55E729" w14:textId="77777777" w:rsidR="0047317B" w:rsidRPr="00B14FEB" w:rsidRDefault="0047317B" w:rsidP="00E91F28">
      <w:pPr>
        <w:tabs>
          <w:tab w:val="right" w:pos="8647"/>
        </w:tabs>
        <w:spacing w:line="276" w:lineRule="auto"/>
        <w:rPr>
          <w:rFonts w:ascii="Times New Roman" w:eastAsia="Times New Roman" w:hAnsi="Times New Roman" w:cs="Times New Roman"/>
          <w:b/>
          <w:color w:val="FF0000"/>
        </w:rPr>
      </w:pPr>
    </w:p>
    <w:p w14:paraId="599210FF" w14:textId="77777777" w:rsidR="0047317B" w:rsidRPr="00643B81" w:rsidRDefault="0047317B" w:rsidP="00E91F28">
      <w:pPr>
        <w:tabs>
          <w:tab w:val="right" w:pos="8647"/>
        </w:tabs>
        <w:spacing w:line="276" w:lineRule="auto"/>
        <w:rPr>
          <w:rFonts w:ascii="Times New Roman" w:eastAsia="Times New Roman" w:hAnsi="Times New Roman" w:cs="Times New Roman"/>
          <w:b/>
        </w:rPr>
      </w:pPr>
      <w:r w:rsidRPr="00643B81">
        <w:rPr>
          <w:rFonts w:ascii="Times New Roman" w:eastAsia="Times New Roman" w:hAnsi="Times New Roman" w:cs="Times New Roman"/>
          <w:b/>
        </w:rPr>
        <w:t>A tanulási terület tartalmi összefoglalója</w:t>
      </w:r>
    </w:p>
    <w:p w14:paraId="53A2DF47" w14:textId="576CF4F0" w:rsidR="0047317B" w:rsidRDefault="0047317B" w:rsidP="00E91F28">
      <w:pPr>
        <w:tabs>
          <w:tab w:val="right"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A pedagógia, pszichológiai és gyógypedagógiai feladatok tanulási terület elsajátításával a tanuló korszerű pedagógiai, pszichológiai és gyógypedagógiai ismereteket szerez, amely lehetővé teszi az oktató munkában történő tudatos és hatékony közreműködést. Megismeri az általános pedagógia, tanulásirányítás-didaktika, a neveléselmélet és a neveléstörténet, általános pszichológia, fejlődéslélektan, szociálpszichológia, alkalmazott pszichológia és gyógypedagógia</w:t>
      </w:r>
      <w:r w:rsidRPr="00643B81">
        <w:rPr>
          <w:rFonts w:ascii="Times New Roman" w:eastAsia="Times New Roman" w:hAnsi="Times New Roman" w:cs="Times New Roman"/>
          <w:color w:val="7030A0"/>
        </w:rPr>
        <w:t xml:space="preserve"> </w:t>
      </w:r>
      <w:r w:rsidRPr="00643B81">
        <w:rPr>
          <w:rFonts w:ascii="Times New Roman" w:eastAsia="Times New Roman" w:hAnsi="Times New Roman" w:cs="Times New Roman"/>
        </w:rPr>
        <w:t>alapvető műveltséganyagát. Segíti önmaguk és mások reális önértékelését. Megalapozza a tanulók pedagógiai attitűdjét.</w:t>
      </w:r>
    </w:p>
    <w:p w14:paraId="09FD6F56" w14:textId="77777777" w:rsidR="00CC1629" w:rsidRPr="00643B81" w:rsidRDefault="00CC1629" w:rsidP="00E91F28">
      <w:pPr>
        <w:tabs>
          <w:tab w:val="right" w:pos="9072"/>
        </w:tabs>
        <w:spacing w:line="276" w:lineRule="auto"/>
        <w:jc w:val="both"/>
        <w:rPr>
          <w:rFonts w:ascii="Times New Roman" w:eastAsia="Times New Roman" w:hAnsi="Times New Roman" w:cs="Times New Roman"/>
        </w:rPr>
      </w:pPr>
    </w:p>
    <w:p w14:paraId="3910406A" w14:textId="0FECF4BE" w:rsidR="0047317B" w:rsidRPr="00000DB2" w:rsidRDefault="0047317B" w:rsidP="00000DB2">
      <w:pPr>
        <w:spacing w:line="276" w:lineRule="auto"/>
        <w:rPr>
          <w:rFonts w:ascii="Times New Roman" w:eastAsia="Times New Roman" w:hAnsi="Times New Roman" w:cs="Times New Roman"/>
          <w:b/>
          <w:bCs/>
        </w:rPr>
      </w:pPr>
      <w:bookmarkStart w:id="77" w:name="_Toc181785688"/>
      <w:r w:rsidRPr="00000DB2">
        <w:rPr>
          <w:rFonts w:ascii="Times New Roman" w:eastAsia="Times New Roman" w:hAnsi="Times New Roman" w:cs="Times New Roman"/>
          <w:b/>
          <w:bCs/>
        </w:rPr>
        <w:t>Értékteremtő gyermeknevelés tantárgy</w:t>
      </w:r>
      <w:bookmarkEnd w:id="77"/>
      <w:r w:rsidR="00CC1629" w:rsidRPr="00000DB2">
        <w:rPr>
          <w:rFonts w:ascii="Times New Roman" w:eastAsia="Times New Roman" w:hAnsi="Times New Roman" w:cs="Times New Roman"/>
          <w:b/>
          <w:bCs/>
        </w:rPr>
        <w:t xml:space="preserve"> </w:t>
      </w:r>
      <w:r w:rsidR="00CC1629">
        <w:rPr>
          <w:rFonts w:ascii="Times New Roman" w:eastAsia="Times New Roman" w:hAnsi="Times New Roman" w:cs="Times New Roman"/>
          <w:b/>
          <w:bCs/>
        </w:rPr>
        <w:tab/>
      </w:r>
      <w:r w:rsidR="00CC1629">
        <w:rPr>
          <w:rFonts w:ascii="Times New Roman" w:eastAsia="Times New Roman" w:hAnsi="Times New Roman" w:cs="Times New Roman"/>
          <w:b/>
          <w:bCs/>
        </w:rPr>
        <w:tab/>
      </w:r>
      <w:r w:rsidR="00CC1629">
        <w:rPr>
          <w:rFonts w:ascii="Times New Roman" w:eastAsia="Times New Roman" w:hAnsi="Times New Roman" w:cs="Times New Roman"/>
          <w:b/>
          <w:bCs/>
        </w:rPr>
        <w:tab/>
      </w:r>
      <w:r w:rsidR="00CC1629">
        <w:rPr>
          <w:rFonts w:ascii="Times New Roman" w:eastAsia="Times New Roman" w:hAnsi="Times New Roman" w:cs="Times New Roman"/>
          <w:b/>
          <w:bCs/>
        </w:rPr>
        <w:tab/>
      </w:r>
      <w:r w:rsidR="00CC1629">
        <w:rPr>
          <w:rFonts w:ascii="Times New Roman" w:eastAsia="Times New Roman" w:hAnsi="Times New Roman" w:cs="Times New Roman"/>
          <w:b/>
          <w:bCs/>
        </w:rPr>
        <w:tab/>
      </w:r>
      <w:r w:rsidR="00B14FEB" w:rsidRPr="00000DB2">
        <w:rPr>
          <w:rFonts w:ascii="Times New Roman" w:eastAsia="Times New Roman" w:hAnsi="Times New Roman" w:cs="Times New Roman"/>
          <w:b/>
          <w:bCs/>
        </w:rPr>
        <w:t>198</w:t>
      </w:r>
      <w:r w:rsidRPr="00000DB2">
        <w:rPr>
          <w:rFonts w:ascii="Times New Roman" w:eastAsia="Times New Roman" w:hAnsi="Times New Roman" w:cs="Times New Roman"/>
          <w:b/>
          <w:bCs/>
        </w:rPr>
        <w:t>/</w:t>
      </w:r>
      <w:r w:rsidR="00B14FEB" w:rsidRPr="00000DB2">
        <w:rPr>
          <w:rFonts w:ascii="Times New Roman" w:eastAsia="Times New Roman" w:hAnsi="Times New Roman" w:cs="Times New Roman"/>
          <w:b/>
          <w:bCs/>
        </w:rPr>
        <w:t>162</w:t>
      </w:r>
      <w:r w:rsidRPr="00000DB2">
        <w:rPr>
          <w:rFonts w:ascii="Times New Roman" w:eastAsia="Times New Roman" w:hAnsi="Times New Roman" w:cs="Times New Roman"/>
          <w:b/>
          <w:bCs/>
        </w:rPr>
        <w:t xml:space="preserve"> óra</w:t>
      </w:r>
    </w:p>
    <w:p w14:paraId="07710768" w14:textId="77777777" w:rsidR="00BA4AC6" w:rsidRPr="00643B81" w:rsidRDefault="00BA4AC6" w:rsidP="00E91F28">
      <w:pPr>
        <w:spacing w:line="276" w:lineRule="auto"/>
        <w:rPr>
          <w:rFonts w:ascii="Times New Roman" w:eastAsia="Times New Roman" w:hAnsi="Times New Roman" w:cs="Times New Roman"/>
        </w:rPr>
      </w:pPr>
    </w:p>
    <w:p w14:paraId="3F83EABD" w14:textId="2AB89D23" w:rsidR="0047317B" w:rsidRPr="00643B81" w:rsidRDefault="0047317B" w:rsidP="00CC6B2F">
      <w:pPr>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tanításának fő célja</w:t>
      </w:r>
    </w:p>
    <w:p w14:paraId="42D13265" w14:textId="77777777" w:rsidR="0047317B" w:rsidRPr="00643B81" w:rsidRDefault="0047317B" w:rsidP="00CC6B2F">
      <w:pPr>
        <w:tabs>
          <w:tab w:val="right"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A tantárgy tanításának célja, hogy korszerű pedagógiai ismeretek elsajátításával készítse fel a tanulókat a nevelő, oktató munkában történő tudatos és hatékony közreműködésre. A tanulók képessé váljanak az oktatás és nevelés alapvető fogalmait és folyamatait komplexen értelmezni és szakmai tudásuk birtokában segítséget nyújtani a különböző oktatási-nevelési intézményekben. A tanulók ismerjék meg a gyermekek/tanulók céltudatos személyiségfejlesztésének folyamatait, a nevelő és oktató munka színtereit, módszereit, eszközeit, illetve ezek alkalmazásának lehetőségeit.</w:t>
      </w:r>
    </w:p>
    <w:p w14:paraId="2E9A7C9C" w14:textId="77777777" w:rsidR="00BA4AC6" w:rsidRPr="00643B81" w:rsidRDefault="00BA4AC6" w:rsidP="00E91F28">
      <w:pPr>
        <w:tabs>
          <w:tab w:val="left" w:leader="underscore" w:pos="9072"/>
        </w:tabs>
        <w:spacing w:line="276" w:lineRule="auto"/>
        <w:ind w:left="284"/>
        <w:jc w:val="both"/>
        <w:rPr>
          <w:rFonts w:ascii="Times New Roman" w:eastAsia="Times New Roman" w:hAnsi="Times New Roman" w:cs="Times New Roman"/>
        </w:rPr>
      </w:pPr>
    </w:p>
    <w:p w14:paraId="6E872F72" w14:textId="327FB414" w:rsidR="00D170A2" w:rsidRPr="00643B81" w:rsidRDefault="0047317B" w:rsidP="00CC6B2F">
      <w:pPr>
        <w:tabs>
          <w:tab w:val="left" w:leader="underscore" w:pos="9072"/>
        </w:tabs>
        <w:spacing w:line="276" w:lineRule="auto"/>
        <w:jc w:val="both"/>
        <w:rPr>
          <w:rFonts w:ascii="Times New Roman" w:eastAsia="Times New Roman" w:hAnsi="Times New Roman" w:cs="Times New Roman"/>
        </w:rPr>
      </w:pPr>
      <w:r w:rsidRPr="00643B81">
        <w:rPr>
          <w:rFonts w:ascii="Times New Roman" w:eastAsia="Times New Roman" w:hAnsi="Times New Roman" w:cs="Times New Roman"/>
          <w:b/>
          <w:bCs/>
        </w:rPr>
        <w:t>A tantárgyat oktató végzettségére, szakképesítésére, munkatapasztalatára vonatkozó speciális elvárások</w:t>
      </w:r>
      <w:r w:rsidRPr="00643B81">
        <w:rPr>
          <w:rFonts w:ascii="Times New Roman" w:eastAsia="Times New Roman" w:hAnsi="Times New Roman" w:cs="Times New Roman"/>
        </w:rPr>
        <w:t>:</w:t>
      </w:r>
      <w:r w:rsidRPr="00643B81">
        <w:rPr>
          <w:rFonts w:ascii="Times New Roman" w:eastAsia="Times New Roman" w:hAnsi="Times New Roman" w:cs="Times New Roman"/>
          <w:iCs/>
        </w:rPr>
        <w:t xml:space="preserve"> </w:t>
      </w:r>
      <w:r w:rsidRPr="00643B81">
        <w:rPr>
          <w:rFonts w:ascii="Times New Roman" w:eastAsia="Times New Roman" w:hAnsi="Times New Roman" w:cs="Times New Roman"/>
        </w:rPr>
        <w:t>pedagógiatanár,</w:t>
      </w:r>
      <w:r w:rsidRPr="00643B81">
        <w:rPr>
          <w:rFonts w:ascii="Times New Roman" w:eastAsia="Times New Roman" w:hAnsi="Times New Roman" w:cs="Times New Roman"/>
          <w:iCs/>
        </w:rPr>
        <w:t xml:space="preserve"> </w:t>
      </w:r>
      <w:r w:rsidRPr="00643B81">
        <w:rPr>
          <w:rFonts w:ascii="Times New Roman" w:eastAsia="Times New Roman" w:hAnsi="Times New Roman" w:cs="Times New Roman"/>
        </w:rPr>
        <w:t>okleveles</w:t>
      </w:r>
      <w:r w:rsidRPr="00643B81">
        <w:rPr>
          <w:rFonts w:ascii="Times New Roman" w:eastAsia="Times New Roman" w:hAnsi="Times New Roman" w:cs="Times New Roman"/>
          <w:iCs/>
        </w:rPr>
        <w:t xml:space="preserve"> </w:t>
      </w:r>
      <w:r w:rsidRPr="00643B81">
        <w:rPr>
          <w:rFonts w:ascii="Times New Roman" w:eastAsia="Times New Roman" w:hAnsi="Times New Roman" w:cs="Times New Roman"/>
        </w:rPr>
        <w:t>gyógypedagógus</w:t>
      </w:r>
    </w:p>
    <w:p w14:paraId="6A53F8CE" w14:textId="77777777" w:rsidR="00110E68" w:rsidRPr="00643B81" w:rsidRDefault="00110E68" w:rsidP="00AB7A4E">
      <w:pPr>
        <w:rPr>
          <w:rFonts w:ascii="Times New Roman" w:eastAsia="Times New Roman" w:hAnsi="Times New Roman" w:cs="Times New Roman"/>
        </w:rPr>
      </w:pPr>
    </w:p>
    <w:p w14:paraId="0F976EB9" w14:textId="7ED7171D" w:rsidR="0047317B" w:rsidRPr="008F137A" w:rsidRDefault="0047317B" w:rsidP="00AB7A4E">
      <w:pPr>
        <w:rPr>
          <w:rFonts w:ascii="Times New Roman" w:eastAsia="Times New Roman" w:hAnsi="Times New Roman" w:cs="Times New Roman"/>
          <w:b/>
        </w:rPr>
      </w:pPr>
      <w:r w:rsidRPr="008F137A">
        <w:rPr>
          <w:rFonts w:ascii="Times New Roman" w:eastAsia="Times New Roman" w:hAnsi="Times New Roman" w:cs="Times New Roman"/>
          <w:b/>
        </w:rPr>
        <w:t>A képzés órakeretének legalább 0 %-át gyakorlati helyszínen kell lebonyolítani.</w:t>
      </w:r>
    </w:p>
    <w:p w14:paraId="327CDDCA" w14:textId="77777777" w:rsidR="00110E68" w:rsidRPr="00643B81" w:rsidRDefault="00110E68" w:rsidP="0047317B">
      <w:pPr>
        <w:tabs>
          <w:tab w:val="left" w:leader="underscore" w:pos="9072"/>
        </w:tabs>
        <w:spacing w:line="276" w:lineRule="auto"/>
        <w:rPr>
          <w:rFonts w:ascii="Times New Roman" w:eastAsia="Times New Roman" w:hAnsi="Times New Roman" w:cs="Times New Roman"/>
          <w:b/>
          <w:bCs/>
        </w:rPr>
      </w:pPr>
    </w:p>
    <w:p w14:paraId="3F7F6442" w14:textId="276E1BDE" w:rsidR="0047317B" w:rsidRDefault="0047317B" w:rsidP="0047317B">
      <w:pPr>
        <w:tabs>
          <w:tab w:val="left" w:leader="underscore" w:pos="9072"/>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oktatása során fejlesztendő kompetenciák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917"/>
        <w:gridCol w:w="1956"/>
        <w:gridCol w:w="1799"/>
        <w:gridCol w:w="1630"/>
      </w:tblGrid>
      <w:tr w:rsidR="00292109" w:rsidRPr="008F137A" w14:paraId="31109E95" w14:textId="77777777" w:rsidTr="008F137A">
        <w:trPr>
          <w:trHeight w:val="567"/>
        </w:trPr>
        <w:tc>
          <w:tcPr>
            <w:tcW w:w="973" w:type="pct"/>
            <w:vAlign w:val="center"/>
          </w:tcPr>
          <w:p w14:paraId="15360288" w14:textId="77777777" w:rsidR="0047317B" w:rsidRPr="008F137A" w:rsidRDefault="0047317B" w:rsidP="00604625">
            <w:pPr>
              <w:jc w:val="center"/>
              <w:rPr>
                <w:rFonts w:ascii="Times New Roman" w:hAnsi="Times New Roman" w:cs="Times New Roman"/>
                <w:b/>
                <w:bCs/>
                <w:sz w:val="21"/>
                <w:szCs w:val="21"/>
              </w:rPr>
            </w:pPr>
            <w:r w:rsidRPr="008F137A">
              <w:rPr>
                <w:rFonts w:ascii="Times New Roman" w:hAnsi="Times New Roman" w:cs="Times New Roman"/>
                <w:b/>
                <w:bCs/>
                <w:sz w:val="21"/>
                <w:szCs w:val="21"/>
              </w:rPr>
              <w:t>Készségek, képességek</w:t>
            </w:r>
          </w:p>
        </w:tc>
        <w:tc>
          <w:tcPr>
            <w:tcW w:w="1057" w:type="pct"/>
            <w:vAlign w:val="center"/>
          </w:tcPr>
          <w:p w14:paraId="540BEAFB" w14:textId="77777777" w:rsidR="0047317B" w:rsidRPr="008F137A" w:rsidRDefault="0047317B" w:rsidP="00604625">
            <w:pPr>
              <w:jc w:val="center"/>
              <w:rPr>
                <w:rFonts w:ascii="Times New Roman" w:hAnsi="Times New Roman" w:cs="Times New Roman"/>
                <w:b/>
                <w:bCs/>
                <w:sz w:val="21"/>
                <w:szCs w:val="21"/>
              </w:rPr>
            </w:pPr>
            <w:r w:rsidRPr="008F137A">
              <w:rPr>
                <w:rFonts w:ascii="Times New Roman" w:hAnsi="Times New Roman" w:cs="Times New Roman"/>
                <w:b/>
                <w:bCs/>
                <w:sz w:val="21"/>
                <w:szCs w:val="21"/>
              </w:rPr>
              <w:t>Ismeretek</w:t>
            </w:r>
          </w:p>
        </w:tc>
        <w:tc>
          <w:tcPr>
            <w:tcW w:w="1079" w:type="pct"/>
            <w:vAlign w:val="center"/>
          </w:tcPr>
          <w:p w14:paraId="68427546" w14:textId="77777777" w:rsidR="0047317B" w:rsidRPr="008F137A" w:rsidRDefault="0047317B" w:rsidP="00604625">
            <w:pPr>
              <w:jc w:val="center"/>
              <w:rPr>
                <w:rFonts w:ascii="Times New Roman" w:hAnsi="Times New Roman" w:cs="Times New Roman"/>
                <w:b/>
                <w:bCs/>
                <w:sz w:val="21"/>
                <w:szCs w:val="21"/>
              </w:rPr>
            </w:pPr>
            <w:r w:rsidRPr="008F137A">
              <w:rPr>
                <w:rFonts w:ascii="Times New Roman" w:hAnsi="Times New Roman" w:cs="Times New Roman"/>
                <w:b/>
                <w:bCs/>
                <w:sz w:val="21"/>
                <w:szCs w:val="21"/>
              </w:rPr>
              <w:t>Önállóság és felelősségvállalás mértéke</w:t>
            </w:r>
          </w:p>
        </w:tc>
        <w:tc>
          <w:tcPr>
            <w:tcW w:w="992" w:type="pct"/>
            <w:vAlign w:val="center"/>
          </w:tcPr>
          <w:p w14:paraId="5899F351" w14:textId="5FA92D8E" w:rsidR="0047317B" w:rsidRPr="008F137A" w:rsidRDefault="0047317B" w:rsidP="00604625">
            <w:pPr>
              <w:jc w:val="center"/>
              <w:rPr>
                <w:rFonts w:ascii="Times New Roman" w:hAnsi="Times New Roman" w:cs="Times New Roman"/>
                <w:b/>
                <w:bCs/>
                <w:sz w:val="21"/>
                <w:szCs w:val="21"/>
              </w:rPr>
            </w:pPr>
            <w:r w:rsidRPr="008F137A">
              <w:rPr>
                <w:rFonts w:ascii="Times New Roman" w:hAnsi="Times New Roman" w:cs="Times New Roman"/>
                <w:b/>
                <w:bCs/>
                <w:sz w:val="21"/>
                <w:szCs w:val="21"/>
              </w:rPr>
              <w:t>Elvárt viselkedés</w:t>
            </w:r>
            <w:r w:rsidR="00292109" w:rsidRPr="008F137A">
              <w:rPr>
                <w:rFonts w:ascii="Times New Roman" w:hAnsi="Times New Roman" w:cs="Times New Roman"/>
                <w:b/>
                <w:bCs/>
                <w:sz w:val="21"/>
                <w:szCs w:val="21"/>
              </w:rPr>
              <w:t>-</w:t>
            </w:r>
            <w:r w:rsidRPr="008F137A">
              <w:rPr>
                <w:rFonts w:ascii="Times New Roman" w:hAnsi="Times New Roman" w:cs="Times New Roman"/>
                <w:b/>
                <w:bCs/>
                <w:sz w:val="21"/>
                <w:szCs w:val="21"/>
              </w:rPr>
              <w:t>módok, attitűdök</w:t>
            </w:r>
          </w:p>
        </w:tc>
        <w:tc>
          <w:tcPr>
            <w:tcW w:w="899" w:type="pct"/>
            <w:vAlign w:val="center"/>
          </w:tcPr>
          <w:p w14:paraId="2518520E" w14:textId="77777777" w:rsidR="0047317B" w:rsidRPr="008F137A" w:rsidRDefault="0047317B" w:rsidP="00604625">
            <w:pPr>
              <w:jc w:val="center"/>
              <w:rPr>
                <w:rFonts w:ascii="Times New Roman" w:hAnsi="Times New Roman" w:cs="Times New Roman"/>
                <w:b/>
                <w:bCs/>
                <w:sz w:val="21"/>
                <w:szCs w:val="21"/>
              </w:rPr>
            </w:pPr>
            <w:r w:rsidRPr="008F137A">
              <w:rPr>
                <w:rFonts w:ascii="Times New Roman" w:hAnsi="Times New Roman" w:cs="Times New Roman"/>
                <w:b/>
                <w:bCs/>
                <w:sz w:val="21"/>
                <w:szCs w:val="21"/>
              </w:rPr>
              <w:t>Általános és szakmához kötődő digitális kompetenciák</w:t>
            </w:r>
          </w:p>
        </w:tc>
      </w:tr>
      <w:tr w:rsidR="00292109" w:rsidRPr="008F137A" w14:paraId="0296CAE8" w14:textId="77777777" w:rsidTr="008F137A">
        <w:trPr>
          <w:trHeight w:val="567"/>
        </w:trPr>
        <w:tc>
          <w:tcPr>
            <w:tcW w:w="973" w:type="pct"/>
            <w:vAlign w:val="center"/>
          </w:tcPr>
          <w:p w14:paraId="57E1563C" w14:textId="364B4F57" w:rsidR="0047317B" w:rsidRPr="008F137A" w:rsidRDefault="004235BF" w:rsidP="004235BF">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É</w:t>
            </w:r>
            <w:r w:rsidR="0047317B" w:rsidRPr="008F137A">
              <w:rPr>
                <w:rFonts w:ascii="Times New Roman" w:hAnsi="Times New Roman" w:cs="Times New Roman"/>
                <w:color w:val="000000" w:themeColor="text1"/>
                <w:sz w:val="21"/>
                <w:szCs w:val="21"/>
              </w:rPr>
              <w:t>rtelmez</w:t>
            </w:r>
            <w:r>
              <w:rPr>
                <w:rFonts w:ascii="Times New Roman" w:hAnsi="Times New Roman" w:cs="Times New Roman"/>
                <w:color w:val="000000" w:themeColor="text1"/>
                <w:sz w:val="21"/>
                <w:szCs w:val="21"/>
              </w:rPr>
              <w:t>i</w:t>
            </w:r>
            <w:r w:rsidR="0047317B" w:rsidRPr="008F137A">
              <w:rPr>
                <w:rFonts w:ascii="Times New Roman" w:hAnsi="Times New Roman" w:cs="Times New Roman"/>
                <w:color w:val="000000" w:themeColor="text1"/>
                <w:sz w:val="21"/>
                <w:szCs w:val="21"/>
              </w:rPr>
              <w:t xml:space="preserve"> a nevelési folyamat jellemzőit</w:t>
            </w:r>
            <w:r w:rsidR="00292109" w:rsidRPr="008F137A">
              <w:rPr>
                <w:rFonts w:ascii="Times New Roman" w:hAnsi="Times New Roman" w:cs="Times New Roman"/>
                <w:color w:val="000000" w:themeColor="text1"/>
                <w:sz w:val="21"/>
                <w:szCs w:val="21"/>
              </w:rPr>
              <w:t xml:space="preserve">, </w:t>
            </w:r>
            <w:r w:rsidR="0047317B" w:rsidRPr="008F137A">
              <w:rPr>
                <w:rFonts w:ascii="Times New Roman" w:hAnsi="Times New Roman" w:cs="Times New Roman"/>
                <w:color w:val="000000" w:themeColor="text1"/>
                <w:sz w:val="21"/>
                <w:szCs w:val="21"/>
              </w:rPr>
              <w:t>a nevelési cél</w:t>
            </w:r>
            <w:r w:rsidR="00292109" w:rsidRPr="008F137A">
              <w:rPr>
                <w:rFonts w:ascii="Times New Roman" w:hAnsi="Times New Roman" w:cs="Times New Roman"/>
                <w:color w:val="000000" w:themeColor="text1"/>
                <w:sz w:val="21"/>
                <w:szCs w:val="21"/>
              </w:rPr>
              <w:t xml:space="preserve">-, </w:t>
            </w:r>
            <w:r w:rsidR="0047317B" w:rsidRPr="008F137A">
              <w:rPr>
                <w:rFonts w:ascii="Times New Roman" w:hAnsi="Times New Roman" w:cs="Times New Roman"/>
                <w:color w:val="000000" w:themeColor="text1"/>
                <w:sz w:val="21"/>
                <w:szCs w:val="21"/>
              </w:rPr>
              <w:t>feladat- és eszközrendszer kapcsolatát.</w:t>
            </w:r>
          </w:p>
        </w:tc>
        <w:tc>
          <w:tcPr>
            <w:tcW w:w="1057" w:type="pct"/>
            <w:vAlign w:val="center"/>
          </w:tcPr>
          <w:p w14:paraId="7AB6321B"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nevelés fogalmát, célját, folyamatát, feladat- és eszközrendszerét.</w:t>
            </w:r>
          </w:p>
        </w:tc>
        <w:tc>
          <w:tcPr>
            <w:tcW w:w="1079" w:type="pct"/>
            <w:vAlign w:val="center"/>
          </w:tcPr>
          <w:p w14:paraId="20E70F75" w14:textId="14A3816F"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Az oktató, nevelő munkában együttműködik a pedagógussal a foglalkozásokon/</w:t>
            </w:r>
            <w:r w:rsidR="00292109" w:rsidRPr="008F137A">
              <w:rPr>
                <w:rFonts w:ascii="Times New Roman" w:hAnsi="Times New Roman" w:cs="Times New Roman"/>
                <w:color w:val="000000" w:themeColor="text1"/>
                <w:sz w:val="21"/>
                <w:szCs w:val="21"/>
              </w:rPr>
              <w:t xml:space="preserve"> </w:t>
            </w:r>
            <w:r w:rsidRPr="008F137A">
              <w:rPr>
                <w:rFonts w:ascii="Times New Roman" w:hAnsi="Times New Roman" w:cs="Times New Roman"/>
                <w:color w:val="000000" w:themeColor="text1"/>
                <w:sz w:val="21"/>
                <w:szCs w:val="21"/>
              </w:rPr>
              <w:t>tanórákon.</w:t>
            </w:r>
            <w:r w:rsidR="00292109" w:rsidRPr="008F137A">
              <w:rPr>
                <w:rFonts w:ascii="Times New Roman" w:hAnsi="Times New Roman" w:cs="Times New Roman"/>
                <w:color w:val="000000" w:themeColor="text1"/>
                <w:sz w:val="21"/>
                <w:szCs w:val="21"/>
              </w:rPr>
              <w:t xml:space="preserve"> </w:t>
            </w:r>
            <w:r w:rsidRPr="008F137A">
              <w:rPr>
                <w:rFonts w:ascii="Times New Roman" w:hAnsi="Times New Roman" w:cs="Times New Roman"/>
                <w:color w:val="000000" w:themeColor="text1"/>
                <w:sz w:val="21"/>
                <w:szCs w:val="21"/>
              </w:rPr>
              <w:t>Segít a</w:t>
            </w:r>
            <w:r w:rsidR="00292109" w:rsidRPr="008F137A">
              <w:rPr>
                <w:rFonts w:ascii="Times New Roman" w:hAnsi="Times New Roman" w:cs="Times New Roman"/>
                <w:color w:val="000000" w:themeColor="text1"/>
                <w:sz w:val="21"/>
                <w:szCs w:val="21"/>
              </w:rPr>
              <w:t>zok</w:t>
            </w:r>
            <w:r w:rsidRPr="008F137A">
              <w:rPr>
                <w:rFonts w:ascii="Times New Roman" w:hAnsi="Times New Roman" w:cs="Times New Roman"/>
                <w:color w:val="000000" w:themeColor="text1"/>
                <w:sz w:val="21"/>
                <w:szCs w:val="21"/>
              </w:rPr>
              <w:t xml:space="preserve"> előkészületében.</w:t>
            </w:r>
          </w:p>
        </w:tc>
        <w:tc>
          <w:tcPr>
            <w:tcW w:w="992" w:type="pct"/>
            <w:vAlign w:val="center"/>
          </w:tcPr>
          <w:p w14:paraId="5B48CC93"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Pedagógiai ismeretek birtokában felelősen és az etikai szabályokat betartva, a személyiség tisztelete mellett végzi a rábízott feladatokat.</w:t>
            </w:r>
          </w:p>
        </w:tc>
        <w:tc>
          <w:tcPr>
            <w:tcW w:w="899" w:type="pct"/>
            <w:vMerge w:val="restart"/>
            <w:vAlign w:val="center"/>
          </w:tcPr>
          <w:p w14:paraId="12DD11C6" w14:textId="77777777" w:rsidR="0047317B" w:rsidRPr="008F137A" w:rsidRDefault="0047317B" w:rsidP="00604625">
            <w:pPr>
              <w:jc w:val="center"/>
              <w:rPr>
                <w:rFonts w:ascii="Times New Roman" w:hAnsi="Times New Roman" w:cs="Times New Roman"/>
                <w:sz w:val="21"/>
                <w:szCs w:val="21"/>
              </w:rPr>
            </w:pPr>
            <w:r w:rsidRPr="008F137A">
              <w:rPr>
                <w:rFonts w:ascii="Times New Roman" w:hAnsi="Times New Roman" w:cs="Times New Roman"/>
                <w:sz w:val="21"/>
                <w:szCs w:val="21"/>
              </w:rPr>
              <w:t>Önálló információ gyűjtése és tájékozódás a digitális térben az adatvédelmi szabályok betartásával.</w:t>
            </w:r>
          </w:p>
          <w:p w14:paraId="7AED7E98" w14:textId="77777777" w:rsidR="0047317B" w:rsidRPr="008F137A" w:rsidRDefault="0047317B" w:rsidP="00604625">
            <w:pPr>
              <w:jc w:val="center"/>
              <w:rPr>
                <w:rFonts w:ascii="Times New Roman" w:hAnsi="Times New Roman" w:cs="Times New Roman"/>
                <w:sz w:val="21"/>
                <w:szCs w:val="21"/>
              </w:rPr>
            </w:pPr>
            <w:r w:rsidRPr="008F137A">
              <w:rPr>
                <w:rFonts w:ascii="Times New Roman" w:hAnsi="Times New Roman" w:cs="Times New Roman"/>
                <w:sz w:val="21"/>
                <w:szCs w:val="21"/>
              </w:rPr>
              <w:t>Az információ-források kritikus használata.</w:t>
            </w:r>
          </w:p>
          <w:p w14:paraId="1F898392"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Létrehoz és használ digitális tartalmakat.</w:t>
            </w:r>
          </w:p>
          <w:p w14:paraId="2322A168" w14:textId="77777777" w:rsidR="0047317B" w:rsidRPr="008F137A" w:rsidRDefault="0047317B" w:rsidP="00604625">
            <w:pPr>
              <w:jc w:val="center"/>
              <w:rPr>
                <w:rFonts w:ascii="Times New Roman" w:hAnsi="Times New Roman" w:cs="Times New Roman"/>
                <w:sz w:val="21"/>
                <w:szCs w:val="21"/>
              </w:rPr>
            </w:pPr>
            <w:r w:rsidRPr="008F137A">
              <w:rPr>
                <w:rFonts w:ascii="Times New Roman" w:hAnsi="Times New Roman" w:cs="Times New Roman"/>
                <w:sz w:val="21"/>
                <w:szCs w:val="21"/>
              </w:rPr>
              <w:t xml:space="preserve">Együttműködés a tanárral és a tanulótársakkal digitális </w:t>
            </w:r>
            <w:r w:rsidRPr="008F137A">
              <w:rPr>
                <w:rFonts w:ascii="Times New Roman" w:hAnsi="Times New Roman" w:cs="Times New Roman"/>
                <w:sz w:val="21"/>
                <w:szCs w:val="21"/>
              </w:rPr>
              <w:lastRenderedPageBreak/>
              <w:t>eszközök és internet segítségével.</w:t>
            </w:r>
          </w:p>
        </w:tc>
      </w:tr>
      <w:tr w:rsidR="00292109" w:rsidRPr="008F137A" w14:paraId="4976BC84" w14:textId="77777777" w:rsidTr="008F137A">
        <w:trPr>
          <w:trHeight w:val="567"/>
        </w:trPr>
        <w:tc>
          <w:tcPr>
            <w:tcW w:w="973" w:type="pct"/>
            <w:vAlign w:val="center"/>
          </w:tcPr>
          <w:p w14:paraId="6DF2DBA1"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Szakszerűen használja a nevelés alapfogalmait.</w:t>
            </w:r>
          </w:p>
        </w:tc>
        <w:tc>
          <w:tcPr>
            <w:tcW w:w="1057" w:type="pct"/>
            <w:vAlign w:val="center"/>
          </w:tcPr>
          <w:p w14:paraId="18E095EC" w14:textId="61D57C03"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az adottság, rátermettség, hajlam, temperamentum, érdeklődés, képesség, tehetség, kreativitás fogalmát.</w:t>
            </w:r>
          </w:p>
        </w:tc>
        <w:tc>
          <w:tcPr>
            <w:tcW w:w="1079" w:type="pct"/>
            <w:vAlign w:val="center"/>
          </w:tcPr>
          <w:p w14:paraId="7AE42E76"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Munkája során segíti a pedagógust a gyermekek minél körültekintőbb megismerésében és fejlődésük elősegítésében.</w:t>
            </w:r>
          </w:p>
        </w:tc>
        <w:tc>
          <w:tcPr>
            <w:tcW w:w="992" w:type="pct"/>
            <w:vAlign w:val="center"/>
          </w:tcPr>
          <w:p w14:paraId="1ED759C2"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Fontosnak tartja a gyermekek egyéni képességeinek a kibontakoztatását.</w:t>
            </w:r>
          </w:p>
        </w:tc>
        <w:tc>
          <w:tcPr>
            <w:tcW w:w="899" w:type="pct"/>
            <w:vMerge/>
            <w:vAlign w:val="center"/>
          </w:tcPr>
          <w:p w14:paraId="469B28BD" w14:textId="77777777" w:rsidR="0047317B" w:rsidRPr="008F137A" w:rsidRDefault="0047317B" w:rsidP="00604625">
            <w:pPr>
              <w:jc w:val="center"/>
              <w:rPr>
                <w:rFonts w:ascii="Times New Roman" w:hAnsi="Times New Roman" w:cs="Times New Roman"/>
                <w:color w:val="000000" w:themeColor="text1"/>
                <w:sz w:val="21"/>
                <w:szCs w:val="21"/>
              </w:rPr>
            </w:pPr>
          </w:p>
        </w:tc>
      </w:tr>
      <w:tr w:rsidR="00292109" w:rsidRPr="008F137A" w14:paraId="033EF95A" w14:textId="77777777" w:rsidTr="008F137A">
        <w:trPr>
          <w:trHeight w:val="567"/>
        </w:trPr>
        <w:tc>
          <w:tcPr>
            <w:tcW w:w="973" w:type="pct"/>
            <w:vAlign w:val="center"/>
          </w:tcPr>
          <w:p w14:paraId="6B2AF655" w14:textId="6011FF26" w:rsidR="0047317B" w:rsidRPr="008F137A" w:rsidRDefault="00292109"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lastRenderedPageBreak/>
              <w:t>S</w:t>
            </w:r>
            <w:r w:rsidR="0047317B" w:rsidRPr="008F137A">
              <w:rPr>
                <w:rFonts w:ascii="Times New Roman" w:hAnsi="Times New Roman" w:cs="Times New Roman"/>
                <w:color w:val="000000" w:themeColor="text1"/>
                <w:sz w:val="21"/>
                <w:szCs w:val="21"/>
              </w:rPr>
              <w:t>zakszerűen megfogalmaz</w:t>
            </w:r>
            <w:r w:rsidRPr="008F137A">
              <w:rPr>
                <w:rFonts w:ascii="Times New Roman" w:hAnsi="Times New Roman" w:cs="Times New Roman"/>
                <w:color w:val="000000" w:themeColor="text1"/>
                <w:sz w:val="21"/>
                <w:szCs w:val="21"/>
              </w:rPr>
              <w:t xml:space="preserve">za </w:t>
            </w:r>
            <w:r w:rsidR="0047317B" w:rsidRPr="008F137A">
              <w:rPr>
                <w:rFonts w:ascii="Times New Roman" w:hAnsi="Times New Roman" w:cs="Times New Roman"/>
                <w:color w:val="000000" w:themeColor="text1"/>
                <w:sz w:val="21"/>
                <w:szCs w:val="21"/>
              </w:rPr>
              <w:t>a nevelhetőség és nehezen nevelhetőség kérdéskörét.</w:t>
            </w:r>
          </w:p>
        </w:tc>
        <w:tc>
          <w:tcPr>
            <w:tcW w:w="1057" w:type="pct"/>
            <w:vAlign w:val="center"/>
          </w:tcPr>
          <w:p w14:paraId="6A3907AC"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személyiség fejlődését meghatározó tényezők kölcsönhatását.</w:t>
            </w:r>
          </w:p>
        </w:tc>
        <w:tc>
          <w:tcPr>
            <w:tcW w:w="1079" w:type="pct"/>
            <w:vAlign w:val="center"/>
          </w:tcPr>
          <w:p w14:paraId="28E847CC"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Együttműködik a pedagógussal a nevelési folyamatban.</w:t>
            </w:r>
          </w:p>
        </w:tc>
        <w:tc>
          <w:tcPr>
            <w:tcW w:w="992" w:type="pct"/>
            <w:vAlign w:val="center"/>
          </w:tcPr>
          <w:p w14:paraId="72172FAD"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 xml:space="preserve">Elkötelezett a gyermekek, </w:t>
            </w:r>
            <w:r w:rsidRPr="008F137A">
              <w:rPr>
                <w:rFonts w:ascii="Times New Roman" w:hAnsi="Times New Roman" w:cs="Times New Roman"/>
                <w:sz w:val="21"/>
                <w:szCs w:val="21"/>
              </w:rPr>
              <w:t>serdülők, fiatalok</w:t>
            </w:r>
            <w:r w:rsidRPr="008F137A">
              <w:rPr>
                <w:rFonts w:ascii="Times New Roman" w:hAnsi="Times New Roman" w:cs="Times New Roman"/>
                <w:color w:val="000000" w:themeColor="text1"/>
                <w:sz w:val="21"/>
                <w:szCs w:val="21"/>
              </w:rPr>
              <w:t xml:space="preserve"> nevelésében, személyiségük fejlesztésében.</w:t>
            </w:r>
          </w:p>
        </w:tc>
        <w:tc>
          <w:tcPr>
            <w:tcW w:w="899" w:type="pct"/>
            <w:vMerge/>
            <w:vAlign w:val="center"/>
          </w:tcPr>
          <w:p w14:paraId="7E8D067E" w14:textId="77777777" w:rsidR="0047317B" w:rsidRPr="008F137A" w:rsidRDefault="0047317B" w:rsidP="00604625">
            <w:pPr>
              <w:rPr>
                <w:rFonts w:ascii="Times New Roman" w:hAnsi="Times New Roman" w:cs="Times New Roman"/>
                <w:color w:val="000000" w:themeColor="text1"/>
                <w:sz w:val="21"/>
                <w:szCs w:val="21"/>
              </w:rPr>
            </w:pPr>
          </w:p>
        </w:tc>
      </w:tr>
      <w:tr w:rsidR="00292109" w:rsidRPr="008F137A" w14:paraId="49487A2B" w14:textId="77777777" w:rsidTr="008F137A">
        <w:trPr>
          <w:trHeight w:val="567"/>
        </w:trPr>
        <w:tc>
          <w:tcPr>
            <w:tcW w:w="973" w:type="pct"/>
            <w:vAlign w:val="center"/>
          </w:tcPr>
          <w:p w14:paraId="21F0A2A0"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Képes értelmezni az érték és norma szerepét a nevelési folyamatban, illetve annak viszonyát a nevelési céllal.</w:t>
            </w:r>
          </w:p>
        </w:tc>
        <w:tc>
          <w:tcPr>
            <w:tcW w:w="1057" w:type="pct"/>
            <w:vAlign w:val="center"/>
          </w:tcPr>
          <w:p w14:paraId="279B9F0F"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az érték és norma szerepét a nevelés folyamatában.</w:t>
            </w:r>
          </w:p>
        </w:tc>
        <w:tc>
          <w:tcPr>
            <w:tcW w:w="1079" w:type="pct"/>
            <w:vAlign w:val="center"/>
          </w:tcPr>
          <w:p w14:paraId="1831BF25" w14:textId="56E51EBD"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Segíti a pedagógust az érték</w:t>
            </w:r>
            <w:r w:rsidR="008F137A" w:rsidRPr="008F137A">
              <w:rPr>
                <w:rFonts w:ascii="Times New Roman" w:hAnsi="Times New Roman" w:cs="Times New Roman"/>
                <w:color w:val="000000" w:themeColor="text1"/>
                <w:sz w:val="21"/>
                <w:szCs w:val="21"/>
              </w:rPr>
              <w:t>-</w:t>
            </w:r>
            <w:r w:rsidRPr="008F137A">
              <w:rPr>
                <w:rFonts w:ascii="Times New Roman" w:hAnsi="Times New Roman" w:cs="Times New Roman"/>
                <w:color w:val="000000" w:themeColor="text1"/>
                <w:sz w:val="21"/>
                <w:szCs w:val="21"/>
              </w:rPr>
              <w:t>közvetítésben, a nevelési célok megvalósításában.</w:t>
            </w:r>
          </w:p>
        </w:tc>
        <w:tc>
          <w:tcPr>
            <w:tcW w:w="992" w:type="pct"/>
            <w:vAlign w:val="center"/>
          </w:tcPr>
          <w:p w14:paraId="477EA6DD"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Fontosak számára az emberi értékek és a közösségi normák.</w:t>
            </w:r>
          </w:p>
        </w:tc>
        <w:tc>
          <w:tcPr>
            <w:tcW w:w="899" w:type="pct"/>
            <w:vMerge/>
            <w:vAlign w:val="center"/>
          </w:tcPr>
          <w:p w14:paraId="60D43D81" w14:textId="77777777" w:rsidR="0047317B" w:rsidRPr="008F137A" w:rsidRDefault="0047317B" w:rsidP="00604625">
            <w:pPr>
              <w:rPr>
                <w:rFonts w:ascii="Times New Roman" w:hAnsi="Times New Roman" w:cs="Times New Roman"/>
                <w:sz w:val="21"/>
                <w:szCs w:val="21"/>
              </w:rPr>
            </w:pPr>
          </w:p>
        </w:tc>
      </w:tr>
      <w:tr w:rsidR="00292109" w:rsidRPr="008F137A" w14:paraId="483F7014" w14:textId="77777777" w:rsidTr="008F137A">
        <w:trPr>
          <w:trHeight w:val="567"/>
        </w:trPr>
        <w:tc>
          <w:tcPr>
            <w:tcW w:w="973" w:type="pct"/>
            <w:vAlign w:val="center"/>
          </w:tcPr>
          <w:p w14:paraId="7C83AA92"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Képes a nevelési módszereket a nevelési folyamatban betöltött szerepük alapján csoportosítani és alkalmazni.</w:t>
            </w:r>
          </w:p>
        </w:tc>
        <w:tc>
          <w:tcPr>
            <w:tcW w:w="1057" w:type="pct"/>
            <w:vAlign w:val="center"/>
          </w:tcPr>
          <w:p w14:paraId="623392E8"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nevelési módszer fogalmát, típusait, kiválasztásának és alkalmazásának szempontjait.</w:t>
            </w:r>
          </w:p>
        </w:tc>
        <w:tc>
          <w:tcPr>
            <w:tcW w:w="1079" w:type="pct"/>
            <w:vAlign w:val="center"/>
          </w:tcPr>
          <w:p w14:paraId="6F97AF76"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A pedagógus irányítása mellett alkalmazza a megfelelő nevelési módszereket.</w:t>
            </w:r>
          </w:p>
        </w:tc>
        <w:tc>
          <w:tcPr>
            <w:tcW w:w="992" w:type="pct"/>
            <w:vAlign w:val="center"/>
          </w:tcPr>
          <w:p w14:paraId="29333243" w14:textId="77777777" w:rsidR="0047317B" w:rsidRPr="008F137A" w:rsidRDefault="0047317B"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Munkája során fontosnak tartja a megfelelő nevelési módszerek alkalmazását</w:t>
            </w:r>
          </w:p>
        </w:tc>
        <w:tc>
          <w:tcPr>
            <w:tcW w:w="899" w:type="pct"/>
            <w:vMerge/>
            <w:vAlign w:val="center"/>
          </w:tcPr>
          <w:p w14:paraId="2C1BF980" w14:textId="77777777" w:rsidR="0047317B" w:rsidRPr="008F137A" w:rsidRDefault="0047317B" w:rsidP="00604625">
            <w:pPr>
              <w:rPr>
                <w:rFonts w:ascii="Times New Roman" w:hAnsi="Times New Roman" w:cs="Times New Roman"/>
                <w:sz w:val="21"/>
                <w:szCs w:val="21"/>
              </w:rPr>
            </w:pPr>
          </w:p>
        </w:tc>
      </w:tr>
      <w:tr w:rsidR="00110E68" w:rsidRPr="008F137A" w14:paraId="28BCDA25" w14:textId="77777777" w:rsidTr="008F137A">
        <w:trPr>
          <w:trHeight w:val="567"/>
        </w:trPr>
        <w:tc>
          <w:tcPr>
            <w:tcW w:w="973" w:type="pct"/>
            <w:vAlign w:val="center"/>
          </w:tcPr>
          <w:p w14:paraId="44BB7B2B" w14:textId="31664A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Felismerni a nevelő modellszerepét, vezetési, nevelési stílus hatását a gyermek/</w:t>
            </w:r>
            <w:r w:rsidRPr="008F137A">
              <w:rPr>
                <w:rFonts w:ascii="Times New Roman" w:hAnsi="Times New Roman" w:cs="Times New Roman"/>
                <w:sz w:val="21"/>
                <w:szCs w:val="21"/>
              </w:rPr>
              <w:t>tanuló-közösség</w:t>
            </w:r>
            <w:r w:rsidRPr="008F137A">
              <w:rPr>
                <w:rFonts w:ascii="Times New Roman" w:hAnsi="Times New Roman" w:cs="Times New Roman"/>
                <w:color w:val="000000" w:themeColor="text1"/>
                <w:sz w:val="21"/>
                <w:szCs w:val="21"/>
              </w:rPr>
              <w:t xml:space="preserve"> viselkedésére, teljesítményére.</w:t>
            </w:r>
          </w:p>
        </w:tc>
        <w:tc>
          <w:tcPr>
            <w:tcW w:w="1057" w:type="pct"/>
            <w:vAlign w:val="center"/>
          </w:tcPr>
          <w:p w14:paraId="6770FA88"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nevelési, vezetési stílusokat és a nevelő modell szerepét.</w:t>
            </w:r>
          </w:p>
        </w:tc>
        <w:tc>
          <w:tcPr>
            <w:tcW w:w="1079" w:type="pct"/>
            <w:vAlign w:val="center"/>
          </w:tcPr>
          <w:p w14:paraId="74483268"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Együttműködik a pedagógussal a gyermek/</w:t>
            </w:r>
            <w:r w:rsidRPr="008F137A">
              <w:rPr>
                <w:rFonts w:ascii="Times New Roman" w:hAnsi="Times New Roman" w:cs="Times New Roman"/>
                <w:sz w:val="21"/>
                <w:szCs w:val="21"/>
              </w:rPr>
              <w:t>tanulóközösségek</w:t>
            </w:r>
            <w:r w:rsidRPr="008F137A">
              <w:rPr>
                <w:rFonts w:ascii="Times New Roman" w:hAnsi="Times New Roman" w:cs="Times New Roman"/>
                <w:color w:val="000000" w:themeColor="text1"/>
                <w:sz w:val="21"/>
                <w:szCs w:val="21"/>
              </w:rPr>
              <w:t xml:space="preserve"> vezetésében.</w:t>
            </w:r>
          </w:p>
        </w:tc>
        <w:tc>
          <w:tcPr>
            <w:tcW w:w="992" w:type="pct"/>
            <w:vAlign w:val="center"/>
          </w:tcPr>
          <w:p w14:paraId="10C2BB6B"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Fontosnak tartja a példamutatást és az ösztönző, elfogadó nevelési légkört.</w:t>
            </w:r>
          </w:p>
        </w:tc>
        <w:tc>
          <w:tcPr>
            <w:tcW w:w="899" w:type="pct"/>
            <w:vMerge w:val="restart"/>
            <w:vAlign w:val="center"/>
          </w:tcPr>
          <w:p w14:paraId="58015AC2" w14:textId="77777777" w:rsidR="00110E68" w:rsidRPr="008F137A" w:rsidRDefault="00110E68" w:rsidP="00604625">
            <w:pPr>
              <w:jc w:val="center"/>
              <w:rPr>
                <w:rFonts w:ascii="Times New Roman" w:hAnsi="Times New Roman" w:cs="Times New Roman"/>
                <w:sz w:val="21"/>
                <w:szCs w:val="21"/>
              </w:rPr>
            </w:pPr>
            <w:r w:rsidRPr="008F137A">
              <w:rPr>
                <w:rFonts w:ascii="Times New Roman" w:hAnsi="Times New Roman" w:cs="Times New Roman"/>
                <w:sz w:val="21"/>
                <w:szCs w:val="21"/>
              </w:rPr>
              <w:t>Önálló információ gyűjtése és tájékozódás a digitális térben az adatvédelmi szabályok betartásával.</w:t>
            </w:r>
          </w:p>
          <w:p w14:paraId="4703AA27" w14:textId="77777777" w:rsidR="00110E68" w:rsidRPr="008F137A" w:rsidRDefault="00110E68" w:rsidP="00604625">
            <w:pPr>
              <w:jc w:val="center"/>
              <w:rPr>
                <w:rFonts w:ascii="Times New Roman" w:hAnsi="Times New Roman" w:cs="Times New Roman"/>
                <w:sz w:val="21"/>
                <w:szCs w:val="21"/>
              </w:rPr>
            </w:pPr>
            <w:r w:rsidRPr="008F137A">
              <w:rPr>
                <w:rFonts w:ascii="Times New Roman" w:hAnsi="Times New Roman" w:cs="Times New Roman"/>
                <w:sz w:val="21"/>
                <w:szCs w:val="21"/>
              </w:rPr>
              <w:t>Az információ-források kritikus használata.</w:t>
            </w:r>
          </w:p>
          <w:p w14:paraId="72A386A9"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Létrehoz és használ digitális tartalmakat.</w:t>
            </w:r>
          </w:p>
          <w:p w14:paraId="199CA043" w14:textId="06720233" w:rsidR="00110E68" w:rsidRPr="008F137A" w:rsidRDefault="00110E68" w:rsidP="00604625">
            <w:pPr>
              <w:jc w:val="center"/>
              <w:rPr>
                <w:rFonts w:ascii="Times New Roman" w:hAnsi="Times New Roman" w:cs="Times New Roman"/>
                <w:sz w:val="21"/>
                <w:szCs w:val="21"/>
              </w:rPr>
            </w:pPr>
            <w:r w:rsidRPr="008F137A">
              <w:rPr>
                <w:rFonts w:ascii="Times New Roman" w:hAnsi="Times New Roman" w:cs="Times New Roman"/>
                <w:sz w:val="21"/>
                <w:szCs w:val="21"/>
              </w:rPr>
              <w:t>Együttműködés a tanárral és a tanulótársakkal digitális eszközök és internet segítségével.</w:t>
            </w:r>
          </w:p>
        </w:tc>
      </w:tr>
      <w:tr w:rsidR="00110E68" w:rsidRPr="008F137A" w14:paraId="551ABA16" w14:textId="77777777" w:rsidTr="008F137A">
        <w:trPr>
          <w:trHeight w:val="2616"/>
        </w:trPr>
        <w:tc>
          <w:tcPr>
            <w:tcW w:w="973" w:type="pct"/>
            <w:vAlign w:val="center"/>
          </w:tcPr>
          <w:p w14:paraId="700992EF"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Képes értelmezni a játék, a munka jellegű tevékenység és a tanulás szerepét, jelentőségét a nevelés folyamatában.</w:t>
            </w:r>
          </w:p>
        </w:tc>
        <w:tc>
          <w:tcPr>
            <w:tcW w:w="1057" w:type="pct"/>
            <w:vAlign w:val="center"/>
          </w:tcPr>
          <w:p w14:paraId="3A56BE54"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 xml:space="preserve">Ismeri a kisgyermekkorú, az óvodáskorú és a iskoláskorú gyermek, </w:t>
            </w:r>
            <w:r w:rsidRPr="008F137A">
              <w:rPr>
                <w:rFonts w:ascii="Times New Roman" w:hAnsi="Times New Roman" w:cs="Times New Roman"/>
                <w:sz w:val="21"/>
                <w:szCs w:val="21"/>
              </w:rPr>
              <w:t>serdülők, fiatalok</w:t>
            </w:r>
            <w:r w:rsidRPr="008F137A">
              <w:rPr>
                <w:rFonts w:ascii="Times New Roman" w:hAnsi="Times New Roman" w:cs="Times New Roman"/>
                <w:color w:val="000000" w:themeColor="text1"/>
                <w:sz w:val="21"/>
                <w:szCs w:val="21"/>
              </w:rPr>
              <w:t xml:space="preserve"> fő tevékenységformáit.</w:t>
            </w:r>
          </w:p>
        </w:tc>
        <w:tc>
          <w:tcPr>
            <w:tcW w:w="1079" w:type="pct"/>
            <w:vAlign w:val="center"/>
          </w:tcPr>
          <w:p w14:paraId="2CD07EC0" w14:textId="24036F7A"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 xml:space="preserve">Tevékenyen részt vesz a gyermekek, </w:t>
            </w:r>
            <w:r w:rsidRPr="008F137A">
              <w:rPr>
                <w:rFonts w:ascii="Times New Roman" w:hAnsi="Times New Roman" w:cs="Times New Roman"/>
                <w:sz w:val="21"/>
                <w:szCs w:val="21"/>
              </w:rPr>
              <w:t>serdülők, fiatalok</w:t>
            </w:r>
            <w:r w:rsidRPr="008F137A">
              <w:rPr>
                <w:rFonts w:ascii="Times New Roman" w:hAnsi="Times New Roman" w:cs="Times New Roman"/>
                <w:color w:val="000000" w:themeColor="text1"/>
                <w:sz w:val="21"/>
                <w:szCs w:val="21"/>
              </w:rPr>
              <w:t xml:space="preserve"> alapvető tevékenységeinek a kialakításában, </w:t>
            </w:r>
            <w:r w:rsidR="005567D2" w:rsidRPr="008F137A">
              <w:rPr>
                <w:rFonts w:ascii="Times New Roman" w:hAnsi="Times New Roman" w:cs="Times New Roman"/>
                <w:color w:val="000000" w:themeColor="text1"/>
                <w:sz w:val="21"/>
                <w:szCs w:val="21"/>
              </w:rPr>
              <w:t>szervezésében, megvalósításában</w:t>
            </w:r>
          </w:p>
        </w:tc>
        <w:tc>
          <w:tcPr>
            <w:tcW w:w="992" w:type="pct"/>
            <w:vAlign w:val="center"/>
          </w:tcPr>
          <w:p w14:paraId="559B443F"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Fontos számára a nevelési folyamatban a gyermekek minél szélesebb körű tevékenységeinek biztosítása.</w:t>
            </w:r>
          </w:p>
        </w:tc>
        <w:tc>
          <w:tcPr>
            <w:tcW w:w="899" w:type="pct"/>
            <w:vMerge/>
            <w:vAlign w:val="center"/>
          </w:tcPr>
          <w:p w14:paraId="4095FD14" w14:textId="77777777" w:rsidR="00110E68" w:rsidRPr="008F137A" w:rsidRDefault="00110E68" w:rsidP="00604625">
            <w:pPr>
              <w:jc w:val="center"/>
              <w:rPr>
                <w:rFonts w:ascii="Times New Roman" w:hAnsi="Times New Roman" w:cs="Times New Roman"/>
                <w:sz w:val="21"/>
                <w:szCs w:val="21"/>
              </w:rPr>
            </w:pPr>
          </w:p>
        </w:tc>
      </w:tr>
      <w:tr w:rsidR="00110E68" w:rsidRPr="008F137A" w14:paraId="2A193CD6" w14:textId="77777777" w:rsidTr="008F137A">
        <w:trPr>
          <w:trHeight w:val="567"/>
        </w:trPr>
        <w:tc>
          <w:tcPr>
            <w:tcW w:w="973" w:type="pct"/>
            <w:vAlign w:val="center"/>
          </w:tcPr>
          <w:p w14:paraId="7D61C551"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Képes értelmezni az egyes életkorokban az elsődleges és a másodlagos szocializációs színterek jelentőségét.</w:t>
            </w:r>
          </w:p>
        </w:tc>
        <w:tc>
          <w:tcPr>
            <w:tcW w:w="1057" w:type="pct"/>
            <w:vAlign w:val="center"/>
          </w:tcPr>
          <w:p w14:paraId="2ADBA0C6"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szocializáció fogalmát, színtereit, valamint a szocializáció és a nevelés kapcsolatrendszerét.</w:t>
            </w:r>
          </w:p>
        </w:tc>
        <w:tc>
          <w:tcPr>
            <w:tcW w:w="1079" w:type="pct"/>
            <w:vAlign w:val="center"/>
          </w:tcPr>
          <w:p w14:paraId="46B39895"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 xml:space="preserve">Pedagógus irányítása mellett segíti a gyermekek, </w:t>
            </w:r>
            <w:r w:rsidRPr="008F137A">
              <w:rPr>
                <w:rFonts w:ascii="Times New Roman" w:hAnsi="Times New Roman" w:cs="Times New Roman"/>
                <w:sz w:val="21"/>
                <w:szCs w:val="21"/>
              </w:rPr>
              <w:t>serdülők, fiatalok</w:t>
            </w:r>
            <w:r w:rsidRPr="008F137A">
              <w:rPr>
                <w:rFonts w:ascii="Times New Roman" w:hAnsi="Times New Roman" w:cs="Times New Roman"/>
                <w:color w:val="000000" w:themeColor="text1"/>
                <w:sz w:val="21"/>
                <w:szCs w:val="21"/>
              </w:rPr>
              <w:t xml:space="preserve"> szociális fejlődését.</w:t>
            </w:r>
          </w:p>
        </w:tc>
        <w:tc>
          <w:tcPr>
            <w:tcW w:w="992" w:type="pct"/>
            <w:vAlign w:val="center"/>
          </w:tcPr>
          <w:p w14:paraId="72F15EFF"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 xml:space="preserve">Együttműködik a szülőkkel és a pedagógussal a gyermek, </w:t>
            </w:r>
            <w:r w:rsidRPr="008F137A">
              <w:rPr>
                <w:rFonts w:ascii="Times New Roman" w:hAnsi="Times New Roman" w:cs="Times New Roman"/>
                <w:sz w:val="21"/>
                <w:szCs w:val="21"/>
              </w:rPr>
              <w:t>serdülők, fiatalok</w:t>
            </w:r>
            <w:r w:rsidRPr="008F137A">
              <w:rPr>
                <w:rFonts w:ascii="Times New Roman" w:hAnsi="Times New Roman" w:cs="Times New Roman"/>
                <w:color w:val="000000" w:themeColor="text1"/>
                <w:sz w:val="21"/>
                <w:szCs w:val="21"/>
              </w:rPr>
              <w:t xml:space="preserve"> szociális fejlődésének érdekében.</w:t>
            </w:r>
          </w:p>
        </w:tc>
        <w:tc>
          <w:tcPr>
            <w:tcW w:w="899" w:type="pct"/>
            <w:vMerge/>
            <w:vAlign w:val="center"/>
          </w:tcPr>
          <w:p w14:paraId="30D658CB" w14:textId="77777777" w:rsidR="00110E68" w:rsidRPr="008F137A" w:rsidRDefault="00110E68" w:rsidP="00604625">
            <w:pPr>
              <w:rPr>
                <w:rFonts w:ascii="Times New Roman" w:hAnsi="Times New Roman" w:cs="Times New Roman"/>
                <w:sz w:val="21"/>
                <w:szCs w:val="21"/>
              </w:rPr>
            </w:pPr>
          </w:p>
        </w:tc>
      </w:tr>
      <w:tr w:rsidR="00110E68" w:rsidRPr="008F137A" w14:paraId="02726A5B" w14:textId="77777777" w:rsidTr="008F137A">
        <w:trPr>
          <w:trHeight w:val="567"/>
        </w:trPr>
        <w:tc>
          <w:tcPr>
            <w:tcW w:w="973" w:type="pct"/>
            <w:vAlign w:val="center"/>
          </w:tcPr>
          <w:p w14:paraId="253FB676" w14:textId="7571E93E"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Azonosítja a család szerepét a személyiség-fejlődésében.</w:t>
            </w:r>
          </w:p>
        </w:tc>
        <w:tc>
          <w:tcPr>
            <w:tcW w:w="1057" w:type="pct"/>
            <w:vAlign w:val="center"/>
          </w:tcPr>
          <w:p w14:paraId="184782BE"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család szerkezetét, funkcióját, típusait és a családi nevelés jellemzőit.</w:t>
            </w:r>
          </w:p>
        </w:tc>
        <w:tc>
          <w:tcPr>
            <w:tcW w:w="1079" w:type="pct"/>
            <w:vAlign w:val="center"/>
          </w:tcPr>
          <w:p w14:paraId="0A6F7D81"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Segíti a pedagógust a családlátogatások szervezésében, lebonyolításában.</w:t>
            </w:r>
          </w:p>
        </w:tc>
        <w:tc>
          <w:tcPr>
            <w:tcW w:w="992" w:type="pct"/>
            <w:vAlign w:val="center"/>
          </w:tcPr>
          <w:p w14:paraId="722E8677" w14:textId="513A6F5A"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A szakmai etikai szabályokat betartva vesz részt a család és az intézmény kapcsolatában.</w:t>
            </w:r>
          </w:p>
        </w:tc>
        <w:tc>
          <w:tcPr>
            <w:tcW w:w="899" w:type="pct"/>
            <w:vMerge/>
            <w:vAlign w:val="center"/>
          </w:tcPr>
          <w:p w14:paraId="7DE983CE" w14:textId="77777777" w:rsidR="00110E68" w:rsidRPr="008F137A" w:rsidRDefault="00110E68" w:rsidP="00604625">
            <w:pPr>
              <w:rPr>
                <w:rFonts w:ascii="Times New Roman" w:hAnsi="Times New Roman" w:cs="Times New Roman"/>
                <w:sz w:val="21"/>
                <w:szCs w:val="21"/>
              </w:rPr>
            </w:pPr>
          </w:p>
        </w:tc>
      </w:tr>
      <w:tr w:rsidR="00110E68" w:rsidRPr="008F137A" w14:paraId="73AC587C" w14:textId="77777777" w:rsidTr="008F137A">
        <w:trPr>
          <w:trHeight w:val="567"/>
        </w:trPr>
        <w:tc>
          <w:tcPr>
            <w:tcW w:w="973" w:type="pct"/>
            <w:vAlign w:val="center"/>
          </w:tcPr>
          <w:p w14:paraId="7A66C38D" w14:textId="1C3DCFF9"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lastRenderedPageBreak/>
              <w:t>Képes felismerni a kortársak és az intézmények jelentőségét a szocializáció folyamatában.</w:t>
            </w:r>
          </w:p>
        </w:tc>
        <w:tc>
          <w:tcPr>
            <w:tcW w:w="1057" w:type="pct"/>
            <w:vAlign w:val="center"/>
          </w:tcPr>
          <w:p w14:paraId="5368F5A7"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Ismeri a kortársak és a különböző nevelési, valamint közművelődési intézmények szocializációban betöltött szerepét</w:t>
            </w:r>
          </w:p>
        </w:tc>
        <w:tc>
          <w:tcPr>
            <w:tcW w:w="1079" w:type="pct"/>
            <w:vAlign w:val="center"/>
          </w:tcPr>
          <w:p w14:paraId="7CA4FB21" w14:textId="0A4A6930" w:rsidR="00110E68" w:rsidRPr="008F137A" w:rsidRDefault="005567D2"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S</w:t>
            </w:r>
            <w:r w:rsidR="00110E68" w:rsidRPr="008F137A">
              <w:rPr>
                <w:rFonts w:ascii="Times New Roman" w:hAnsi="Times New Roman" w:cs="Times New Roman"/>
                <w:color w:val="000000" w:themeColor="text1"/>
                <w:sz w:val="21"/>
                <w:szCs w:val="21"/>
              </w:rPr>
              <w:t>egíti a gyermek/</w:t>
            </w:r>
            <w:r w:rsidR="00110E68" w:rsidRPr="008F137A">
              <w:rPr>
                <w:rFonts w:ascii="Times New Roman" w:hAnsi="Times New Roman" w:cs="Times New Roman"/>
                <w:sz w:val="21"/>
                <w:szCs w:val="21"/>
              </w:rPr>
              <w:t>tanuló-közösségek</w:t>
            </w:r>
            <w:r w:rsidR="00110E68" w:rsidRPr="008F137A">
              <w:rPr>
                <w:rFonts w:ascii="Times New Roman" w:hAnsi="Times New Roman" w:cs="Times New Roman"/>
                <w:color w:val="000000" w:themeColor="text1"/>
                <w:sz w:val="21"/>
                <w:szCs w:val="21"/>
              </w:rPr>
              <w:t xml:space="preserve"> működését, valamint programokat szervez.</w:t>
            </w:r>
          </w:p>
        </w:tc>
        <w:tc>
          <w:tcPr>
            <w:tcW w:w="992" w:type="pct"/>
            <w:vAlign w:val="center"/>
          </w:tcPr>
          <w:p w14:paraId="60431DAB"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 xml:space="preserve">Motiválja a gyermekeket, </w:t>
            </w:r>
            <w:r w:rsidRPr="008F137A">
              <w:rPr>
                <w:rFonts w:ascii="Times New Roman" w:hAnsi="Times New Roman" w:cs="Times New Roman"/>
                <w:sz w:val="21"/>
                <w:szCs w:val="21"/>
              </w:rPr>
              <w:t>serdülőket, fiatalokat</w:t>
            </w:r>
            <w:r w:rsidRPr="008F137A">
              <w:rPr>
                <w:rFonts w:ascii="Times New Roman" w:hAnsi="Times New Roman" w:cs="Times New Roman"/>
                <w:color w:val="000000" w:themeColor="text1"/>
                <w:sz w:val="21"/>
                <w:szCs w:val="21"/>
              </w:rPr>
              <w:t xml:space="preserve"> a közös események, élmények, tapasztalatok megélésére.</w:t>
            </w:r>
          </w:p>
        </w:tc>
        <w:tc>
          <w:tcPr>
            <w:tcW w:w="899" w:type="pct"/>
            <w:vMerge/>
            <w:vAlign w:val="center"/>
          </w:tcPr>
          <w:p w14:paraId="09D60C8E" w14:textId="77777777" w:rsidR="00110E68" w:rsidRPr="008F137A" w:rsidRDefault="00110E68" w:rsidP="00604625">
            <w:pPr>
              <w:rPr>
                <w:rFonts w:ascii="Times New Roman" w:hAnsi="Times New Roman" w:cs="Times New Roman"/>
                <w:color w:val="000000" w:themeColor="text1"/>
                <w:sz w:val="21"/>
                <w:szCs w:val="21"/>
              </w:rPr>
            </w:pPr>
          </w:p>
        </w:tc>
      </w:tr>
      <w:tr w:rsidR="00110E68" w:rsidRPr="008F137A" w14:paraId="22E282FC" w14:textId="77777777" w:rsidTr="008F137A">
        <w:trPr>
          <w:trHeight w:val="567"/>
        </w:trPr>
        <w:tc>
          <w:tcPr>
            <w:tcW w:w="973" w:type="pct"/>
            <w:vAlign w:val="center"/>
          </w:tcPr>
          <w:p w14:paraId="35CB7007"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Segíti a pályaorientáció folyamatát.</w:t>
            </w:r>
          </w:p>
        </w:tc>
        <w:tc>
          <w:tcPr>
            <w:tcW w:w="1057" w:type="pct"/>
            <w:vAlign w:val="center"/>
          </w:tcPr>
          <w:p w14:paraId="5895946F" w14:textId="7BDDACDC"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Alapvető ismeretekkel rendelkezik a pályaválasztás folyamatáról és a továbbtanulási lehetőségekről.</w:t>
            </w:r>
          </w:p>
        </w:tc>
        <w:tc>
          <w:tcPr>
            <w:tcW w:w="1079" w:type="pct"/>
            <w:vAlign w:val="center"/>
          </w:tcPr>
          <w:p w14:paraId="7D6C42A2" w14:textId="30DAAD7F"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Együttműködik a pályaorientációs rendezvények szervezésében és lebonyolításában.</w:t>
            </w:r>
          </w:p>
        </w:tc>
        <w:tc>
          <w:tcPr>
            <w:tcW w:w="992" w:type="pct"/>
            <w:vAlign w:val="center"/>
          </w:tcPr>
          <w:p w14:paraId="3D4538AA" w14:textId="77777777" w:rsidR="00110E68" w:rsidRPr="008F137A" w:rsidRDefault="00110E68" w:rsidP="00604625">
            <w:pPr>
              <w:jc w:val="center"/>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Motiválja a gyermekeket, tanulókat a különböző hivatások, foglalkozások megismerésében.</w:t>
            </w:r>
          </w:p>
        </w:tc>
        <w:tc>
          <w:tcPr>
            <w:tcW w:w="899" w:type="pct"/>
            <w:vMerge/>
            <w:vAlign w:val="center"/>
          </w:tcPr>
          <w:p w14:paraId="239B9652" w14:textId="77777777" w:rsidR="00110E68" w:rsidRPr="008F137A" w:rsidRDefault="00110E68" w:rsidP="00604625">
            <w:pPr>
              <w:rPr>
                <w:rFonts w:ascii="Times New Roman" w:hAnsi="Times New Roman" w:cs="Times New Roman"/>
                <w:sz w:val="21"/>
                <w:szCs w:val="21"/>
              </w:rPr>
            </w:pPr>
          </w:p>
        </w:tc>
      </w:tr>
    </w:tbl>
    <w:p w14:paraId="1DA203F8" w14:textId="6C097F0B"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5000" w:type="pct"/>
        <w:tblLook w:val="04A0" w:firstRow="1" w:lastRow="0" w:firstColumn="1" w:lastColumn="0" w:noHBand="0" w:noVBand="1"/>
      </w:tblPr>
      <w:tblGrid>
        <w:gridCol w:w="1092"/>
        <w:gridCol w:w="2366"/>
        <w:gridCol w:w="1246"/>
        <w:gridCol w:w="1396"/>
        <w:gridCol w:w="1434"/>
        <w:gridCol w:w="1532"/>
      </w:tblGrid>
      <w:tr w:rsidR="00D170A2" w:rsidRPr="00643B81" w14:paraId="10B4E97F" w14:textId="77777777" w:rsidTr="0088700D">
        <w:tc>
          <w:tcPr>
            <w:tcW w:w="602" w:type="pct"/>
            <w:vMerge w:val="restart"/>
            <w:vAlign w:val="center"/>
          </w:tcPr>
          <w:p w14:paraId="6B7F0EDE"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Sorszám</w:t>
            </w:r>
          </w:p>
        </w:tc>
        <w:tc>
          <w:tcPr>
            <w:tcW w:w="1305" w:type="pct"/>
            <w:vMerge w:val="restart"/>
            <w:vAlign w:val="center"/>
          </w:tcPr>
          <w:p w14:paraId="046A4952"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módszer</w:t>
            </w:r>
          </w:p>
        </w:tc>
        <w:tc>
          <w:tcPr>
            <w:tcW w:w="3093" w:type="pct"/>
            <w:gridSpan w:val="4"/>
            <w:vAlign w:val="center"/>
          </w:tcPr>
          <w:p w14:paraId="7C8B8D33"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A tanulói tevékenység szervezeti keretei</w:t>
            </w:r>
          </w:p>
        </w:tc>
      </w:tr>
      <w:tr w:rsidR="00D170A2" w:rsidRPr="00643B81" w14:paraId="65C297F8" w14:textId="77777777" w:rsidTr="0088700D">
        <w:tc>
          <w:tcPr>
            <w:tcW w:w="602" w:type="pct"/>
            <w:vMerge/>
            <w:vAlign w:val="center"/>
          </w:tcPr>
          <w:p w14:paraId="076E6C4E" w14:textId="77777777" w:rsidR="00D170A2" w:rsidRPr="00643B81" w:rsidRDefault="00D170A2" w:rsidP="00FD7D13">
            <w:pPr>
              <w:pStyle w:val="szovegfolytatas"/>
              <w:numPr>
                <w:ilvl w:val="0"/>
                <w:numId w:val="22"/>
              </w:numPr>
              <w:spacing w:before="120" w:beforeAutospacing="0" w:after="0" w:afterAutospacing="0"/>
              <w:jc w:val="center"/>
              <w:rPr>
                <w:b/>
                <w:bCs/>
                <w:sz w:val="22"/>
                <w:szCs w:val="22"/>
              </w:rPr>
            </w:pPr>
          </w:p>
        </w:tc>
        <w:tc>
          <w:tcPr>
            <w:tcW w:w="1305" w:type="pct"/>
            <w:vMerge/>
            <w:vAlign w:val="center"/>
          </w:tcPr>
          <w:p w14:paraId="323DA489" w14:textId="77777777" w:rsidR="00D170A2" w:rsidRPr="00643B81" w:rsidRDefault="00D170A2" w:rsidP="008F137A">
            <w:pPr>
              <w:pStyle w:val="szovegfolytatas"/>
              <w:spacing w:before="120" w:beforeAutospacing="0" w:after="0" w:afterAutospacing="0"/>
              <w:jc w:val="center"/>
              <w:rPr>
                <w:b/>
                <w:bCs/>
                <w:sz w:val="22"/>
                <w:szCs w:val="22"/>
              </w:rPr>
            </w:pPr>
          </w:p>
        </w:tc>
        <w:tc>
          <w:tcPr>
            <w:tcW w:w="687" w:type="pct"/>
            <w:vAlign w:val="center"/>
          </w:tcPr>
          <w:p w14:paraId="01DDD817"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egyéni</w:t>
            </w:r>
          </w:p>
        </w:tc>
        <w:tc>
          <w:tcPr>
            <w:tcW w:w="770" w:type="pct"/>
            <w:vAlign w:val="center"/>
          </w:tcPr>
          <w:p w14:paraId="36B7A64D"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páros</w:t>
            </w:r>
          </w:p>
        </w:tc>
        <w:tc>
          <w:tcPr>
            <w:tcW w:w="791" w:type="pct"/>
            <w:vAlign w:val="center"/>
          </w:tcPr>
          <w:p w14:paraId="3E739771"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csoport</w:t>
            </w:r>
          </w:p>
        </w:tc>
        <w:tc>
          <w:tcPr>
            <w:tcW w:w="845" w:type="pct"/>
            <w:vAlign w:val="center"/>
          </w:tcPr>
          <w:p w14:paraId="73858EC2" w14:textId="77777777" w:rsidR="00D170A2" w:rsidRPr="00643B81" w:rsidRDefault="00D170A2" w:rsidP="008F137A">
            <w:pPr>
              <w:pStyle w:val="szovegfolytatas"/>
              <w:spacing w:before="120" w:beforeAutospacing="0" w:after="0" w:afterAutospacing="0"/>
              <w:jc w:val="center"/>
              <w:rPr>
                <w:b/>
                <w:bCs/>
                <w:sz w:val="22"/>
                <w:szCs w:val="22"/>
              </w:rPr>
            </w:pPr>
            <w:r w:rsidRPr="00643B81">
              <w:rPr>
                <w:b/>
                <w:bCs/>
                <w:sz w:val="22"/>
                <w:szCs w:val="22"/>
              </w:rPr>
              <w:t>osztály</w:t>
            </w:r>
          </w:p>
        </w:tc>
      </w:tr>
      <w:tr w:rsidR="003B79C8" w:rsidRPr="00643B81" w14:paraId="2492A270" w14:textId="77777777" w:rsidTr="0088700D">
        <w:tc>
          <w:tcPr>
            <w:tcW w:w="602" w:type="pct"/>
          </w:tcPr>
          <w:p w14:paraId="754CE9B8" w14:textId="77777777" w:rsidR="003B79C8" w:rsidRPr="00643B81" w:rsidRDefault="003B79C8" w:rsidP="00FD7D13">
            <w:pPr>
              <w:pStyle w:val="szovegfolytatas"/>
              <w:numPr>
                <w:ilvl w:val="0"/>
                <w:numId w:val="32"/>
              </w:numPr>
              <w:spacing w:before="120" w:beforeAutospacing="0" w:after="0" w:afterAutospacing="0"/>
              <w:jc w:val="both"/>
              <w:rPr>
                <w:b/>
                <w:bCs/>
                <w:sz w:val="22"/>
                <w:szCs w:val="22"/>
              </w:rPr>
            </w:pPr>
          </w:p>
        </w:tc>
        <w:tc>
          <w:tcPr>
            <w:tcW w:w="1305" w:type="pct"/>
          </w:tcPr>
          <w:p w14:paraId="22AF35E0"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magyarázat</w:t>
            </w:r>
          </w:p>
        </w:tc>
        <w:tc>
          <w:tcPr>
            <w:tcW w:w="687" w:type="pct"/>
          </w:tcPr>
          <w:p w14:paraId="36B299EF" w14:textId="1F558419"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70" w:type="pct"/>
          </w:tcPr>
          <w:p w14:paraId="7CC82B34" w14:textId="77777777" w:rsidR="003B79C8" w:rsidRPr="00643B81" w:rsidRDefault="003B79C8" w:rsidP="008F137A">
            <w:pPr>
              <w:pStyle w:val="szovegfolytatas"/>
              <w:spacing w:before="120" w:beforeAutospacing="0" w:after="0" w:afterAutospacing="0"/>
              <w:jc w:val="center"/>
              <w:rPr>
                <w:bCs/>
                <w:sz w:val="22"/>
                <w:szCs w:val="22"/>
              </w:rPr>
            </w:pPr>
          </w:p>
        </w:tc>
        <w:tc>
          <w:tcPr>
            <w:tcW w:w="791" w:type="pct"/>
          </w:tcPr>
          <w:p w14:paraId="262E71BD" w14:textId="77777777" w:rsidR="003B79C8" w:rsidRPr="00643B81" w:rsidRDefault="003B79C8" w:rsidP="008F137A">
            <w:pPr>
              <w:pStyle w:val="szovegfolytatas"/>
              <w:spacing w:before="120" w:beforeAutospacing="0" w:after="0" w:afterAutospacing="0"/>
              <w:jc w:val="center"/>
              <w:rPr>
                <w:bCs/>
                <w:sz w:val="22"/>
                <w:szCs w:val="22"/>
              </w:rPr>
            </w:pPr>
          </w:p>
        </w:tc>
        <w:tc>
          <w:tcPr>
            <w:tcW w:w="845" w:type="pct"/>
          </w:tcPr>
          <w:p w14:paraId="5ECE1F46" w14:textId="77777777" w:rsidR="003B79C8" w:rsidRPr="00643B81" w:rsidRDefault="003B79C8" w:rsidP="008F137A">
            <w:pPr>
              <w:pStyle w:val="szovegfolytatas"/>
              <w:spacing w:before="120" w:beforeAutospacing="0" w:after="0" w:afterAutospacing="0"/>
              <w:jc w:val="center"/>
              <w:rPr>
                <w:bCs/>
                <w:sz w:val="22"/>
                <w:szCs w:val="22"/>
              </w:rPr>
            </w:pPr>
          </w:p>
        </w:tc>
      </w:tr>
      <w:tr w:rsidR="003B79C8" w:rsidRPr="00643B81" w14:paraId="3CBEC0AF" w14:textId="77777777" w:rsidTr="0088700D">
        <w:tc>
          <w:tcPr>
            <w:tcW w:w="602" w:type="pct"/>
          </w:tcPr>
          <w:p w14:paraId="286E6CA5" w14:textId="77777777" w:rsidR="003B79C8" w:rsidRPr="00643B81" w:rsidRDefault="003B79C8" w:rsidP="00FD7D13">
            <w:pPr>
              <w:pStyle w:val="szovegfolytatas"/>
              <w:numPr>
                <w:ilvl w:val="0"/>
                <w:numId w:val="32"/>
              </w:numPr>
              <w:spacing w:before="120" w:beforeAutospacing="0" w:after="0" w:afterAutospacing="0"/>
              <w:jc w:val="both"/>
              <w:rPr>
                <w:b/>
                <w:bCs/>
                <w:sz w:val="22"/>
                <w:szCs w:val="22"/>
              </w:rPr>
            </w:pPr>
          </w:p>
        </w:tc>
        <w:tc>
          <w:tcPr>
            <w:tcW w:w="1305" w:type="pct"/>
          </w:tcPr>
          <w:p w14:paraId="2F4AB422"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megbeszélés</w:t>
            </w:r>
          </w:p>
        </w:tc>
        <w:tc>
          <w:tcPr>
            <w:tcW w:w="687" w:type="pct"/>
          </w:tcPr>
          <w:p w14:paraId="5FED4D0C"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2DB1B740" w14:textId="1C498EF9"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91" w:type="pct"/>
          </w:tcPr>
          <w:p w14:paraId="15CFEFB0" w14:textId="616F3472"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652AF9D1" w14:textId="77777777" w:rsidR="003B79C8" w:rsidRPr="00643B81" w:rsidRDefault="003B79C8" w:rsidP="008F137A">
            <w:pPr>
              <w:pStyle w:val="szovegfolytatas"/>
              <w:spacing w:before="120" w:beforeAutospacing="0" w:after="0" w:afterAutospacing="0"/>
              <w:jc w:val="center"/>
              <w:rPr>
                <w:bCs/>
                <w:sz w:val="22"/>
                <w:szCs w:val="22"/>
              </w:rPr>
            </w:pPr>
          </w:p>
        </w:tc>
      </w:tr>
      <w:tr w:rsidR="003B79C8" w:rsidRPr="00643B81" w14:paraId="5DE67218" w14:textId="77777777" w:rsidTr="0088700D">
        <w:tc>
          <w:tcPr>
            <w:tcW w:w="602" w:type="pct"/>
          </w:tcPr>
          <w:p w14:paraId="7CF2D9C7" w14:textId="77777777" w:rsidR="003B79C8" w:rsidRPr="00643B81" w:rsidRDefault="003B79C8" w:rsidP="00FD7D13">
            <w:pPr>
              <w:pStyle w:val="szovegfolytatas"/>
              <w:numPr>
                <w:ilvl w:val="0"/>
                <w:numId w:val="32"/>
              </w:numPr>
              <w:spacing w:before="120" w:beforeAutospacing="0" w:after="0" w:afterAutospacing="0"/>
              <w:jc w:val="both"/>
              <w:rPr>
                <w:b/>
                <w:bCs/>
                <w:sz w:val="22"/>
                <w:szCs w:val="22"/>
              </w:rPr>
            </w:pPr>
          </w:p>
        </w:tc>
        <w:tc>
          <w:tcPr>
            <w:tcW w:w="1305" w:type="pct"/>
          </w:tcPr>
          <w:p w14:paraId="0B99B031"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vita</w:t>
            </w:r>
          </w:p>
        </w:tc>
        <w:tc>
          <w:tcPr>
            <w:tcW w:w="687" w:type="pct"/>
          </w:tcPr>
          <w:p w14:paraId="2208F5E2"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4CCDADC7" w14:textId="512EDC38"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91" w:type="pct"/>
          </w:tcPr>
          <w:p w14:paraId="09907A7F" w14:textId="11CEE5EB"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06B80D64" w14:textId="77777777" w:rsidR="003B79C8" w:rsidRPr="00643B81" w:rsidRDefault="003B79C8" w:rsidP="008F137A">
            <w:pPr>
              <w:pStyle w:val="szovegfolytatas"/>
              <w:spacing w:before="120" w:beforeAutospacing="0" w:after="0" w:afterAutospacing="0"/>
              <w:jc w:val="center"/>
              <w:rPr>
                <w:bCs/>
                <w:sz w:val="22"/>
                <w:szCs w:val="22"/>
              </w:rPr>
            </w:pPr>
          </w:p>
        </w:tc>
      </w:tr>
      <w:tr w:rsidR="003B79C8" w:rsidRPr="00643B81" w14:paraId="6F66F223" w14:textId="77777777" w:rsidTr="0088700D">
        <w:tc>
          <w:tcPr>
            <w:tcW w:w="602" w:type="pct"/>
          </w:tcPr>
          <w:p w14:paraId="6CB3E878" w14:textId="77777777" w:rsidR="003B79C8" w:rsidRPr="00643B81" w:rsidRDefault="003B79C8" w:rsidP="00FD7D13">
            <w:pPr>
              <w:pStyle w:val="szovegfolytatas"/>
              <w:numPr>
                <w:ilvl w:val="0"/>
                <w:numId w:val="32"/>
              </w:numPr>
              <w:spacing w:before="120" w:beforeAutospacing="0" w:after="0" w:afterAutospacing="0"/>
              <w:jc w:val="both"/>
              <w:rPr>
                <w:b/>
                <w:bCs/>
                <w:sz w:val="22"/>
                <w:szCs w:val="22"/>
              </w:rPr>
            </w:pPr>
          </w:p>
        </w:tc>
        <w:tc>
          <w:tcPr>
            <w:tcW w:w="1305" w:type="pct"/>
          </w:tcPr>
          <w:p w14:paraId="4CEA370F"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szerepjáték</w:t>
            </w:r>
          </w:p>
        </w:tc>
        <w:tc>
          <w:tcPr>
            <w:tcW w:w="687" w:type="pct"/>
          </w:tcPr>
          <w:p w14:paraId="504F10D7"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0445F282" w14:textId="495722BD"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91" w:type="pct"/>
          </w:tcPr>
          <w:p w14:paraId="0A751602" w14:textId="2EDC999B"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48DA07B8" w14:textId="21EA217F"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r>
      <w:tr w:rsidR="003B79C8" w:rsidRPr="00643B81" w14:paraId="6FC98386" w14:textId="77777777" w:rsidTr="0088700D">
        <w:tc>
          <w:tcPr>
            <w:tcW w:w="602" w:type="pct"/>
          </w:tcPr>
          <w:p w14:paraId="5B640FD1" w14:textId="77777777" w:rsidR="003B79C8" w:rsidRPr="00643B81" w:rsidRDefault="003B79C8" w:rsidP="00FD7D13">
            <w:pPr>
              <w:pStyle w:val="szovegfolytatas"/>
              <w:numPr>
                <w:ilvl w:val="0"/>
                <w:numId w:val="32"/>
              </w:numPr>
              <w:spacing w:before="120" w:beforeAutospacing="0" w:after="0" w:afterAutospacing="0"/>
              <w:jc w:val="both"/>
              <w:rPr>
                <w:b/>
                <w:bCs/>
                <w:sz w:val="22"/>
                <w:szCs w:val="22"/>
              </w:rPr>
            </w:pPr>
          </w:p>
        </w:tc>
        <w:tc>
          <w:tcPr>
            <w:tcW w:w="1305" w:type="pct"/>
          </w:tcPr>
          <w:p w14:paraId="28BF9C5E"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projektmódszer</w:t>
            </w:r>
          </w:p>
        </w:tc>
        <w:tc>
          <w:tcPr>
            <w:tcW w:w="687" w:type="pct"/>
          </w:tcPr>
          <w:p w14:paraId="59DE9B03"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4BEDAC43" w14:textId="77777777" w:rsidR="003B79C8" w:rsidRPr="00643B81" w:rsidRDefault="003B79C8" w:rsidP="008F137A">
            <w:pPr>
              <w:pStyle w:val="szovegfolytatas"/>
              <w:spacing w:before="120" w:beforeAutospacing="0" w:after="0" w:afterAutospacing="0"/>
              <w:jc w:val="center"/>
              <w:rPr>
                <w:bCs/>
                <w:sz w:val="22"/>
                <w:szCs w:val="22"/>
              </w:rPr>
            </w:pPr>
          </w:p>
        </w:tc>
        <w:tc>
          <w:tcPr>
            <w:tcW w:w="791" w:type="pct"/>
          </w:tcPr>
          <w:p w14:paraId="77F66EF0" w14:textId="2E13BFCF"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440ADCE8" w14:textId="3B271EA6"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r>
    </w:tbl>
    <w:p w14:paraId="25F77BFD" w14:textId="77777777"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8"/>
      </w:tblGrid>
      <w:tr w:rsidR="0058538F" w:rsidRPr="00643B81" w14:paraId="3FE33858" w14:textId="77777777" w:rsidTr="00F55C7E">
        <w:tc>
          <w:tcPr>
            <w:tcW w:w="2144" w:type="pct"/>
            <w:shd w:val="clear" w:color="auto" w:fill="auto"/>
            <w:vAlign w:val="center"/>
          </w:tcPr>
          <w:p w14:paraId="225C541B" w14:textId="65FB6431" w:rsidR="0058538F" w:rsidRPr="00643B81" w:rsidRDefault="0058538F" w:rsidP="00604625">
            <w:pPr>
              <w:pStyle w:val="szovegfolytatas"/>
              <w:spacing w:before="120" w:beforeAutospacing="0" w:after="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4B135651" w14:textId="383033AA" w:rsidR="0058538F" w:rsidRPr="00643B81" w:rsidRDefault="0058538F" w:rsidP="00604625">
            <w:pPr>
              <w:pStyle w:val="szovegfolytatas"/>
              <w:spacing w:before="120" w:beforeAutospacing="0" w:after="0" w:afterAutospacing="0"/>
              <w:rPr>
                <w:sz w:val="22"/>
                <w:szCs w:val="22"/>
              </w:rPr>
            </w:pPr>
            <w:r w:rsidRPr="00643B81">
              <w:rPr>
                <w:sz w:val="22"/>
                <w:szCs w:val="22"/>
              </w:rPr>
              <w:t>Megbeszélések, önértékelés, társak értékelése, tesztfeladatok, szóbeli- és projektfeladatok</w:t>
            </w:r>
          </w:p>
        </w:tc>
      </w:tr>
      <w:tr w:rsidR="0058538F" w:rsidRPr="00643B81" w14:paraId="24564C06" w14:textId="77777777" w:rsidTr="00F55C7E">
        <w:tc>
          <w:tcPr>
            <w:tcW w:w="2144" w:type="pct"/>
            <w:shd w:val="clear" w:color="auto" w:fill="auto"/>
            <w:vAlign w:val="center"/>
          </w:tcPr>
          <w:p w14:paraId="0AF5566C" w14:textId="67FAFB99" w:rsidR="0058538F" w:rsidRPr="00643B81" w:rsidRDefault="0058538F" w:rsidP="00604625">
            <w:pPr>
              <w:pStyle w:val="szovegfolytatas"/>
              <w:spacing w:before="120" w:beforeAutospacing="0" w:after="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01012788" w14:textId="7E5CF85D" w:rsidR="0058538F" w:rsidRPr="00643B81" w:rsidRDefault="0058538F" w:rsidP="00604625">
            <w:pPr>
              <w:pStyle w:val="szovegfolytatas"/>
              <w:spacing w:before="120" w:beforeAutospacing="0" w:after="0" w:afterAutospacing="0"/>
              <w:rPr>
                <w:bCs/>
                <w:sz w:val="22"/>
                <w:szCs w:val="22"/>
              </w:rPr>
            </w:pPr>
            <w:r w:rsidRPr="00643B81">
              <w:rPr>
                <w:sz w:val="22"/>
                <w:szCs w:val="22"/>
              </w:rPr>
              <w:t>Tesztfeladat és szóbeli feladat alapján</w:t>
            </w:r>
          </w:p>
        </w:tc>
      </w:tr>
      <w:tr w:rsidR="0058538F" w:rsidRPr="00643B81" w14:paraId="450F0803" w14:textId="77777777" w:rsidTr="00F55C7E">
        <w:tc>
          <w:tcPr>
            <w:tcW w:w="2144" w:type="pct"/>
            <w:shd w:val="clear" w:color="auto" w:fill="auto"/>
            <w:vAlign w:val="center"/>
          </w:tcPr>
          <w:p w14:paraId="1DAF3DD4" w14:textId="5569C835" w:rsidR="0058538F" w:rsidRPr="00643B81" w:rsidRDefault="0058538F" w:rsidP="00604625">
            <w:pPr>
              <w:pStyle w:val="szovegfolytatas"/>
              <w:spacing w:before="120" w:beforeAutospacing="0" w:after="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66E39D1B" w14:textId="6B19B2FF" w:rsidR="0058538F" w:rsidRPr="00643B81" w:rsidRDefault="0058538F" w:rsidP="00604625">
            <w:pPr>
              <w:pStyle w:val="Felsorol1"/>
              <w:spacing w:before="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3D536C65" w14:textId="77777777" w:rsidR="00D170A2" w:rsidRPr="00643B81" w:rsidRDefault="00D170A2" w:rsidP="0047317B">
      <w:pPr>
        <w:spacing w:line="276" w:lineRule="auto"/>
        <w:rPr>
          <w:rFonts w:ascii="Times New Roman" w:eastAsia="Times New Roman" w:hAnsi="Times New Roman" w:cs="Times New Roman"/>
          <w:b/>
          <w:bCs/>
        </w:rPr>
      </w:pPr>
    </w:p>
    <w:p w14:paraId="18B92401" w14:textId="6CB32C29" w:rsidR="0047317B" w:rsidRPr="00643B81" w:rsidRDefault="0047317B" w:rsidP="0047317B">
      <w:pPr>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témakörei</w:t>
      </w:r>
    </w:p>
    <w:p w14:paraId="3FAF9E07" w14:textId="77777777" w:rsidR="00F03937" w:rsidRPr="00643B81" w:rsidRDefault="00F03937" w:rsidP="00F03937">
      <w:pPr>
        <w:spacing w:line="276" w:lineRule="auto"/>
        <w:rPr>
          <w:rFonts w:ascii="Times New Roman" w:eastAsia="Times New Roman" w:hAnsi="Times New Roman" w:cs="Times New Roman"/>
          <w:bCs/>
        </w:rPr>
      </w:pPr>
    </w:p>
    <w:p w14:paraId="5009F438" w14:textId="0787D98A" w:rsidR="0047317B" w:rsidRPr="00121F52" w:rsidRDefault="0047317B" w:rsidP="005F0036">
      <w:pPr>
        <w:spacing w:line="276" w:lineRule="auto"/>
        <w:rPr>
          <w:rFonts w:ascii="Times New Roman" w:hAnsi="Times New Roman" w:cs="Times New Roman"/>
          <w:b/>
        </w:rPr>
      </w:pPr>
      <w:r w:rsidRPr="00121F52">
        <w:rPr>
          <w:rFonts w:ascii="Times New Roman" w:hAnsi="Times New Roman" w:cs="Times New Roman"/>
          <w:b/>
        </w:rPr>
        <w:t xml:space="preserve">Nevelési helyzetek és nevelési folyamatok </w:t>
      </w:r>
      <w:r w:rsidRPr="00121F52">
        <w:rPr>
          <w:rFonts w:ascii="Times New Roman" w:hAnsi="Times New Roman" w:cs="Times New Roman"/>
          <w:b/>
        </w:rPr>
        <w:tab/>
      </w:r>
      <w:r w:rsidRPr="00121F52">
        <w:rPr>
          <w:rFonts w:ascii="Times New Roman" w:hAnsi="Times New Roman" w:cs="Times New Roman"/>
          <w:b/>
        </w:rPr>
        <w:tab/>
      </w:r>
      <w:r w:rsidR="00E7690E" w:rsidRPr="00121F52">
        <w:rPr>
          <w:rFonts w:ascii="Times New Roman" w:hAnsi="Times New Roman" w:cs="Times New Roman"/>
          <w:b/>
        </w:rPr>
        <w:tab/>
      </w:r>
      <w:r w:rsidR="00E7690E" w:rsidRPr="00121F52">
        <w:rPr>
          <w:rFonts w:ascii="Times New Roman" w:hAnsi="Times New Roman" w:cs="Times New Roman"/>
          <w:b/>
        </w:rPr>
        <w:tab/>
      </w:r>
      <w:r w:rsidR="00E7690E" w:rsidRPr="00121F52">
        <w:rPr>
          <w:rFonts w:ascii="Times New Roman" w:hAnsi="Times New Roman" w:cs="Times New Roman"/>
          <w:b/>
        </w:rPr>
        <w:tab/>
      </w:r>
      <w:r w:rsidRPr="00121F52">
        <w:rPr>
          <w:rFonts w:ascii="Times New Roman" w:hAnsi="Times New Roman" w:cs="Times New Roman"/>
          <w:b/>
        </w:rPr>
        <w:tab/>
        <w:t>27/27 óra</w:t>
      </w:r>
    </w:p>
    <w:p w14:paraId="57C5A1CB" w14:textId="2A08F582"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A pedagógia tárgya, célja, feladata</w:t>
      </w:r>
      <w:r w:rsidR="00052263" w:rsidRPr="00643B81">
        <w:rPr>
          <w:rStyle w:val="eop"/>
          <w:rFonts w:eastAsia="Arial"/>
          <w:sz w:val="22"/>
          <w:szCs w:val="22"/>
        </w:rPr>
        <w:t xml:space="preserve">, területei, helye </w:t>
      </w:r>
      <w:r w:rsidRPr="00643B81">
        <w:rPr>
          <w:rStyle w:val="normaltextrun"/>
          <w:rFonts w:eastAsia="Calibri"/>
          <w:sz w:val="22"/>
          <w:szCs w:val="22"/>
        </w:rPr>
        <w:t>a tudományok rendszerében</w:t>
      </w:r>
      <w:r w:rsidRPr="00643B81">
        <w:rPr>
          <w:rStyle w:val="eop"/>
          <w:rFonts w:eastAsia="Arial"/>
          <w:sz w:val="22"/>
          <w:szCs w:val="22"/>
        </w:rPr>
        <w:t> </w:t>
      </w:r>
    </w:p>
    <w:p w14:paraId="53DCD910" w14:textId="77777777"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 xml:space="preserve">A pedagógia mint </w:t>
      </w:r>
      <w:proofErr w:type="spellStart"/>
      <w:r w:rsidRPr="00643B81">
        <w:rPr>
          <w:rStyle w:val="normaltextrun"/>
          <w:rFonts w:eastAsia="Calibri"/>
          <w:sz w:val="22"/>
          <w:szCs w:val="22"/>
        </w:rPr>
        <w:t>inter</w:t>
      </w:r>
      <w:proofErr w:type="spellEnd"/>
      <w:r w:rsidRPr="00643B81">
        <w:rPr>
          <w:rStyle w:val="normaltextrun"/>
          <w:rFonts w:eastAsia="Calibri"/>
          <w:sz w:val="22"/>
          <w:szCs w:val="22"/>
        </w:rPr>
        <w:t>- és/vagy multidiszciplináris tudomány</w:t>
      </w:r>
      <w:r w:rsidRPr="00643B81">
        <w:rPr>
          <w:rStyle w:val="eop"/>
          <w:rFonts w:eastAsia="Arial"/>
          <w:sz w:val="22"/>
          <w:szCs w:val="22"/>
        </w:rPr>
        <w:t> </w:t>
      </w:r>
    </w:p>
    <w:p w14:paraId="004029DA" w14:textId="77777777"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Gyermekkor régen és ma</w:t>
      </w:r>
      <w:r w:rsidRPr="00643B81">
        <w:rPr>
          <w:rStyle w:val="eop"/>
          <w:rFonts w:eastAsia="Arial"/>
          <w:sz w:val="22"/>
          <w:szCs w:val="22"/>
        </w:rPr>
        <w:t> </w:t>
      </w:r>
    </w:p>
    <w:p w14:paraId="3892355C" w14:textId="77777777"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A gyermekkor jellemzői az őskortól napjainkig (a gyermekekről kialakított kép, a gyermeknevelés alapelvei, a gyermekek jellemző tevékenységei)</w:t>
      </w:r>
      <w:r w:rsidRPr="00643B81">
        <w:rPr>
          <w:rStyle w:val="eop"/>
          <w:rFonts w:eastAsia="Arial"/>
          <w:sz w:val="22"/>
          <w:szCs w:val="22"/>
        </w:rPr>
        <w:t> </w:t>
      </w:r>
    </w:p>
    <w:p w14:paraId="5C15E7DC" w14:textId="6B556698"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Az</w:t>
      </w:r>
      <w:r w:rsidR="00F03937" w:rsidRPr="00643B81">
        <w:rPr>
          <w:rStyle w:val="normaltextrun"/>
          <w:rFonts w:eastAsia="Calibri"/>
          <w:sz w:val="22"/>
          <w:szCs w:val="22"/>
        </w:rPr>
        <w:t xml:space="preserve"> </w:t>
      </w:r>
      <w:r w:rsidRPr="00643B81">
        <w:rPr>
          <w:rStyle w:val="normaltextrun"/>
          <w:rFonts w:eastAsia="Calibri"/>
          <w:sz w:val="22"/>
          <w:szCs w:val="22"/>
        </w:rPr>
        <w:t>intézményes</w:t>
      </w:r>
      <w:r w:rsidR="00F03937" w:rsidRPr="00643B81">
        <w:rPr>
          <w:rStyle w:val="normaltextrun"/>
          <w:rFonts w:eastAsia="Calibri"/>
          <w:sz w:val="22"/>
          <w:szCs w:val="22"/>
        </w:rPr>
        <w:t xml:space="preserve"> </w:t>
      </w:r>
      <w:r w:rsidRPr="00643B81">
        <w:rPr>
          <w:rStyle w:val="normaltextrun"/>
          <w:rFonts w:eastAsia="Calibri"/>
          <w:sz w:val="22"/>
          <w:szCs w:val="22"/>
        </w:rPr>
        <w:t>kisgyermeknevelés kezdetei Magyarországon (Brunszvik Terézia,</w:t>
      </w:r>
      <w:r w:rsidR="00F03937" w:rsidRPr="00643B81">
        <w:rPr>
          <w:rStyle w:val="normaltextrun"/>
          <w:rFonts w:eastAsia="Calibri"/>
          <w:sz w:val="22"/>
          <w:szCs w:val="22"/>
        </w:rPr>
        <w:t xml:space="preserve"> </w:t>
      </w:r>
      <w:proofErr w:type="spellStart"/>
      <w:r w:rsidRPr="00643B81">
        <w:rPr>
          <w:rStyle w:val="spellingerror"/>
          <w:sz w:val="22"/>
          <w:szCs w:val="22"/>
        </w:rPr>
        <w:t>Bezerédy</w:t>
      </w:r>
      <w:proofErr w:type="spellEnd"/>
      <w:r w:rsidR="00F03937" w:rsidRPr="00643B81">
        <w:rPr>
          <w:rStyle w:val="spellingerror"/>
          <w:sz w:val="22"/>
          <w:szCs w:val="22"/>
        </w:rPr>
        <w:t xml:space="preserve"> </w:t>
      </w:r>
      <w:r w:rsidRPr="00643B81">
        <w:rPr>
          <w:rStyle w:val="normaltextrun"/>
          <w:rFonts w:eastAsia="Calibri"/>
          <w:sz w:val="22"/>
          <w:szCs w:val="22"/>
        </w:rPr>
        <w:t>Amália)</w:t>
      </w:r>
    </w:p>
    <w:p w14:paraId="4F6CB831" w14:textId="464DCF94"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Reformpedagógiai irányzatok (Waldorf, Montessori, Freinet, Rogers stb.)</w:t>
      </w:r>
    </w:p>
    <w:p w14:paraId="18E2FE67" w14:textId="32212C12" w:rsidR="0047317B" w:rsidRPr="00643B81" w:rsidRDefault="0047317B" w:rsidP="005F0036">
      <w:pPr>
        <w:pStyle w:val="paragraph"/>
        <w:spacing w:before="0" w:beforeAutospacing="0" w:after="0" w:afterAutospacing="0" w:line="276" w:lineRule="auto"/>
        <w:ind w:left="284"/>
        <w:jc w:val="both"/>
        <w:textAlignment w:val="baseline"/>
        <w:rPr>
          <w:sz w:val="22"/>
          <w:szCs w:val="22"/>
        </w:rPr>
      </w:pPr>
      <w:r w:rsidRPr="00643B81">
        <w:rPr>
          <w:rStyle w:val="normaltextrun"/>
          <w:rFonts w:eastAsia="Calibri"/>
          <w:sz w:val="22"/>
          <w:szCs w:val="22"/>
        </w:rPr>
        <w:t>Pedagógiai törekvések a XX-XXI. században (KIP program, távoktatás, digitális, online oktatás stb.)</w:t>
      </w:r>
    </w:p>
    <w:p w14:paraId="464F270A" w14:textId="69584727" w:rsidR="0047317B" w:rsidRPr="00121F52" w:rsidRDefault="0047317B" w:rsidP="005F0036">
      <w:pPr>
        <w:spacing w:line="276" w:lineRule="auto"/>
        <w:rPr>
          <w:rFonts w:ascii="Times New Roman" w:hAnsi="Times New Roman" w:cs="Times New Roman"/>
          <w:b/>
        </w:rPr>
      </w:pPr>
      <w:r w:rsidRPr="00121F52">
        <w:rPr>
          <w:rFonts w:ascii="Times New Roman" w:hAnsi="Times New Roman" w:cs="Times New Roman"/>
          <w:b/>
        </w:rPr>
        <w:lastRenderedPageBreak/>
        <w:t xml:space="preserve">Fejlődés, érés, nevelés </w:t>
      </w:r>
      <w:r w:rsidRPr="00121F52">
        <w:rPr>
          <w:rFonts w:ascii="Times New Roman" w:hAnsi="Times New Roman" w:cs="Times New Roman"/>
          <w:b/>
        </w:rPr>
        <w:tab/>
      </w:r>
      <w:r w:rsidRPr="00121F52">
        <w:rPr>
          <w:rFonts w:ascii="Times New Roman" w:hAnsi="Times New Roman" w:cs="Times New Roman"/>
          <w:b/>
        </w:rPr>
        <w:tab/>
      </w:r>
      <w:r w:rsidRPr="00121F52">
        <w:rPr>
          <w:rFonts w:ascii="Times New Roman" w:hAnsi="Times New Roman" w:cs="Times New Roman"/>
          <w:b/>
        </w:rPr>
        <w:tab/>
      </w:r>
      <w:r w:rsidRPr="00121F52">
        <w:rPr>
          <w:rFonts w:ascii="Times New Roman" w:hAnsi="Times New Roman" w:cs="Times New Roman"/>
          <w:b/>
        </w:rPr>
        <w:tab/>
      </w:r>
      <w:r w:rsidRPr="00121F52">
        <w:rPr>
          <w:rFonts w:ascii="Times New Roman" w:hAnsi="Times New Roman" w:cs="Times New Roman"/>
          <w:b/>
        </w:rPr>
        <w:tab/>
      </w:r>
      <w:r w:rsidR="00E7690E" w:rsidRPr="00121F52">
        <w:rPr>
          <w:rFonts w:ascii="Times New Roman" w:hAnsi="Times New Roman" w:cs="Times New Roman"/>
          <w:b/>
        </w:rPr>
        <w:tab/>
      </w:r>
      <w:r w:rsidR="00121F52">
        <w:rPr>
          <w:rFonts w:ascii="Times New Roman" w:hAnsi="Times New Roman" w:cs="Times New Roman"/>
          <w:b/>
        </w:rPr>
        <w:tab/>
      </w:r>
      <w:r w:rsidR="00121F52">
        <w:rPr>
          <w:rFonts w:ascii="Times New Roman" w:hAnsi="Times New Roman" w:cs="Times New Roman"/>
          <w:b/>
        </w:rPr>
        <w:tab/>
      </w:r>
      <w:r w:rsidR="00E7690E" w:rsidRPr="00121F52">
        <w:rPr>
          <w:rFonts w:ascii="Times New Roman" w:hAnsi="Times New Roman" w:cs="Times New Roman"/>
          <w:b/>
        </w:rPr>
        <w:tab/>
      </w:r>
      <w:r w:rsidRPr="00121F52">
        <w:rPr>
          <w:rFonts w:ascii="Times New Roman" w:hAnsi="Times New Roman" w:cs="Times New Roman"/>
          <w:b/>
        </w:rPr>
        <w:t>27/27 óra</w:t>
      </w:r>
    </w:p>
    <w:p w14:paraId="65998D63" w14:textId="77777777" w:rsidR="0047317B" w:rsidRPr="00643B81" w:rsidRDefault="0047317B" w:rsidP="005F0036">
      <w:pPr>
        <w:pStyle w:val="paragraph"/>
        <w:spacing w:before="0" w:beforeAutospacing="0" w:after="0" w:afterAutospacing="0" w:line="276" w:lineRule="auto"/>
        <w:ind w:left="567"/>
        <w:jc w:val="both"/>
        <w:textAlignment w:val="baseline"/>
        <w:rPr>
          <w:sz w:val="22"/>
          <w:szCs w:val="22"/>
        </w:rPr>
      </w:pPr>
      <w:r w:rsidRPr="00643B81">
        <w:rPr>
          <w:rStyle w:val="normaltextrun"/>
          <w:rFonts w:eastAsia="Calibri"/>
          <w:sz w:val="22"/>
          <w:szCs w:val="22"/>
        </w:rPr>
        <w:t>A nevelés fogalma, célja, feladata</w:t>
      </w:r>
      <w:r w:rsidRPr="00643B81">
        <w:rPr>
          <w:rStyle w:val="eop"/>
          <w:rFonts w:eastAsia="Arial"/>
          <w:sz w:val="22"/>
          <w:szCs w:val="22"/>
        </w:rPr>
        <w:t> </w:t>
      </w:r>
    </w:p>
    <w:p w14:paraId="4ED1F83D" w14:textId="77777777" w:rsidR="0047317B" w:rsidRPr="00643B81" w:rsidRDefault="0047317B" w:rsidP="005F0036">
      <w:pPr>
        <w:pStyle w:val="paragraph"/>
        <w:spacing w:before="0" w:beforeAutospacing="0" w:after="0" w:afterAutospacing="0" w:line="276" w:lineRule="auto"/>
        <w:ind w:left="567"/>
        <w:jc w:val="both"/>
        <w:textAlignment w:val="baseline"/>
        <w:rPr>
          <w:sz w:val="22"/>
          <w:szCs w:val="22"/>
        </w:rPr>
      </w:pPr>
      <w:r w:rsidRPr="00643B81">
        <w:rPr>
          <w:rStyle w:val="normaltextrun"/>
          <w:rFonts w:eastAsia="Calibri"/>
          <w:sz w:val="22"/>
          <w:szCs w:val="22"/>
        </w:rPr>
        <w:t>A személyiség fejlődését meghatározó biológiai tényezők és a környezeti nevelési hatások kölcsönhatása</w:t>
      </w:r>
      <w:r w:rsidRPr="00643B81">
        <w:rPr>
          <w:rStyle w:val="eop"/>
          <w:rFonts w:eastAsia="Arial"/>
          <w:sz w:val="22"/>
          <w:szCs w:val="22"/>
        </w:rPr>
        <w:t> </w:t>
      </w:r>
    </w:p>
    <w:p w14:paraId="682D1DDD" w14:textId="77777777" w:rsidR="0047317B" w:rsidRPr="00643B81" w:rsidRDefault="0047317B" w:rsidP="005F0036">
      <w:pPr>
        <w:pStyle w:val="paragraph"/>
        <w:spacing w:before="0" w:beforeAutospacing="0" w:after="0" w:afterAutospacing="0" w:line="276" w:lineRule="auto"/>
        <w:ind w:left="567"/>
        <w:jc w:val="both"/>
        <w:textAlignment w:val="baseline"/>
        <w:rPr>
          <w:sz w:val="22"/>
          <w:szCs w:val="22"/>
        </w:rPr>
      </w:pPr>
      <w:r w:rsidRPr="00643B81">
        <w:rPr>
          <w:rStyle w:val="normaltextrun"/>
          <w:rFonts w:eastAsia="Calibri"/>
          <w:sz w:val="22"/>
          <w:szCs w:val="22"/>
        </w:rPr>
        <w:t>A nevelhetőség kérdésköre</w:t>
      </w:r>
      <w:r w:rsidRPr="00643B81">
        <w:rPr>
          <w:rStyle w:val="eop"/>
          <w:rFonts w:eastAsia="Arial"/>
          <w:sz w:val="22"/>
          <w:szCs w:val="22"/>
        </w:rPr>
        <w:t> </w:t>
      </w:r>
    </w:p>
    <w:p w14:paraId="25DFA218" w14:textId="77777777" w:rsidR="0047317B" w:rsidRPr="00643B81" w:rsidRDefault="0047317B" w:rsidP="005F0036">
      <w:pPr>
        <w:pStyle w:val="paragraph"/>
        <w:spacing w:before="0" w:beforeAutospacing="0" w:after="0" w:afterAutospacing="0" w:line="276" w:lineRule="auto"/>
        <w:ind w:left="567"/>
        <w:jc w:val="both"/>
        <w:textAlignment w:val="baseline"/>
        <w:rPr>
          <w:sz w:val="22"/>
          <w:szCs w:val="22"/>
        </w:rPr>
      </w:pPr>
      <w:r w:rsidRPr="00643B81">
        <w:rPr>
          <w:rStyle w:val="normaltextrun"/>
          <w:rFonts w:eastAsia="Calibri"/>
          <w:sz w:val="22"/>
          <w:szCs w:val="22"/>
        </w:rPr>
        <w:t>Az adottság, a rátermettség, a hajlam, a temperamentum, az érdeklődés, a képesség, a tehetség, a kreativitás fogalma</w:t>
      </w:r>
      <w:r w:rsidRPr="00643B81">
        <w:rPr>
          <w:rStyle w:val="eop"/>
          <w:rFonts w:eastAsia="Arial"/>
          <w:sz w:val="22"/>
          <w:szCs w:val="22"/>
        </w:rPr>
        <w:t> </w:t>
      </w:r>
    </w:p>
    <w:p w14:paraId="0F5A4166" w14:textId="77777777" w:rsidR="0047317B" w:rsidRPr="00643B81" w:rsidRDefault="0047317B" w:rsidP="005F0036">
      <w:pPr>
        <w:pStyle w:val="paragraph"/>
        <w:spacing w:before="0" w:beforeAutospacing="0" w:after="0" w:afterAutospacing="0" w:line="276" w:lineRule="auto"/>
        <w:ind w:left="567"/>
        <w:jc w:val="both"/>
        <w:textAlignment w:val="baseline"/>
        <w:rPr>
          <w:sz w:val="22"/>
          <w:szCs w:val="22"/>
        </w:rPr>
      </w:pPr>
      <w:r w:rsidRPr="00643B81">
        <w:rPr>
          <w:rStyle w:val="normaltextrun"/>
          <w:rFonts w:eastAsia="Calibri"/>
          <w:sz w:val="22"/>
          <w:szCs w:val="22"/>
        </w:rPr>
        <w:t>A nevelés feladat- és eszközrendszere</w:t>
      </w:r>
      <w:r w:rsidRPr="00643B81">
        <w:rPr>
          <w:rStyle w:val="eop"/>
          <w:rFonts w:eastAsia="Arial"/>
          <w:sz w:val="22"/>
          <w:szCs w:val="22"/>
        </w:rPr>
        <w:t> </w:t>
      </w:r>
    </w:p>
    <w:p w14:paraId="148B8EE5" w14:textId="77777777" w:rsidR="0047317B" w:rsidRPr="00643B81" w:rsidRDefault="0047317B" w:rsidP="005F0036">
      <w:pPr>
        <w:pStyle w:val="paragraph"/>
        <w:spacing w:before="0" w:beforeAutospacing="0" w:after="0" w:afterAutospacing="0" w:line="276" w:lineRule="auto"/>
        <w:ind w:left="567"/>
        <w:jc w:val="both"/>
        <w:textAlignment w:val="baseline"/>
        <w:rPr>
          <w:sz w:val="22"/>
          <w:szCs w:val="22"/>
        </w:rPr>
      </w:pPr>
      <w:r w:rsidRPr="00643B81">
        <w:rPr>
          <w:rStyle w:val="normaltextrun"/>
          <w:rFonts w:eastAsia="Calibri"/>
          <w:sz w:val="22"/>
          <w:szCs w:val="22"/>
        </w:rPr>
        <w:t>A nevelés, a személyiségfejlesztés fő területei</w:t>
      </w:r>
      <w:r w:rsidRPr="00643B81">
        <w:rPr>
          <w:rStyle w:val="eop"/>
          <w:rFonts w:eastAsia="Arial"/>
          <w:sz w:val="22"/>
          <w:szCs w:val="22"/>
        </w:rPr>
        <w:t> </w:t>
      </w:r>
    </w:p>
    <w:p w14:paraId="48F59A71" w14:textId="77777777" w:rsidR="0047317B" w:rsidRPr="00643B81" w:rsidRDefault="0047317B" w:rsidP="005F0036">
      <w:pPr>
        <w:pStyle w:val="paragraph"/>
        <w:spacing w:before="0" w:beforeAutospacing="0" w:after="0" w:afterAutospacing="0" w:line="276" w:lineRule="auto"/>
        <w:ind w:left="567" w:firstLine="11"/>
        <w:jc w:val="both"/>
        <w:textAlignment w:val="baseline"/>
        <w:rPr>
          <w:sz w:val="22"/>
          <w:szCs w:val="22"/>
        </w:rPr>
      </w:pPr>
      <w:r w:rsidRPr="00643B81">
        <w:rPr>
          <w:rStyle w:val="normaltextrun"/>
          <w:rFonts w:eastAsia="Calibri"/>
          <w:sz w:val="22"/>
          <w:szCs w:val="22"/>
        </w:rPr>
        <w:t>Az értelmi nevelés</w:t>
      </w:r>
      <w:r w:rsidRPr="00643B81">
        <w:rPr>
          <w:rStyle w:val="eop"/>
          <w:rFonts w:eastAsia="Arial"/>
          <w:sz w:val="22"/>
          <w:szCs w:val="22"/>
        </w:rPr>
        <w:t> </w:t>
      </w:r>
    </w:p>
    <w:p w14:paraId="1132C42F" w14:textId="77777777" w:rsidR="0047317B" w:rsidRPr="00643B81" w:rsidRDefault="0047317B" w:rsidP="005F0036">
      <w:pPr>
        <w:pStyle w:val="paragraph"/>
        <w:spacing w:before="0" w:beforeAutospacing="0" w:after="0" w:afterAutospacing="0" w:line="276" w:lineRule="auto"/>
        <w:ind w:left="567" w:firstLine="11"/>
        <w:jc w:val="both"/>
        <w:textAlignment w:val="baseline"/>
        <w:rPr>
          <w:sz w:val="22"/>
          <w:szCs w:val="22"/>
        </w:rPr>
      </w:pPr>
      <w:r w:rsidRPr="00643B81">
        <w:rPr>
          <w:rStyle w:val="normaltextrun"/>
          <w:rFonts w:eastAsia="Calibri"/>
          <w:sz w:val="22"/>
          <w:szCs w:val="22"/>
        </w:rPr>
        <w:t>Az érzelmi nevelés</w:t>
      </w:r>
      <w:r w:rsidRPr="00643B81">
        <w:rPr>
          <w:rStyle w:val="eop"/>
          <w:rFonts w:eastAsia="Arial"/>
          <w:sz w:val="22"/>
          <w:szCs w:val="22"/>
        </w:rPr>
        <w:t> </w:t>
      </w:r>
    </w:p>
    <w:p w14:paraId="639CFE76" w14:textId="77777777" w:rsidR="0047317B" w:rsidRPr="00643B81" w:rsidRDefault="0047317B" w:rsidP="005F0036">
      <w:pPr>
        <w:pStyle w:val="paragraph"/>
        <w:spacing w:before="0" w:beforeAutospacing="0" w:after="0" w:afterAutospacing="0" w:line="276" w:lineRule="auto"/>
        <w:ind w:left="567" w:firstLine="11"/>
        <w:jc w:val="both"/>
        <w:textAlignment w:val="baseline"/>
        <w:rPr>
          <w:sz w:val="22"/>
          <w:szCs w:val="22"/>
        </w:rPr>
      </w:pPr>
      <w:r w:rsidRPr="00643B81">
        <w:rPr>
          <w:rStyle w:val="normaltextrun"/>
          <w:rFonts w:eastAsia="Calibri"/>
          <w:sz w:val="22"/>
          <w:szCs w:val="22"/>
        </w:rPr>
        <w:t>Az egészséges életmódra nevelés</w:t>
      </w:r>
      <w:r w:rsidRPr="00643B81">
        <w:rPr>
          <w:rStyle w:val="eop"/>
          <w:rFonts w:eastAsia="Arial"/>
          <w:sz w:val="22"/>
          <w:szCs w:val="22"/>
        </w:rPr>
        <w:t> </w:t>
      </w:r>
    </w:p>
    <w:p w14:paraId="18DAE856" w14:textId="77777777" w:rsidR="0047317B" w:rsidRPr="00643B81" w:rsidRDefault="0047317B" w:rsidP="005F0036">
      <w:pPr>
        <w:pStyle w:val="paragraph"/>
        <w:spacing w:before="0" w:beforeAutospacing="0" w:after="0" w:afterAutospacing="0" w:line="276" w:lineRule="auto"/>
        <w:ind w:left="567" w:firstLine="11"/>
        <w:jc w:val="both"/>
        <w:textAlignment w:val="baseline"/>
        <w:rPr>
          <w:sz w:val="22"/>
          <w:szCs w:val="22"/>
        </w:rPr>
      </w:pPr>
      <w:r w:rsidRPr="00643B81">
        <w:rPr>
          <w:rStyle w:val="normaltextrun"/>
          <w:rFonts w:eastAsia="Calibri"/>
          <w:sz w:val="22"/>
          <w:szCs w:val="22"/>
        </w:rPr>
        <w:t>Az erkölcsi nevelés</w:t>
      </w:r>
      <w:r w:rsidRPr="00643B81">
        <w:rPr>
          <w:rStyle w:val="eop"/>
          <w:rFonts w:eastAsia="Arial"/>
          <w:sz w:val="22"/>
          <w:szCs w:val="22"/>
        </w:rPr>
        <w:t> </w:t>
      </w:r>
    </w:p>
    <w:p w14:paraId="210FDB33" w14:textId="77777777" w:rsidR="0047317B" w:rsidRPr="00643B81" w:rsidRDefault="0047317B" w:rsidP="005F0036">
      <w:pPr>
        <w:pStyle w:val="paragraph"/>
        <w:spacing w:before="0" w:beforeAutospacing="0" w:after="0" w:afterAutospacing="0" w:line="276" w:lineRule="auto"/>
        <w:ind w:left="567" w:firstLine="11"/>
        <w:jc w:val="both"/>
        <w:textAlignment w:val="baseline"/>
        <w:rPr>
          <w:sz w:val="22"/>
          <w:szCs w:val="22"/>
        </w:rPr>
      </w:pPr>
      <w:r w:rsidRPr="00643B81">
        <w:rPr>
          <w:rStyle w:val="normaltextrun"/>
          <w:rFonts w:eastAsia="Calibri"/>
          <w:sz w:val="22"/>
          <w:szCs w:val="22"/>
        </w:rPr>
        <w:t>Az esztétikai nevelés</w:t>
      </w:r>
      <w:r w:rsidRPr="00643B81">
        <w:rPr>
          <w:rStyle w:val="eop"/>
          <w:rFonts w:eastAsia="Arial"/>
          <w:sz w:val="22"/>
          <w:szCs w:val="22"/>
        </w:rPr>
        <w:t> </w:t>
      </w:r>
    </w:p>
    <w:p w14:paraId="7858F097" w14:textId="77777777" w:rsidR="0047317B" w:rsidRPr="00643B81" w:rsidRDefault="0047317B" w:rsidP="005F0036">
      <w:pPr>
        <w:pStyle w:val="paragraph"/>
        <w:spacing w:before="0" w:beforeAutospacing="0" w:after="0" w:afterAutospacing="0" w:line="276" w:lineRule="auto"/>
        <w:ind w:left="567" w:firstLine="11"/>
        <w:jc w:val="both"/>
        <w:textAlignment w:val="baseline"/>
        <w:rPr>
          <w:sz w:val="22"/>
          <w:szCs w:val="22"/>
        </w:rPr>
      </w:pPr>
      <w:r w:rsidRPr="00643B81">
        <w:rPr>
          <w:rStyle w:val="normaltextrun"/>
          <w:rFonts w:eastAsia="Calibri"/>
          <w:sz w:val="22"/>
          <w:szCs w:val="22"/>
        </w:rPr>
        <w:t>A környezeti nevelés</w:t>
      </w:r>
      <w:r w:rsidRPr="00643B81">
        <w:rPr>
          <w:rStyle w:val="eop"/>
          <w:rFonts w:eastAsia="Arial"/>
          <w:sz w:val="22"/>
          <w:szCs w:val="22"/>
        </w:rPr>
        <w:t> </w:t>
      </w:r>
    </w:p>
    <w:p w14:paraId="0712D27C"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normaltextrun"/>
          <w:rFonts w:eastAsia="Calibri"/>
          <w:sz w:val="22"/>
          <w:szCs w:val="22"/>
        </w:rPr>
        <w:t>Az érték és norma a nevelés folyamatában</w:t>
      </w:r>
      <w:r w:rsidRPr="00643B81">
        <w:rPr>
          <w:rStyle w:val="eop"/>
          <w:rFonts w:eastAsia="Arial"/>
          <w:sz w:val="22"/>
          <w:szCs w:val="22"/>
        </w:rPr>
        <w:t> </w:t>
      </w:r>
    </w:p>
    <w:p w14:paraId="78219BD0"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Az értékek, értékrendek felosztása</w:t>
      </w:r>
    </w:p>
    <w:p w14:paraId="3C636051"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Kollektív értékek</w:t>
      </w:r>
    </w:p>
    <w:p w14:paraId="4B72D0AD"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Individuális értékek</w:t>
      </w:r>
    </w:p>
    <w:p w14:paraId="07BB4B2E" w14:textId="77777777" w:rsidR="00B526CE" w:rsidRDefault="00B526CE" w:rsidP="005F0036">
      <w:pPr>
        <w:spacing w:line="276" w:lineRule="auto"/>
        <w:rPr>
          <w:rFonts w:ascii="Times New Roman" w:hAnsi="Times New Roman" w:cs="Times New Roman"/>
          <w:b/>
        </w:rPr>
      </w:pPr>
    </w:p>
    <w:p w14:paraId="6BE5FDA1" w14:textId="23892E75" w:rsidR="0047317B" w:rsidRPr="00121F52" w:rsidRDefault="0047317B" w:rsidP="005F0036">
      <w:pPr>
        <w:spacing w:line="276" w:lineRule="auto"/>
        <w:rPr>
          <w:rFonts w:ascii="Times New Roman" w:hAnsi="Times New Roman" w:cs="Times New Roman"/>
          <w:b/>
        </w:rPr>
      </w:pPr>
      <w:r w:rsidRPr="00121F52">
        <w:rPr>
          <w:rFonts w:ascii="Times New Roman" w:hAnsi="Times New Roman" w:cs="Times New Roman"/>
          <w:b/>
        </w:rPr>
        <w:t>Fejlődés és szocializáció különböző életkorokban</w:t>
      </w:r>
      <w:r w:rsidRPr="00121F52">
        <w:rPr>
          <w:rFonts w:ascii="Times New Roman" w:hAnsi="Times New Roman" w:cs="Times New Roman"/>
          <w:b/>
        </w:rPr>
        <w:tab/>
      </w:r>
      <w:r w:rsidRPr="00121F52">
        <w:rPr>
          <w:rFonts w:ascii="Times New Roman" w:hAnsi="Times New Roman" w:cs="Times New Roman"/>
          <w:b/>
        </w:rPr>
        <w:tab/>
      </w:r>
      <w:r w:rsidR="00121F52" w:rsidRPr="00121F52">
        <w:rPr>
          <w:rFonts w:ascii="Times New Roman" w:hAnsi="Times New Roman" w:cs="Times New Roman"/>
          <w:b/>
        </w:rPr>
        <w:tab/>
      </w:r>
      <w:r w:rsidR="00E7690E" w:rsidRPr="00121F52">
        <w:rPr>
          <w:rFonts w:ascii="Times New Roman" w:hAnsi="Times New Roman" w:cs="Times New Roman"/>
          <w:b/>
        </w:rPr>
        <w:tab/>
      </w:r>
      <w:r w:rsidR="00E7690E" w:rsidRPr="00121F52">
        <w:rPr>
          <w:rFonts w:ascii="Times New Roman" w:hAnsi="Times New Roman" w:cs="Times New Roman"/>
          <w:b/>
        </w:rPr>
        <w:tab/>
      </w:r>
      <w:r w:rsidRPr="00121F52">
        <w:rPr>
          <w:rFonts w:ascii="Times New Roman" w:hAnsi="Times New Roman" w:cs="Times New Roman"/>
          <w:b/>
        </w:rPr>
        <w:t>54/</w:t>
      </w:r>
      <w:r w:rsidR="00DF5427">
        <w:rPr>
          <w:rFonts w:ascii="Times New Roman" w:hAnsi="Times New Roman" w:cs="Times New Roman"/>
          <w:b/>
        </w:rPr>
        <w:t>54</w:t>
      </w:r>
      <w:r w:rsidRPr="00121F52">
        <w:rPr>
          <w:rFonts w:ascii="Times New Roman" w:hAnsi="Times New Roman" w:cs="Times New Roman"/>
          <w:b/>
        </w:rPr>
        <w:t xml:space="preserve"> óra</w:t>
      </w:r>
    </w:p>
    <w:p w14:paraId="71400BDC"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Bölcsőde</w:t>
      </w:r>
    </w:p>
    <w:p w14:paraId="4113F939"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 bölcsődéskorú gyermek életkori sajátosságai</w:t>
      </w:r>
    </w:p>
    <w:p w14:paraId="364CD4C0"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Óvodába kerülés, beszoktatás</w:t>
      </w:r>
    </w:p>
    <w:p w14:paraId="3C8AA9CF"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Óvodai szocializáció</w:t>
      </w:r>
    </w:p>
    <w:p w14:paraId="2EA13ECB"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Az óvodáskor jellemzői</w:t>
      </w:r>
    </w:p>
    <w:p w14:paraId="7AF2CE5B"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 gyermek mozgása, testi jellemzői</w:t>
      </w:r>
    </w:p>
    <w:p w14:paraId="4FE36661"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Értelmi fejlődés</w:t>
      </w:r>
    </w:p>
    <w:p w14:paraId="61DB71AD"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Az óvodások érzelmi fejlődése</w:t>
      </w:r>
    </w:p>
    <w:p w14:paraId="3AA4DCE7"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Társas jellemzők</w:t>
      </w:r>
    </w:p>
    <w:p w14:paraId="61BB68B3"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Nemi identitás fejlődése</w:t>
      </w:r>
    </w:p>
    <w:p w14:paraId="6DAC929C"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Éntudat kialakulása</w:t>
      </w:r>
    </w:p>
    <w:p w14:paraId="108166FB"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Önszabályozás</w:t>
      </w:r>
    </w:p>
    <w:p w14:paraId="4F586BD9"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Önállóság, autonómia</w:t>
      </w:r>
    </w:p>
    <w:p w14:paraId="0E2E344F"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Az iskolába lépő gyermek jellemzői</w:t>
      </w:r>
    </w:p>
    <w:p w14:paraId="1D997153"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 kisiskoláskor jellemzői</w:t>
      </w:r>
    </w:p>
    <w:p w14:paraId="229D4097" w14:textId="77777777" w:rsidR="0047317B" w:rsidRPr="00643B81" w:rsidRDefault="0047317B" w:rsidP="005F0036">
      <w:pPr>
        <w:pStyle w:val="paragraph"/>
        <w:spacing w:before="0" w:beforeAutospacing="0" w:after="0" w:afterAutospacing="0" w:line="276" w:lineRule="auto"/>
        <w:ind w:left="567"/>
        <w:jc w:val="both"/>
        <w:rPr>
          <w:rStyle w:val="eop"/>
          <w:rFonts w:eastAsia="Arial"/>
          <w:sz w:val="22"/>
          <w:szCs w:val="22"/>
        </w:rPr>
      </w:pPr>
      <w:r w:rsidRPr="00643B81">
        <w:rPr>
          <w:rStyle w:val="eop"/>
          <w:rFonts w:eastAsia="Arial"/>
          <w:sz w:val="22"/>
          <w:szCs w:val="22"/>
        </w:rPr>
        <w:t>A serdülőkor és ifjúkor jellemzői</w:t>
      </w:r>
    </w:p>
    <w:p w14:paraId="05C3A69E"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Fejlődési fordulat</w:t>
      </w:r>
    </w:p>
    <w:p w14:paraId="3DDBB2FF"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Az iskolaérettség kritériumai</w:t>
      </w:r>
    </w:p>
    <w:p w14:paraId="306EB1EF"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Társas készségek, szociális kompetencia</w:t>
      </w:r>
    </w:p>
    <w:p w14:paraId="21ACFABD"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Gyerekek közötti társas kapcsolat, játék</w:t>
      </w:r>
    </w:p>
    <w:p w14:paraId="041BE122"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Agresszió</w:t>
      </w:r>
    </w:p>
    <w:p w14:paraId="3C9878DE"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Barátság</w:t>
      </w:r>
    </w:p>
    <w:p w14:paraId="4061BA3C"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Gyerekcsoportok jellemzői</w:t>
      </w:r>
    </w:p>
    <w:p w14:paraId="0032649F"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Gyerekcsoportok fejlődési fázisai</w:t>
      </w:r>
    </w:p>
    <w:p w14:paraId="284ACC8E" w14:textId="77777777" w:rsidR="0047317B" w:rsidRPr="00643B81" w:rsidRDefault="0047317B" w:rsidP="005F0036">
      <w:pPr>
        <w:pStyle w:val="paragraph"/>
        <w:spacing w:before="0" w:beforeAutospacing="0" w:after="0" w:afterAutospacing="0" w:line="276" w:lineRule="auto"/>
        <w:ind w:left="567"/>
        <w:jc w:val="both"/>
        <w:textAlignment w:val="baseline"/>
        <w:rPr>
          <w:rStyle w:val="eop"/>
          <w:rFonts w:eastAsia="Arial"/>
          <w:sz w:val="22"/>
          <w:szCs w:val="22"/>
        </w:rPr>
      </w:pPr>
      <w:r w:rsidRPr="00643B81">
        <w:rPr>
          <w:rStyle w:val="eop"/>
          <w:rFonts w:eastAsia="Arial"/>
          <w:sz w:val="22"/>
          <w:szCs w:val="22"/>
        </w:rPr>
        <w:t>A csoport kohéziójának növelése</w:t>
      </w:r>
    </w:p>
    <w:p w14:paraId="58961E2E" w14:textId="629B9858" w:rsidR="0047317B" w:rsidRPr="00643B81" w:rsidRDefault="0047317B" w:rsidP="005F0036">
      <w:pPr>
        <w:spacing w:line="276" w:lineRule="auto"/>
        <w:ind w:left="567"/>
        <w:rPr>
          <w:rFonts w:ascii="Times New Roman" w:hAnsi="Times New Roman" w:cs="Times New Roman"/>
        </w:rPr>
      </w:pPr>
      <w:r w:rsidRPr="00643B81">
        <w:rPr>
          <w:rFonts w:ascii="Times New Roman" w:hAnsi="Times New Roman" w:cs="Times New Roman"/>
        </w:rPr>
        <w:t>Szociális kompetenciát fejlesztő játékok</w:t>
      </w:r>
    </w:p>
    <w:p w14:paraId="302D04DA" w14:textId="77777777" w:rsidR="00B526CE" w:rsidRDefault="00B526CE" w:rsidP="005F0036">
      <w:pPr>
        <w:tabs>
          <w:tab w:val="left" w:pos="0"/>
        </w:tabs>
        <w:spacing w:line="276" w:lineRule="auto"/>
        <w:rPr>
          <w:rFonts w:ascii="Times New Roman" w:eastAsia="Times New Roman" w:hAnsi="Times New Roman" w:cs="Times New Roman"/>
          <w:b/>
        </w:rPr>
      </w:pPr>
    </w:p>
    <w:p w14:paraId="25ECAB38" w14:textId="67CF2B9B" w:rsidR="0047317B" w:rsidRPr="00121F52" w:rsidRDefault="0047317B" w:rsidP="005F0036">
      <w:pPr>
        <w:tabs>
          <w:tab w:val="left" w:pos="0"/>
        </w:tabs>
        <w:spacing w:line="276" w:lineRule="auto"/>
        <w:rPr>
          <w:rFonts w:ascii="Times New Roman" w:eastAsia="Times New Roman" w:hAnsi="Times New Roman" w:cs="Times New Roman"/>
          <w:b/>
        </w:rPr>
      </w:pPr>
      <w:r w:rsidRPr="00121F52">
        <w:rPr>
          <w:rFonts w:ascii="Times New Roman" w:eastAsia="Times New Roman" w:hAnsi="Times New Roman" w:cs="Times New Roman"/>
          <w:b/>
        </w:rPr>
        <w:lastRenderedPageBreak/>
        <w:t xml:space="preserve">A nevelés színterei </w:t>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00E7690E" w:rsidRPr="00121F52">
        <w:rPr>
          <w:rFonts w:ascii="Times New Roman" w:eastAsia="Times New Roman" w:hAnsi="Times New Roman" w:cs="Times New Roman"/>
          <w:b/>
        </w:rPr>
        <w:tab/>
      </w:r>
      <w:r w:rsidR="00E7690E" w:rsidRPr="00121F52">
        <w:rPr>
          <w:rFonts w:ascii="Times New Roman" w:eastAsia="Times New Roman" w:hAnsi="Times New Roman" w:cs="Times New Roman"/>
          <w:b/>
        </w:rPr>
        <w:tab/>
      </w:r>
      <w:r w:rsidR="00121F52">
        <w:rPr>
          <w:rFonts w:ascii="Times New Roman" w:eastAsia="Times New Roman" w:hAnsi="Times New Roman" w:cs="Times New Roman"/>
          <w:b/>
        </w:rPr>
        <w:tab/>
      </w:r>
      <w:r w:rsidRPr="00121F52">
        <w:rPr>
          <w:rFonts w:ascii="Times New Roman" w:eastAsia="Times New Roman" w:hAnsi="Times New Roman" w:cs="Times New Roman"/>
          <w:b/>
        </w:rPr>
        <w:tab/>
        <w:t>36/</w:t>
      </w:r>
      <w:r w:rsidR="00DF5427">
        <w:rPr>
          <w:rFonts w:ascii="Times New Roman" w:eastAsia="Times New Roman" w:hAnsi="Times New Roman" w:cs="Times New Roman"/>
          <w:b/>
        </w:rPr>
        <w:t>36</w:t>
      </w:r>
      <w:r w:rsidRPr="00121F52">
        <w:rPr>
          <w:rFonts w:ascii="Times New Roman" w:eastAsia="Times New Roman" w:hAnsi="Times New Roman" w:cs="Times New Roman"/>
          <w:b/>
        </w:rPr>
        <w:t xml:space="preserve"> óra</w:t>
      </w:r>
    </w:p>
    <w:p w14:paraId="3FB8207B"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bookmarkStart w:id="78" w:name="_Hlk40959389"/>
      <w:r w:rsidRPr="004235BF">
        <w:rPr>
          <w:rStyle w:val="eop"/>
          <w:rFonts w:ascii="Times New Roman" w:hAnsi="Times New Roman" w:cs="Times New Roman"/>
          <w:lang w:eastAsia="hu-HU"/>
        </w:rPr>
        <w:t>A szocializáció fogalma, színterei</w:t>
      </w:r>
    </w:p>
    <w:p w14:paraId="15C2E095"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Szociális tanulás fogalma, folyamata</w:t>
      </w:r>
    </w:p>
    <w:p w14:paraId="702E7C0F"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Elsődleges, másodlagos szocializáció</w:t>
      </w:r>
    </w:p>
    <w:p w14:paraId="425A33AD"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 szocializáció és a nevelés kapcsolatrendszere</w:t>
      </w:r>
    </w:p>
    <w:p w14:paraId="197D40CD"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 család, a családi nevelés</w:t>
      </w:r>
    </w:p>
    <w:p w14:paraId="752BC0DA"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 család, a család szerkezete, funkciója, típusait</w:t>
      </w:r>
    </w:p>
    <w:p w14:paraId="2A9256DE"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Az anya-gyermek kapcsolat jellemzői, a szülői nevelői attitűdök típusai, hatása a gyermek személyiségére</w:t>
      </w:r>
    </w:p>
    <w:p w14:paraId="4B1B5D3D"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 családi szocializáció, nevelés zavarai, diszfunkciói, a szocializációt károsító té-</w:t>
      </w:r>
      <w:proofErr w:type="spellStart"/>
      <w:r w:rsidRPr="004235BF">
        <w:rPr>
          <w:rStyle w:val="eop"/>
          <w:rFonts w:ascii="Times New Roman" w:hAnsi="Times New Roman" w:cs="Times New Roman"/>
          <w:lang w:eastAsia="hu-HU"/>
        </w:rPr>
        <w:t>nyezők</w:t>
      </w:r>
      <w:proofErr w:type="spellEnd"/>
      <w:r w:rsidRPr="004235BF">
        <w:rPr>
          <w:rStyle w:val="eop"/>
          <w:rFonts w:ascii="Times New Roman" w:hAnsi="Times New Roman" w:cs="Times New Roman"/>
          <w:lang w:eastAsia="hu-HU"/>
        </w:rPr>
        <w:t xml:space="preserve">, azok következményei </w:t>
      </w:r>
    </w:p>
    <w:p w14:paraId="73D4B7C9"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Az óvoda szocializációban betöltött szerepe</w:t>
      </w:r>
    </w:p>
    <w:p w14:paraId="429B96ED"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Az óvoda működését meghatározó fontosabb dokumentumok</w:t>
      </w:r>
    </w:p>
    <w:p w14:paraId="65F9D424"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Az óvoda működését meghatározó belső szabályozó dokumentumok</w:t>
      </w:r>
    </w:p>
    <w:p w14:paraId="3C4C654F"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b/>
        <w:t>Pedagógiai program</w:t>
      </w:r>
    </w:p>
    <w:p w14:paraId="59D767AE"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b/>
        <w:t>Szervezeti és működési szabályzat</w:t>
      </w:r>
    </w:p>
    <w:p w14:paraId="37B17233"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b/>
        <w:t>Házirend</w:t>
      </w:r>
    </w:p>
    <w:p w14:paraId="2D76EF43"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b/>
        <w:t>Éves munkaterv és beszámolók</w:t>
      </w:r>
    </w:p>
    <w:p w14:paraId="46C5A3EC" w14:textId="77777777" w:rsidR="004235BF" w:rsidRPr="004235BF" w:rsidRDefault="004235BF" w:rsidP="005F0036">
      <w:pPr>
        <w:tabs>
          <w:tab w:val="left" w:pos="1418"/>
          <w:tab w:val="right" w:pos="9072"/>
        </w:tabs>
        <w:spacing w:line="276" w:lineRule="auto"/>
        <w:ind w:left="567"/>
        <w:jc w:val="both"/>
        <w:rPr>
          <w:rStyle w:val="eop"/>
          <w:rFonts w:ascii="Times New Roman" w:hAnsi="Times New Roman" w:cs="Times New Roman"/>
          <w:lang w:eastAsia="hu-HU"/>
        </w:rPr>
      </w:pPr>
      <w:r w:rsidRPr="004235BF">
        <w:rPr>
          <w:rStyle w:val="eop"/>
          <w:rFonts w:ascii="Times New Roman" w:hAnsi="Times New Roman" w:cs="Times New Roman"/>
          <w:lang w:eastAsia="hu-HU"/>
        </w:rPr>
        <w:t>A család és az intézmény közötti kapcsolattartás, az együttműködés formái</w:t>
      </w:r>
    </w:p>
    <w:bookmarkEnd w:id="78"/>
    <w:p w14:paraId="727C9783" w14:textId="77777777" w:rsidR="00B526CE" w:rsidRDefault="00B526CE" w:rsidP="005F0036">
      <w:pPr>
        <w:spacing w:line="276" w:lineRule="auto"/>
        <w:rPr>
          <w:rFonts w:ascii="Times New Roman" w:eastAsia="Times New Roman" w:hAnsi="Times New Roman" w:cs="Times New Roman"/>
          <w:b/>
        </w:rPr>
      </w:pPr>
    </w:p>
    <w:p w14:paraId="5B33AF41" w14:textId="3F8F2B4A" w:rsidR="0047317B" w:rsidRPr="00121F52" w:rsidRDefault="0047317B" w:rsidP="005F0036">
      <w:pPr>
        <w:spacing w:line="276" w:lineRule="auto"/>
        <w:rPr>
          <w:rFonts w:ascii="Times New Roman" w:eastAsia="Times New Roman" w:hAnsi="Times New Roman" w:cs="Times New Roman"/>
          <w:b/>
        </w:rPr>
      </w:pPr>
      <w:r w:rsidRPr="00121F52">
        <w:rPr>
          <w:rFonts w:ascii="Times New Roman" w:eastAsia="Times New Roman" w:hAnsi="Times New Roman" w:cs="Times New Roman"/>
          <w:b/>
        </w:rPr>
        <w:t xml:space="preserve">A nevelés módszerei </w:t>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Pr="00121F52">
        <w:rPr>
          <w:rFonts w:ascii="Times New Roman" w:eastAsia="Times New Roman" w:hAnsi="Times New Roman" w:cs="Times New Roman"/>
          <w:b/>
        </w:rPr>
        <w:tab/>
      </w:r>
      <w:r w:rsidR="00E7690E" w:rsidRPr="00121F52">
        <w:rPr>
          <w:rFonts w:ascii="Times New Roman" w:eastAsia="Times New Roman" w:hAnsi="Times New Roman" w:cs="Times New Roman"/>
          <w:b/>
        </w:rPr>
        <w:tab/>
      </w:r>
      <w:r w:rsidR="00E7690E" w:rsidRPr="00121F52">
        <w:rPr>
          <w:rFonts w:ascii="Times New Roman" w:eastAsia="Times New Roman" w:hAnsi="Times New Roman" w:cs="Times New Roman"/>
          <w:b/>
        </w:rPr>
        <w:tab/>
      </w:r>
      <w:r w:rsidR="00121F52">
        <w:rPr>
          <w:rFonts w:ascii="Times New Roman" w:eastAsia="Times New Roman" w:hAnsi="Times New Roman" w:cs="Times New Roman"/>
          <w:b/>
        </w:rPr>
        <w:tab/>
      </w:r>
      <w:r w:rsidRPr="00121F52">
        <w:rPr>
          <w:rFonts w:ascii="Times New Roman" w:eastAsia="Times New Roman" w:hAnsi="Times New Roman" w:cs="Times New Roman"/>
          <w:b/>
        </w:rPr>
        <w:tab/>
        <w:t>18/18 óra</w:t>
      </w:r>
    </w:p>
    <w:p w14:paraId="7CC60F3D"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 nevelési módszer fogalma, típusai</w:t>
      </w:r>
    </w:p>
    <w:p w14:paraId="55439078"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 nevelési módszer kiválasztásának szempontjai</w:t>
      </w:r>
    </w:p>
    <w:p w14:paraId="1C0A286F"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Az egyes módszerek szerepe a nevelés folyamatában</w:t>
      </w:r>
    </w:p>
    <w:p w14:paraId="4CBDDFD3"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b/>
        <w:t>Közvetlen és közvetett nevelő hatások és nevelési módszerek</w:t>
      </w:r>
    </w:p>
    <w:p w14:paraId="2B406FA7"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b/>
        <w:t>Jutalmazás és büntetés szerepe a nevelési folyamatban</w:t>
      </w:r>
    </w:p>
    <w:p w14:paraId="620836E1"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b/>
        <w:t>Segítő, támogató nevelési módszerek</w:t>
      </w:r>
    </w:p>
    <w:p w14:paraId="702E2E13"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Új módszerek alkalmazása az óvodai nevelésben</w:t>
      </w:r>
    </w:p>
    <w:p w14:paraId="36AA9506" w14:textId="775639EC" w:rsidR="004235BF" w:rsidRPr="004235BF" w:rsidRDefault="004235BF" w:rsidP="005F0036">
      <w:pPr>
        <w:tabs>
          <w:tab w:val="left" w:pos="1418"/>
          <w:tab w:val="right" w:pos="9072"/>
        </w:tabs>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Élménypedagógia</w:t>
      </w:r>
    </w:p>
    <w:p w14:paraId="4923E66A" w14:textId="3A7D89A4" w:rsidR="004235BF" w:rsidRPr="004235BF" w:rsidRDefault="004235BF" w:rsidP="005F0036">
      <w:pPr>
        <w:tabs>
          <w:tab w:val="left" w:pos="1418"/>
          <w:tab w:val="right" w:pos="9072"/>
        </w:tabs>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Konstruktív pedagógia</w:t>
      </w:r>
    </w:p>
    <w:p w14:paraId="014B452E" w14:textId="4CF377E3" w:rsidR="004235BF" w:rsidRPr="004235BF" w:rsidRDefault="004235BF" w:rsidP="005F0036">
      <w:pPr>
        <w:tabs>
          <w:tab w:val="left" w:pos="1418"/>
          <w:tab w:val="right" w:pos="9072"/>
        </w:tabs>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Projektpedagógia</w:t>
      </w:r>
    </w:p>
    <w:p w14:paraId="3FA9B2ED" w14:textId="52100622" w:rsidR="004235BF" w:rsidRPr="004235BF" w:rsidRDefault="004235BF" w:rsidP="005F0036">
      <w:pPr>
        <w:tabs>
          <w:tab w:val="left" w:pos="1418"/>
          <w:tab w:val="right" w:pos="9072"/>
        </w:tabs>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Kooperatív tanulás</w:t>
      </w:r>
    </w:p>
    <w:p w14:paraId="6C42174C" w14:textId="77777777" w:rsidR="004235BF" w:rsidRPr="004235BF"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A nevelő mint modell</w:t>
      </w:r>
    </w:p>
    <w:p w14:paraId="55BFE800" w14:textId="3E84A4D0" w:rsidR="0047317B" w:rsidRPr="00643B81" w:rsidRDefault="004235BF" w:rsidP="005F0036">
      <w:pPr>
        <w:tabs>
          <w:tab w:val="left" w:pos="1418"/>
          <w:tab w:val="right" w:pos="9072"/>
        </w:tabs>
        <w:spacing w:line="276" w:lineRule="auto"/>
        <w:ind w:left="567"/>
        <w:jc w:val="both"/>
        <w:rPr>
          <w:rFonts w:ascii="Times New Roman" w:eastAsia="Times New Roman" w:hAnsi="Times New Roman" w:cs="Times New Roman"/>
        </w:rPr>
      </w:pPr>
      <w:r w:rsidRPr="004235BF">
        <w:rPr>
          <w:rFonts w:ascii="Times New Roman" w:eastAsia="Times New Roman" w:hAnsi="Times New Roman" w:cs="Times New Roman"/>
        </w:rPr>
        <w:t>Nevelési stílusok</w:t>
      </w:r>
    </w:p>
    <w:p w14:paraId="14681E19" w14:textId="77777777" w:rsidR="00B526CE" w:rsidRDefault="00B526CE" w:rsidP="005F0036">
      <w:pPr>
        <w:spacing w:line="276" w:lineRule="auto"/>
        <w:rPr>
          <w:rFonts w:ascii="Times New Roman" w:eastAsia="Times New Roman" w:hAnsi="Times New Roman" w:cs="Times New Roman"/>
          <w:b/>
        </w:rPr>
      </w:pPr>
    </w:p>
    <w:p w14:paraId="3E34388B" w14:textId="36AE7032" w:rsidR="0047317B" w:rsidRPr="00121F52" w:rsidRDefault="004235BF" w:rsidP="005F0036">
      <w:pPr>
        <w:spacing w:line="276" w:lineRule="auto"/>
        <w:rPr>
          <w:rFonts w:ascii="Times New Roman" w:eastAsia="Times New Roman" w:hAnsi="Times New Roman" w:cs="Times New Roman"/>
          <w:b/>
        </w:rPr>
      </w:pPr>
      <w:r w:rsidRPr="00121F52">
        <w:rPr>
          <w:rFonts w:ascii="Times New Roman" w:eastAsia="Times New Roman" w:hAnsi="Times New Roman" w:cs="Times New Roman"/>
          <w:b/>
        </w:rPr>
        <w:t xml:space="preserve">A gyermekek </w:t>
      </w:r>
      <w:r w:rsidR="0047317B" w:rsidRPr="00121F52">
        <w:rPr>
          <w:rFonts w:ascii="Times New Roman" w:eastAsia="Times New Roman" w:hAnsi="Times New Roman" w:cs="Times New Roman"/>
          <w:b/>
        </w:rPr>
        <w:t xml:space="preserve">fő tevékenységformái </w:t>
      </w:r>
      <w:r w:rsidR="0047317B" w:rsidRPr="00121F52">
        <w:rPr>
          <w:rFonts w:ascii="Times New Roman" w:hAnsi="Times New Roman" w:cs="Times New Roman"/>
          <w:b/>
        </w:rPr>
        <w:tab/>
      </w:r>
      <w:r w:rsidR="00E7690E" w:rsidRPr="00121F52">
        <w:rPr>
          <w:rFonts w:ascii="Times New Roman" w:hAnsi="Times New Roman" w:cs="Times New Roman"/>
          <w:b/>
        </w:rPr>
        <w:tab/>
      </w:r>
      <w:r w:rsidR="00E7690E" w:rsidRPr="00121F52">
        <w:rPr>
          <w:rFonts w:ascii="Times New Roman" w:hAnsi="Times New Roman" w:cs="Times New Roman"/>
          <w:b/>
        </w:rPr>
        <w:tab/>
      </w:r>
      <w:r w:rsidR="00121F52">
        <w:rPr>
          <w:rFonts w:ascii="Times New Roman" w:hAnsi="Times New Roman" w:cs="Times New Roman"/>
          <w:b/>
        </w:rPr>
        <w:tab/>
      </w:r>
      <w:r w:rsidR="00121F52">
        <w:rPr>
          <w:rFonts w:ascii="Times New Roman" w:hAnsi="Times New Roman" w:cs="Times New Roman"/>
          <w:b/>
        </w:rPr>
        <w:tab/>
      </w:r>
      <w:r w:rsidR="00121F52">
        <w:rPr>
          <w:rFonts w:ascii="Times New Roman" w:hAnsi="Times New Roman" w:cs="Times New Roman"/>
          <w:b/>
        </w:rPr>
        <w:tab/>
      </w:r>
      <w:r w:rsidR="00DF5427">
        <w:rPr>
          <w:rFonts w:ascii="Times New Roman" w:hAnsi="Times New Roman" w:cs="Times New Roman"/>
          <w:b/>
        </w:rPr>
        <w:tab/>
      </w:r>
      <w:r w:rsidR="0047317B" w:rsidRPr="00121F52">
        <w:rPr>
          <w:rFonts w:ascii="Times New Roman" w:eastAsia="Times New Roman" w:hAnsi="Times New Roman" w:cs="Times New Roman"/>
          <w:b/>
        </w:rPr>
        <w:t>18/18 óra</w:t>
      </w:r>
    </w:p>
    <w:p w14:paraId="6E6BF9B2"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 xml:space="preserve">A nevelés fő tevékenységformái: gondozás, szabadidős tevékenységek, játék, </w:t>
      </w:r>
      <w:proofErr w:type="spellStart"/>
      <w:r w:rsidRPr="004235BF">
        <w:rPr>
          <w:rFonts w:ascii="Times New Roman" w:eastAsia="Times New Roman" w:hAnsi="Times New Roman" w:cs="Times New Roman"/>
        </w:rPr>
        <w:t>mun-ka</w:t>
      </w:r>
      <w:proofErr w:type="spellEnd"/>
      <w:r w:rsidRPr="004235BF">
        <w:rPr>
          <w:rFonts w:ascii="Times New Roman" w:eastAsia="Times New Roman" w:hAnsi="Times New Roman" w:cs="Times New Roman"/>
        </w:rPr>
        <w:t xml:space="preserve"> jellegű tevékenység</w:t>
      </w:r>
    </w:p>
    <w:p w14:paraId="3F5725EA"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Gyermekfelfogások és a játék a nevelés történetében</w:t>
      </w:r>
    </w:p>
    <w:p w14:paraId="0D564C6A"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kisgyermekkorú és az óvodáskorú gyermek fő tevékenységformái</w:t>
      </w:r>
    </w:p>
    <w:p w14:paraId="42BE4025"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játék fogalma, fajtái, feltételei</w:t>
      </w:r>
    </w:p>
    <w:p w14:paraId="17AFA9C7"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különböző életkorok jellemző játéktevékenységei</w:t>
      </w:r>
    </w:p>
    <w:p w14:paraId="49110511"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játék szerepe a gyermek személyiségfejlődésében</w:t>
      </w:r>
    </w:p>
    <w:p w14:paraId="2CFC4BD9"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munka jellegű tevékenység mint a személyiségfejlődés segítésének eszköze</w:t>
      </w:r>
    </w:p>
    <w:p w14:paraId="65F6822C"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Munka jellegű tevékenységek a nevelési-oktatási intézményekben</w:t>
      </w:r>
    </w:p>
    <w:p w14:paraId="3CECB09F" w14:textId="77777777" w:rsidR="004235BF" w:rsidRPr="004235BF"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játék és a munka jellegű tevékenység kapcsolata</w:t>
      </w:r>
    </w:p>
    <w:p w14:paraId="3C5B9A50" w14:textId="29005F0E" w:rsidR="00E7690E" w:rsidRDefault="004235BF" w:rsidP="005F0036">
      <w:pPr>
        <w:spacing w:line="276" w:lineRule="auto"/>
        <w:ind w:left="567"/>
        <w:rPr>
          <w:rFonts w:ascii="Times New Roman" w:eastAsia="Times New Roman" w:hAnsi="Times New Roman" w:cs="Times New Roman"/>
        </w:rPr>
      </w:pPr>
      <w:r w:rsidRPr="004235BF">
        <w:rPr>
          <w:rFonts w:ascii="Times New Roman" w:eastAsia="Times New Roman" w:hAnsi="Times New Roman" w:cs="Times New Roman"/>
        </w:rPr>
        <w:t>A gyermekek megismerése a tevékenységek során</w:t>
      </w:r>
    </w:p>
    <w:p w14:paraId="7DB121DD" w14:textId="77777777" w:rsidR="00B526CE" w:rsidRDefault="00B526CE" w:rsidP="005F0036">
      <w:pPr>
        <w:spacing w:line="276" w:lineRule="auto"/>
        <w:rPr>
          <w:rFonts w:ascii="Times New Roman" w:eastAsia="Times New Roman" w:hAnsi="Times New Roman" w:cs="Times New Roman"/>
          <w:b/>
          <w:sz w:val="24"/>
          <w:szCs w:val="24"/>
        </w:rPr>
      </w:pPr>
    </w:p>
    <w:p w14:paraId="72AC8AEE" w14:textId="2C5A09E3" w:rsidR="004235BF" w:rsidRPr="00054482" w:rsidRDefault="004235BF" w:rsidP="005F0036">
      <w:pPr>
        <w:spacing w:line="276" w:lineRule="auto"/>
        <w:rPr>
          <w:rFonts w:ascii="Times New Roman" w:eastAsia="Times New Roman" w:hAnsi="Times New Roman" w:cs="Times New Roman"/>
          <w:b/>
        </w:rPr>
      </w:pPr>
      <w:proofErr w:type="spellStart"/>
      <w:r w:rsidRPr="00054482">
        <w:rPr>
          <w:rFonts w:ascii="Times New Roman" w:eastAsia="Times New Roman" w:hAnsi="Times New Roman" w:cs="Times New Roman"/>
          <w:b/>
        </w:rPr>
        <w:lastRenderedPageBreak/>
        <w:t>Inter</w:t>
      </w:r>
      <w:proofErr w:type="spellEnd"/>
      <w:r w:rsidRPr="00054482">
        <w:rPr>
          <w:rFonts w:ascii="Times New Roman" w:eastAsia="Times New Roman" w:hAnsi="Times New Roman" w:cs="Times New Roman"/>
          <w:b/>
        </w:rPr>
        <w:t xml:space="preserve">- és multikulturális nevelés az óvodában </w:t>
      </w:r>
      <w:r w:rsidRPr="00054482">
        <w:rPr>
          <w:rFonts w:ascii="Times New Roman" w:eastAsia="Times New Roman" w:hAnsi="Times New Roman" w:cs="Times New Roman"/>
          <w:b/>
        </w:rPr>
        <w:tab/>
      </w:r>
      <w:r w:rsidR="00121F52" w:rsidRPr="00054482">
        <w:rPr>
          <w:rFonts w:ascii="Times New Roman" w:eastAsia="Times New Roman" w:hAnsi="Times New Roman" w:cs="Times New Roman"/>
          <w:b/>
        </w:rPr>
        <w:tab/>
      </w:r>
      <w:r w:rsidR="00121F52" w:rsidRPr="00054482">
        <w:rPr>
          <w:rFonts w:ascii="Times New Roman" w:eastAsia="Times New Roman" w:hAnsi="Times New Roman" w:cs="Times New Roman"/>
          <w:b/>
        </w:rPr>
        <w:tab/>
      </w:r>
      <w:r w:rsidR="00DF5427">
        <w:rPr>
          <w:rFonts w:ascii="Times New Roman" w:eastAsia="Times New Roman" w:hAnsi="Times New Roman" w:cs="Times New Roman"/>
          <w:b/>
        </w:rPr>
        <w:tab/>
      </w:r>
      <w:r w:rsidR="00DF5427">
        <w:rPr>
          <w:rFonts w:ascii="Times New Roman" w:eastAsia="Times New Roman" w:hAnsi="Times New Roman" w:cs="Times New Roman"/>
          <w:b/>
        </w:rPr>
        <w:tab/>
      </w:r>
      <w:r w:rsidRPr="00054482">
        <w:rPr>
          <w:rFonts w:ascii="Times New Roman" w:eastAsia="Times New Roman" w:hAnsi="Times New Roman" w:cs="Times New Roman"/>
          <w:b/>
        </w:rPr>
        <w:tab/>
        <w:t>18/18 óra</w:t>
      </w:r>
    </w:p>
    <w:p w14:paraId="605AC8D7" w14:textId="77777777" w:rsidR="004235BF" w:rsidRPr="00E03595" w:rsidRDefault="004235BF" w:rsidP="005F0036">
      <w:pPr>
        <w:tabs>
          <w:tab w:val="left" w:pos="1701"/>
          <w:tab w:val="right" w:pos="9072"/>
        </w:tabs>
        <w:spacing w:line="276" w:lineRule="auto"/>
        <w:ind w:left="567"/>
        <w:rPr>
          <w:rFonts w:ascii="Times New Roman" w:hAnsi="Times New Roman" w:cs="Times New Roman"/>
          <w:sz w:val="24"/>
          <w:szCs w:val="24"/>
        </w:rPr>
      </w:pPr>
      <w:r w:rsidRPr="00E03595">
        <w:rPr>
          <w:rFonts w:ascii="Times New Roman" w:hAnsi="Times New Roman" w:cs="Times New Roman"/>
          <w:sz w:val="24"/>
          <w:szCs w:val="24"/>
        </w:rPr>
        <w:t>Érzékenyítés és szemléletformálás, toleranciafejlesztő gyakorlatok</w:t>
      </w:r>
    </w:p>
    <w:p w14:paraId="15D7CE07" w14:textId="77777777" w:rsidR="004235BF" w:rsidRPr="00E03595" w:rsidRDefault="004235BF" w:rsidP="005F0036">
      <w:pPr>
        <w:tabs>
          <w:tab w:val="left" w:pos="1701"/>
          <w:tab w:val="right" w:pos="9072"/>
        </w:tabs>
        <w:spacing w:line="276" w:lineRule="auto"/>
        <w:ind w:left="567"/>
        <w:jc w:val="both"/>
        <w:rPr>
          <w:rFonts w:ascii="Times New Roman" w:hAnsi="Times New Roman" w:cs="Times New Roman"/>
          <w:sz w:val="24"/>
          <w:szCs w:val="24"/>
        </w:rPr>
      </w:pPr>
      <w:r w:rsidRPr="00E03595">
        <w:rPr>
          <w:rFonts w:ascii="Times New Roman" w:hAnsi="Times New Roman" w:cs="Times New Roman"/>
          <w:sz w:val="24"/>
          <w:szCs w:val="24"/>
        </w:rPr>
        <w:t>Sztereotípiák más népekkel, nemzetekkel szemben</w:t>
      </w:r>
    </w:p>
    <w:p w14:paraId="1307A7EE" w14:textId="77777777" w:rsidR="004235BF" w:rsidRPr="0058337D" w:rsidRDefault="004235BF" w:rsidP="005F0036">
      <w:pPr>
        <w:tabs>
          <w:tab w:val="left" w:pos="1701"/>
          <w:tab w:val="right" w:pos="9072"/>
        </w:tabs>
        <w:spacing w:line="276" w:lineRule="auto"/>
        <w:ind w:left="567"/>
        <w:jc w:val="both"/>
        <w:rPr>
          <w:rFonts w:ascii="Times New Roman" w:hAnsi="Times New Roman" w:cs="Times New Roman"/>
          <w:sz w:val="24"/>
          <w:szCs w:val="24"/>
        </w:rPr>
      </w:pPr>
      <w:r w:rsidRPr="0058337D">
        <w:rPr>
          <w:rFonts w:ascii="Times New Roman" w:hAnsi="Times New Roman" w:cs="Times New Roman"/>
          <w:sz w:val="24"/>
          <w:szCs w:val="24"/>
        </w:rPr>
        <w:t>Mesevilág, hiedelmek, hagyományok különböző kultúrákban</w:t>
      </w:r>
    </w:p>
    <w:p w14:paraId="27C21095" w14:textId="77777777" w:rsidR="004235BF" w:rsidRPr="0058337D" w:rsidRDefault="004235BF" w:rsidP="005F0036">
      <w:pPr>
        <w:tabs>
          <w:tab w:val="left" w:pos="1701"/>
          <w:tab w:val="right" w:pos="9072"/>
        </w:tabs>
        <w:spacing w:line="276" w:lineRule="auto"/>
        <w:ind w:left="567"/>
        <w:jc w:val="both"/>
        <w:rPr>
          <w:rFonts w:ascii="Times New Roman" w:hAnsi="Times New Roman" w:cs="Times New Roman"/>
          <w:sz w:val="24"/>
          <w:szCs w:val="24"/>
        </w:rPr>
      </w:pPr>
      <w:r w:rsidRPr="0058337D">
        <w:rPr>
          <w:rFonts w:ascii="Times New Roman" w:hAnsi="Times New Roman" w:cs="Times New Roman"/>
          <w:sz w:val="24"/>
          <w:szCs w:val="24"/>
        </w:rPr>
        <w:t xml:space="preserve">Az </w:t>
      </w:r>
      <w:proofErr w:type="spellStart"/>
      <w:r w:rsidRPr="0058337D">
        <w:rPr>
          <w:rFonts w:ascii="Times New Roman" w:hAnsi="Times New Roman" w:cs="Times New Roman"/>
          <w:sz w:val="24"/>
          <w:szCs w:val="24"/>
        </w:rPr>
        <w:t>inter</w:t>
      </w:r>
      <w:proofErr w:type="spellEnd"/>
      <w:r w:rsidRPr="0058337D">
        <w:rPr>
          <w:rFonts w:ascii="Times New Roman" w:hAnsi="Times New Roman" w:cs="Times New Roman"/>
          <w:sz w:val="24"/>
          <w:szCs w:val="24"/>
        </w:rPr>
        <w:t xml:space="preserve">- és multikulturális társadalmak kialakulásának történelmi háttere, globalizációs tendenciák </w:t>
      </w:r>
    </w:p>
    <w:p w14:paraId="5B02E3AB" w14:textId="77777777" w:rsidR="004235BF" w:rsidRPr="0058337D" w:rsidRDefault="004235BF" w:rsidP="005F0036">
      <w:pPr>
        <w:tabs>
          <w:tab w:val="left" w:pos="1701"/>
          <w:tab w:val="right" w:pos="9072"/>
        </w:tabs>
        <w:spacing w:line="276" w:lineRule="auto"/>
        <w:ind w:left="567"/>
        <w:jc w:val="both"/>
        <w:rPr>
          <w:rFonts w:ascii="Times New Roman" w:hAnsi="Times New Roman" w:cs="Times New Roman"/>
          <w:sz w:val="24"/>
          <w:szCs w:val="24"/>
        </w:rPr>
      </w:pPr>
      <w:r w:rsidRPr="0058337D">
        <w:rPr>
          <w:rFonts w:ascii="Times New Roman" w:hAnsi="Times New Roman" w:cs="Times New Roman"/>
          <w:sz w:val="24"/>
          <w:szCs w:val="24"/>
        </w:rPr>
        <w:t>Kulturális sokszínűség a nevelésben (nyelvi különbségek, kultúra, szokás- és szabályrendszer)</w:t>
      </w:r>
    </w:p>
    <w:p w14:paraId="18E4F229" w14:textId="77777777" w:rsidR="004235BF" w:rsidRPr="0058337D" w:rsidRDefault="004235BF" w:rsidP="005F0036">
      <w:pPr>
        <w:tabs>
          <w:tab w:val="left" w:pos="1701"/>
          <w:tab w:val="right" w:pos="9072"/>
        </w:tabs>
        <w:spacing w:line="276" w:lineRule="auto"/>
        <w:ind w:left="567"/>
        <w:jc w:val="both"/>
        <w:rPr>
          <w:rFonts w:ascii="Times New Roman" w:hAnsi="Times New Roman" w:cs="Times New Roman"/>
          <w:sz w:val="24"/>
          <w:szCs w:val="24"/>
        </w:rPr>
      </w:pPr>
      <w:r w:rsidRPr="0058337D">
        <w:rPr>
          <w:rFonts w:ascii="Times New Roman" w:hAnsi="Times New Roman" w:cs="Times New Roman"/>
          <w:sz w:val="24"/>
          <w:szCs w:val="24"/>
        </w:rPr>
        <w:t>Esélyegyenlőség, a hátrányos megkülönböztetés tilalma</w:t>
      </w:r>
    </w:p>
    <w:p w14:paraId="222ADCF9" w14:textId="77777777" w:rsidR="004235BF" w:rsidRPr="0058337D" w:rsidRDefault="004235BF" w:rsidP="005F0036">
      <w:pPr>
        <w:tabs>
          <w:tab w:val="left" w:pos="1701"/>
          <w:tab w:val="right" w:pos="9072"/>
        </w:tabs>
        <w:spacing w:line="276" w:lineRule="auto"/>
        <w:ind w:left="567"/>
        <w:jc w:val="both"/>
        <w:rPr>
          <w:rFonts w:ascii="Times New Roman" w:hAnsi="Times New Roman" w:cs="Times New Roman"/>
          <w:sz w:val="24"/>
          <w:szCs w:val="24"/>
        </w:rPr>
      </w:pPr>
      <w:r w:rsidRPr="0058337D">
        <w:rPr>
          <w:rFonts w:ascii="Times New Roman" w:hAnsi="Times New Roman" w:cs="Times New Roman"/>
          <w:sz w:val="24"/>
          <w:szCs w:val="24"/>
        </w:rPr>
        <w:t>A multikulturális nevelés előnyei, lehetőségei az óvodában</w:t>
      </w:r>
    </w:p>
    <w:p w14:paraId="4861981C" w14:textId="77777777" w:rsidR="0047317B" w:rsidRPr="00643B81" w:rsidRDefault="0047317B" w:rsidP="0047317B">
      <w:pPr>
        <w:spacing w:line="276" w:lineRule="auto"/>
        <w:jc w:val="both"/>
        <w:rPr>
          <w:rFonts w:ascii="Times New Roman" w:eastAsia="Times New Roman" w:hAnsi="Times New Roman" w:cs="Times New Roman"/>
        </w:rPr>
      </w:pPr>
    </w:p>
    <w:p w14:paraId="63154A01" w14:textId="050E80DC" w:rsidR="0047317B" w:rsidRPr="00000DB2" w:rsidRDefault="0047317B" w:rsidP="00000DB2">
      <w:pPr>
        <w:rPr>
          <w:rFonts w:cs="Times New Roman"/>
        </w:rPr>
      </w:pPr>
      <w:bookmarkStart w:id="79" w:name="_Toc181785689"/>
      <w:r w:rsidRPr="00000DB2">
        <w:rPr>
          <w:rFonts w:ascii="Times New Roman" w:hAnsi="Times New Roman" w:cs="Times New Roman"/>
          <w:b/>
        </w:rPr>
        <w:t>A gyógypedagógia alapjai tantárgy</w:t>
      </w:r>
      <w:bookmarkEnd w:id="79"/>
      <w:r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t>85</w:t>
      </w:r>
      <w:r w:rsidRPr="00000DB2">
        <w:rPr>
          <w:rFonts w:ascii="Times New Roman" w:hAnsi="Times New Roman" w:cs="Times New Roman"/>
          <w:b/>
        </w:rPr>
        <w:t>/</w:t>
      </w:r>
      <w:r w:rsidR="00DF5427" w:rsidRPr="00000DB2">
        <w:rPr>
          <w:rFonts w:ascii="Times New Roman" w:hAnsi="Times New Roman" w:cs="Times New Roman"/>
          <w:b/>
        </w:rPr>
        <w:t>77</w:t>
      </w:r>
      <w:r w:rsidRPr="00000DB2">
        <w:rPr>
          <w:rFonts w:ascii="Times New Roman" w:hAnsi="Times New Roman" w:cs="Times New Roman"/>
          <w:b/>
        </w:rPr>
        <w:t xml:space="preserve"> óra</w:t>
      </w:r>
    </w:p>
    <w:p w14:paraId="42C4EE6A" w14:textId="58313A34" w:rsidR="0047317B" w:rsidRPr="00643B81" w:rsidRDefault="0047317B" w:rsidP="0047317B">
      <w:pPr>
        <w:spacing w:line="276" w:lineRule="auto"/>
        <w:textAlignment w:val="baseline"/>
        <w:rPr>
          <w:rFonts w:ascii="Times New Roman" w:eastAsia="Times New Roman" w:hAnsi="Times New Roman" w:cs="Times New Roman"/>
          <w:b/>
          <w:bCs/>
          <w:lang w:eastAsia="hu-HU"/>
        </w:rPr>
      </w:pPr>
    </w:p>
    <w:p w14:paraId="17FB417C" w14:textId="133B91A7" w:rsidR="0047317B" w:rsidRPr="00643B81" w:rsidRDefault="0047317B" w:rsidP="0047317B">
      <w:pPr>
        <w:spacing w:after="120" w:line="276" w:lineRule="auto"/>
        <w:textAlignment w:val="baseline"/>
        <w:rPr>
          <w:rFonts w:ascii="Times New Roman" w:eastAsia="Times New Roman" w:hAnsi="Times New Roman" w:cs="Times New Roman"/>
          <w:b/>
          <w:bCs/>
          <w:lang w:eastAsia="hu-HU"/>
        </w:rPr>
      </w:pPr>
      <w:r w:rsidRPr="00643B81">
        <w:rPr>
          <w:rFonts w:ascii="Times New Roman" w:eastAsia="Times New Roman" w:hAnsi="Times New Roman" w:cs="Times New Roman"/>
          <w:b/>
          <w:bCs/>
          <w:lang w:eastAsia="hu-HU"/>
        </w:rPr>
        <w:t>A tantárgy tanításának fő célja</w:t>
      </w:r>
    </w:p>
    <w:p w14:paraId="1D0BF7E2" w14:textId="77777777" w:rsidR="0047317B" w:rsidRPr="00643B81" w:rsidRDefault="0047317B" w:rsidP="0088700D">
      <w:pPr>
        <w:spacing w:line="276" w:lineRule="auto"/>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tantárgy tanításának célja, hogy a korszerű pedagógiai ismereteket kibővítse a gyógypedagógia alapvető ismereteivel, és ezáltal felkészítse a tanulókat a nevelő, oktató munkában történő tudatos és hatékony közreműködésre, a differenciált bánásmód megvalósítására. </w:t>
      </w:r>
    </w:p>
    <w:p w14:paraId="6F3157AA" w14:textId="77777777" w:rsidR="0047317B" w:rsidRPr="00643B81" w:rsidRDefault="0047317B" w:rsidP="00F03937">
      <w:pPr>
        <w:spacing w:line="276" w:lineRule="auto"/>
        <w:ind w:left="284"/>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w:t>
      </w:r>
    </w:p>
    <w:p w14:paraId="52FD084C" w14:textId="6F4F81BE" w:rsidR="0047317B" w:rsidRPr="00643B81" w:rsidRDefault="0047317B" w:rsidP="0088700D">
      <w:pPr>
        <w:spacing w:line="276" w:lineRule="auto"/>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b/>
          <w:bCs/>
          <w:lang w:eastAsia="hu-HU"/>
        </w:rPr>
        <w:t>A tantárgyat oktató végzettségére, szakképesítésére, munkatapasztalatára vonatkozó speciális elvárások:</w:t>
      </w:r>
      <w:r w:rsidRPr="00643B81">
        <w:rPr>
          <w:rFonts w:ascii="Times New Roman" w:eastAsia="Times New Roman" w:hAnsi="Times New Roman" w:cs="Times New Roman"/>
          <w:iCs/>
          <w:lang w:eastAsia="hu-HU"/>
        </w:rPr>
        <w:t> </w:t>
      </w:r>
      <w:r w:rsidRPr="00643B81">
        <w:rPr>
          <w:rFonts w:ascii="Times New Roman" w:eastAsia="Times New Roman" w:hAnsi="Times New Roman" w:cs="Times New Roman"/>
          <w:lang w:eastAsia="hu-HU"/>
        </w:rPr>
        <w:t>okleveles</w:t>
      </w:r>
      <w:r w:rsidRPr="00643B81">
        <w:rPr>
          <w:rFonts w:ascii="Times New Roman" w:eastAsia="Times New Roman" w:hAnsi="Times New Roman" w:cs="Times New Roman"/>
          <w:iCs/>
          <w:lang w:eastAsia="hu-HU"/>
        </w:rPr>
        <w:t xml:space="preserve"> </w:t>
      </w:r>
      <w:r w:rsidRPr="00643B81">
        <w:rPr>
          <w:rFonts w:ascii="Times New Roman" w:eastAsia="Times New Roman" w:hAnsi="Times New Roman" w:cs="Times New Roman"/>
          <w:lang w:eastAsia="hu-HU"/>
        </w:rPr>
        <w:t>gyógypedagógus, pedagógiatanár, gyógypedagógia tanár </w:t>
      </w:r>
    </w:p>
    <w:p w14:paraId="5034290B" w14:textId="77777777" w:rsidR="0047317B" w:rsidRPr="00643B81" w:rsidRDefault="0047317B" w:rsidP="00F03937">
      <w:pPr>
        <w:spacing w:line="276" w:lineRule="auto"/>
        <w:ind w:left="284"/>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w:t>
      </w:r>
    </w:p>
    <w:p w14:paraId="7C17783D" w14:textId="7392B12F" w:rsidR="0047317B" w:rsidRPr="00B526CE" w:rsidRDefault="0047317B" w:rsidP="0088700D">
      <w:pPr>
        <w:spacing w:line="276" w:lineRule="auto"/>
        <w:jc w:val="both"/>
        <w:textAlignment w:val="baseline"/>
        <w:rPr>
          <w:rFonts w:ascii="Times New Roman" w:eastAsia="Times New Roman" w:hAnsi="Times New Roman" w:cs="Times New Roman"/>
          <w:b/>
          <w:lang w:eastAsia="hu-HU"/>
        </w:rPr>
      </w:pPr>
      <w:r w:rsidRPr="00B526CE">
        <w:rPr>
          <w:rFonts w:ascii="Times New Roman" w:eastAsia="Times New Roman" w:hAnsi="Times New Roman" w:cs="Times New Roman"/>
          <w:b/>
          <w:lang w:eastAsia="hu-HU"/>
        </w:rPr>
        <w:t>A képzés órakeretének legalább 10 %-át gyakorlati helyszínen (bölcsőde, óvoda, iskola, szakszolgálati intézmény stb.) kell lebonyolítani</w:t>
      </w:r>
      <w:r w:rsidRPr="00B526CE">
        <w:rPr>
          <w:rFonts w:ascii="Times New Roman" w:eastAsia="Times New Roman" w:hAnsi="Times New Roman" w:cs="Times New Roman"/>
          <w:b/>
        </w:rPr>
        <w:t xml:space="preserve"> 12-16 fős csoportokban, lehetőleg további kisebb csoportokra bontva a gyakorlati helyszín sajátosságait figyelembe véve.</w:t>
      </w:r>
    </w:p>
    <w:p w14:paraId="2018D91C" w14:textId="77777777" w:rsidR="0088700D" w:rsidRPr="00643B81" w:rsidRDefault="0088700D" w:rsidP="0047317B">
      <w:pPr>
        <w:spacing w:after="120" w:line="276" w:lineRule="auto"/>
        <w:textAlignment w:val="baseline"/>
        <w:rPr>
          <w:rFonts w:ascii="Times New Roman" w:eastAsia="Times New Roman" w:hAnsi="Times New Roman" w:cs="Times New Roman"/>
          <w:lang w:eastAsia="hu-HU"/>
        </w:rPr>
      </w:pPr>
    </w:p>
    <w:p w14:paraId="11C009DF" w14:textId="5586668B" w:rsidR="0047317B" w:rsidRPr="00643B81" w:rsidRDefault="0047317B" w:rsidP="0047317B">
      <w:pPr>
        <w:spacing w:after="120" w:line="276" w:lineRule="auto"/>
        <w:textAlignment w:val="baseline"/>
        <w:rPr>
          <w:rFonts w:ascii="Times New Roman" w:eastAsia="Times New Roman" w:hAnsi="Times New Roman" w:cs="Times New Roman"/>
          <w:b/>
          <w:bCs/>
          <w:lang w:eastAsia="hu-HU"/>
        </w:rPr>
      </w:pPr>
      <w:r w:rsidRPr="00643B81">
        <w:rPr>
          <w:rFonts w:ascii="Times New Roman" w:eastAsia="Times New Roman" w:hAnsi="Times New Roman" w:cs="Times New Roman"/>
          <w:b/>
          <w:bCs/>
          <w:lang w:eastAsia="hu-HU"/>
        </w:rPr>
        <w:t>A tantárgy oktatása során fejlesztendő kompetenciák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759"/>
        <w:gridCol w:w="2210"/>
        <w:gridCol w:w="1701"/>
        <w:gridCol w:w="1558"/>
      </w:tblGrid>
      <w:tr w:rsidR="0047317B" w:rsidRPr="008F137A" w14:paraId="1152BB00" w14:textId="77777777" w:rsidTr="00831DDF">
        <w:tc>
          <w:tcPr>
            <w:tcW w:w="1014" w:type="pct"/>
            <w:shd w:val="clear" w:color="auto" w:fill="auto"/>
            <w:vAlign w:val="center"/>
            <w:hideMark/>
          </w:tcPr>
          <w:p w14:paraId="0F477819" w14:textId="77777777" w:rsidR="0047317B" w:rsidRPr="008F137A" w:rsidRDefault="0047317B" w:rsidP="005F0036">
            <w:pPr>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b/>
                <w:bCs/>
                <w:sz w:val="21"/>
                <w:szCs w:val="21"/>
                <w:lang w:eastAsia="hu-HU"/>
              </w:rPr>
              <w:t>Készségek, képességek</w:t>
            </w:r>
            <w:r w:rsidRPr="008F137A">
              <w:rPr>
                <w:rFonts w:ascii="Times New Roman" w:eastAsia="Times New Roman" w:hAnsi="Times New Roman" w:cs="Times New Roman"/>
                <w:sz w:val="21"/>
                <w:szCs w:val="21"/>
                <w:lang w:eastAsia="hu-HU"/>
              </w:rPr>
              <w:t> </w:t>
            </w:r>
          </w:p>
        </w:tc>
        <w:tc>
          <w:tcPr>
            <w:tcW w:w="970" w:type="pct"/>
            <w:shd w:val="clear" w:color="auto" w:fill="auto"/>
            <w:vAlign w:val="center"/>
            <w:hideMark/>
          </w:tcPr>
          <w:p w14:paraId="43D70084" w14:textId="77777777" w:rsidR="0047317B" w:rsidRPr="008F137A" w:rsidRDefault="0047317B" w:rsidP="005F0036">
            <w:pPr>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b/>
                <w:bCs/>
                <w:sz w:val="21"/>
                <w:szCs w:val="21"/>
                <w:lang w:eastAsia="hu-HU"/>
              </w:rPr>
              <w:t>Ismeretek</w:t>
            </w:r>
            <w:r w:rsidRPr="008F137A">
              <w:rPr>
                <w:rFonts w:ascii="Times New Roman" w:eastAsia="Times New Roman" w:hAnsi="Times New Roman" w:cs="Times New Roman"/>
                <w:sz w:val="21"/>
                <w:szCs w:val="21"/>
                <w:lang w:eastAsia="hu-HU"/>
              </w:rPr>
              <w:t> </w:t>
            </w:r>
          </w:p>
        </w:tc>
        <w:tc>
          <w:tcPr>
            <w:tcW w:w="1219" w:type="pct"/>
            <w:shd w:val="clear" w:color="auto" w:fill="auto"/>
            <w:vAlign w:val="center"/>
            <w:hideMark/>
          </w:tcPr>
          <w:p w14:paraId="2A3BB2F4" w14:textId="77777777" w:rsidR="0047317B" w:rsidRPr="008F137A" w:rsidRDefault="0047317B" w:rsidP="005F0036">
            <w:pPr>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b/>
                <w:bCs/>
                <w:sz w:val="21"/>
                <w:szCs w:val="21"/>
                <w:lang w:eastAsia="hu-HU"/>
              </w:rPr>
              <w:t>Önállóság és felelősségvállalás mértéke</w:t>
            </w:r>
            <w:r w:rsidRPr="008F137A">
              <w:rPr>
                <w:rFonts w:ascii="Times New Roman" w:eastAsia="Times New Roman" w:hAnsi="Times New Roman" w:cs="Times New Roman"/>
                <w:sz w:val="21"/>
                <w:szCs w:val="21"/>
                <w:lang w:eastAsia="hu-HU"/>
              </w:rPr>
              <w:t> </w:t>
            </w:r>
          </w:p>
        </w:tc>
        <w:tc>
          <w:tcPr>
            <w:tcW w:w="938" w:type="pct"/>
            <w:shd w:val="clear" w:color="auto" w:fill="auto"/>
            <w:vAlign w:val="center"/>
            <w:hideMark/>
          </w:tcPr>
          <w:p w14:paraId="4F4CFCCD" w14:textId="77777777" w:rsidR="0047317B" w:rsidRPr="008F137A" w:rsidRDefault="0047317B" w:rsidP="005F0036">
            <w:pPr>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b/>
                <w:bCs/>
                <w:sz w:val="21"/>
                <w:szCs w:val="21"/>
                <w:lang w:eastAsia="hu-HU"/>
              </w:rPr>
              <w:t>Elvárt viselkedésmódok, attitűdök</w:t>
            </w:r>
            <w:r w:rsidRPr="008F137A">
              <w:rPr>
                <w:rFonts w:ascii="Times New Roman" w:eastAsia="Times New Roman" w:hAnsi="Times New Roman" w:cs="Times New Roman"/>
                <w:sz w:val="21"/>
                <w:szCs w:val="21"/>
                <w:lang w:eastAsia="hu-HU"/>
              </w:rPr>
              <w:t> </w:t>
            </w:r>
          </w:p>
        </w:tc>
        <w:tc>
          <w:tcPr>
            <w:tcW w:w="859" w:type="pct"/>
            <w:shd w:val="clear" w:color="auto" w:fill="auto"/>
            <w:vAlign w:val="center"/>
            <w:hideMark/>
          </w:tcPr>
          <w:p w14:paraId="578B2D39" w14:textId="77777777" w:rsidR="0047317B" w:rsidRPr="008F137A" w:rsidRDefault="0047317B" w:rsidP="005F0036">
            <w:pPr>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b/>
                <w:bCs/>
                <w:sz w:val="21"/>
                <w:szCs w:val="21"/>
                <w:lang w:eastAsia="hu-HU"/>
              </w:rPr>
              <w:t>Általános és szakmához kötődő digitális kompetenciák</w:t>
            </w:r>
            <w:r w:rsidRPr="008F137A">
              <w:rPr>
                <w:rFonts w:ascii="Times New Roman" w:eastAsia="Times New Roman" w:hAnsi="Times New Roman" w:cs="Times New Roman"/>
                <w:sz w:val="21"/>
                <w:szCs w:val="21"/>
                <w:lang w:eastAsia="hu-HU"/>
              </w:rPr>
              <w:t> </w:t>
            </w:r>
          </w:p>
        </w:tc>
      </w:tr>
      <w:tr w:rsidR="0047317B" w:rsidRPr="008F137A" w14:paraId="63D0AC64" w14:textId="77777777" w:rsidTr="00831DDF">
        <w:tc>
          <w:tcPr>
            <w:tcW w:w="1014" w:type="pct"/>
            <w:shd w:val="clear" w:color="auto" w:fill="auto"/>
            <w:vAlign w:val="center"/>
          </w:tcPr>
          <w:p w14:paraId="2DDCB9EE" w14:textId="77777777" w:rsidR="0047317B" w:rsidRPr="008F137A" w:rsidRDefault="0047317B" w:rsidP="005F0036">
            <w:pPr>
              <w:ind w:left="57"/>
              <w:jc w:val="center"/>
              <w:textAlignment w:val="baseline"/>
              <w:rPr>
                <w:rFonts w:ascii="Times New Roman" w:eastAsia="Times New Roman" w:hAnsi="Times New Roman" w:cs="Times New Roman"/>
                <w:b/>
                <w:bCs/>
                <w:sz w:val="21"/>
                <w:szCs w:val="21"/>
                <w:lang w:eastAsia="hu-HU"/>
              </w:rPr>
            </w:pPr>
            <w:r w:rsidRPr="008F137A">
              <w:rPr>
                <w:rFonts w:ascii="Times New Roman" w:eastAsia="Times New Roman" w:hAnsi="Times New Roman" w:cs="Times New Roman"/>
                <w:sz w:val="21"/>
                <w:szCs w:val="21"/>
                <w:lang w:eastAsia="hu-HU"/>
              </w:rPr>
              <w:t>Gyógypedagógiai ismereteinek birtokában képes a pedagógia különböző folyamatait komplexen értelmezni.</w:t>
            </w:r>
          </w:p>
        </w:tc>
        <w:tc>
          <w:tcPr>
            <w:tcW w:w="970" w:type="pct"/>
            <w:shd w:val="clear" w:color="auto" w:fill="auto"/>
            <w:vAlign w:val="center"/>
          </w:tcPr>
          <w:p w14:paraId="07D5AB84" w14:textId="388CA596" w:rsidR="0047317B" w:rsidRPr="008F137A" w:rsidRDefault="0047317B" w:rsidP="00831DDF">
            <w:pPr>
              <w:ind w:left="57"/>
              <w:jc w:val="center"/>
              <w:textAlignment w:val="baseline"/>
              <w:rPr>
                <w:rFonts w:ascii="Times New Roman" w:eastAsia="Times New Roman" w:hAnsi="Times New Roman" w:cs="Times New Roman"/>
                <w:b/>
                <w:bCs/>
                <w:sz w:val="21"/>
                <w:szCs w:val="21"/>
                <w:lang w:eastAsia="hu-HU"/>
              </w:rPr>
            </w:pPr>
            <w:r w:rsidRPr="008F137A">
              <w:rPr>
                <w:rFonts w:ascii="Times New Roman" w:eastAsia="Times New Roman" w:hAnsi="Times New Roman" w:cs="Times New Roman"/>
                <w:sz w:val="21"/>
                <w:szCs w:val="21"/>
                <w:lang w:eastAsia="hu-HU"/>
              </w:rPr>
              <w:t>Ismeri a gyógypedagógia tudományát, nézőpontjait.</w:t>
            </w:r>
            <w:r w:rsidRPr="008F137A">
              <w:rPr>
                <w:rFonts w:ascii="Times New Roman" w:hAnsi="Times New Roman" w:cs="Times New Roman"/>
                <w:color w:val="7030A0"/>
                <w:sz w:val="21"/>
                <w:szCs w:val="21"/>
                <w:shd w:val="clear" w:color="auto" w:fill="FFFFFF"/>
              </w:rPr>
              <w:t xml:space="preserve"> </w:t>
            </w:r>
            <w:r w:rsidR="00B526CE">
              <w:rPr>
                <w:rFonts w:ascii="Times New Roman" w:hAnsi="Times New Roman" w:cs="Times New Roman"/>
                <w:color w:val="7030A0"/>
                <w:sz w:val="21"/>
                <w:szCs w:val="21"/>
                <w:shd w:val="clear" w:color="auto" w:fill="FFFFFF"/>
              </w:rPr>
              <w:t xml:space="preserve">a </w:t>
            </w:r>
            <w:r w:rsidRPr="008F137A">
              <w:rPr>
                <w:rFonts w:ascii="Times New Roman" w:hAnsi="Times New Roman" w:cs="Times New Roman"/>
                <w:sz w:val="21"/>
                <w:szCs w:val="21"/>
                <w:shd w:val="clear" w:color="auto" w:fill="FFFFFF"/>
              </w:rPr>
              <w:t>gyógypedagógiai oktatás céljá</w:t>
            </w:r>
            <w:r w:rsidR="00B526CE">
              <w:rPr>
                <w:rFonts w:ascii="Times New Roman" w:hAnsi="Times New Roman" w:cs="Times New Roman"/>
                <w:sz w:val="21"/>
                <w:szCs w:val="21"/>
                <w:shd w:val="clear" w:color="auto" w:fill="FFFFFF"/>
              </w:rPr>
              <w:t xml:space="preserve">t, </w:t>
            </w:r>
            <w:r w:rsidRPr="008F137A">
              <w:rPr>
                <w:rFonts w:ascii="Times New Roman" w:hAnsi="Times New Roman" w:cs="Times New Roman"/>
                <w:sz w:val="21"/>
                <w:szCs w:val="21"/>
                <w:shd w:val="clear" w:color="auto" w:fill="FFFFFF"/>
              </w:rPr>
              <w:t>munkaformái</w:t>
            </w:r>
            <w:r w:rsidR="00B526CE">
              <w:rPr>
                <w:rFonts w:ascii="Times New Roman" w:hAnsi="Times New Roman" w:cs="Times New Roman"/>
                <w:sz w:val="21"/>
                <w:szCs w:val="21"/>
                <w:shd w:val="clear" w:color="auto" w:fill="FFFFFF"/>
              </w:rPr>
              <w:t xml:space="preserve">t, </w:t>
            </w:r>
            <w:r w:rsidRPr="008F137A">
              <w:rPr>
                <w:rFonts w:ascii="Times New Roman" w:hAnsi="Times New Roman" w:cs="Times New Roman"/>
                <w:sz w:val="21"/>
                <w:szCs w:val="21"/>
                <w:shd w:val="clear" w:color="auto" w:fill="FFFFFF"/>
              </w:rPr>
              <w:t>tárgyi feltételei</w:t>
            </w:r>
            <w:r w:rsidR="00B526CE">
              <w:rPr>
                <w:rFonts w:ascii="Times New Roman" w:hAnsi="Times New Roman" w:cs="Times New Roman"/>
                <w:sz w:val="21"/>
                <w:szCs w:val="21"/>
                <w:shd w:val="clear" w:color="auto" w:fill="FFFFFF"/>
              </w:rPr>
              <w:t>t</w:t>
            </w:r>
            <w:r w:rsidRPr="008F137A">
              <w:rPr>
                <w:rFonts w:ascii="Times New Roman" w:hAnsi="Times New Roman" w:cs="Times New Roman"/>
                <w:sz w:val="21"/>
                <w:szCs w:val="21"/>
                <w:shd w:val="clear" w:color="auto" w:fill="FFFFFF"/>
              </w:rPr>
              <w:t>.</w:t>
            </w:r>
          </w:p>
        </w:tc>
        <w:tc>
          <w:tcPr>
            <w:tcW w:w="1219" w:type="pct"/>
            <w:shd w:val="clear" w:color="auto" w:fill="auto"/>
            <w:vAlign w:val="center"/>
          </w:tcPr>
          <w:p w14:paraId="2B21A871"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Gyógypedagógiai ismeretei segítségével kompetenciájának megfelelően végzi munkáját.</w:t>
            </w:r>
          </w:p>
        </w:tc>
        <w:tc>
          <w:tcPr>
            <w:tcW w:w="938" w:type="pct"/>
            <w:shd w:val="clear" w:color="auto" w:fill="auto"/>
            <w:vAlign w:val="center"/>
          </w:tcPr>
          <w:p w14:paraId="4547C773" w14:textId="317FF25A" w:rsidR="0047317B" w:rsidRPr="008F137A" w:rsidRDefault="00831DDF" w:rsidP="005F0036">
            <w:pPr>
              <w:ind w:left="57"/>
              <w:jc w:val="center"/>
              <w:textAlignment w:val="baseline"/>
              <w:rPr>
                <w:rFonts w:ascii="Times New Roman" w:eastAsia="Times New Roman" w:hAnsi="Times New Roman" w:cs="Times New Roman"/>
                <w:b/>
                <w:bCs/>
                <w:sz w:val="21"/>
                <w:szCs w:val="21"/>
                <w:lang w:eastAsia="hu-HU"/>
              </w:rPr>
            </w:pPr>
            <w:r>
              <w:rPr>
                <w:rFonts w:ascii="Times New Roman" w:eastAsia="Times New Roman" w:hAnsi="Times New Roman" w:cs="Times New Roman"/>
                <w:sz w:val="21"/>
                <w:szCs w:val="21"/>
                <w:lang w:eastAsia="hu-HU"/>
              </w:rPr>
              <w:t>F</w:t>
            </w:r>
            <w:r w:rsidR="0047317B" w:rsidRPr="008F137A">
              <w:rPr>
                <w:rFonts w:ascii="Times New Roman" w:eastAsia="Times New Roman" w:hAnsi="Times New Roman" w:cs="Times New Roman"/>
                <w:sz w:val="21"/>
                <w:szCs w:val="21"/>
                <w:lang w:eastAsia="hu-HU"/>
              </w:rPr>
              <w:t>elelősen és az etikai szabályokat </w:t>
            </w:r>
            <w:r>
              <w:rPr>
                <w:rFonts w:ascii="Times New Roman" w:eastAsia="Times New Roman" w:hAnsi="Times New Roman" w:cs="Times New Roman"/>
                <w:sz w:val="21"/>
                <w:szCs w:val="21"/>
                <w:lang w:eastAsia="hu-HU"/>
              </w:rPr>
              <w:br/>
            </w:r>
            <w:r w:rsidR="0047317B" w:rsidRPr="008F137A">
              <w:rPr>
                <w:rFonts w:ascii="Times New Roman" w:eastAsia="Times New Roman" w:hAnsi="Times New Roman" w:cs="Times New Roman"/>
                <w:sz w:val="21"/>
                <w:szCs w:val="21"/>
                <w:lang w:eastAsia="hu-HU"/>
              </w:rPr>
              <w:t>betartva, a személyiség tisztelete mellett végzi a rábízott feladatokat.</w:t>
            </w:r>
          </w:p>
        </w:tc>
        <w:tc>
          <w:tcPr>
            <w:tcW w:w="859" w:type="pct"/>
            <w:vMerge w:val="restart"/>
            <w:shd w:val="clear" w:color="auto" w:fill="auto"/>
            <w:vAlign w:val="center"/>
          </w:tcPr>
          <w:p w14:paraId="6DBB5CCB"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Tanulmányai során digitális eszközöket használ (például prezentáció készítése, projektmunka készítése).</w:t>
            </w:r>
          </w:p>
          <w:p w14:paraId="47E3C5AA"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p>
          <w:p w14:paraId="0822F695" w14:textId="77777777" w:rsidR="0047317B" w:rsidRPr="008F137A" w:rsidRDefault="0047317B" w:rsidP="005F0036">
            <w:pPr>
              <w:ind w:left="57"/>
              <w:jc w:val="center"/>
              <w:textAlignment w:val="baseline"/>
              <w:rPr>
                <w:rFonts w:ascii="Times New Roman" w:hAnsi="Times New Roman" w:cs="Times New Roman"/>
                <w:sz w:val="21"/>
                <w:szCs w:val="21"/>
              </w:rPr>
            </w:pPr>
            <w:r w:rsidRPr="008F137A">
              <w:rPr>
                <w:rFonts w:ascii="Times New Roman" w:hAnsi="Times New Roman" w:cs="Times New Roman"/>
                <w:sz w:val="21"/>
                <w:szCs w:val="21"/>
              </w:rPr>
              <w:t>Önálló információ gyűjtése és tájékozódás a digitális térben az adatvédelmi szabályok betartásával.</w:t>
            </w:r>
          </w:p>
          <w:p w14:paraId="405A7437" w14:textId="77777777" w:rsidR="0047317B" w:rsidRPr="008F137A" w:rsidRDefault="0047317B" w:rsidP="005F0036">
            <w:pPr>
              <w:ind w:left="57"/>
              <w:jc w:val="center"/>
              <w:textAlignment w:val="baseline"/>
              <w:rPr>
                <w:rFonts w:ascii="Times New Roman" w:hAnsi="Times New Roman" w:cs="Times New Roman"/>
                <w:sz w:val="21"/>
                <w:szCs w:val="21"/>
              </w:rPr>
            </w:pPr>
          </w:p>
          <w:p w14:paraId="6F196B40" w14:textId="77777777" w:rsidR="0047317B" w:rsidRPr="008F137A" w:rsidRDefault="0047317B" w:rsidP="005F0036">
            <w:pPr>
              <w:ind w:left="57"/>
              <w:jc w:val="center"/>
              <w:textAlignment w:val="baseline"/>
              <w:rPr>
                <w:rFonts w:ascii="Times New Roman" w:hAnsi="Times New Roman" w:cs="Times New Roman"/>
                <w:color w:val="000000" w:themeColor="text1"/>
                <w:sz w:val="21"/>
                <w:szCs w:val="21"/>
              </w:rPr>
            </w:pPr>
          </w:p>
          <w:p w14:paraId="1E66AC46" w14:textId="77777777" w:rsidR="0047317B" w:rsidRPr="008F137A" w:rsidRDefault="0047317B" w:rsidP="005F0036">
            <w:pPr>
              <w:ind w:left="57"/>
              <w:jc w:val="center"/>
              <w:textAlignment w:val="baseline"/>
              <w:rPr>
                <w:rFonts w:ascii="Times New Roman" w:eastAsia="Times New Roman" w:hAnsi="Times New Roman" w:cs="Times New Roman"/>
                <w:sz w:val="21"/>
                <w:szCs w:val="21"/>
                <w:highlight w:val="yellow"/>
              </w:rPr>
            </w:pPr>
          </w:p>
          <w:p w14:paraId="63EBB020" w14:textId="77777777" w:rsidR="0047317B" w:rsidRPr="008F137A" w:rsidRDefault="0047317B" w:rsidP="005F0036">
            <w:pPr>
              <w:ind w:left="57"/>
              <w:jc w:val="center"/>
              <w:textAlignment w:val="baseline"/>
              <w:rPr>
                <w:rFonts w:ascii="Times New Roman" w:eastAsia="Times New Roman" w:hAnsi="Times New Roman" w:cs="Times New Roman"/>
                <w:sz w:val="21"/>
                <w:szCs w:val="21"/>
              </w:rPr>
            </w:pPr>
            <w:r w:rsidRPr="008F137A">
              <w:rPr>
                <w:rFonts w:ascii="Times New Roman" w:eastAsia="Times New Roman" w:hAnsi="Times New Roman" w:cs="Times New Roman"/>
                <w:sz w:val="21"/>
                <w:szCs w:val="21"/>
              </w:rPr>
              <w:lastRenderedPageBreak/>
              <w:t>Együttműködés a tanárral és a tanulótársakkal digitális eszközök és internet segítségével.</w:t>
            </w:r>
          </w:p>
        </w:tc>
      </w:tr>
      <w:tr w:rsidR="0047317B" w:rsidRPr="008F137A" w14:paraId="340B2AAE" w14:textId="77777777" w:rsidTr="00831DDF">
        <w:tc>
          <w:tcPr>
            <w:tcW w:w="1014" w:type="pct"/>
            <w:shd w:val="clear" w:color="auto" w:fill="auto"/>
            <w:vAlign w:val="center"/>
          </w:tcPr>
          <w:p w14:paraId="57726054" w14:textId="4F09854A" w:rsidR="0047317B" w:rsidRPr="008F137A" w:rsidRDefault="0047317B" w:rsidP="005F0036">
            <w:pPr>
              <w:spacing w:line="276" w:lineRule="auto"/>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Adott szempontok alapján megfigyelést végez a különleges gondozást igénylő gyermekek körében és tapasztalatait lejegyzi.</w:t>
            </w:r>
          </w:p>
        </w:tc>
        <w:tc>
          <w:tcPr>
            <w:tcW w:w="970" w:type="pct"/>
            <w:shd w:val="clear" w:color="auto" w:fill="auto"/>
            <w:vAlign w:val="center"/>
          </w:tcPr>
          <w:p w14:paraId="7451FCF8" w14:textId="2DDE8030" w:rsidR="0047317B" w:rsidRPr="008F137A" w:rsidRDefault="0047317B" w:rsidP="006C3278">
            <w:pPr>
              <w:spacing w:line="276" w:lineRule="auto"/>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Ismeri a gyermek megfigyelésének lehetséges szempontjait.</w:t>
            </w:r>
            <w:r w:rsidR="00A667EB" w:rsidRPr="008F137A">
              <w:rPr>
                <w:rFonts w:ascii="Times New Roman" w:eastAsia="Times New Roman" w:hAnsi="Times New Roman" w:cs="Times New Roman"/>
                <w:sz w:val="21"/>
                <w:szCs w:val="21"/>
                <w:lang w:eastAsia="hu-HU"/>
              </w:rPr>
              <w:t xml:space="preserve"> </w:t>
            </w:r>
            <w:r w:rsidRPr="008F137A">
              <w:rPr>
                <w:rFonts w:ascii="Times New Roman" w:eastAsia="Times New Roman" w:hAnsi="Times New Roman" w:cs="Times New Roman"/>
                <w:sz w:val="21"/>
                <w:szCs w:val="21"/>
                <w:lang w:eastAsia="hu-HU"/>
              </w:rPr>
              <w:t>Tudja, kompetencia</w:t>
            </w:r>
            <w:r w:rsidR="00A667EB" w:rsidRPr="008F137A">
              <w:rPr>
                <w:rFonts w:ascii="Times New Roman" w:eastAsia="Times New Roman" w:hAnsi="Times New Roman" w:cs="Times New Roman"/>
                <w:sz w:val="21"/>
                <w:szCs w:val="21"/>
                <w:lang w:eastAsia="hu-HU"/>
              </w:rPr>
              <w:t>-</w:t>
            </w:r>
            <w:r w:rsidRPr="008F137A">
              <w:rPr>
                <w:rFonts w:ascii="Times New Roman" w:eastAsia="Times New Roman" w:hAnsi="Times New Roman" w:cs="Times New Roman"/>
                <w:sz w:val="21"/>
                <w:szCs w:val="21"/>
                <w:lang w:eastAsia="hu-HU"/>
              </w:rPr>
              <w:t>határai</w:t>
            </w:r>
            <w:r w:rsidR="00A667EB" w:rsidRPr="008F137A">
              <w:rPr>
                <w:rFonts w:ascii="Times New Roman" w:eastAsia="Times New Roman" w:hAnsi="Times New Roman" w:cs="Times New Roman"/>
                <w:sz w:val="21"/>
                <w:szCs w:val="21"/>
                <w:lang w:eastAsia="hu-HU"/>
              </w:rPr>
              <w:t>t</w:t>
            </w:r>
            <w:r w:rsidRPr="008F137A">
              <w:rPr>
                <w:rFonts w:ascii="Times New Roman" w:eastAsia="Times New Roman" w:hAnsi="Times New Roman" w:cs="Times New Roman"/>
                <w:sz w:val="21"/>
                <w:szCs w:val="21"/>
                <w:lang w:eastAsia="hu-HU"/>
              </w:rPr>
              <w:t>.</w:t>
            </w:r>
          </w:p>
        </w:tc>
        <w:tc>
          <w:tcPr>
            <w:tcW w:w="1219" w:type="pct"/>
            <w:shd w:val="clear" w:color="auto" w:fill="auto"/>
            <w:vAlign w:val="center"/>
          </w:tcPr>
          <w:p w14:paraId="0862A4C4" w14:textId="33C9D42A" w:rsidR="0047317B" w:rsidRPr="008F137A" w:rsidRDefault="0047317B" w:rsidP="006C3278">
            <w:pPr>
              <w:spacing w:line="276" w:lineRule="auto"/>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S</w:t>
            </w:r>
            <w:r w:rsidR="006C3278">
              <w:rPr>
                <w:rFonts w:ascii="Times New Roman" w:eastAsia="Times New Roman" w:hAnsi="Times New Roman" w:cs="Times New Roman"/>
                <w:sz w:val="21"/>
                <w:szCs w:val="21"/>
                <w:lang w:eastAsia="hu-HU"/>
              </w:rPr>
              <w:t xml:space="preserve">egíti </w:t>
            </w:r>
            <w:r w:rsidRPr="008F137A">
              <w:rPr>
                <w:rFonts w:ascii="Times New Roman" w:eastAsia="Times New Roman" w:hAnsi="Times New Roman" w:cs="Times New Roman"/>
                <w:sz w:val="21"/>
                <w:szCs w:val="21"/>
                <w:lang w:eastAsia="hu-HU"/>
              </w:rPr>
              <w:t>a gyermekről szóló információgyűjtés</w:t>
            </w:r>
            <w:r w:rsidR="006C3278">
              <w:rPr>
                <w:rFonts w:ascii="Times New Roman" w:eastAsia="Times New Roman" w:hAnsi="Times New Roman" w:cs="Times New Roman"/>
                <w:sz w:val="21"/>
                <w:szCs w:val="21"/>
                <w:lang w:eastAsia="hu-HU"/>
              </w:rPr>
              <w:t>t.</w:t>
            </w:r>
            <w:r w:rsidRPr="008F137A">
              <w:rPr>
                <w:rFonts w:ascii="Times New Roman" w:eastAsia="Times New Roman" w:hAnsi="Times New Roman" w:cs="Times New Roman"/>
                <w:sz w:val="21"/>
                <w:szCs w:val="21"/>
                <w:lang w:eastAsia="hu-HU"/>
              </w:rPr>
              <w:t xml:space="preserve"> Betartja szakmai kompetenciahatárait.</w:t>
            </w:r>
          </w:p>
        </w:tc>
        <w:tc>
          <w:tcPr>
            <w:tcW w:w="938" w:type="pct"/>
            <w:shd w:val="clear" w:color="auto" w:fill="auto"/>
            <w:vAlign w:val="center"/>
          </w:tcPr>
          <w:p w14:paraId="7E45DFFF" w14:textId="04D56FED" w:rsidR="0047317B" w:rsidRPr="008F137A" w:rsidRDefault="00A667EB" w:rsidP="00831DDF">
            <w:pPr>
              <w:spacing w:line="276" w:lineRule="auto"/>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 xml:space="preserve">A </w:t>
            </w:r>
            <w:r w:rsidR="0047317B" w:rsidRPr="008F137A">
              <w:rPr>
                <w:rFonts w:ascii="Times New Roman" w:eastAsia="Times New Roman" w:hAnsi="Times New Roman" w:cs="Times New Roman"/>
                <w:sz w:val="21"/>
                <w:szCs w:val="21"/>
                <w:lang w:eastAsia="hu-HU"/>
              </w:rPr>
              <w:t>bizalmas információk</w:t>
            </w:r>
            <w:r w:rsidRPr="008F137A">
              <w:rPr>
                <w:rFonts w:ascii="Times New Roman" w:eastAsia="Times New Roman" w:hAnsi="Times New Roman" w:cs="Times New Roman"/>
                <w:sz w:val="21"/>
                <w:szCs w:val="21"/>
                <w:lang w:eastAsia="hu-HU"/>
              </w:rPr>
              <w:t xml:space="preserve">at etikusan kezeli. </w:t>
            </w:r>
            <w:r w:rsidR="00831DDF">
              <w:rPr>
                <w:rFonts w:ascii="Times New Roman" w:eastAsia="Times New Roman" w:hAnsi="Times New Roman" w:cs="Times New Roman"/>
                <w:sz w:val="21"/>
                <w:szCs w:val="21"/>
                <w:lang w:eastAsia="hu-HU"/>
              </w:rPr>
              <w:t>E</w:t>
            </w:r>
            <w:r w:rsidR="0047317B" w:rsidRPr="008F137A">
              <w:rPr>
                <w:rFonts w:ascii="Times New Roman" w:eastAsia="Times New Roman" w:hAnsi="Times New Roman" w:cs="Times New Roman"/>
                <w:sz w:val="21"/>
                <w:szCs w:val="21"/>
                <w:lang w:eastAsia="hu-HU"/>
              </w:rPr>
              <w:t>lőítéletmentes</w:t>
            </w:r>
            <w:r w:rsidR="00831DDF">
              <w:rPr>
                <w:rFonts w:ascii="Times New Roman" w:eastAsia="Times New Roman" w:hAnsi="Times New Roman" w:cs="Times New Roman"/>
                <w:sz w:val="21"/>
                <w:szCs w:val="21"/>
                <w:lang w:eastAsia="hu-HU"/>
              </w:rPr>
              <w:t xml:space="preserve">. A </w:t>
            </w:r>
            <w:r w:rsidR="0047317B" w:rsidRPr="008F137A">
              <w:rPr>
                <w:rFonts w:ascii="Times New Roman" w:eastAsia="Times New Roman" w:hAnsi="Times New Roman" w:cs="Times New Roman"/>
                <w:sz w:val="21"/>
                <w:szCs w:val="21"/>
                <w:lang w:eastAsia="hu-HU"/>
              </w:rPr>
              <w:t>családok értékeit és autonómiáját tiszteletben tart</w:t>
            </w:r>
            <w:r w:rsidR="00831DDF">
              <w:rPr>
                <w:rFonts w:ascii="Times New Roman" w:eastAsia="Times New Roman" w:hAnsi="Times New Roman" w:cs="Times New Roman"/>
                <w:sz w:val="21"/>
                <w:szCs w:val="21"/>
                <w:lang w:eastAsia="hu-HU"/>
              </w:rPr>
              <w:t>ja.</w:t>
            </w:r>
          </w:p>
        </w:tc>
        <w:tc>
          <w:tcPr>
            <w:tcW w:w="859" w:type="pct"/>
            <w:vMerge/>
          </w:tcPr>
          <w:p w14:paraId="59AF4587" w14:textId="77777777" w:rsidR="0047317B" w:rsidRPr="008F137A" w:rsidRDefault="0047317B" w:rsidP="005F0036">
            <w:pPr>
              <w:ind w:left="57"/>
              <w:jc w:val="center"/>
              <w:textAlignment w:val="baseline"/>
              <w:rPr>
                <w:rFonts w:ascii="Times New Roman" w:eastAsia="Times New Roman" w:hAnsi="Times New Roman" w:cs="Times New Roman"/>
                <w:b/>
                <w:sz w:val="21"/>
                <w:szCs w:val="21"/>
                <w:lang w:eastAsia="hu-HU"/>
              </w:rPr>
            </w:pPr>
          </w:p>
        </w:tc>
      </w:tr>
      <w:tr w:rsidR="0047317B" w:rsidRPr="008F137A" w14:paraId="5B4B6533" w14:textId="77777777" w:rsidTr="00831DDF">
        <w:tc>
          <w:tcPr>
            <w:tcW w:w="1014" w:type="pct"/>
            <w:shd w:val="clear" w:color="auto" w:fill="auto"/>
            <w:vAlign w:val="center"/>
          </w:tcPr>
          <w:p w14:paraId="2B711880" w14:textId="026ED92E"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Calibri" w:hAnsi="Times New Roman" w:cs="Times New Roman"/>
                <w:sz w:val="21"/>
                <w:szCs w:val="21"/>
              </w:rPr>
              <w:t xml:space="preserve">Elméleti ismereteinek birtokában munkája során képes a </w:t>
            </w:r>
            <w:r w:rsidRPr="008F137A">
              <w:rPr>
                <w:rFonts w:ascii="Times New Roman" w:eastAsia="Calibri" w:hAnsi="Times New Roman" w:cs="Times New Roman"/>
                <w:sz w:val="21"/>
                <w:szCs w:val="21"/>
              </w:rPr>
              <w:lastRenderedPageBreak/>
              <w:t xml:space="preserve">különleges gondozást igénylő gyermekek, </w:t>
            </w:r>
            <w:r w:rsidRPr="008F137A">
              <w:rPr>
                <w:rFonts w:ascii="Times New Roman" w:hAnsi="Times New Roman" w:cs="Times New Roman"/>
                <w:sz w:val="21"/>
                <w:szCs w:val="21"/>
              </w:rPr>
              <w:t>serdülők, fiatalok</w:t>
            </w:r>
            <w:r w:rsidRPr="008F137A">
              <w:rPr>
                <w:rFonts w:ascii="Times New Roman" w:eastAsia="Calibri" w:hAnsi="Times New Roman" w:cs="Times New Roman"/>
                <w:sz w:val="21"/>
                <w:szCs w:val="21"/>
              </w:rPr>
              <w:t xml:space="preserve"> megismerő folyamatainak differenciált támogatására.</w:t>
            </w:r>
          </w:p>
        </w:tc>
        <w:tc>
          <w:tcPr>
            <w:tcW w:w="970" w:type="pct"/>
            <w:shd w:val="clear" w:color="auto" w:fill="auto"/>
            <w:vAlign w:val="center"/>
          </w:tcPr>
          <w:p w14:paraId="2CC59E53"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Calibri" w:hAnsi="Times New Roman" w:cs="Times New Roman"/>
                <w:sz w:val="21"/>
                <w:szCs w:val="21"/>
                <w:shd w:val="clear" w:color="auto" w:fill="FFFFFF"/>
              </w:rPr>
              <w:lastRenderedPageBreak/>
              <w:t xml:space="preserve">Széleskörű ismeretekkel rendelkezik a különleges </w:t>
            </w:r>
            <w:r w:rsidRPr="008F137A">
              <w:rPr>
                <w:rFonts w:ascii="Times New Roman" w:eastAsia="Calibri" w:hAnsi="Times New Roman" w:cs="Times New Roman"/>
                <w:sz w:val="21"/>
                <w:szCs w:val="21"/>
                <w:shd w:val="clear" w:color="auto" w:fill="FFFFFF"/>
              </w:rPr>
              <w:lastRenderedPageBreak/>
              <w:t>gondozást igénylő gyermekekről.</w:t>
            </w:r>
          </w:p>
        </w:tc>
        <w:tc>
          <w:tcPr>
            <w:tcW w:w="1219" w:type="pct"/>
            <w:shd w:val="clear" w:color="auto" w:fill="auto"/>
            <w:vAlign w:val="center"/>
          </w:tcPr>
          <w:p w14:paraId="345795FE" w14:textId="718E681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Calibri" w:hAnsi="Times New Roman" w:cs="Times New Roman"/>
                <w:sz w:val="21"/>
                <w:szCs w:val="21"/>
                <w:shd w:val="clear" w:color="auto" w:fill="FFFFFF"/>
              </w:rPr>
              <w:lastRenderedPageBreak/>
              <w:t xml:space="preserve">A munkáját irányító szakember útmutatása szerint, a gyermekek életkori sajátosságainak </w:t>
            </w:r>
            <w:r w:rsidRPr="008F137A">
              <w:rPr>
                <w:rFonts w:ascii="Times New Roman" w:eastAsia="Calibri" w:hAnsi="Times New Roman" w:cs="Times New Roman"/>
                <w:sz w:val="21"/>
                <w:szCs w:val="21"/>
                <w:shd w:val="clear" w:color="auto" w:fill="FFFFFF"/>
              </w:rPr>
              <w:lastRenderedPageBreak/>
              <w:t>megfelelően, egyéni bánásmód alkalmazásával segíti a nevelést és a tanítási-tanulási folyamatot.</w:t>
            </w:r>
          </w:p>
        </w:tc>
        <w:tc>
          <w:tcPr>
            <w:tcW w:w="938" w:type="pct"/>
            <w:shd w:val="clear" w:color="auto" w:fill="auto"/>
            <w:vAlign w:val="center"/>
          </w:tcPr>
          <w:p w14:paraId="1F2201D3"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Calibri" w:hAnsi="Times New Roman" w:cs="Times New Roman"/>
                <w:sz w:val="21"/>
                <w:szCs w:val="21"/>
                <w:shd w:val="clear" w:color="auto" w:fill="FFFFFF"/>
              </w:rPr>
              <w:lastRenderedPageBreak/>
              <w:t xml:space="preserve">Munkája során figyelembe veszi és tiszteletben tartja a </w:t>
            </w:r>
            <w:r w:rsidRPr="008F137A">
              <w:rPr>
                <w:rFonts w:ascii="Times New Roman" w:eastAsia="Calibri" w:hAnsi="Times New Roman" w:cs="Times New Roman"/>
                <w:sz w:val="21"/>
                <w:szCs w:val="21"/>
                <w:shd w:val="clear" w:color="auto" w:fill="FFFFFF"/>
              </w:rPr>
              <w:lastRenderedPageBreak/>
              <w:t>gyermekek/tanulók egyéni jellemzőit.</w:t>
            </w:r>
          </w:p>
        </w:tc>
        <w:tc>
          <w:tcPr>
            <w:tcW w:w="859" w:type="pct"/>
            <w:vMerge/>
            <w:hideMark/>
          </w:tcPr>
          <w:p w14:paraId="76ACB93E"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p>
        </w:tc>
      </w:tr>
      <w:tr w:rsidR="0047317B" w:rsidRPr="008F137A" w14:paraId="1755ED62" w14:textId="77777777" w:rsidTr="00831DDF">
        <w:tc>
          <w:tcPr>
            <w:tcW w:w="1014" w:type="pct"/>
            <w:shd w:val="clear" w:color="auto" w:fill="auto"/>
            <w:vAlign w:val="center"/>
          </w:tcPr>
          <w:p w14:paraId="76764218" w14:textId="77777777" w:rsidR="0047317B" w:rsidRPr="008F137A" w:rsidRDefault="0047317B" w:rsidP="005F0036">
            <w:pPr>
              <w:ind w:left="57"/>
              <w:jc w:val="center"/>
              <w:textAlignment w:val="baseline"/>
              <w:rPr>
                <w:rFonts w:ascii="Times New Roman" w:eastAsia="Calibri" w:hAnsi="Times New Roman" w:cs="Times New Roman"/>
                <w:sz w:val="21"/>
                <w:szCs w:val="21"/>
              </w:rPr>
            </w:pPr>
            <w:r w:rsidRPr="008F137A">
              <w:rPr>
                <w:rFonts w:ascii="Times New Roman" w:eastAsia="Calibri" w:hAnsi="Times New Roman" w:cs="Times New Roman"/>
                <w:sz w:val="21"/>
                <w:szCs w:val="21"/>
              </w:rPr>
              <w:t>Képes felismerni a leggyakrabban előforduló nevelési nehézségeket, problémákat.</w:t>
            </w:r>
          </w:p>
        </w:tc>
        <w:tc>
          <w:tcPr>
            <w:tcW w:w="970" w:type="pct"/>
            <w:shd w:val="clear" w:color="auto" w:fill="auto"/>
            <w:vAlign w:val="center"/>
          </w:tcPr>
          <w:p w14:paraId="31D29A7D" w14:textId="77777777" w:rsidR="0047317B" w:rsidRPr="008F137A" w:rsidRDefault="0047317B" w:rsidP="005F0036">
            <w:pPr>
              <w:ind w:left="57"/>
              <w:jc w:val="center"/>
              <w:textAlignment w:val="baseline"/>
              <w:rPr>
                <w:rFonts w:ascii="Times New Roman" w:eastAsia="Calibri" w:hAnsi="Times New Roman" w:cs="Times New Roman"/>
                <w:sz w:val="21"/>
                <w:szCs w:val="21"/>
                <w:shd w:val="clear" w:color="auto" w:fill="FFFFFF"/>
              </w:rPr>
            </w:pPr>
            <w:r w:rsidRPr="008F137A">
              <w:rPr>
                <w:rFonts w:ascii="Times New Roman" w:eastAsia="Calibri" w:hAnsi="Times New Roman" w:cs="Times New Roman"/>
                <w:sz w:val="21"/>
                <w:szCs w:val="21"/>
                <w:shd w:val="clear" w:color="auto" w:fill="FFFFFF"/>
              </w:rPr>
              <w:t xml:space="preserve">Ismeri a hátrányos helyzet (HH), halmozottan hátrányos helyzet (HHH) fogalmát, valamint az érintett gyermekek/tanulók nevelésének, oktatásának sajátosságait, (differenciálás, integráció, </w:t>
            </w:r>
            <w:proofErr w:type="spellStart"/>
            <w:r w:rsidRPr="008F137A">
              <w:rPr>
                <w:rFonts w:ascii="Times New Roman" w:eastAsia="Calibri" w:hAnsi="Times New Roman" w:cs="Times New Roman"/>
                <w:sz w:val="21"/>
                <w:szCs w:val="21"/>
                <w:shd w:val="clear" w:color="auto" w:fill="FFFFFF"/>
              </w:rPr>
              <w:t>inklúzió</w:t>
            </w:r>
            <w:proofErr w:type="spellEnd"/>
            <w:r w:rsidRPr="008F137A">
              <w:rPr>
                <w:rFonts w:ascii="Times New Roman" w:eastAsia="Calibri" w:hAnsi="Times New Roman" w:cs="Times New Roman"/>
                <w:sz w:val="21"/>
                <w:szCs w:val="21"/>
                <w:shd w:val="clear" w:color="auto" w:fill="FFFFFF"/>
              </w:rPr>
              <w:t>, szegregáció).</w:t>
            </w:r>
          </w:p>
        </w:tc>
        <w:tc>
          <w:tcPr>
            <w:tcW w:w="1219" w:type="pct"/>
            <w:shd w:val="clear" w:color="auto" w:fill="auto"/>
            <w:vAlign w:val="center"/>
          </w:tcPr>
          <w:p w14:paraId="777D8C57" w14:textId="77777777" w:rsidR="0047317B" w:rsidRPr="008F137A" w:rsidRDefault="0047317B" w:rsidP="005F0036">
            <w:pPr>
              <w:ind w:left="57"/>
              <w:jc w:val="center"/>
              <w:textAlignment w:val="baseline"/>
              <w:rPr>
                <w:rFonts w:ascii="Times New Roman" w:eastAsia="Calibri" w:hAnsi="Times New Roman" w:cs="Times New Roman"/>
                <w:sz w:val="21"/>
                <w:szCs w:val="21"/>
                <w:shd w:val="clear" w:color="auto" w:fill="FFFFFF"/>
              </w:rPr>
            </w:pPr>
            <w:r w:rsidRPr="008F137A">
              <w:rPr>
                <w:rFonts w:ascii="Times New Roman" w:eastAsia="Calibri" w:hAnsi="Times New Roman" w:cs="Times New Roman"/>
                <w:sz w:val="21"/>
                <w:szCs w:val="21"/>
                <w:shd w:val="clear" w:color="auto" w:fill="FFFFFF"/>
              </w:rPr>
              <w:t>Pedagógus irányítása mellett differenciáltan segíti a gyermekek gondozását, fejlesztését</w:t>
            </w:r>
          </w:p>
        </w:tc>
        <w:tc>
          <w:tcPr>
            <w:tcW w:w="938" w:type="pct"/>
            <w:shd w:val="clear" w:color="auto" w:fill="auto"/>
            <w:vAlign w:val="center"/>
          </w:tcPr>
          <w:p w14:paraId="267DEB21" w14:textId="77777777" w:rsidR="0047317B" w:rsidRPr="008F137A" w:rsidRDefault="0047317B" w:rsidP="005F0036">
            <w:pPr>
              <w:ind w:left="57"/>
              <w:jc w:val="center"/>
              <w:textAlignment w:val="baseline"/>
              <w:rPr>
                <w:rFonts w:ascii="Times New Roman" w:eastAsia="Calibri" w:hAnsi="Times New Roman" w:cs="Times New Roman"/>
                <w:sz w:val="21"/>
                <w:szCs w:val="21"/>
                <w:shd w:val="clear" w:color="auto" w:fill="FFFFFF"/>
              </w:rPr>
            </w:pPr>
            <w:r w:rsidRPr="008F137A">
              <w:rPr>
                <w:rFonts w:ascii="Times New Roman" w:eastAsia="Calibri" w:hAnsi="Times New Roman" w:cs="Times New Roman"/>
                <w:sz w:val="21"/>
                <w:szCs w:val="21"/>
                <w:shd w:val="clear" w:color="auto" w:fill="FFFFFF"/>
              </w:rPr>
              <w:t xml:space="preserve">Tiszteli a gyermek, </w:t>
            </w:r>
            <w:r w:rsidRPr="008F137A">
              <w:rPr>
                <w:rFonts w:ascii="Times New Roman" w:hAnsi="Times New Roman" w:cs="Times New Roman"/>
                <w:sz w:val="21"/>
                <w:szCs w:val="21"/>
              </w:rPr>
              <w:t>serdülő, fiatal</w:t>
            </w:r>
            <w:r w:rsidRPr="008F137A">
              <w:rPr>
                <w:rFonts w:ascii="Times New Roman" w:eastAsia="Calibri" w:hAnsi="Times New Roman" w:cs="Times New Roman"/>
                <w:sz w:val="21"/>
                <w:szCs w:val="21"/>
                <w:shd w:val="clear" w:color="auto" w:fill="FFFFFF"/>
              </w:rPr>
              <w:t xml:space="preserve"> személyiségét, és az egyéni különbségeket. Előítéletmentesen végzi munkáját.</w:t>
            </w:r>
          </w:p>
        </w:tc>
        <w:tc>
          <w:tcPr>
            <w:tcW w:w="859" w:type="pct"/>
            <w:vAlign w:val="center"/>
            <w:hideMark/>
          </w:tcPr>
          <w:p w14:paraId="47B21ED7" w14:textId="5C4674E5" w:rsidR="0047317B" w:rsidRPr="008F137A" w:rsidRDefault="0047317B" w:rsidP="005F0036">
            <w:pPr>
              <w:jc w:val="center"/>
              <w:rPr>
                <w:rFonts w:ascii="Times New Roman" w:eastAsia="Times New Roman" w:hAnsi="Times New Roman" w:cs="Times New Roman"/>
                <w:sz w:val="21"/>
                <w:szCs w:val="21"/>
                <w:highlight w:val="green"/>
              </w:rPr>
            </w:pPr>
            <w:r w:rsidRPr="008F137A">
              <w:rPr>
                <w:rFonts w:ascii="Times New Roman" w:eastAsia="Times New Roman" w:hAnsi="Times New Roman" w:cs="Times New Roman"/>
                <w:sz w:val="21"/>
                <w:szCs w:val="21"/>
              </w:rPr>
              <w:t>Digitális eszköz felhasználásával információt gyűjt, azokat etikusan használja és rendszerezetten tárolja.</w:t>
            </w:r>
          </w:p>
        </w:tc>
      </w:tr>
      <w:tr w:rsidR="0047317B" w:rsidRPr="008F137A" w14:paraId="2AF9091A" w14:textId="77777777" w:rsidTr="00831DDF">
        <w:tc>
          <w:tcPr>
            <w:tcW w:w="1014" w:type="pct"/>
            <w:shd w:val="clear" w:color="auto" w:fill="auto"/>
            <w:vAlign w:val="center"/>
          </w:tcPr>
          <w:p w14:paraId="568082D2" w14:textId="77777777" w:rsidR="0047317B" w:rsidRPr="008F137A" w:rsidRDefault="0047317B" w:rsidP="005F0036">
            <w:pPr>
              <w:ind w:left="57"/>
              <w:jc w:val="center"/>
              <w:textAlignment w:val="baseline"/>
              <w:rPr>
                <w:rFonts w:ascii="Times New Roman" w:eastAsia="Calibri" w:hAnsi="Times New Roman" w:cs="Times New Roman"/>
                <w:sz w:val="21"/>
                <w:szCs w:val="21"/>
              </w:rPr>
            </w:pPr>
            <w:r w:rsidRPr="008F137A">
              <w:rPr>
                <w:rFonts w:ascii="Times New Roman" w:eastAsia="Calibri" w:hAnsi="Times New Roman" w:cs="Times New Roman"/>
                <w:sz w:val="21"/>
                <w:szCs w:val="21"/>
              </w:rPr>
              <w:t>Képes azonosítani a tehetség megnyilvánulási formáit.</w:t>
            </w:r>
          </w:p>
        </w:tc>
        <w:tc>
          <w:tcPr>
            <w:tcW w:w="970" w:type="pct"/>
            <w:shd w:val="clear" w:color="auto" w:fill="auto"/>
            <w:vAlign w:val="center"/>
          </w:tcPr>
          <w:p w14:paraId="1B27914D" w14:textId="77777777" w:rsidR="0047317B" w:rsidRPr="008F137A" w:rsidRDefault="0047317B" w:rsidP="005F0036">
            <w:pPr>
              <w:ind w:left="57"/>
              <w:jc w:val="center"/>
              <w:textAlignment w:val="baseline"/>
              <w:rPr>
                <w:rFonts w:ascii="Times New Roman" w:eastAsia="Calibri" w:hAnsi="Times New Roman" w:cs="Times New Roman"/>
                <w:sz w:val="21"/>
                <w:szCs w:val="21"/>
                <w:shd w:val="clear" w:color="auto" w:fill="FFFFFF"/>
              </w:rPr>
            </w:pPr>
            <w:r w:rsidRPr="008F137A">
              <w:rPr>
                <w:rFonts w:ascii="Times New Roman" w:eastAsia="Calibri" w:hAnsi="Times New Roman" w:cs="Times New Roman"/>
                <w:sz w:val="21"/>
                <w:szCs w:val="21"/>
                <w:shd w:val="clear" w:color="auto" w:fill="FFFFFF"/>
              </w:rPr>
              <w:t xml:space="preserve">Ismeri a tehetséges gyermek, </w:t>
            </w:r>
            <w:r w:rsidRPr="008F137A">
              <w:rPr>
                <w:rFonts w:ascii="Times New Roman" w:hAnsi="Times New Roman" w:cs="Times New Roman"/>
                <w:sz w:val="21"/>
                <w:szCs w:val="21"/>
              </w:rPr>
              <w:t>serdülő, fiatal</w:t>
            </w:r>
            <w:r w:rsidRPr="008F137A">
              <w:rPr>
                <w:rFonts w:ascii="Times New Roman" w:eastAsia="Calibri" w:hAnsi="Times New Roman" w:cs="Times New Roman"/>
                <w:sz w:val="21"/>
                <w:szCs w:val="21"/>
                <w:shd w:val="clear" w:color="auto" w:fill="FFFFFF"/>
              </w:rPr>
              <w:t xml:space="preserve"> nevelésének-oktatásának sajátosságait.</w:t>
            </w:r>
          </w:p>
        </w:tc>
        <w:tc>
          <w:tcPr>
            <w:tcW w:w="1219" w:type="pct"/>
            <w:shd w:val="clear" w:color="auto" w:fill="auto"/>
            <w:vAlign w:val="center"/>
          </w:tcPr>
          <w:p w14:paraId="57FDF6BC" w14:textId="77777777" w:rsidR="0047317B" w:rsidRPr="008F137A" w:rsidRDefault="0047317B" w:rsidP="005F0036">
            <w:pPr>
              <w:ind w:left="57"/>
              <w:jc w:val="center"/>
              <w:textAlignment w:val="baseline"/>
              <w:rPr>
                <w:rFonts w:ascii="Times New Roman" w:eastAsia="Calibri" w:hAnsi="Times New Roman" w:cs="Times New Roman"/>
                <w:sz w:val="21"/>
                <w:szCs w:val="21"/>
                <w:shd w:val="clear" w:color="auto" w:fill="FFFFFF"/>
              </w:rPr>
            </w:pPr>
            <w:r w:rsidRPr="008F137A">
              <w:rPr>
                <w:rFonts w:ascii="Times New Roman" w:eastAsia="Calibri" w:hAnsi="Times New Roman" w:cs="Times New Roman"/>
                <w:sz w:val="21"/>
                <w:szCs w:val="21"/>
                <w:shd w:val="clear" w:color="auto" w:fill="FFFFFF"/>
              </w:rPr>
              <w:t>A pedagógus útmutatása alapján segíti a tehetséges tanulókat tehetségük kibontakozásában</w:t>
            </w:r>
          </w:p>
        </w:tc>
        <w:tc>
          <w:tcPr>
            <w:tcW w:w="938" w:type="pct"/>
            <w:shd w:val="clear" w:color="auto" w:fill="auto"/>
            <w:vAlign w:val="center"/>
          </w:tcPr>
          <w:p w14:paraId="44EF7A3D" w14:textId="77777777" w:rsidR="0047317B" w:rsidRPr="008F137A" w:rsidRDefault="0047317B" w:rsidP="005F0036">
            <w:pPr>
              <w:ind w:left="57"/>
              <w:jc w:val="center"/>
              <w:textAlignment w:val="baseline"/>
              <w:rPr>
                <w:rFonts w:ascii="Times New Roman" w:eastAsia="Calibri" w:hAnsi="Times New Roman" w:cs="Times New Roman"/>
                <w:sz w:val="21"/>
                <w:szCs w:val="21"/>
                <w:shd w:val="clear" w:color="auto" w:fill="FFFFFF"/>
              </w:rPr>
            </w:pPr>
            <w:r w:rsidRPr="008F137A">
              <w:rPr>
                <w:rFonts w:ascii="Times New Roman" w:eastAsia="Calibri" w:hAnsi="Times New Roman" w:cs="Times New Roman"/>
                <w:sz w:val="21"/>
                <w:szCs w:val="21"/>
                <w:shd w:val="clear" w:color="auto" w:fill="FFFFFF"/>
              </w:rPr>
              <w:t xml:space="preserve">Elismeri és ösztönzi a gyermeket, </w:t>
            </w:r>
            <w:r w:rsidRPr="008F137A">
              <w:rPr>
                <w:rFonts w:ascii="Times New Roman" w:hAnsi="Times New Roman" w:cs="Times New Roman"/>
                <w:sz w:val="21"/>
                <w:szCs w:val="21"/>
              </w:rPr>
              <w:t>serdülőt, fiatalt</w:t>
            </w:r>
            <w:r w:rsidRPr="008F137A">
              <w:rPr>
                <w:rFonts w:ascii="Times New Roman" w:eastAsia="Calibri" w:hAnsi="Times New Roman" w:cs="Times New Roman"/>
                <w:sz w:val="21"/>
                <w:szCs w:val="21"/>
                <w:shd w:val="clear" w:color="auto" w:fill="FFFFFF"/>
              </w:rPr>
              <w:t xml:space="preserve"> tehetségének kibontakozásában.</w:t>
            </w:r>
          </w:p>
        </w:tc>
        <w:tc>
          <w:tcPr>
            <w:tcW w:w="859" w:type="pct"/>
            <w:hideMark/>
          </w:tcPr>
          <w:p w14:paraId="512CF054" w14:textId="77777777" w:rsidR="00831DDF" w:rsidRPr="008F137A" w:rsidRDefault="00831DDF" w:rsidP="00831DDF">
            <w:pPr>
              <w:ind w:left="57"/>
              <w:jc w:val="center"/>
              <w:textAlignment w:val="baseline"/>
              <w:rPr>
                <w:rFonts w:ascii="Times New Roman" w:hAnsi="Times New Roman" w:cs="Times New Roman"/>
                <w:color w:val="000000" w:themeColor="text1"/>
                <w:sz w:val="21"/>
                <w:szCs w:val="21"/>
              </w:rPr>
            </w:pPr>
            <w:r w:rsidRPr="008F137A">
              <w:rPr>
                <w:rFonts w:ascii="Times New Roman" w:hAnsi="Times New Roman" w:cs="Times New Roman"/>
                <w:color w:val="000000" w:themeColor="text1"/>
                <w:sz w:val="21"/>
                <w:szCs w:val="21"/>
              </w:rPr>
              <w:t>Létrehoz és használ digitális tartalmakat.</w:t>
            </w:r>
          </w:p>
          <w:p w14:paraId="32315E3D" w14:textId="77777777" w:rsidR="0047317B" w:rsidRPr="008F137A" w:rsidRDefault="0047317B" w:rsidP="005F0036">
            <w:pPr>
              <w:rPr>
                <w:rFonts w:ascii="Times New Roman" w:eastAsia="Times New Roman" w:hAnsi="Times New Roman" w:cs="Times New Roman"/>
                <w:sz w:val="21"/>
                <w:szCs w:val="21"/>
              </w:rPr>
            </w:pPr>
          </w:p>
        </w:tc>
      </w:tr>
      <w:tr w:rsidR="0047317B" w:rsidRPr="008F137A" w14:paraId="59E92A01" w14:textId="77777777" w:rsidTr="00831DDF">
        <w:trPr>
          <w:trHeight w:val="992"/>
        </w:trPr>
        <w:tc>
          <w:tcPr>
            <w:tcW w:w="1014" w:type="pct"/>
            <w:shd w:val="clear" w:color="auto" w:fill="auto"/>
            <w:vAlign w:val="center"/>
          </w:tcPr>
          <w:p w14:paraId="2EDEF41A" w14:textId="20090B75"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Elősegíti az intézmény és a család hatékony és eredményes kommunikációját.</w:t>
            </w:r>
          </w:p>
          <w:p w14:paraId="3A475220"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Képes az aktuális helyzetnek megfelelő verbális és nonverbális kommunikációra.</w:t>
            </w:r>
          </w:p>
        </w:tc>
        <w:tc>
          <w:tcPr>
            <w:tcW w:w="970" w:type="pct"/>
            <w:shd w:val="clear" w:color="auto" w:fill="auto"/>
            <w:vAlign w:val="center"/>
          </w:tcPr>
          <w:p w14:paraId="5D2676CE" w14:textId="77E4AC33" w:rsidR="0047317B" w:rsidRPr="008F137A" w:rsidRDefault="00831DDF" w:rsidP="005F0036">
            <w:pPr>
              <w:ind w:left="57"/>
              <w:jc w:val="center"/>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Ismeri</w:t>
            </w:r>
            <w:r w:rsidR="0047317B" w:rsidRPr="008F137A">
              <w:rPr>
                <w:rFonts w:ascii="Times New Roman" w:eastAsia="Times New Roman" w:hAnsi="Times New Roman" w:cs="Times New Roman"/>
                <w:sz w:val="21"/>
                <w:szCs w:val="21"/>
                <w:lang w:eastAsia="hu-HU"/>
              </w:rPr>
              <w:t xml:space="preserve"> a család és az intézmény közötti kommunikáció jelentőségét a kiemelt figyelmet igénylő gyermekekkel kapcsolatban.</w:t>
            </w:r>
          </w:p>
        </w:tc>
        <w:tc>
          <w:tcPr>
            <w:tcW w:w="1219" w:type="pct"/>
            <w:shd w:val="clear" w:color="auto" w:fill="auto"/>
            <w:vAlign w:val="center"/>
          </w:tcPr>
          <w:p w14:paraId="27A8AD3B" w14:textId="160958A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Együttműködik pedagógusokkal, gyógypedagógusokkal, szaktanárokkal, szociális szakemberekkel.</w:t>
            </w:r>
          </w:p>
          <w:p w14:paraId="0D0A7599"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Köznyelvi és szakmai kommunikációja az adott helyzetnek és feladatnak megfelelő, hiteles.</w:t>
            </w:r>
          </w:p>
        </w:tc>
        <w:tc>
          <w:tcPr>
            <w:tcW w:w="938" w:type="pct"/>
            <w:shd w:val="clear" w:color="auto" w:fill="auto"/>
            <w:vAlign w:val="center"/>
          </w:tcPr>
          <w:p w14:paraId="654E14CB" w14:textId="7F9ACDA4"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Másokkal történő szóbeli és írásbeli kommunikációjában szem előtt tartja a pedagógiai munka szakmaetikai előírásait.</w:t>
            </w:r>
          </w:p>
          <w:p w14:paraId="7F80A202" w14:textId="77777777" w:rsidR="0047317B" w:rsidRPr="008F137A" w:rsidRDefault="0047317B" w:rsidP="005F0036">
            <w:pPr>
              <w:ind w:left="57"/>
              <w:jc w:val="center"/>
              <w:textAlignment w:val="baseline"/>
              <w:rPr>
                <w:rFonts w:ascii="Times New Roman" w:eastAsia="Times New Roman" w:hAnsi="Times New Roman" w:cs="Times New Roman"/>
                <w:sz w:val="21"/>
                <w:szCs w:val="21"/>
                <w:lang w:eastAsia="hu-HU"/>
              </w:rPr>
            </w:pPr>
            <w:r w:rsidRPr="008F137A">
              <w:rPr>
                <w:rFonts w:ascii="Times New Roman" w:eastAsia="Times New Roman" w:hAnsi="Times New Roman" w:cs="Times New Roman"/>
                <w:sz w:val="21"/>
                <w:szCs w:val="21"/>
                <w:lang w:eastAsia="hu-HU"/>
              </w:rPr>
              <w:t xml:space="preserve">Kimondott és leírt </w:t>
            </w:r>
            <w:proofErr w:type="spellStart"/>
            <w:r w:rsidRPr="008F137A">
              <w:rPr>
                <w:rFonts w:ascii="Times New Roman" w:eastAsia="Times New Roman" w:hAnsi="Times New Roman" w:cs="Times New Roman"/>
                <w:sz w:val="21"/>
                <w:szCs w:val="21"/>
                <w:lang w:eastAsia="hu-HU"/>
              </w:rPr>
              <w:t>szavaiért</w:t>
            </w:r>
            <w:proofErr w:type="spellEnd"/>
            <w:r w:rsidRPr="008F137A">
              <w:rPr>
                <w:rFonts w:ascii="Times New Roman" w:eastAsia="Times New Roman" w:hAnsi="Times New Roman" w:cs="Times New Roman"/>
                <w:sz w:val="21"/>
                <w:szCs w:val="21"/>
                <w:lang w:eastAsia="hu-HU"/>
              </w:rPr>
              <w:t xml:space="preserve"> felelősséget vállal.</w:t>
            </w:r>
          </w:p>
        </w:tc>
        <w:tc>
          <w:tcPr>
            <w:tcW w:w="859" w:type="pct"/>
            <w:shd w:val="clear" w:color="auto" w:fill="auto"/>
            <w:hideMark/>
          </w:tcPr>
          <w:p w14:paraId="08D823D9" w14:textId="77777777" w:rsidR="00831DDF" w:rsidRPr="008F137A" w:rsidRDefault="00831DDF" w:rsidP="00831DDF">
            <w:pPr>
              <w:ind w:left="57"/>
              <w:jc w:val="center"/>
              <w:textAlignment w:val="baseline"/>
              <w:rPr>
                <w:rFonts w:ascii="Times New Roman" w:hAnsi="Times New Roman" w:cs="Times New Roman"/>
                <w:sz w:val="21"/>
                <w:szCs w:val="21"/>
              </w:rPr>
            </w:pPr>
            <w:r w:rsidRPr="008F137A">
              <w:rPr>
                <w:rFonts w:ascii="Times New Roman" w:hAnsi="Times New Roman" w:cs="Times New Roman"/>
                <w:sz w:val="21"/>
                <w:szCs w:val="21"/>
              </w:rPr>
              <w:t>Az információ-források kritikus használata.</w:t>
            </w:r>
          </w:p>
          <w:p w14:paraId="04D42702" w14:textId="77777777" w:rsidR="0047317B" w:rsidRPr="008F137A" w:rsidRDefault="0047317B" w:rsidP="005F0036">
            <w:pPr>
              <w:textAlignment w:val="baseline"/>
              <w:rPr>
                <w:rFonts w:ascii="Times New Roman" w:eastAsia="Times New Roman" w:hAnsi="Times New Roman" w:cs="Times New Roman"/>
                <w:sz w:val="21"/>
                <w:szCs w:val="21"/>
                <w:lang w:eastAsia="hu-HU"/>
              </w:rPr>
            </w:pPr>
          </w:p>
        </w:tc>
      </w:tr>
    </w:tbl>
    <w:p w14:paraId="6D3009A8" w14:textId="77777777" w:rsidR="005F0036" w:rsidRDefault="005F0036" w:rsidP="00052263">
      <w:pPr>
        <w:pStyle w:val="szovegfolytatas"/>
        <w:spacing w:before="120" w:beforeAutospacing="0" w:after="120" w:afterAutospacing="0" w:line="276" w:lineRule="auto"/>
        <w:jc w:val="both"/>
        <w:rPr>
          <w:b/>
          <w:bCs/>
          <w:sz w:val="22"/>
          <w:szCs w:val="22"/>
        </w:rPr>
      </w:pPr>
    </w:p>
    <w:p w14:paraId="4306589F" w14:textId="56008661" w:rsidR="00052263" w:rsidRPr="00643B81" w:rsidRDefault="00052263" w:rsidP="00052263">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5000" w:type="pct"/>
        <w:tblLook w:val="04A0" w:firstRow="1" w:lastRow="0" w:firstColumn="1" w:lastColumn="0" w:noHBand="0" w:noVBand="1"/>
      </w:tblPr>
      <w:tblGrid>
        <w:gridCol w:w="1092"/>
        <w:gridCol w:w="2366"/>
        <w:gridCol w:w="1246"/>
        <w:gridCol w:w="1396"/>
        <w:gridCol w:w="1434"/>
        <w:gridCol w:w="1532"/>
      </w:tblGrid>
      <w:tr w:rsidR="00052263" w:rsidRPr="00643B81" w14:paraId="74211D77" w14:textId="77777777" w:rsidTr="0088700D">
        <w:tc>
          <w:tcPr>
            <w:tcW w:w="602" w:type="pct"/>
            <w:vMerge w:val="restart"/>
            <w:vAlign w:val="center"/>
          </w:tcPr>
          <w:p w14:paraId="6582A1DA"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Sorszám</w:t>
            </w:r>
          </w:p>
        </w:tc>
        <w:tc>
          <w:tcPr>
            <w:tcW w:w="1305" w:type="pct"/>
            <w:vMerge w:val="restart"/>
            <w:vAlign w:val="center"/>
          </w:tcPr>
          <w:p w14:paraId="5F881D15"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módszer</w:t>
            </w:r>
          </w:p>
        </w:tc>
        <w:tc>
          <w:tcPr>
            <w:tcW w:w="3093" w:type="pct"/>
            <w:gridSpan w:val="4"/>
            <w:vAlign w:val="center"/>
          </w:tcPr>
          <w:p w14:paraId="03D09642"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A tanulói tevékenység szervezeti keretei</w:t>
            </w:r>
          </w:p>
        </w:tc>
      </w:tr>
      <w:tr w:rsidR="00052263" w:rsidRPr="00643B81" w14:paraId="7A7FAFA3" w14:textId="77777777" w:rsidTr="0088700D">
        <w:tc>
          <w:tcPr>
            <w:tcW w:w="602" w:type="pct"/>
            <w:vMerge/>
            <w:vAlign w:val="center"/>
          </w:tcPr>
          <w:p w14:paraId="357466FA" w14:textId="77777777" w:rsidR="00052263" w:rsidRPr="00643B81" w:rsidRDefault="00052263" w:rsidP="00FD7D13">
            <w:pPr>
              <w:pStyle w:val="szovegfolytatas"/>
              <w:numPr>
                <w:ilvl w:val="0"/>
                <w:numId w:val="32"/>
              </w:numPr>
              <w:spacing w:before="120" w:beforeAutospacing="0" w:after="0" w:afterAutospacing="0"/>
              <w:jc w:val="center"/>
              <w:rPr>
                <w:b/>
                <w:bCs/>
                <w:sz w:val="22"/>
                <w:szCs w:val="22"/>
              </w:rPr>
            </w:pPr>
          </w:p>
        </w:tc>
        <w:tc>
          <w:tcPr>
            <w:tcW w:w="1305" w:type="pct"/>
            <w:vMerge/>
            <w:vAlign w:val="center"/>
          </w:tcPr>
          <w:p w14:paraId="4D9F4B54" w14:textId="77777777" w:rsidR="00052263" w:rsidRPr="00643B81" w:rsidRDefault="00052263" w:rsidP="008F137A">
            <w:pPr>
              <w:pStyle w:val="szovegfolytatas"/>
              <w:spacing w:before="120" w:beforeAutospacing="0" w:after="0" w:afterAutospacing="0"/>
              <w:jc w:val="center"/>
              <w:rPr>
                <w:b/>
                <w:bCs/>
                <w:sz w:val="22"/>
                <w:szCs w:val="22"/>
              </w:rPr>
            </w:pPr>
          </w:p>
        </w:tc>
        <w:tc>
          <w:tcPr>
            <w:tcW w:w="687" w:type="pct"/>
            <w:vAlign w:val="center"/>
          </w:tcPr>
          <w:p w14:paraId="7319AC6E"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egyéni</w:t>
            </w:r>
          </w:p>
        </w:tc>
        <w:tc>
          <w:tcPr>
            <w:tcW w:w="770" w:type="pct"/>
            <w:vAlign w:val="center"/>
          </w:tcPr>
          <w:p w14:paraId="3AF8ECC6"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páros</w:t>
            </w:r>
          </w:p>
        </w:tc>
        <w:tc>
          <w:tcPr>
            <w:tcW w:w="791" w:type="pct"/>
            <w:vAlign w:val="center"/>
          </w:tcPr>
          <w:p w14:paraId="7AA048A9"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csoport</w:t>
            </w:r>
          </w:p>
        </w:tc>
        <w:tc>
          <w:tcPr>
            <w:tcW w:w="845" w:type="pct"/>
            <w:vAlign w:val="center"/>
          </w:tcPr>
          <w:p w14:paraId="72106856" w14:textId="77777777" w:rsidR="00052263" w:rsidRPr="00643B81" w:rsidRDefault="00052263" w:rsidP="008F137A">
            <w:pPr>
              <w:pStyle w:val="szovegfolytatas"/>
              <w:spacing w:before="120" w:beforeAutospacing="0" w:after="0" w:afterAutospacing="0"/>
              <w:jc w:val="center"/>
              <w:rPr>
                <w:b/>
                <w:bCs/>
                <w:sz w:val="22"/>
                <w:szCs w:val="22"/>
              </w:rPr>
            </w:pPr>
            <w:r w:rsidRPr="00643B81">
              <w:rPr>
                <w:b/>
                <w:bCs/>
                <w:sz w:val="22"/>
                <w:szCs w:val="22"/>
              </w:rPr>
              <w:t>osztály</w:t>
            </w:r>
          </w:p>
        </w:tc>
      </w:tr>
      <w:tr w:rsidR="003B79C8" w:rsidRPr="00643B81" w14:paraId="763A4282" w14:textId="77777777" w:rsidTr="0088700D">
        <w:tc>
          <w:tcPr>
            <w:tcW w:w="602" w:type="pct"/>
          </w:tcPr>
          <w:p w14:paraId="0F81FEEC" w14:textId="77777777" w:rsidR="003B79C8" w:rsidRPr="00643B81" w:rsidRDefault="003B79C8" w:rsidP="00FD7D13">
            <w:pPr>
              <w:pStyle w:val="szovegfolytatas"/>
              <w:numPr>
                <w:ilvl w:val="0"/>
                <w:numId w:val="31"/>
              </w:numPr>
              <w:spacing w:before="120" w:beforeAutospacing="0" w:after="0" w:afterAutospacing="0"/>
              <w:jc w:val="both"/>
              <w:rPr>
                <w:b/>
                <w:bCs/>
                <w:sz w:val="22"/>
                <w:szCs w:val="22"/>
              </w:rPr>
            </w:pPr>
          </w:p>
        </w:tc>
        <w:tc>
          <w:tcPr>
            <w:tcW w:w="1305" w:type="pct"/>
          </w:tcPr>
          <w:p w14:paraId="091D5D35"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magyarázat</w:t>
            </w:r>
          </w:p>
        </w:tc>
        <w:tc>
          <w:tcPr>
            <w:tcW w:w="687" w:type="pct"/>
          </w:tcPr>
          <w:p w14:paraId="468D79F1" w14:textId="60A463A0"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70" w:type="pct"/>
          </w:tcPr>
          <w:p w14:paraId="3C8BFB87" w14:textId="77777777" w:rsidR="003B79C8" w:rsidRPr="00643B81" w:rsidRDefault="003B79C8" w:rsidP="008F137A">
            <w:pPr>
              <w:pStyle w:val="szovegfolytatas"/>
              <w:spacing w:before="120" w:beforeAutospacing="0" w:after="0" w:afterAutospacing="0"/>
              <w:jc w:val="center"/>
              <w:rPr>
                <w:bCs/>
                <w:sz w:val="22"/>
                <w:szCs w:val="22"/>
              </w:rPr>
            </w:pPr>
          </w:p>
        </w:tc>
        <w:tc>
          <w:tcPr>
            <w:tcW w:w="791" w:type="pct"/>
          </w:tcPr>
          <w:p w14:paraId="613D2FE0" w14:textId="77777777" w:rsidR="003B79C8" w:rsidRPr="00643B81" w:rsidRDefault="003B79C8" w:rsidP="008F137A">
            <w:pPr>
              <w:pStyle w:val="szovegfolytatas"/>
              <w:spacing w:before="120" w:beforeAutospacing="0" w:after="0" w:afterAutospacing="0"/>
              <w:jc w:val="center"/>
              <w:rPr>
                <w:bCs/>
                <w:sz w:val="22"/>
                <w:szCs w:val="22"/>
              </w:rPr>
            </w:pPr>
          </w:p>
        </w:tc>
        <w:tc>
          <w:tcPr>
            <w:tcW w:w="845" w:type="pct"/>
          </w:tcPr>
          <w:p w14:paraId="0362894F" w14:textId="77777777" w:rsidR="003B79C8" w:rsidRPr="00643B81" w:rsidRDefault="003B79C8" w:rsidP="008F137A">
            <w:pPr>
              <w:pStyle w:val="szovegfolytatas"/>
              <w:spacing w:before="120" w:beforeAutospacing="0" w:after="0" w:afterAutospacing="0"/>
              <w:jc w:val="center"/>
              <w:rPr>
                <w:bCs/>
                <w:sz w:val="22"/>
                <w:szCs w:val="22"/>
              </w:rPr>
            </w:pPr>
          </w:p>
        </w:tc>
      </w:tr>
      <w:tr w:rsidR="003B79C8" w:rsidRPr="00643B81" w14:paraId="11B4AA01" w14:textId="77777777" w:rsidTr="0088700D">
        <w:tc>
          <w:tcPr>
            <w:tcW w:w="602" w:type="pct"/>
          </w:tcPr>
          <w:p w14:paraId="341678E0" w14:textId="77777777" w:rsidR="003B79C8" w:rsidRPr="00643B81" w:rsidRDefault="003B79C8" w:rsidP="00FD7D13">
            <w:pPr>
              <w:pStyle w:val="szovegfolytatas"/>
              <w:numPr>
                <w:ilvl w:val="0"/>
                <w:numId w:val="31"/>
              </w:numPr>
              <w:spacing w:before="120" w:beforeAutospacing="0" w:after="0" w:afterAutospacing="0"/>
              <w:jc w:val="both"/>
              <w:rPr>
                <w:b/>
                <w:bCs/>
                <w:sz w:val="22"/>
                <w:szCs w:val="22"/>
              </w:rPr>
            </w:pPr>
          </w:p>
        </w:tc>
        <w:tc>
          <w:tcPr>
            <w:tcW w:w="1305" w:type="pct"/>
          </w:tcPr>
          <w:p w14:paraId="5D2808C2"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megbeszélés</w:t>
            </w:r>
          </w:p>
        </w:tc>
        <w:tc>
          <w:tcPr>
            <w:tcW w:w="687" w:type="pct"/>
          </w:tcPr>
          <w:p w14:paraId="63E4DD15"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5E0249F7" w14:textId="09BCBB07"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91" w:type="pct"/>
          </w:tcPr>
          <w:p w14:paraId="18DC72AF" w14:textId="79C464BE"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5C2850E8" w14:textId="77777777" w:rsidR="003B79C8" w:rsidRPr="00643B81" w:rsidRDefault="003B79C8" w:rsidP="008F137A">
            <w:pPr>
              <w:pStyle w:val="szovegfolytatas"/>
              <w:spacing w:before="120" w:beforeAutospacing="0" w:after="0" w:afterAutospacing="0"/>
              <w:jc w:val="center"/>
              <w:rPr>
                <w:bCs/>
                <w:sz w:val="22"/>
                <w:szCs w:val="22"/>
              </w:rPr>
            </w:pPr>
          </w:p>
        </w:tc>
      </w:tr>
      <w:tr w:rsidR="003B79C8" w:rsidRPr="00643B81" w14:paraId="78EC3061" w14:textId="77777777" w:rsidTr="0088700D">
        <w:tc>
          <w:tcPr>
            <w:tcW w:w="602" w:type="pct"/>
          </w:tcPr>
          <w:p w14:paraId="5AEA940C" w14:textId="77777777" w:rsidR="003B79C8" w:rsidRPr="00643B81" w:rsidRDefault="003B79C8" w:rsidP="00FD7D13">
            <w:pPr>
              <w:pStyle w:val="szovegfolytatas"/>
              <w:numPr>
                <w:ilvl w:val="0"/>
                <w:numId w:val="31"/>
              </w:numPr>
              <w:spacing w:before="120" w:beforeAutospacing="0" w:after="0" w:afterAutospacing="0"/>
              <w:jc w:val="both"/>
              <w:rPr>
                <w:b/>
                <w:bCs/>
                <w:sz w:val="22"/>
                <w:szCs w:val="22"/>
              </w:rPr>
            </w:pPr>
          </w:p>
        </w:tc>
        <w:tc>
          <w:tcPr>
            <w:tcW w:w="1305" w:type="pct"/>
          </w:tcPr>
          <w:p w14:paraId="743E6639"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vita</w:t>
            </w:r>
          </w:p>
        </w:tc>
        <w:tc>
          <w:tcPr>
            <w:tcW w:w="687" w:type="pct"/>
          </w:tcPr>
          <w:p w14:paraId="18E49F0E"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15B6A9CA" w14:textId="574DEE5E"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91" w:type="pct"/>
          </w:tcPr>
          <w:p w14:paraId="1B9C6BB9" w14:textId="1A5B6C96"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5ADD5AAB" w14:textId="77777777" w:rsidR="003B79C8" w:rsidRPr="00643B81" w:rsidRDefault="003B79C8" w:rsidP="008F137A">
            <w:pPr>
              <w:pStyle w:val="szovegfolytatas"/>
              <w:spacing w:before="120" w:beforeAutospacing="0" w:after="0" w:afterAutospacing="0"/>
              <w:jc w:val="center"/>
              <w:rPr>
                <w:bCs/>
                <w:sz w:val="22"/>
                <w:szCs w:val="22"/>
              </w:rPr>
            </w:pPr>
          </w:p>
        </w:tc>
      </w:tr>
      <w:tr w:rsidR="003B79C8" w:rsidRPr="00643B81" w14:paraId="1CE3CFF5" w14:textId="77777777" w:rsidTr="0088700D">
        <w:tc>
          <w:tcPr>
            <w:tcW w:w="602" w:type="pct"/>
          </w:tcPr>
          <w:p w14:paraId="1808E669" w14:textId="77777777" w:rsidR="003B79C8" w:rsidRPr="00643B81" w:rsidRDefault="003B79C8" w:rsidP="00FD7D13">
            <w:pPr>
              <w:pStyle w:val="szovegfolytatas"/>
              <w:numPr>
                <w:ilvl w:val="0"/>
                <w:numId w:val="31"/>
              </w:numPr>
              <w:spacing w:before="120" w:beforeAutospacing="0" w:after="0" w:afterAutospacing="0"/>
              <w:jc w:val="both"/>
              <w:rPr>
                <w:b/>
                <w:bCs/>
                <w:sz w:val="22"/>
                <w:szCs w:val="22"/>
              </w:rPr>
            </w:pPr>
          </w:p>
        </w:tc>
        <w:tc>
          <w:tcPr>
            <w:tcW w:w="1305" w:type="pct"/>
          </w:tcPr>
          <w:p w14:paraId="287C16A6"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szerepjáték</w:t>
            </w:r>
          </w:p>
        </w:tc>
        <w:tc>
          <w:tcPr>
            <w:tcW w:w="687" w:type="pct"/>
          </w:tcPr>
          <w:p w14:paraId="3B7DA33D"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5DEC3932" w14:textId="40616985"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791" w:type="pct"/>
          </w:tcPr>
          <w:p w14:paraId="4A5B0B6E" w14:textId="7419E18A"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21D253C1" w14:textId="167C2C4E"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r>
      <w:tr w:rsidR="003B79C8" w:rsidRPr="00643B81" w14:paraId="240F802F" w14:textId="77777777" w:rsidTr="0088700D">
        <w:tc>
          <w:tcPr>
            <w:tcW w:w="602" w:type="pct"/>
          </w:tcPr>
          <w:p w14:paraId="6AADB05C" w14:textId="77777777" w:rsidR="003B79C8" w:rsidRPr="00643B81" w:rsidRDefault="003B79C8" w:rsidP="00FD7D13">
            <w:pPr>
              <w:pStyle w:val="szovegfolytatas"/>
              <w:numPr>
                <w:ilvl w:val="0"/>
                <w:numId w:val="31"/>
              </w:numPr>
              <w:spacing w:before="120" w:beforeAutospacing="0" w:after="0" w:afterAutospacing="0"/>
              <w:jc w:val="both"/>
              <w:rPr>
                <w:b/>
                <w:bCs/>
                <w:sz w:val="22"/>
                <w:szCs w:val="22"/>
              </w:rPr>
            </w:pPr>
          </w:p>
        </w:tc>
        <w:tc>
          <w:tcPr>
            <w:tcW w:w="1305" w:type="pct"/>
          </w:tcPr>
          <w:p w14:paraId="2453A8C4" w14:textId="77777777" w:rsidR="003B79C8" w:rsidRPr="00643B81" w:rsidRDefault="003B79C8" w:rsidP="008F137A">
            <w:pPr>
              <w:pStyle w:val="szovegfolytatas"/>
              <w:spacing w:before="120" w:beforeAutospacing="0" w:after="0" w:afterAutospacing="0"/>
              <w:jc w:val="both"/>
              <w:rPr>
                <w:bCs/>
                <w:sz w:val="22"/>
                <w:szCs w:val="22"/>
              </w:rPr>
            </w:pPr>
            <w:r w:rsidRPr="00643B81">
              <w:rPr>
                <w:bCs/>
                <w:sz w:val="22"/>
                <w:szCs w:val="22"/>
              </w:rPr>
              <w:t>projektmódszer</w:t>
            </w:r>
          </w:p>
        </w:tc>
        <w:tc>
          <w:tcPr>
            <w:tcW w:w="687" w:type="pct"/>
          </w:tcPr>
          <w:p w14:paraId="387E3DE5" w14:textId="77777777" w:rsidR="003B79C8" w:rsidRPr="00643B81" w:rsidRDefault="003B79C8" w:rsidP="008F137A">
            <w:pPr>
              <w:pStyle w:val="szovegfolytatas"/>
              <w:spacing w:before="120" w:beforeAutospacing="0" w:after="0" w:afterAutospacing="0"/>
              <w:jc w:val="center"/>
              <w:rPr>
                <w:bCs/>
                <w:sz w:val="22"/>
                <w:szCs w:val="22"/>
              </w:rPr>
            </w:pPr>
          </w:p>
        </w:tc>
        <w:tc>
          <w:tcPr>
            <w:tcW w:w="770" w:type="pct"/>
          </w:tcPr>
          <w:p w14:paraId="5E195A19" w14:textId="77777777" w:rsidR="003B79C8" w:rsidRPr="00643B81" w:rsidRDefault="003B79C8" w:rsidP="008F137A">
            <w:pPr>
              <w:pStyle w:val="szovegfolytatas"/>
              <w:spacing w:before="120" w:beforeAutospacing="0" w:after="0" w:afterAutospacing="0"/>
              <w:jc w:val="center"/>
              <w:rPr>
                <w:bCs/>
                <w:sz w:val="22"/>
                <w:szCs w:val="22"/>
              </w:rPr>
            </w:pPr>
          </w:p>
        </w:tc>
        <w:tc>
          <w:tcPr>
            <w:tcW w:w="791" w:type="pct"/>
          </w:tcPr>
          <w:p w14:paraId="0DA25E1B" w14:textId="34BC6DD3"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c>
          <w:tcPr>
            <w:tcW w:w="845" w:type="pct"/>
          </w:tcPr>
          <w:p w14:paraId="2900F04D" w14:textId="6A17B0BD" w:rsidR="003B79C8" w:rsidRPr="00643B81" w:rsidRDefault="003B79C8" w:rsidP="008F137A">
            <w:pPr>
              <w:pStyle w:val="szovegfolytatas"/>
              <w:spacing w:before="120" w:beforeAutospacing="0" w:after="0" w:afterAutospacing="0"/>
              <w:jc w:val="center"/>
              <w:rPr>
                <w:bCs/>
                <w:sz w:val="22"/>
                <w:szCs w:val="22"/>
              </w:rPr>
            </w:pPr>
            <w:r w:rsidRPr="00643B81">
              <w:rPr>
                <w:bCs/>
                <w:sz w:val="22"/>
                <w:szCs w:val="22"/>
              </w:rPr>
              <w:t>X</w:t>
            </w:r>
          </w:p>
        </w:tc>
      </w:tr>
    </w:tbl>
    <w:p w14:paraId="60C670FE" w14:textId="30B1335C" w:rsidR="00831DDF" w:rsidRDefault="00831DDF" w:rsidP="00052263">
      <w:pPr>
        <w:pStyle w:val="szovegfolytatas"/>
        <w:spacing w:before="120" w:beforeAutospacing="0" w:after="120" w:afterAutospacing="0" w:line="276" w:lineRule="auto"/>
        <w:jc w:val="both"/>
        <w:rPr>
          <w:b/>
          <w:bCs/>
          <w:sz w:val="22"/>
          <w:szCs w:val="22"/>
        </w:rPr>
      </w:pPr>
    </w:p>
    <w:p w14:paraId="190C2A7D" w14:textId="77777777" w:rsidR="00DF5427" w:rsidRDefault="00DF5427" w:rsidP="00052263">
      <w:pPr>
        <w:pStyle w:val="szovegfolytatas"/>
        <w:spacing w:before="120" w:beforeAutospacing="0" w:after="120" w:afterAutospacing="0" w:line="276" w:lineRule="auto"/>
        <w:jc w:val="both"/>
        <w:rPr>
          <w:b/>
          <w:bCs/>
          <w:sz w:val="22"/>
          <w:szCs w:val="22"/>
        </w:rPr>
      </w:pPr>
    </w:p>
    <w:p w14:paraId="01B5461F" w14:textId="12018E8D" w:rsidR="00052263" w:rsidRPr="00643B81" w:rsidRDefault="00052263" w:rsidP="00052263">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8"/>
      </w:tblGrid>
      <w:tr w:rsidR="0058538F" w:rsidRPr="00643B81" w14:paraId="6EE857D5" w14:textId="77777777" w:rsidTr="00F55C7E">
        <w:tc>
          <w:tcPr>
            <w:tcW w:w="2144" w:type="pct"/>
            <w:shd w:val="clear" w:color="auto" w:fill="auto"/>
            <w:vAlign w:val="center"/>
          </w:tcPr>
          <w:p w14:paraId="224FCBD6" w14:textId="2588973D"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6A4B898A" w14:textId="29B4DD82" w:rsidR="0058538F" w:rsidRPr="00643B81" w:rsidRDefault="0058538F" w:rsidP="005853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58538F" w:rsidRPr="00643B81" w14:paraId="785091BB" w14:textId="77777777" w:rsidTr="00F55C7E">
        <w:tc>
          <w:tcPr>
            <w:tcW w:w="2144" w:type="pct"/>
            <w:shd w:val="clear" w:color="auto" w:fill="auto"/>
            <w:vAlign w:val="center"/>
          </w:tcPr>
          <w:p w14:paraId="627E8B60" w14:textId="68EAA2A0"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2BB5CB9A" w14:textId="69E809AC" w:rsidR="0058538F" w:rsidRPr="00643B81" w:rsidRDefault="0058538F" w:rsidP="0058538F">
            <w:pPr>
              <w:pStyle w:val="szovegfolytatas"/>
              <w:spacing w:before="120" w:beforeAutospacing="0" w:after="120" w:afterAutospacing="0"/>
              <w:rPr>
                <w:bCs/>
                <w:sz w:val="22"/>
                <w:szCs w:val="22"/>
              </w:rPr>
            </w:pPr>
            <w:r w:rsidRPr="00643B81">
              <w:rPr>
                <w:sz w:val="22"/>
                <w:szCs w:val="22"/>
              </w:rPr>
              <w:t>Tesztfeladat és szóbeli feladat alapján</w:t>
            </w:r>
          </w:p>
        </w:tc>
      </w:tr>
      <w:tr w:rsidR="0058538F" w:rsidRPr="00643B81" w14:paraId="65CE6A32" w14:textId="77777777" w:rsidTr="00F55C7E">
        <w:tc>
          <w:tcPr>
            <w:tcW w:w="2144" w:type="pct"/>
            <w:shd w:val="clear" w:color="auto" w:fill="auto"/>
            <w:vAlign w:val="center"/>
          </w:tcPr>
          <w:p w14:paraId="45F3BB61" w14:textId="63789302"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3268493D" w14:textId="30FBA01A"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3ACCF37B" w14:textId="2A011B43" w:rsidR="0088700D" w:rsidRPr="00643B81" w:rsidRDefault="0088700D" w:rsidP="00052263">
      <w:pPr>
        <w:spacing w:line="276" w:lineRule="auto"/>
        <w:rPr>
          <w:rFonts w:ascii="Times New Roman" w:eastAsia="Times New Roman" w:hAnsi="Times New Roman" w:cs="Times New Roman"/>
          <w:b/>
          <w:bCs/>
        </w:rPr>
      </w:pPr>
    </w:p>
    <w:p w14:paraId="6E323E73" w14:textId="52951753" w:rsidR="0047317B" w:rsidRPr="00643B81" w:rsidRDefault="0047317B" w:rsidP="0047317B">
      <w:pPr>
        <w:spacing w:line="276" w:lineRule="auto"/>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b/>
          <w:bCs/>
          <w:color w:val="000000" w:themeColor="text1"/>
          <w:lang w:eastAsia="hu-HU"/>
        </w:rPr>
        <w:t>A tantárgy témakörei</w:t>
      </w:r>
      <w:r w:rsidRPr="00643B81">
        <w:rPr>
          <w:rFonts w:ascii="Times New Roman" w:eastAsia="Times New Roman" w:hAnsi="Times New Roman" w:cs="Times New Roman"/>
          <w:color w:val="000000" w:themeColor="text1"/>
          <w:lang w:eastAsia="hu-HU"/>
        </w:rPr>
        <w:t> </w:t>
      </w:r>
    </w:p>
    <w:p w14:paraId="1892B060" w14:textId="77777777" w:rsidR="0047317B" w:rsidRPr="00643B81" w:rsidRDefault="0047317B" w:rsidP="0047317B">
      <w:pPr>
        <w:spacing w:line="276" w:lineRule="auto"/>
        <w:textAlignment w:val="baseline"/>
        <w:rPr>
          <w:rFonts w:ascii="Times New Roman" w:eastAsia="Times New Roman" w:hAnsi="Times New Roman" w:cs="Times New Roman"/>
          <w:color w:val="000000" w:themeColor="text1"/>
          <w:lang w:eastAsia="hu-HU"/>
        </w:rPr>
      </w:pPr>
    </w:p>
    <w:p w14:paraId="4E850A3F" w14:textId="50150CE1" w:rsidR="0047317B" w:rsidRPr="005F0036" w:rsidRDefault="0047317B" w:rsidP="00DC237C">
      <w:pPr>
        <w:spacing w:line="276" w:lineRule="auto"/>
        <w:textAlignment w:val="baseline"/>
        <w:rPr>
          <w:rFonts w:ascii="Times New Roman" w:eastAsia="Times New Roman" w:hAnsi="Times New Roman" w:cs="Times New Roman"/>
          <w:b/>
          <w:color w:val="000000" w:themeColor="text1"/>
          <w:lang w:eastAsia="hu-HU"/>
        </w:rPr>
      </w:pPr>
      <w:r w:rsidRPr="005F0036">
        <w:rPr>
          <w:rFonts w:ascii="Times New Roman" w:eastAsia="Times New Roman" w:hAnsi="Times New Roman" w:cs="Times New Roman"/>
          <w:b/>
          <w:color w:val="000000" w:themeColor="text1"/>
          <w:lang w:eastAsia="hu-HU"/>
        </w:rPr>
        <w:t>Bevezetés a gyógypedagógiába </w:t>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00E7690E" w:rsidRPr="005F0036">
        <w:rPr>
          <w:rFonts w:ascii="Times New Roman" w:eastAsia="Times New Roman" w:hAnsi="Times New Roman" w:cs="Times New Roman"/>
          <w:b/>
          <w:color w:val="000000" w:themeColor="text1"/>
          <w:lang w:eastAsia="hu-HU"/>
        </w:rPr>
        <w:tab/>
      </w:r>
      <w:r w:rsidR="00E7690E" w:rsidRPr="005F0036">
        <w:rPr>
          <w:rFonts w:ascii="Times New Roman" w:eastAsia="Times New Roman" w:hAnsi="Times New Roman" w:cs="Times New Roman"/>
          <w:b/>
          <w:color w:val="000000" w:themeColor="text1"/>
          <w:lang w:eastAsia="hu-HU"/>
        </w:rPr>
        <w:tab/>
      </w:r>
      <w:r w:rsidR="005F0036" w:rsidRPr="005F0036">
        <w:rPr>
          <w:rFonts w:ascii="Times New Roman" w:eastAsia="Times New Roman" w:hAnsi="Times New Roman" w:cs="Times New Roman"/>
          <w:b/>
          <w:color w:val="000000" w:themeColor="text1"/>
          <w:lang w:eastAsia="hu-HU"/>
        </w:rPr>
        <w:tab/>
      </w:r>
      <w:r w:rsidR="00872127">
        <w:rPr>
          <w:rFonts w:ascii="Times New Roman" w:eastAsia="Times New Roman" w:hAnsi="Times New Roman" w:cs="Times New Roman"/>
          <w:b/>
          <w:color w:val="000000" w:themeColor="text1"/>
          <w:lang w:eastAsia="hu-HU"/>
        </w:rPr>
        <w:t>18</w:t>
      </w:r>
      <w:r w:rsidRPr="005F0036">
        <w:rPr>
          <w:rFonts w:ascii="Times New Roman" w:eastAsia="Times New Roman" w:hAnsi="Times New Roman" w:cs="Times New Roman"/>
          <w:b/>
          <w:color w:val="000000" w:themeColor="text1"/>
          <w:lang w:eastAsia="hu-HU"/>
        </w:rPr>
        <w:t>/31 óra</w:t>
      </w:r>
    </w:p>
    <w:p w14:paraId="60E6F5A4"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gyógypedagógia fogalma, tárgya, célja, helye a tudományok rendszerében </w:t>
      </w:r>
    </w:p>
    <w:p w14:paraId="176A7DDB"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fogyatékosságok okai </w:t>
      </w:r>
    </w:p>
    <w:p w14:paraId="6B6AF5E6"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környezeti ártalmak, veszélyeztető tényezők </w:t>
      </w:r>
    </w:p>
    <w:p w14:paraId="0168735E"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kiemelt figyelmet igénylő gyermekek, a különleges gondozáshoz való jog </w:t>
      </w:r>
    </w:p>
    <w:p w14:paraId="1F1E858A"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SNI fogalma </w:t>
      </w:r>
    </w:p>
    <w:p w14:paraId="70F5AEF0"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Integráció, </w:t>
      </w:r>
      <w:proofErr w:type="spellStart"/>
      <w:r w:rsidRPr="00643B81">
        <w:rPr>
          <w:rFonts w:ascii="Times New Roman" w:eastAsia="Times New Roman" w:hAnsi="Times New Roman" w:cs="Times New Roman"/>
          <w:color w:val="000000" w:themeColor="text1"/>
          <w:lang w:eastAsia="hu-HU"/>
        </w:rPr>
        <w:t>inklúzió</w:t>
      </w:r>
      <w:proofErr w:type="spellEnd"/>
      <w:r w:rsidRPr="00643B81">
        <w:rPr>
          <w:rFonts w:ascii="Times New Roman" w:eastAsia="Times New Roman" w:hAnsi="Times New Roman" w:cs="Times New Roman"/>
          <w:color w:val="000000" w:themeColor="text1"/>
          <w:lang w:eastAsia="hu-HU"/>
        </w:rPr>
        <w:t>, szegregáció </w:t>
      </w:r>
    </w:p>
    <w:p w14:paraId="1C450E2F"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Fogyatékos gyermek a családban </w:t>
      </w:r>
    </w:p>
    <w:p w14:paraId="46C29D29" w14:textId="77777777" w:rsidR="005F0036" w:rsidRDefault="005F0036" w:rsidP="00DC237C">
      <w:pPr>
        <w:spacing w:line="276" w:lineRule="auto"/>
        <w:textAlignment w:val="baseline"/>
        <w:rPr>
          <w:rFonts w:ascii="Times New Roman" w:eastAsia="Times New Roman" w:hAnsi="Times New Roman" w:cs="Times New Roman"/>
          <w:b/>
          <w:color w:val="000000" w:themeColor="text1"/>
          <w:lang w:eastAsia="hu-HU"/>
        </w:rPr>
      </w:pPr>
    </w:p>
    <w:p w14:paraId="02B90CBD" w14:textId="7625568C" w:rsidR="0047317B" w:rsidRPr="005F0036" w:rsidRDefault="0047317B" w:rsidP="00DC237C">
      <w:pPr>
        <w:spacing w:line="276" w:lineRule="auto"/>
        <w:textAlignment w:val="baseline"/>
        <w:rPr>
          <w:rFonts w:ascii="Times New Roman" w:eastAsia="Times New Roman" w:hAnsi="Times New Roman" w:cs="Times New Roman"/>
          <w:b/>
          <w:color w:val="000000" w:themeColor="text1"/>
          <w:lang w:eastAsia="hu-HU"/>
        </w:rPr>
      </w:pPr>
      <w:r w:rsidRPr="005F0036">
        <w:rPr>
          <w:rFonts w:ascii="Times New Roman" w:eastAsia="Times New Roman" w:hAnsi="Times New Roman" w:cs="Times New Roman"/>
          <w:b/>
          <w:color w:val="000000" w:themeColor="text1"/>
          <w:lang w:eastAsia="hu-HU"/>
        </w:rPr>
        <w:t>A gyógypedagógia területei</w:t>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00E7690E" w:rsidRPr="005F0036">
        <w:rPr>
          <w:rFonts w:ascii="Times New Roman" w:eastAsia="Times New Roman" w:hAnsi="Times New Roman" w:cs="Times New Roman"/>
          <w:b/>
          <w:color w:val="000000" w:themeColor="text1"/>
          <w:lang w:eastAsia="hu-HU"/>
        </w:rPr>
        <w:tab/>
      </w:r>
      <w:r w:rsidR="00E7690E" w:rsidRPr="005F0036">
        <w:rPr>
          <w:rFonts w:ascii="Times New Roman" w:eastAsia="Times New Roman" w:hAnsi="Times New Roman" w:cs="Times New Roman"/>
          <w:b/>
          <w:color w:val="000000" w:themeColor="text1"/>
          <w:lang w:eastAsia="hu-HU"/>
        </w:rPr>
        <w:tab/>
      </w:r>
      <w:r w:rsidR="005F0036"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t>18/1</w:t>
      </w:r>
      <w:r w:rsidR="00DF5427">
        <w:rPr>
          <w:rFonts w:ascii="Times New Roman" w:eastAsia="Times New Roman" w:hAnsi="Times New Roman" w:cs="Times New Roman"/>
          <w:b/>
          <w:color w:val="000000" w:themeColor="text1"/>
          <w:lang w:eastAsia="hu-HU"/>
        </w:rPr>
        <w:t>5</w:t>
      </w:r>
      <w:r w:rsidRPr="005F0036">
        <w:rPr>
          <w:rFonts w:ascii="Times New Roman" w:eastAsia="Times New Roman" w:hAnsi="Times New Roman" w:cs="Times New Roman"/>
          <w:b/>
          <w:color w:val="000000" w:themeColor="text1"/>
          <w:lang w:eastAsia="hu-HU"/>
        </w:rPr>
        <w:t xml:space="preserve"> óra</w:t>
      </w:r>
    </w:p>
    <w:p w14:paraId="102A60F1"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pedagógiai szakszolgálatok, a szakértői vélemény </w:t>
      </w:r>
    </w:p>
    <w:p w14:paraId="44D5AC75"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Gyógypedagógiai tanácsadás, korai fejlesztés és gondozás </w:t>
      </w:r>
    </w:p>
    <w:p w14:paraId="5445EA1B"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Egységes gyógypedagógiai módszertani intézmények – EGYMI</w:t>
      </w:r>
      <w:r w:rsidRPr="00643B81">
        <w:rPr>
          <w:rFonts w:ascii="Times New Roman" w:eastAsia="Times New Roman" w:hAnsi="Times New Roman" w:cs="Times New Roman"/>
          <w:color w:val="FF0000"/>
          <w:lang w:eastAsia="hu-HU"/>
        </w:rPr>
        <w:t xml:space="preserve"> </w:t>
      </w:r>
      <w:r w:rsidRPr="00643B81">
        <w:rPr>
          <w:rFonts w:ascii="Times New Roman" w:eastAsia="Times New Roman" w:hAnsi="Times New Roman" w:cs="Times New Roman"/>
          <w:color w:val="000000" w:themeColor="text1"/>
          <w:lang w:eastAsia="hu-HU"/>
        </w:rPr>
        <w:t>(speciális óvoda, iskola, szakiskola, készségfejlesztő szakiskola)</w:t>
      </w:r>
    </w:p>
    <w:p w14:paraId="1932F357"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integráló intézmények jellemzői </w:t>
      </w:r>
    </w:p>
    <w:p w14:paraId="52AE08CD" w14:textId="77777777" w:rsidR="0047317B" w:rsidRPr="00643B81" w:rsidRDefault="0047317B" w:rsidP="00DC237C">
      <w:pPr>
        <w:spacing w:line="276" w:lineRule="auto"/>
        <w:ind w:left="567"/>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sérülteket segítő szervezetek </w:t>
      </w:r>
    </w:p>
    <w:p w14:paraId="485F8FB1" w14:textId="77777777" w:rsidR="005F0036" w:rsidRDefault="005F0036" w:rsidP="00DC237C">
      <w:pPr>
        <w:spacing w:line="276" w:lineRule="auto"/>
        <w:textAlignment w:val="baseline"/>
        <w:rPr>
          <w:rFonts w:ascii="Times New Roman" w:eastAsia="Times New Roman" w:hAnsi="Times New Roman" w:cs="Times New Roman"/>
          <w:b/>
          <w:color w:val="000000" w:themeColor="text1"/>
          <w:szCs w:val="24"/>
          <w:lang w:eastAsia="hu-HU"/>
        </w:rPr>
      </w:pPr>
    </w:p>
    <w:p w14:paraId="6C0B4CB5" w14:textId="761E5F0C" w:rsidR="00DC237C" w:rsidRPr="005F0036" w:rsidRDefault="00DC237C" w:rsidP="00DC237C">
      <w:pPr>
        <w:spacing w:line="276" w:lineRule="auto"/>
        <w:textAlignment w:val="baseline"/>
        <w:rPr>
          <w:rFonts w:ascii="Times New Roman" w:eastAsia="Times New Roman" w:hAnsi="Times New Roman" w:cs="Times New Roman"/>
          <w:b/>
          <w:color w:val="000000" w:themeColor="text1"/>
          <w:szCs w:val="24"/>
          <w:lang w:eastAsia="hu-HU"/>
        </w:rPr>
      </w:pPr>
      <w:r w:rsidRPr="005F0036">
        <w:rPr>
          <w:rFonts w:ascii="Times New Roman" w:eastAsia="Times New Roman" w:hAnsi="Times New Roman" w:cs="Times New Roman"/>
          <w:b/>
          <w:color w:val="000000" w:themeColor="text1"/>
          <w:szCs w:val="24"/>
          <w:lang w:eastAsia="hu-HU"/>
        </w:rPr>
        <w:t>Kiemelt figyelmet igénylő gyermek</w:t>
      </w:r>
      <w:r w:rsidRPr="005F0036">
        <w:rPr>
          <w:rFonts w:ascii="Times New Roman" w:eastAsia="Times New Roman" w:hAnsi="Times New Roman" w:cs="Times New Roman"/>
          <w:b/>
          <w:color w:val="000000" w:themeColor="text1"/>
          <w:szCs w:val="24"/>
          <w:lang w:eastAsia="hu-HU"/>
        </w:rPr>
        <w:tab/>
      </w:r>
      <w:r w:rsidRPr="005F0036">
        <w:rPr>
          <w:rFonts w:ascii="Times New Roman" w:eastAsia="Times New Roman" w:hAnsi="Times New Roman" w:cs="Times New Roman"/>
          <w:b/>
          <w:color w:val="000000" w:themeColor="text1"/>
          <w:szCs w:val="24"/>
          <w:lang w:eastAsia="hu-HU"/>
        </w:rPr>
        <w:tab/>
      </w:r>
      <w:r w:rsidRPr="005F0036">
        <w:rPr>
          <w:rFonts w:ascii="Times New Roman" w:eastAsia="Times New Roman" w:hAnsi="Times New Roman" w:cs="Times New Roman"/>
          <w:b/>
          <w:color w:val="000000" w:themeColor="text1"/>
          <w:szCs w:val="24"/>
          <w:lang w:eastAsia="hu-HU"/>
        </w:rPr>
        <w:tab/>
      </w:r>
      <w:r w:rsidR="00831DDF">
        <w:rPr>
          <w:rFonts w:ascii="Times New Roman" w:eastAsia="Times New Roman" w:hAnsi="Times New Roman" w:cs="Times New Roman"/>
          <w:b/>
          <w:color w:val="000000" w:themeColor="text1"/>
          <w:szCs w:val="24"/>
          <w:lang w:eastAsia="hu-HU"/>
        </w:rPr>
        <w:tab/>
      </w:r>
      <w:r w:rsidRPr="005F0036">
        <w:rPr>
          <w:rFonts w:ascii="Times New Roman" w:eastAsia="Times New Roman" w:hAnsi="Times New Roman" w:cs="Times New Roman"/>
          <w:b/>
          <w:color w:val="000000" w:themeColor="text1"/>
          <w:szCs w:val="24"/>
          <w:lang w:eastAsia="hu-HU"/>
        </w:rPr>
        <w:tab/>
      </w:r>
      <w:r w:rsidR="005F0036" w:rsidRPr="005F0036">
        <w:rPr>
          <w:rFonts w:ascii="Times New Roman" w:eastAsia="Times New Roman" w:hAnsi="Times New Roman" w:cs="Times New Roman"/>
          <w:b/>
          <w:color w:val="000000" w:themeColor="text1"/>
          <w:szCs w:val="24"/>
          <w:lang w:eastAsia="hu-HU"/>
        </w:rPr>
        <w:tab/>
      </w:r>
      <w:r w:rsidR="005F0036" w:rsidRPr="005F0036">
        <w:rPr>
          <w:rFonts w:ascii="Times New Roman" w:eastAsia="Times New Roman" w:hAnsi="Times New Roman" w:cs="Times New Roman"/>
          <w:b/>
          <w:color w:val="000000" w:themeColor="text1"/>
          <w:szCs w:val="24"/>
          <w:lang w:eastAsia="hu-HU"/>
        </w:rPr>
        <w:tab/>
      </w:r>
      <w:r w:rsidRPr="005F0036">
        <w:rPr>
          <w:rFonts w:ascii="Times New Roman" w:eastAsia="Times New Roman" w:hAnsi="Times New Roman" w:cs="Times New Roman"/>
          <w:b/>
          <w:szCs w:val="24"/>
          <w:lang w:eastAsia="hu-HU"/>
        </w:rPr>
        <w:t>49/</w:t>
      </w:r>
      <w:r w:rsidR="00872127">
        <w:rPr>
          <w:rFonts w:ascii="Times New Roman" w:eastAsia="Times New Roman" w:hAnsi="Times New Roman" w:cs="Times New Roman"/>
          <w:b/>
          <w:szCs w:val="24"/>
          <w:lang w:eastAsia="hu-HU"/>
        </w:rPr>
        <w:t>31</w:t>
      </w:r>
      <w:r w:rsidRPr="005F0036">
        <w:rPr>
          <w:rFonts w:ascii="Times New Roman" w:eastAsia="Times New Roman" w:hAnsi="Times New Roman" w:cs="Times New Roman"/>
          <w:b/>
          <w:szCs w:val="24"/>
          <w:lang w:eastAsia="hu-HU"/>
        </w:rPr>
        <w:t xml:space="preserve"> óra</w:t>
      </w:r>
    </w:p>
    <w:p w14:paraId="088AAC3A"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tanulási akadályozottság és az értelmi akadályozottság fogalma, okai, jellemzői </w:t>
      </w:r>
    </w:p>
    <w:p w14:paraId="4AFDD2E9"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látásfogyatékosság fogalma, okai, jellemzői </w:t>
      </w:r>
    </w:p>
    <w:p w14:paraId="06910413"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hallásfogyatékosság fogalma, okai, jellemzői </w:t>
      </w:r>
    </w:p>
    <w:p w14:paraId="0455EEB3"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mozgáskorlátozottság fogalma, okai, jellemzői </w:t>
      </w:r>
    </w:p>
    <w:p w14:paraId="6FB2F96E"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beszédfogyatékosság fogalma, okai, jellemzői </w:t>
      </w:r>
    </w:p>
    <w:p w14:paraId="4017D7D6"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Az autizmus spektrumzavar fogalma, okai, jellemzői </w:t>
      </w:r>
    </w:p>
    <w:p w14:paraId="6DC015B7"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súlyos halmozott fogyatékosság fogalma, okai, jellemzői </w:t>
      </w:r>
    </w:p>
    <w:p w14:paraId="7D0DF9AC"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diszlexia, diszgráfia és a </w:t>
      </w:r>
      <w:proofErr w:type="spellStart"/>
      <w:r w:rsidRPr="00DC237C">
        <w:rPr>
          <w:rFonts w:ascii="Times New Roman" w:eastAsia="Times New Roman" w:hAnsi="Times New Roman" w:cs="Times New Roman"/>
          <w:color w:val="000000" w:themeColor="text1"/>
          <w:szCs w:val="24"/>
          <w:lang w:eastAsia="hu-HU"/>
        </w:rPr>
        <w:t>diszkalkulia</w:t>
      </w:r>
      <w:proofErr w:type="spellEnd"/>
      <w:r w:rsidRPr="00DC237C">
        <w:rPr>
          <w:rFonts w:ascii="Times New Roman" w:eastAsia="Times New Roman" w:hAnsi="Times New Roman" w:cs="Times New Roman"/>
          <w:color w:val="000000" w:themeColor="text1"/>
          <w:szCs w:val="24"/>
          <w:lang w:eastAsia="hu-HU"/>
        </w:rPr>
        <w:t> fogalma, okai, jellemzői </w:t>
      </w:r>
    </w:p>
    <w:p w14:paraId="1C3046C7"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hiperaktivitás és figyelemzavar fogalma, okai, jellemzői </w:t>
      </w:r>
    </w:p>
    <w:p w14:paraId="03180D8C" w14:textId="77777777" w:rsidR="00DC237C" w:rsidRPr="00DC237C" w:rsidRDefault="00DC237C" w:rsidP="00DC237C">
      <w:pPr>
        <w:spacing w:line="276" w:lineRule="auto"/>
        <w:ind w:left="567"/>
        <w:textAlignment w:val="baseline"/>
        <w:rPr>
          <w:rFonts w:ascii="Times New Roman" w:eastAsia="Times New Roman" w:hAnsi="Times New Roman" w:cs="Times New Roman"/>
          <w:color w:val="000000" w:themeColor="text1"/>
          <w:szCs w:val="24"/>
          <w:lang w:eastAsia="hu-HU"/>
        </w:rPr>
      </w:pPr>
      <w:r w:rsidRPr="00DC237C">
        <w:rPr>
          <w:rFonts w:ascii="Times New Roman" w:eastAsia="Times New Roman" w:hAnsi="Times New Roman" w:cs="Times New Roman"/>
          <w:color w:val="000000" w:themeColor="text1"/>
          <w:szCs w:val="24"/>
          <w:lang w:eastAsia="hu-HU"/>
        </w:rPr>
        <w:t>A magatartási és beilleszkedési zavar fogalma, okai, jellemzői </w:t>
      </w:r>
    </w:p>
    <w:p w14:paraId="4CCC71C0" w14:textId="45BABC21" w:rsidR="005F0036" w:rsidRDefault="00DC237C" w:rsidP="00DC237C">
      <w:pPr>
        <w:spacing w:line="276" w:lineRule="auto"/>
        <w:ind w:left="567"/>
        <w:textAlignment w:val="baseline"/>
        <w:rPr>
          <w:rFonts w:ascii="Times New Roman" w:eastAsia="Times New Roman" w:hAnsi="Times New Roman" w:cs="Times New Roman"/>
          <w:szCs w:val="24"/>
          <w:lang w:eastAsia="hu-HU"/>
        </w:rPr>
      </w:pPr>
      <w:r w:rsidRPr="00DC237C">
        <w:rPr>
          <w:rFonts w:ascii="Times New Roman" w:eastAsia="Times New Roman" w:hAnsi="Times New Roman" w:cs="Times New Roman"/>
          <w:szCs w:val="24"/>
          <w:lang w:eastAsia="hu-HU"/>
        </w:rPr>
        <w:t>Együttműködés a fejlesztő szakemberekkel a fejlesztési feladatokban</w:t>
      </w:r>
    </w:p>
    <w:p w14:paraId="27D02039" w14:textId="77777777" w:rsidR="005F0036" w:rsidRDefault="005F0036">
      <w:pPr>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br w:type="page"/>
      </w:r>
    </w:p>
    <w:p w14:paraId="791DAD36" w14:textId="2354DD70" w:rsidR="0047317B" w:rsidRPr="00000DB2" w:rsidRDefault="0047317B" w:rsidP="00000DB2">
      <w:pPr>
        <w:rPr>
          <w:rFonts w:cs="Times New Roman"/>
        </w:rPr>
      </w:pPr>
      <w:bookmarkStart w:id="80" w:name="_Toc181785690"/>
      <w:r w:rsidRPr="00000DB2">
        <w:rPr>
          <w:rFonts w:ascii="Times New Roman" w:hAnsi="Times New Roman" w:cs="Times New Roman"/>
          <w:b/>
        </w:rPr>
        <w:lastRenderedPageBreak/>
        <w:t>Pszichológia tantárgy</w:t>
      </w:r>
      <w:bookmarkEnd w:id="80"/>
      <w:r w:rsidR="00DF5427" w:rsidRPr="00000DB2">
        <w:rPr>
          <w:rFonts w:ascii="Times New Roman" w:hAnsi="Times New Roman" w:cs="Times New Roman"/>
          <w:b/>
        </w:rPr>
        <w:t xml:space="preserve"> </w:t>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Pr="00000DB2">
        <w:rPr>
          <w:rFonts w:ascii="Times New Roman" w:hAnsi="Times New Roman" w:cs="Times New Roman"/>
          <w:b/>
        </w:rPr>
        <w:t>296/2</w:t>
      </w:r>
      <w:r w:rsidR="00DF5427" w:rsidRPr="00000DB2">
        <w:rPr>
          <w:rFonts w:ascii="Times New Roman" w:hAnsi="Times New Roman" w:cs="Times New Roman"/>
          <w:b/>
        </w:rPr>
        <w:t>68</w:t>
      </w:r>
      <w:r w:rsidRPr="00000DB2">
        <w:rPr>
          <w:rFonts w:ascii="Times New Roman" w:hAnsi="Times New Roman" w:cs="Times New Roman"/>
          <w:b/>
        </w:rPr>
        <w:t xml:space="preserve"> óra</w:t>
      </w:r>
    </w:p>
    <w:p w14:paraId="028AFADD" w14:textId="303E5EB3" w:rsidR="0047317B" w:rsidRPr="00643B81" w:rsidRDefault="0047317B" w:rsidP="0047317B">
      <w:pPr>
        <w:spacing w:line="276" w:lineRule="auto"/>
        <w:textAlignment w:val="baseline"/>
        <w:rPr>
          <w:rFonts w:ascii="Times New Roman" w:eastAsia="Times New Roman" w:hAnsi="Times New Roman" w:cs="Times New Roman"/>
          <w:lang w:eastAsia="hu-HU"/>
        </w:rPr>
      </w:pPr>
    </w:p>
    <w:p w14:paraId="28C6A8B5" w14:textId="295CBBE2" w:rsidR="0047317B" w:rsidRPr="00643B81" w:rsidRDefault="0047317B" w:rsidP="0047317B">
      <w:pPr>
        <w:spacing w:after="120" w:line="276" w:lineRule="auto"/>
        <w:textAlignment w:val="baseline"/>
        <w:rPr>
          <w:rFonts w:ascii="Times New Roman" w:eastAsia="Times New Roman" w:hAnsi="Times New Roman" w:cs="Times New Roman"/>
          <w:b/>
          <w:bCs/>
          <w:lang w:eastAsia="hu-HU"/>
        </w:rPr>
      </w:pPr>
      <w:r w:rsidRPr="00643B81">
        <w:rPr>
          <w:rFonts w:ascii="Times New Roman" w:eastAsia="Times New Roman" w:hAnsi="Times New Roman" w:cs="Times New Roman"/>
          <w:b/>
          <w:bCs/>
          <w:color w:val="000000" w:themeColor="text1"/>
          <w:lang w:eastAsia="hu-HU"/>
        </w:rPr>
        <w:t>A tantárgy tanításának fő célja</w:t>
      </w:r>
    </w:p>
    <w:p w14:paraId="6842F8FA" w14:textId="77777777" w:rsidR="0047317B" w:rsidRPr="00643B81" w:rsidRDefault="0047317B" w:rsidP="0047317B">
      <w:pPr>
        <w:spacing w:line="276" w:lineRule="auto"/>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pszichológia tantárgy oktatásának célja, olyan általános, személyiség-, fejlődés-, szociál- és pedagógiai pszichológiai ismeretanyag átadása, mely hozzásegíti a tanulókat a pszichológiai és pedagógiai folyamatok megértéséhez, önmaguk és társaik, megismeréséhez, társadalmi és szocializációs folyamatok komplex értelmezéséhez. Lélektani ismereteik birtokában képessé válnak a különböző pedagógiai folyamatok szakszerű támogatására, a gyermekek/tanulók személyiségfejlődésének segítésére. </w:t>
      </w:r>
    </w:p>
    <w:p w14:paraId="6C567BC3" w14:textId="2AC9E0B6" w:rsidR="00A667EB" w:rsidRPr="00643B81" w:rsidRDefault="00A667EB" w:rsidP="0047317B">
      <w:pPr>
        <w:spacing w:line="276" w:lineRule="auto"/>
        <w:textAlignment w:val="baseline"/>
        <w:rPr>
          <w:rFonts w:ascii="Times New Roman" w:eastAsia="Times New Roman" w:hAnsi="Times New Roman" w:cs="Times New Roman"/>
          <w:b/>
          <w:bCs/>
          <w:color w:val="000000"/>
          <w:lang w:eastAsia="hu-HU"/>
        </w:rPr>
      </w:pPr>
    </w:p>
    <w:p w14:paraId="4CD6EC16" w14:textId="65A0970E" w:rsidR="0047317B" w:rsidRPr="00643B81" w:rsidRDefault="0047317B" w:rsidP="0047317B">
      <w:pPr>
        <w:spacing w:line="276" w:lineRule="auto"/>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b/>
          <w:bCs/>
          <w:color w:val="000000" w:themeColor="text1"/>
          <w:lang w:eastAsia="hu-HU"/>
        </w:rPr>
        <w:t>A tantárgyat oktató végzettségére, szakképesítésére, munkatapasztalatára vonatkozó speciális elvárások:</w:t>
      </w:r>
      <w:r w:rsidRPr="00643B81">
        <w:rPr>
          <w:rFonts w:ascii="Times New Roman" w:eastAsia="Times New Roman" w:hAnsi="Times New Roman" w:cs="Times New Roman"/>
          <w:iCs/>
          <w:color w:val="000000" w:themeColor="text1"/>
          <w:lang w:eastAsia="hu-HU"/>
        </w:rPr>
        <w:t> </w:t>
      </w:r>
      <w:r w:rsidRPr="00643B81">
        <w:rPr>
          <w:rFonts w:ascii="Times New Roman" w:eastAsia="Times New Roman" w:hAnsi="Times New Roman" w:cs="Times New Roman"/>
          <w:color w:val="000000" w:themeColor="text1"/>
          <w:lang w:eastAsia="hu-HU"/>
        </w:rPr>
        <w:t>pedagógiatanár, pszichológus, okleveles gyógypedagógus </w:t>
      </w:r>
    </w:p>
    <w:p w14:paraId="6C2BF8C2" w14:textId="77777777" w:rsidR="0047317B" w:rsidRPr="00643B81" w:rsidRDefault="0047317B" w:rsidP="0047317B">
      <w:pPr>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 </w:t>
      </w:r>
    </w:p>
    <w:p w14:paraId="6DF31279" w14:textId="5CCFD8A3" w:rsidR="0047317B" w:rsidRPr="00643B81" w:rsidRDefault="0047317B" w:rsidP="0047317B">
      <w:pPr>
        <w:jc w:val="both"/>
        <w:textAlignment w:val="baseline"/>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képzés órakeretének legalább 0 %-át gyakorlati helyszínen kell lebonyolítani. </w:t>
      </w:r>
    </w:p>
    <w:p w14:paraId="2118B0A8" w14:textId="1DDAA994" w:rsidR="00052263" w:rsidRPr="00643B81" w:rsidRDefault="00052263">
      <w:pPr>
        <w:rPr>
          <w:rFonts w:ascii="Times New Roman" w:eastAsia="Times New Roman" w:hAnsi="Times New Roman" w:cs="Times New Roman"/>
          <w:color w:val="000000" w:themeColor="text1"/>
          <w:lang w:eastAsia="hu-HU"/>
        </w:rPr>
      </w:pPr>
    </w:p>
    <w:p w14:paraId="4B3DEAE2" w14:textId="13F9AF5E" w:rsidR="0047317B" w:rsidRDefault="0047317B" w:rsidP="0047317B">
      <w:pPr>
        <w:textAlignment w:val="baseline"/>
        <w:rPr>
          <w:rFonts w:ascii="Times New Roman" w:eastAsia="Times New Roman" w:hAnsi="Times New Roman" w:cs="Times New Roman"/>
          <w:b/>
          <w:bCs/>
          <w:color w:val="000000" w:themeColor="text1"/>
          <w:lang w:eastAsia="hu-HU"/>
        </w:rPr>
      </w:pPr>
      <w:r w:rsidRPr="00643B81">
        <w:rPr>
          <w:rFonts w:ascii="Times New Roman" w:eastAsia="Times New Roman" w:hAnsi="Times New Roman" w:cs="Times New Roman"/>
          <w:b/>
          <w:bCs/>
          <w:color w:val="000000" w:themeColor="text1"/>
          <w:lang w:eastAsia="hu-HU"/>
        </w:rPr>
        <w:t>A tantárgy oktatása során fejlesztendő kompetenciák</w:t>
      </w:r>
    </w:p>
    <w:p w14:paraId="6CC95F9E" w14:textId="77777777" w:rsidR="00DC237C" w:rsidRPr="00643B81" w:rsidRDefault="00DC237C" w:rsidP="0047317B">
      <w:pPr>
        <w:textAlignment w:val="baseline"/>
        <w:rPr>
          <w:rFonts w:ascii="Times New Roman" w:eastAsia="Times New Roman" w:hAnsi="Times New Roman" w:cs="Times New Roman"/>
          <w:color w:val="000000" w:themeColor="text1"/>
          <w:lang w:eastAsia="hu-HU"/>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2127"/>
        <w:gridCol w:w="1700"/>
        <w:gridCol w:w="1843"/>
        <w:gridCol w:w="1413"/>
      </w:tblGrid>
      <w:tr w:rsidR="00DC237C" w:rsidRPr="00DC237C" w14:paraId="4A54F64A" w14:textId="77777777" w:rsidTr="00DC237C">
        <w:trPr>
          <w:jc w:val="center"/>
        </w:trPr>
        <w:tc>
          <w:tcPr>
            <w:tcW w:w="10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9DCE54" w14:textId="6E67D670" w:rsidR="00DC237C" w:rsidRPr="00DC237C" w:rsidRDefault="00DC237C" w:rsidP="005F0036">
            <w:pPr>
              <w:jc w:val="center"/>
              <w:textAlignment w:val="baseline"/>
              <w:rPr>
                <w:rFonts w:ascii="Times New Roman" w:eastAsia="Times New Roman" w:hAnsi="Times New Roman" w:cs="Times New Roman"/>
                <w:sz w:val="20"/>
                <w:szCs w:val="21"/>
                <w:lang w:eastAsia="hu-HU"/>
              </w:rPr>
            </w:pPr>
            <w:r w:rsidRPr="00DC237C">
              <w:rPr>
                <w:rFonts w:ascii="Times New Roman" w:eastAsia="Times New Roman" w:hAnsi="Times New Roman" w:cs="Times New Roman"/>
                <w:b/>
                <w:bCs/>
                <w:color w:val="000000"/>
                <w:sz w:val="20"/>
                <w:szCs w:val="21"/>
                <w:lang w:eastAsia="hu-HU"/>
              </w:rPr>
              <w:t xml:space="preserve">Készségek, </w:t>
            </w:r>
            <w:r>
              <w:rPr>
                <w:rFonts w:ascii="Times New Roman" w:eastAsia="Times New Roman" w:hAnsi="Times New Roman" w:cs="Times New Roman"/>
                <w:b/>
                <w:bCs/>
                <w:color w:val="000000"/>
                <w:sz w:val="20"/>
                <w:szCs w:val="21"/>
                <w:lang w:eastAsia="hu-HU"/>
              </w:rPr>
              <w:br/>
            </w:r>
            <w:r w:rsidRPr="00DC237C">
              <w:rPr>
                <w:rFonts w:ascii="Times New Roman" w:eastAsia="Times New Roman" w:hAnsi="Times New Roman" w:cs="Times New Roman"/>
                <w:b/>
                <w:bCs/>
                <w:color w:val="000000"/>
                <w:sz w:val="20"/>
                <w:szCs w:val="21"/>
                <w:lang w:eastAsia="hu-HU"/>
              </w:rPr>
              <w:t>képességek</w:t>
            </w:r>
          </w:p>
        </w:tc>
        <w:tc>
          <w:tcPr>
            <w:tcW w:w="1174" w:type="pct"/>
            <w:tcBorders>
              <w:top w:val="single" w:sz="6" w:space="0" w:color="auto"/>
              <w:left w:val="nil"/>
              <w:bottom w:val="single" w:sz="6" w:space="0" w:color="auto"/>
              <w:right w:val="single" w:sz="6" w:space="0" w:color="auto"/>
            </w:tcBorders>
            <w:shd w:val="clear" w:color="auto" w:fill="auto"/>
            <w:vAlign w:val="center"/>
            <w:hideMark/>
          </w:tcPr>
          <w:p w14:paraId="5501442E" w14:textId="209A8219" w:rsidR="00DC237C" w:rsidRPr="00DC237C" w:rsidRDefault="00DC237C" w:rsidP="005F0036">
            <w:pPr>
              <w:jc w:val="center"/>
              <w:textAlignment w:val="baseline"/>
              <w:rPr>
                <w:rFonts w:ascii="Times New Roman" w:eastAsia="Times New Roman" w:hAnsi="Times New Roman" w:cs="Times New Roman"/>
                <w:sz w:val="20"/>
                <w:szCs w:val="21"/>
                <w:lang w:eastAsia="hu-HU"/>
              </w:rPr>
            </w:pPr>
            <w:r w:rsidRPr="00DC237C">
              <w:rPr>
                <w:rFonts w:ascii="Times New Roman" w:eastAsia="Times New Roman" w:hAnsi="Times New Roman" w:cs="Times New Roman"/>
                <w:b/>
                <w:bCs/>
                <w:color w:val="000000"/>
                <w:sz w:val="20"/>
                <w:szCs w:val="21"/>
                <w:lang w:eastAsia="hu-HU"/>
              </w:rPr>
              <w:t>Ismeretek</w:t>
            </w:r>
          </w:p>
        </w:tc>
        <w:tc>
          <w:tcPr>
            <w:tcW w:w="938" w:type="pct"/>
            <w:tcBorders>
              <w:top w:val="single" w:sz="6" w:space="0" w:color="auto"/>
              <w:left w:val="nil"/>
              <w:bottom w:val="single" w:sz="6" w:space="0" w:color="auto"/>
              <w:right w:val="single" w:sz="6" w:space="0" w:color="auto"/>
            </w:tcBorders>
            <w:shd w:val="clear" w:color="auto" w:fill="auto"/>
            <w:vAlign w:val="center"/>
            <w:hideMark/>
          </w:tcPr>
          <w:p w14:paraId="2CA1867B" w14:textId="627DB2DA" w:rsidR="00DC237C" w:rsidRPr="00DC237C" w:rsidRDefault="00DC237C" w:rsidP="005F0036">
            <w:pPr>
              <w:jc w:val="center"/>
              <w:textAlignment w:val="baseline"/>
              <w:rPr>
                <w:rFonts w:ascii="Times New Roman" w:eastAsia="Times New Roman" w:hAnsi="Times New Roman" w:cs="Times New Roman"/>
                <w:sz w:val="20"/>
                <w:szCs w:val="21"/>
                <w:lang w:eastAsia="hu-HU"/>
              </w:rPr>
            </w:pPr>
            <w:r w:rsidRPr="00DC237C">
              <w:rPr>
                <w:rFonts w:ascii="Times New Roman" w:eastAsia="Times New Roman" w:hAnsi="Times New Roman" w:cs="Times New Roman"/>
                <w:b/>
                <w:bCs/>
                <w:color w:val="000000"/>
                <w:sz w:val="20"/>
                <w:szCs w:val="21"/>
                <w:lang w:eastAsia="hu-HU"/>
              </w:rPr>
              <w:t>Önállóság és felelősségvállalás mértéke</w:t>
            </w:r>
          </w:p>
        </w:tc>
        <w:tc>
          <w:tcPr>
            <w:tcW w:w="1017" w:type="pct"/>
            <w:tcBorders>
              <w:top w:val="single" w:sz="6" w:space="0" w:color="auto"/>
              <w:left w:val="nil"/>
              <w:bottom w:val="single" w:sz="6" w:space="0" w:color="auto"/>
              <w:right w:val="single" w:sz="6" w:space="0" w:color="auto"/>
            </w:tcBorders>
            <w:shd w:val="clear" w:color="auto" w:fill="auto"/>
            <w:vAlign w:val="center"/>
            <w:hideMark/>
          </w:tcPr>
          <w:p w14:paraId="4BB0FA7E" w14:textId="0B4330C3" w:rsidR="00DC237C" w:rsidRPr="00DC237C" w:rsidRDefault="00DC237C" w:rsidP="005F0036">
            <w:pPr>
              <w:jc w:val="center"/>
              <w:textAlignment w:val="baseline"/>
              <w:rPr>
                <w:rFonts w:ascii="Times New Roman" w:eastAsia="Times New Roman" w:hAnsi="Times New Roman" w:cs="Times New Roman"/>
                <w:sz w:val="20"/>
                <w:szCs w:val="21"/>
                <w:lang w:eastAsia="hu-HU"/>
              </w:rPr>
            </w:pPr>
            <w:r w:rsidRPr="00DC237C">
              <w:rPr>
                <w:rFonts w:ascii="Times New Roman" w:eastAsia="Times New Roman" w:hAnsi="Times New Roman" w:cs="Times New Roman"/>
                <w:b/>
                <w:bCs/>
                <w:color w:val="000000"/>
                <w:sz w:val="20"/>
                <w:szCs w:val="21"/>
                <w:lang w:eastAsia="hu-HU"/>
              </w:rPr>
              <w:t>Elvárt viselkedésmódok, attitűdök</w:t>
            </w:r>
          </w:p>
        </w:tc>
        <w:tc>
          <w:tcPr>
            <w:tcW w:w="780" w:type="pct"/>
            <w:tcBorders>
              <w:top w:val="single" w:sz="6" w:space="0" w:color="auto"/>
              <w:left w:val="nil"/>
              <w:bottom w:val="single" w:sz="6" w:space="0" w:color="auto"/>
              <w:right w:val="single" w:sz="6" w:space="0" w:color="auto"/>
            </w:tcBorders>
            <w:shd w:val="clear" w:color="auto" w:fill="auto"/>
            <w:vAlign w:val="center"/>
            <w:hideMark/>
          </w:tcPr>
          <w:p w14:paraId="5F869D7F" w14:textId="2BB25AF8" w:rsidR="00DC237C" w:rsidRPr="00DC237C" w:rsidRDefault="00DC237C" w:rsidP="00DC237C">
            <w:pPr>
              <w:jc w:val="center"/>
              <w:textAlignment w:val="baseline"/>
              <w:rPr>
                <w:rFonts w:ascii="Times New Roman" w:eastAsia="Times New Roman" w:hAnsi="Times New Roman" w:cs="Times New Roman"/>
                <w:sz w:val="20"/>
                <w:szCs w:val="21"/>
                <w:lang w:eastAsia="hu-HU"/>
              </w:rPr>
            </w:pPr>
            <w:r w:rsidRPr="00DC237C">
              <w:rPr>
                <w:rFonts w:ascii="Times New Roman" w:eastAsia="Times New Roman" w:hAnsi="Times New Roman" w:cs="Times New Roman"/>
                <w:b/>
                <w:bCs/>
                <w:color w:val="000000"/>
                <w:sz w:val="20"/>
                <w:szCs w:val="21"/>
                <w:lang w:eastAsia="hu-HU"/>
              </w:rPr>
              <w:t>Általános és szakmához kötődő digitális kompetenciák</w:t>
            </w:r>
          </w:p>
        </w:tc>
      </w:tr>
      <w:tr w:rsidR="00DC237C" w:rsidRPr="00DC237C" w14:paraId="51366D3C" w14:textId="77777777" w:rsidTr="00DC237C">
        <w:trPr>
          <w:trHeight w:val="2088"/>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387956F7" w14:textId="7458A36C"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themeColor="text1"/>
                <w:sz w:val="21"/>
                <w:szCs w:val="21"/>
                <w:lang w:eastAsia="hu-HU"/>
              </w:rPr>
              <w:t>Játékos személyiségfejlesztő módszereket alkalmaz.</w:t>
            </w:r>
          </w:p>
        </w:tc>
        <w:tc>
          <w:tcPr>
            <w:tcW w:w="1174" w:type="pct"/>
            <w:tcBorders>
              <w:top w:val="nil"/>
              <w:left w:val="nil"/>
              <w:bottom w:val="single" w:sz="6" w:space="0" w:color="auto"/>
              <w:right w:val="single" w:sz="6" w:space="0" w:color="auto"/>
            </w:tcBorders>
            <w:shd w:val="clear" w:color="auto" w:fill="auto"/>
            <w:vAlign w:val="center"/>
            <w:hideMark/>
          </w:tcPr>
          <w:p w14:paraId="220A12A8" w14:textId="77777777"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Meghatározza az adottság, képesség, készség, jártasság, kompetencia kreativitás, intelligencia és tehetség fogalmát és felismerésének lehetőségeit.</w:t>
            </w:r>
          </w:p>
        </w:tc>
        <w:tc>
          <w:tcPr>
            <w:tcW w:w="938" w:type="pct"/>
            <w:tcBorders>
              <w:top w:val="nil"/>
              <w:left w:val="nil"/>
              <w:bottom w:val="single" w:sz="6" w:space="0" w:color="auto"/>
              <w:right w:val="single" w:sz="6" w:space="0" w:color="auto"/>
            </w:tcBorders>
            <w:shd w:val="clear" w:color="auto" w:fill="auto"/>
            <w:vAlign w:val="center"/>
            <w:hideMark/>
          </w:tcPr>
          <w:p w14:paraId="777A7119" w14:textId="77777777"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themeColor="text1"/>
                <w:sz w:val="21"/>
                <w:szCs w:val="21"/>
                <w:lang w:eastAsia="hu-HU"/>
              </w:rPr>
              <w:t>Kompetenciahatárainak megfelelően részt vesz a gyermekek</w:t>
            </w:r>
            <w:r w:rsidRPr="00DC237C">
              <w:rPr>
                <w:rFonts w:ascii="Times New Roman" w:hAnsi="Times New Roman" w:cs="Times New Roman"/>
                <w:sz w:val="21"/>
                <w:szCs w:val="21"/>
              </w:rPr>
              <w:t xml:space="preserve"> </w:t>
            </w:r>
            <w:r w:rsidRPr="00DC237C">
              <w:rPr>
                <w:rFonts w:ascii="Times New Roman" w:eastAsia="Times New Roman" w:hAnsi="Times New Roman" w:cs="Times New Roman"/>
                <w:color w:val="000000" w:themeColor="text1"/>
                <w:sz w:val="21"/>
                <w:szCs w:val="21"/>
                <w:lang w:eastAsia="hu-HU"/>
              </w:rPr>
              <w:t>személyiségének és tehetségek kibontakoztatásában.</w:t>
            </w:r>
          </w:p>
        </w:tc>
        <w:tc>
          <w:tcPr>
            <w:tcW w:w="1017" w:type="pct"/>
            <w:tcBorders>
              <w:top w:val="nil"/>
              <w:left w:val="nil"/>
              <w:bottom w:val="single" w:sz="6" w:space="0" w:color="auto"/>
              <w:right w:val="single" w:sz="6" w:space="0" w:color="auto"/>
            </w:tcBorders>
            <w:shd w:val="clear" w:color="auto" w:fill="auto"/>
            <w:vAlign w:val="center"/>
            <w:hideMark/>
          </w:tcPr>
          <w:p w14:paraId="2F51C385" w14:textId="07826371"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Törekszik saját képességeinek fejlesztésére.</w:t>
            </w:r>
          </w:p>
          <w:p w14:paraId="6EC68D78" w14:textId="77777777"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Segíti a kreativitás és a tehetség kibontakoztatását az egyéni különbségek figyelembevételével.</w:t>
            </w:r>
          </w:p>
        </w:tc>
        <w:tc>
          <w:tcPr>
            <w:tcW w:w="780" w:type="pct"/>
            <w:tcBorders>
              <w:top w:val="nil"/>
              <w:left w:val="nil"/>
              <w:right w:val="single" w:sz="6" w:space="0" w:color="auto"/>
            </w:tcBorders>
            <w:shd w:val="clear" w:color="auto" w:fill="auto"/>
            <w:vAlign w:val="center"/>
            <w:hideMark/>
          </w:tcPr>
          <w:p w14:paraId="522E31B9"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p>
        </w:tc>
      </w:tr>
      <w:tr w:rsidR="00DC237C" w:rsidRPr="00DC237C" w14:paraId="2ECCEB9F" w14:textId="77777777" w:rsidTr="00DC237C">
        <w:trPr>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30096745" w14:textId="302DAD9C"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Pszichológiai ismereteinek birtokában komplexen értelmezi a pedagógia különböző folyamatait.</w:t>
            </w:r>
          </w:p>
        </w:tc>
        <w:tc>
          <w:tcPr>
            <w:tcW w:w="1174" w:type="pct"/>
            <w:tcBorders>
              <w:top w:val="nil"/>
              <w:left w:val="nil"/>
              <w:bottom w:val="single" w:sz="6" w:space="0" w:color="auto"/>
              <w:right w:val="single" w:sz="6" w:space="0" w:color="auto"/>
            </w:tcBorders>
            <w:shd w:val="clear" w:color="auto" w:fill="auto"/>
            <w:vAlign w:val="center"/>
            <w:hideMark/>
          </w:tcPr>
          <w:p w14:paraId="73CB9F0D" w14:textId="6369FF0E"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Azonosítja a pszichológia tudományát, alap- és alkalmazott tudományait, nézőpontjait, kutatási és vizsgálati módszereit.</w:t>
            </w:r>
          </w:p>
        </w:tc>
        <w:tc>
          <w:tcPr>
            <w:tcW w:w="938" w:type="pct"/>
            <w:tcBorders>
              <w:top w:val="nil"/>
              <w:left w:val="nil"/>
              <w:bottom w:val="single" w:sz="6" w:space="0" w:color="auto"/>
              <w:right w:val="single" w:sz="6" w:space="0" w:color="auto"/>
            </w:tcBorders>
            <w:shd w:val="clear" w:color="auto" w:fill="auto"/>
            <w:vAlign w:val="center"/>
            <w:hideMark/>
          </w:tcPr>
          <w:p w14:paraId="65A19F85" w14:textId="77777777"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Pszichológiai ismeretei segítségével kompetenciájának megfelelően végzi munkáját.</w:t>
            </w:r>
          </w:p>
        </w:tc>
        <w:tc>
          <w:tcPr>
            <w:tcW w:w="1017" w:type="pct"/>
            <w:tcBorders>
              <w:top w:val="nil"/>
              <w:left w:val="nil"/>
              <w:bottom w:val="single" w:sz="6" w:space="0" w:color="auto"/>
              <w:right w:val="single" w:sz="6" w:space="0" w:color="auto"/>
            </w:tcBorders>
            <w:shd w:val="clear" w:color="auto" w:fill="auto"/>
            <w:vAlign w:val="center"/>
            <w:hideMark/>
          </w:tcPr>
          <w:p w14:paraId="04719D71" w14:textId="746A9D91"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Szakmai ismeretek birtokában felelősen, és az etikai szabályokat betartva a személyiség tisztelete mellett végzi a rábízott feladatokat.</w:t>
            </w:r>
          </w:p>
        </w:tc>
        <w:tc>
          <w:tcPr>
            <w:tcW w:w="780" w:type="pct"/>
            <w:vMerge w:val="restart"/>
            <w:tcBorders>
              <w:top w:val="nil"/>
              <w:left w:val="nil"/>
              <w:right w:val="single" w:sz="6" w:space="0" w:color="auto"/>
            </w:tcBorders>
            <w:shd w:val="clear" w:color="auto" w:fill="auto"/>
            <w:vAlign w:val="center"/>
            <w:hideMark/>
          </w:tcPr>
          <w:p w14:paraId="15B1AFA7"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Tanulmányai során digitális eszközöket használ (például prezentáció készítése, projektmunka készítése)</w:t>
            </w:r>
          </w:p>
          <w:p w14:paraId="5CAC449A"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p>
          <w:p w14:paraId="57D0A4DB"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Ismeri a biztonságos és etikus internet- és médiahasználat szabályait.</w:t>
            </w:r>
          </w:p>
          <w:p w14:paraId="7A514863"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p>
          <w:p w14:paraId="1B52EE36"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Önálló információ gyűjtése, és tájékozódás a digitális térben az adatvédelmi szabályok betartásával.</w:t>
            </w:r>
          </w:p>
          <w:p w14:paraId="578944FD"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p>
          <w:p w14:paraId="482880AA"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Az információ-források kritikus használata.</w:t>
            </w:r>
          </w:p>
          <w:p w14:paraId="54DCE308"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p>
          <w:p w14:paraId="38FE8B9D"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Létrehoz és használ digitális tartalmakat.</w:t>
            </w:r>
          </w:p>
          <w:p w14:paraId="183EDA7B" w14:textId="7777777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p>
          <w:p w14:paraId="3E506F5C" w14:textId="3455FDF7" w:rsidR="00DC237C" w:rsidRPr="00DC237C" w:rsidRDefault="00DC237C" w:rsidP="00DC237C">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 xml:space="preserve">Digitális eszközök és internet </w:t>
            </w:r>
            <w:r w:rsidRPr="00DC237C">
              <w:rPr>
                <w:rFonts w:ascii="Times New Roman" w:eastAsia="Times New Roman" w:hAnsi="Times New Roman" w:cs="Times New Roman"/>
                <w:sz w:val="21"/>
                <w:szCs w:val="21"/>
                <w:lang w:eastAsia="hu-HU"/>
              </w:rPr>
              <w:t>segítségével információt gyűjt, azokat etikusan használja és rendszerezetten tárolja.</w:t>
            </w:r>
          </w:p>
        </w:tc>
      </w:tr>
      <w:tr w:rsidR="00DC237C" w:rsidRPr="00DC237C" w14:paraId="5539EEDB" w14:textId="77777777" w:rsidTr="00DC237C">
        <w:trPr>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06780C61" w14:textId="3D566342"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Munkája során elméleti ismeretei birtokában támogatja a megismerő folyamatok fejlesztését.</w:t>
            </w:r>
          </w:p>
        </w:tc>
        <w:tc>
          <w:tcPr>
            <w:tcW w:w="1174" w:type="pct"/>
            <w:tcBorders>
              <w:top w:val="nil"/>
              <w:left w:val="nil"/>
              <w:bottom w:val="single" w:sz="6" w:space="0" w:color="auto"/>
              <w:right w:val="single" w:sz="6" w:space="0" w:color="auto"/>
            </w:tcBorders>
            <w:shd w:val="clear" w:color="auto" w:fill="auto"/>
            <w:vAlign w:val="center"/>
            <w:hideMark/>
          </w:tcPr>
          <w:p w14:paraId="467FA201" w14:textId="362AB3B1"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Széleskörű ismeretekkel rendelkezik a kognitív, a megismerő lelki tevékenységekről.</w:t>
            </w:r>
          </w:p>
        </w:tc>
        <w:tc>
          <w:tcPr>
            <w:tcW w:w="938" w:type="pct"/>
            <w:tcBorders>
              <w:top w:val="nil"/>
              <w:left w:val="nil"/>
              <w:bottom w:val="single" w:sz="6" w:space="0" w:color="auto"/>
              <w:right w:val="single" w:sz="6" w:space="0" w:color="auto"/>
            </w:tcBorders>
            <w:shd w:val="clear" w:color="auto" w:fill="auto"/>
            <w:vAlign w:val="center"/>
            <w:hideMark/>
          </w:tcPr>
          <w:p w14:paraId="2976E61E" w14:textId="1F3C698A"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A munkáját irányító szakember útmutatása szerint, a gyermekek, tanulók életkori sajátosságainak megfelelően segíti a nevelést</w:t>
            </w:r>
          </w:p>
        </w:tc>
        <w:tc>
          <w:tcPr>
            <w:tcW w:w="1017" w:type="pct"/>
            <w:tcBorders>
              <w:top w:val="nil"/>
              <w:left w:val="nil"/>
              <w:bottom w:val="single" w:sz="6" w:space="0" w:color="auto"/>
              <w:right w:val="single" w:sz="6" w:space="0" w:color="auto"/>
            </w:tcBorders>
            <w:shd w:val="clear" w:color="auto" w:fill="auto"/>
            <w:vAlign w:val="center"/>
            <w:hideMark/>
          </w:tcPr>
          <w:p w14:paraId="5166DA00" w14:textId="77777777"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Munkája során figyelembe veszi és tiszteletben tartja a gyermekek egyéni jellemzőit.</w:t>
            </w:r>
          </w:p>
        </w:tc>
        <w:tc>
          <w:tcPr>
            <w:tcW w:w="780" w:type="pct"/>
            <w:vMerge/>
            <w:tcBorders>
              <w:right w:val="single" w:sz="6" w:space="0" w:color="auto"/>
            </w:tcBorders>
            <w:vAlign w:val="center"/>
            <w:hideMark/>
          </w:tcPr>
          <w:p w14:paraId="71C60851" w14:textId="77777777" w:rsidR="00DC237C" w:rsidRPr="00DC237C" w:rsidRDefault="00DC237C" w:rsidP="00DC237C">
            <w:pPr>
              <w:ind w:left="57"/>
              <w:textAlignment w:val="baseline"/>
              <w:rPr>
                <w:rFonts w:ascii="Times New Roman" w:eastAsia="Times New Roman" w:hAnsi="Times New Roman" w:cs="Times New Roman"/>
                <w:color w:val="000000"/>
                <w:sz w:val="21"/>
                <w:szCs w:val="21"/>
                <w:lang w:eastAsia="hu-HU"/>
              </w:rPr>
            </w:pPr>
          </w:p>
        </w:tc>
      </w:tr>
      <w:tr w:rsidR="00DC237C" w:rsidRPr="00DC237C" w14:paraId="27DC02A4" w14:textId="77777777" w:rsidTr="00DC237C">
        <w:trPr>
          <w:trHeight w:val="2209"/>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2A8D22E6" w14:textId="6BA99D9C"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themeColor="text1"/>
                <w:sz w:val="21"/>
                <w:szCs w:val="21"/>
                <w:lang w:eastAsia="hu-HU"/>
              </w:rPr>
              <w:lastRenderedPageBreak/>
              <w:t>Felismeri és értelmezi a gyermekek</w:t>
            </w:r>
            <w:r w:rsidRPr="00DC237C">
              <w:rPr>
                <w:rFonts w:ascii="Times New Roman" w:hAnsi="Times New Roman" w:cs="Times New Roman"/>
                <w:sz w:val="21"/>
                <w:szCs w:val="21"/>
              </w:rPr>
              <w:t xml:space="preserve"> </w:t>
            </w:r>
            <w:r w:rsidRPr="00DC237C">
              <w:rPr>
                <w:rFonts w:ascii="Times New Roman" w:eastAsia="Times New Roman" w:hAnsi="Times New Roman" w:cs="Times New Roman"/>
                <w:color w:val="000000" w:themeColor="text1"/>
                <w:sz w:val="21"/>
                <w:szCs w:val="21"/>
                <w:lang w:eastAsia="hu-HU"/>
              </w:rPr>
              <w:t>érzelmeit és motivációit.</w:t>
            </w:r>
          </w:p>
        </w:tc>
        <w:tc>
          <w:tcPr>
            <w:tcW w:w="1174" w:type="pct"/>
            <w:tcBorders>
              <w:top w:val="nil"/>
              <w:left w:val="nil"/>
              <w:bottom w:val="single" w:sz="6" w:space="0" w:color="auto"/>
              <w:right w:val="single" w:sz="6" w:space="0" w:color="auto"/>
            </w:tcBorders>
            <w:shd w:val="clear" w:color="auto" w:fill="auto"/>
            <w:vAlign w:val="center"/>
            <w:hideMark/>
          </w:tcPr>
          <w:p w14:paraId="03809525" w14:textId="651058A4"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Azonosítja az érzelmek és motivációk jellemzőit és jelentőségét a viselkedésben, a személyiség működésében és fejlődésében.</w:t>
            </w:r>
          </w:p>
        </w:tc>
        <w:tc>
          <w:tcPr>
            <w:tcW w:w="938" w:type="pct"/>
            <w:tcBorders>
              <w:top w:val="nil"/>
              <w:left w:val="nil"/>
              <w:bottom w:val="single" w:sz="6" w:space="0" w:color="auto"/>
              <w:right w:val="single" w:sz="6" w:space="0" w:color="auto"/>
            </w:tcBorders>
            <w:shd w:val="clear" w:color="auto" w:fill="auto"/>
            <w:vAlign w:val="center"/>
            <w:hideMark/>
          </w:tcPr>
          <w:p w14:paraId="76E659C5" w14:textId="3F2565DE"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Munkája során segíti a gyermekek érzelmeinek megfelelő kifejezését. Motiválja a gyermekeket a különböző tevékenységek végzésére.</w:t>
            </w:r>
          </w:p>
        </w:tc>
        <w:tc>
          <w:tcPr>
            <w:tcW w:w="1017" w:type="pct"/>
            <w:tcBorders>
              <w:top w:val="nil"/>
              <w:left w:val="nil"/>
              <w:bottom w:val="single" w:sz="6" w:space="0" w:color="auto"/>
              <w:right w:val="single" w:sz="6" w:space="0" w:color="auto"/>
            </w:tcBorders>
            <w:shd w:val="clear" w:color="auto" w:fill="auto"/>
            <w:vAlign w:val="center"/>
            <w:hideMark/>
          </w:tcPr>
          <w:p w14:paraId="7E0ED6A5" w14:textId="18C1CAC5"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Tiszteletben tartja a gyermekek érzelmeit, motivációját, támogatja őket az önkifejezésben és az önmegvalósításban.</w:t>
            </w:r>
          </w:p>
        </w:tc>
        <w:tc>
          <w:tcPr>
            <w:tcW w:w="780" w:type="pct"/>
            <w:vMerge/>
            <w:tcBorders>
              <w:right w:val="single" w:sz="6" w:space="0" w:color="auto"/>
            </w:tcBorders>
            <w:vAlign w:val="center"/>
            <w:hideMark/>
          </w:tcPr>
          <w:p w14:paraId="1A4D705B" w14:textId="77777777" w:rsidR="00DC237C" w:rsidRPr="00DC237C" w:rsidRDefault="00DC237C" w:rsidP="00DC237C">
            <w:pPr>
              <w:ind w:left="57"/>
              <w:textAlignment w:val="baseline"/>
              <w:rPr>
                <w:rFonts w:ascii="Times New Roman" w:eastAsia="Times New Roman" w:hAnsi="Times New Roman" w:cs="Times New Roman"/>
                <w:color w:val="000000"/>
                <w:sz w:val="21"/>
                <w:szCs w:val="21"/>
                <w:lang w:eastAsia="hu-HU"/>
              </w:rPr>
            </w:pPr>
          </w:p>
        </w:tc>
      </w:tr>
      <w:tr w:rsidR="00DC237C" w:rsidRPr="00DC237C" w14:paraId="6694F397" w14:textId="77777777" w:rsidTr="00DC237C">
        <w:trPr>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3E5E0E2B" w14:textId="0458B9AF"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Megismeri a gyermekeket és támogatja a személyiségfejlődésüket.</w:t>
            </w:r>
          </w:p>
        </w:tc>
        <w:tc>
          <w:tcPr>
            <w:tcW w:w="1174" w:type="pct"/>
            <w:tcBorders>
              <w:top w:val="nil"/>
              <w:left w:val="nil"/>
              <w:bottom w:val="single" w:sz="6" w:space="0" w:color="auto"/>
              <w:right w:val="single" w:sz="6" w:space="0" w:color="auto"/>
            </w:tcBorders>
            <w:shd w:val="clear" w:color="auto" w:fill="auto"/>
            <w:vAlign w:val="center"/>
            <w:hideMark/>
          </w:tcPr>
          <w:p w14:paraId="39525120" w14:textId="5AD82EA3"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Meghatározza a személyiség fogalmát, fejlődésének törvényszerűségeit és befolyásoló tényezőit, valamint az alapvető személyiségelméleteket.</w:t>
            </w:r>
          </w:p>
        </w:tc>
        <w:tc>
          <w:tcPr>
            <w:tcW w:w="938" w:type="pct"/>
            <w:tcBorders>
              <w:top w:val="nil"/>
              <w:left w:val="nil"/>
              <w:bottom w:val="single" w:sz="6" w:space="0" w:color="auto"/>
              <w:right w:val="single" w:sz="6" w:space="0" w:color="auto"/>
            </w:tcBorders>
            <w:shd w:val="clear" w:color="auto" w:fill="auto"/>
            <w:vAlign w:val="center"/>
            <w:hideMark/>
          </w:tcPr>
          <w:p w14:paraId="25FF19BC" w14:textId="328208AB"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A munkáját irányító szakember útmutatásai szerint megfigyeléseket végez, megismeri a tanulókat.</w:t>
            </w:r>
          </w:p>
        </w:tc>
        <w:tc>
          <w:tcPr>
            <w:tcW w:w="1017" w:type="pct"/>
            <w:tcBorders>
              <w:top w:val="nil"/>
              <w:left w:val="nil"/>
              <w:bottom w:val="single" w:sz="6" w:space="0" w:color="auto"/>
              <w:right w:val="single" w:sz="6" w:space="0" w:color="auto"/>
            </w:tcBorders>
            <w:shd w:val="clear" w:color="auto" w:fill="auto"/>
            <w:vAlign w:val="center"/>
            <w:hideMark/>
          </w:tcPr>
          <w:p w14:paraId="468B045C" w14:textId="41935FB6"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Munkája során tiszteletben tartja a személyiséget, az egyéni különbségekre építve differenciált bánásmódot alkalmaz.</w:t>
            </w:r>
          </w:p>
        </w:tc>
        <w:tc>
          <w:tcPr>
            <w:tcW w:w="780" w:type="pct"/>
            <w:vMerge/>
            <w:tcBorders>
              <w:right w:val="single" w:sz="6" w:space="0" w:color="auto"/>
            </w:tcBorders>
            <w:vAlign w:val="center"/>
            <w:hideMark/>
          </w:tcPr>
          <w:p w14:paraId="5E3306B3" w14:textId="77777777" w:rsidR="00DC237C" w:rsidRPr="00DC237C" w:rsidRDefault="00DC237C" w:rsidP="00DC237C">
            <w:pPr>
              <w:ind w:left="57"/>
              <w:textAlignment w:val="baseline"/>
              <w:rPr>
                <w:rFonts w:ascii="Times New Roman" w:eastAsia="Times New Roman" w:hAnsi="Times New Roman" w:cs="Times New Roman"/>
                <w:color w:val="000000"/>
                <w:sz w:val="21"/>
                <w:szCs w:val="21"/>
                <w:lang w:eastAsia="hu-HU"/>
              </w:rPr>
            </w:pPr>
          </w:p>
        </w:tc>
      </w:tr>
      <w:tr w:rsidR="00DC237C" w:rsidRPr="00DC237C" w14:paraId="6B92CB19" w14:textId="77777777" w:rsidTr="00DC237C">
        <w:trPr>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7B51DDA4" w14:textId="4DCBAFEB"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Munkája során a különböző életkorú gyermekek sajátosságainak megfelelő segítséget nyújt. Felismeri az egészséges és zavart személyiségfejlődés jeleit.</w:t>
            </w:r>
          </w:p>
        </w:tc>
        <w:tc>
          <w:tcPr>
            <w:tcW w:w="1174" w:type="pct"/>
            <w:tcBorders>
              <w:top w:val="nil"/>
              <w:left w:val="nil"/>
              <w:bottom w:val="single" w:sz="6" w:space="0" w:color="auto"/>
              <w:right w:val="single" w:sz="6" w:space="0" w:color="auto"/>
            </w:tcBorders>
            <w:shd w:val="clear" w:color="auto" w:fill="auto"/>
            <w:vAlign w:val="center"/>
            <w:hideMark/>
          </w:tcPr>
          <w:p w14:paraId="0EB0CB1A" w14:textId="1A28AC4E"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Meghatározza a fejlődés fogalmát, jellemzőit, befolyásoló tényezőit és törvényszerűségeit. Tisztában van az életkori periódusok jellemzőivel. Érti a szülő-gyermek kapcsolat és a kötődés jelentőségét.</w:t>
            </w:r>
          </w:p>
        </w:tc>
        <w:tc>
          <w:tcPr>
            <w:tcW w:w="938" w:type="pct"/>
            <w:tcBorders>
              <w:top w:val="nil"/>
              <w:left w:val="nil"/>
              <w:bottom w:val="single" w:sz="6" w:space="0" w:color="auto"/>
              <w:right w:val="single" w:sz="6" w:space="0" w:color="auto"/>
            </w:tcBorders>
            <w:shd w:val="clear" w:color="auto" w:fill="auto"/>
            <w:vAlign w:val="center"/>
            <w:hideMark/>
          </w:tcPr>
          <w:p w14:paraId="2F6C54ED" w14:textId="2566EF53"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Széleskörű fejlődéslélektani ismeretei segítségével a különböző életkori jellemzőknek megfelelően végzi munkáját.</w:t>
            </w:r>
          </w:p>
        </w:tc>
        <w:tc>
          <w:tcPr>
            <w:tcW w:w="1017" w:type="pct"/>
            <w:tcBorders>
              <w:top w:val="nil"/>
              <w:left w:val="nil"/>
              <w:bottom w:val="single" w:sz="6" w:space="0" w:color="auto"/>
              <w:right w:val="single" w:sz="6" w:space="0" w:color="auto"/>
            </w:tcBorders>
            <w:shd w:val="clear" w:color="auto" w:fill="auto"/>
            <w:vAlign w:val="center"/>
            <w:hideMark/>
          </w:tcPr>
          <w:p w14:paraId="6A02CF94" w14:textId="78F80576"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Figyelembe veszi a gyermekek/tanulók életkori sajátosságait, törekszik az egészséges személyiségfejlődés támogatására.</w:t>
            </w:r>
          </w:p>
        </w:tc>
        <w:tc>
          <w:tcPr>
            <w:tcW w:w="780" w:type="pct"/>
            <w:vMerge/>
            <w:tcBorders>
              <w:right w:val="single" w:sz="6" w:space="0" w:color="auto"/>
            </w:tcBorders>
            <w:vAlign w:val="center"/>
            <w:hideMark/>
          </w:tcPr>
          <w:p w14:paraId="08E2458C" w14:textId="77777777" w:rsidR="00DC237C" w:rsidRPr="00DC237C" w:rsidRDefault="00DC237C" w:rsidP="00DC237C">
            <w:pPr>
              <w:ind w:left="57"/>
              <w:textAlignment w:val="baseline"/>
              <w:rPr>
                <w:rFonts w:ascii="Times New Roman" w:eastAsia="Times New Roman" w:hAnsi="Times New Roman" w:cs="Times New Roman"/>
                <w:color w:val="000000"/>
                <w:sz w:val="21"/>
                <w:szCs w:val="21"/>
                <w:lang w:eastAsia="hu-HU"/>
              </w:rPr>
            </w:pPr>
          </w:p>
        </w:tc>
      </w:tr>
      <w:tr w:rsidR="00DC237C" w:rsidRPr="00DC237C" w14:paraId="5DF29777" w14:textId="77777777" w:rsidTr="00DC237C">
        <w:trPr>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7986639B" w14:textId="5DF6768D"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color w:val="000000"/>
                <w:sz w:val="21"/>
                <w:szCs w:val="21"/>
                <w:lang w:eastAsia="hu-HU"/>
              </w:rPr>
              <w:t>Segíti a csoportok működését és támogatja a helyes csoportnormák kialakulását. Segíti a gyermekek szocializációját.</w:t>
            </w:r>
          </w:p>
        </w:tc>
        <w:tc>
          <w:tcPr>
            <w:tcW w:w="1174" w:type="pct"/>
            <w:tcBorders>
              <w:top w:val="nil"/>
              <w:left w:val="nil"/>
              <w:bottom w:val="single" w:sz="6" w:space="0" w:color="auto"/>
              <w:right w:val="single" w:sz="6" w:space="0" w:color="auto"/>
            </w:tcBorders>
            <w:shd w:val="clear" w:color="auto" w:fill="auto"/>
            <w:vAlign w:val="center"/>
            <w:hideMark/>
          </w:tcPr>
          <w:p w14:paraId="33A8364F" w14:textId="532EF4A2" w:rsidR="00DC237C" w:rsidRPr="00DC237C" w:rsidRDefault="00DC237C" w:rsidP="005F0036">
            <w:pPr>
              <w:ind w:left="57" w:right="360"/>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color w:val="000000"/>
                <w:sz w:val="21"/>
                <w:szCs w:val="21"/>
                <w:lang w:eastAsia="hu-HU"/>
              </w:rPr>
              <w:t xml:space="preserve">Érti a </w:t>
            </w:r>
            <w:r w:rsidRPr="00DC237C">
              <w:rPr>
                <w:rFonts w:ascii="Times New Roman" w:eastAsia="Times New Roman" w:hAnsi="Times New Roman" w:cs="Times New Roman"/>
                <w:sz w:val="21"/>
                <w:szCs w:val="21"/>
                <w:lang w:eastAsia="hu-HU"/>
              </w:rPr>
              <w:t>szociál-pszichológia</w:t>
            </w:r>
            <w:r w:rsidRPr="00DC237C">
              <w:rPr>
                <w:rFonts w:ascii="Times New Roman" w:eastAsia="Times New Roman" w:hAnsi="Times New Roman" w:cs="Times New Roman"/>
                <w:color w:val="000000"/>
                <w:sz w:val="21"/>
                <w:szCs w:val="21"/>
                <w:lang w:eastAsia="hu-HU"/>
              </w:rPr>
              <w:t xml:space="preserve"> alapfogalmait, az egyén és csoport interakcióinak hatását a személyiségfejlődésre.</w:t>
            </w:r>
          </w:p>
        </w:tc>
        <w:tc>
          <w:tcPr>
            <w:tcW w:w="938" w:type="pct"/>
            <w:tcBorders>
              <w:top w:val="nil"/>
              <w:left w:val="nil"/>
              <w:bottom w:val="single" w:sz="6" w:space="0" w:color="auto"/>
              <w:right w:val="single" w:sz="6" w:space="0" w:color="auto"/>
            </w:tcBorders>
            <w:shd w:val="clear" w:color="auto" w:fill="auto"/>
            <w:vAlign w:val="center"/>
            <w:hideMark/>
          </w:tcPr>
          <w:p w14:paraId="5738380F" w14:textId="4B6BDCE4"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color w:val="000000"/>
                <w:sz w:val="21"/>
                <w:szCs w:val="21"/>
                <w:lang w:eastAsia="hu-HU"/>
              </w:rPr>
              <w:t>A munkáját irányító szakember útmutatásai során megfigyeléseket végez a csoport működésével kapcsolatosan és ezeket megfelelően dokumentálja.</w:t>
            </w:r>
          </w:p>
        </w:tc>
        <w:tc>
          <w:tcPr>
            <w:tcW w:w="1017" w:type="pct"/>
            <w:tcBorders>
              <w:top w:val="nil"/>
              <w:left w:val="nil"/>
              <w:bottom w:val="single" w:sz="6" w:space="0" w:color="auto"/>
              <w:right w:val="single" w:sz="6" w:space="0" w:color="auto"/>
            </w:tcBorders>
            <w:shd w:val="clear" w:color="auto" w:fill="auto"/>
            <w:vAlign w:val="center"/>
            <w:hideMark/>
          </w:tcPr>
          <w:p w14:paraId="22CB7C9B" w14:textId="04060234"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color w:val="000000"/>
                <w:sz w:val="21"/>
                <w:szCs w:val="21"/>
                <w:lang w:eastAsia="hu-HU"/>
              </w:rPr>
              <w:t>Munkája során példát mutat a közösségi együttműködésben. Konstruktív probléma- és konfliktusmegoldó technikákat alkalmaz.</w:t>
            </w:r>
          </w:p>
        </w:tc>
        <w:tc>
          <w:tcPr>
            <w:tcW w:w="780" w:type="pct"/>
            <w:vMerge/>
            <w:tcBorders>
              <w:right w:val="single" w:sz="6" w:space="0" w:color="auto"/>
            </w:tcBorders>
            <w:vAlign w:val="center"/>
            <w:hideMark/>
          </w:tcPr>
          <w:p w14:paraId="73780206" w14:textId="77777777" w:rsidR="00DC237C" w:rsidRPr="00DC237C" w:rsidRDefault="00DC237C" w:rsidP="00DC237C">
            <w:pPr>
              <w:ind w:left="57"/>
              <w:textAlignment w:val="baseline"/>
              <w:rPr>
                <w:rFonts w:ascii="Times New Roman" w:eastAsia="Times New Roman" w:hAnsi="Times New Roman" w:cs="Times New Roman"/>
                <w:sz w:val="21"/>
                <w:szCs w:val="21"/>
                <w:lang w:eastAsia="hu-HU"/>
              </w:rPr>
            </w:pPr>
          </w:p>
        </w:tc>
      </w:tr>
      <w:tr w:rsidR="00DC237C" w:rsidRPr="00DC237C" w14:paraId="2F18FF70" w14:textId="77777777" w:rsidTr="00DC237C">
        <w:trPr>
          <w:trHeight w:val="1261"/>
          <w:jc w:val="center"/>
        </w:trPr>
        <w:tc>
          <w:tcPr>
            <w:tcW w:w="1091" w:type="pct"/>
            <w:tcBorders>
              <w:top w:val="nil"/>
              <w:left w:val="single" w:sz="6" w:space="0" w:color="auto"/>
              <w:bottom w:val="single" w:sz="6" w:space="0" w:color="auto"/>
              <w:right w:val="single" w:sz="6" w:space="0" w:color="auto"/>
            </w:tcBorders>
            <w:shd w:val="clear" w:color="auto" w:fill="auto"/>
            <w:vAlign w:val="center"/>
            <w:hideMark/>
          </w:tcPr>
          <w:p w14:paraId="3EA990AA" w14:textId="4A394101"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Komplexen értelmezi a pedagógiai és pszichológiai ismereteit és ennek megfelelően a gyermekek és csoportok nevelésében és személyiségfejlesztésében támogatást nyújt.</w:t>
            </w:r>
          </w:p>
        </w:tc>
        <w:tc>
          <w:tcPr>
            <w:tcW w:w="1174" w:type="pct"/>
            <w:tcBorders>
              <w:top w:val="nil"/>
              <w:left w:val="nil"/>
              <w:bottom w:val="single" w:sz="6" w:space="0" w:color="auto"/>
              <w:right w:val="single" w:sz="6" w:space="0" w:color="auto"/>
            </w:tcBorders>
            <w:shd w:val="clear" w:color="auto" w:fill="auto"/>
            <w:vAlign w:val="center"/>
            <w:hideMark/>
          </w:tcPr>
          <w:p w14:paraId="0A1F9AD5" w14:textId="117F91F7"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Tudja a pedagógiai pszichológia alapvető fogalmait. Megérti a gyermekek/tanulók személyiségfejlesztésének pedagógiai és pszichológiai vonatkozásait.</w:t>
            </w:r>
          </w:p>
        </w:tc>
        <w:tc>
          <w:tcPr>
            <w:tcW w:w="938" w:type="pct"/>
            <w:tcBorders>
              <w:top w:val="nil"/>
              <w:left w:val="nil"/>
              <w:bottom w:val="single" w:sz="6" w:space="0" w:color="auto"/>
              <w:right w:val="single" w:sz="6" w:space="0" w:color="auto"/>
            </w:tcBorders>
            <w:shd w:val="clear" w:color="auto" w:fill="auto"/>
            <w:vAlign w:val="center"/>
            <w:hideMark/>
          </w:tcPr>
          <w:p w14:paraId="7983A562" w14:textId="660F78F6"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sz w:val="21"/>
                <w:szCs w:val="21"/>
                <w:lang w:eastAsia="hu-HU"/>
              </w:rPr>
              <w:t>Munkája során segíti a munkáját irányító szakembereket a különböző nevelési és oktatási célok és feladatok megvalósításában.</w:t>
            </w:r>
          </w:p>
        </w:tc>
        <w:tc>
          <w:tcPr>
            <w:tcW w:w="1017" w:type="pct"/>
            <w:tcBorders>
              <w:top w:val="nil"/>
              <w:left w:val="nil"/>
              <w:bottom w:val="single" w:sz="6" w:space="0" w:color="auto"/>
              <w:right w:val="single" w:sz="6" w:space="0" w:color="auto"/>
            </w:tcBorders>
            <w:shd w:val="clear" w:color="auto" w:fill="auto"/>
            <w:vAlign w:val="center"/>
            <w:hideMark/>
          </w:tcPr>
          <w:p w14:paraId="4A6C8FCB" w14:textId="7AA05319" w:rsidR="00DC237C" w:rsidRPr="00DC237C" w:rsidRDefault="00DC237C" w:rsidP="005F0036">
            <w:pPr>
              <w:ind w:left="57"/>
              <w:jc w:val="center"/>
              <w:textAlignment w:val="baseline"/>
              <w:rPr>
                <w:rFonts w:ascii="Times New Roman" w:eastAsia="Times New Roman" w:hAnsi="Times New Roman" w:cs="Times New Roman"/>
                <w:color w:val="000000"/>
                <w:sz w:val="21"/>
                <w:szCs w:val="21"/>
                <w:lang w:eastAsia="hu-HU"/>
              </w:rPr>
            </w:pPr>
            <w:r w:rsidRPr="00DC237C">
              <w:rPr>
                <w:rFonts w:ascii="Times New Roman" w:eastAsia="Times New Roman" w:hAnsi="Times New Roman" w:cs="Times New Roman"/>
                <w:color w:val="000000" w:themeColor="text1"/>
                <w:sz w:val="21"/>
                <w:szCs w:val="21"/>
                <w:lang w:eastAsia="hu-HU"/>
              </w:rPr>
              <w:t>Munkája során törekszik a gyermekek/tanulók megismerésére és segítő támogató nevelési és tanulási légkör megteremtésére.</w:t>
            </w:r>
          </w:p>
        </w:tc>
        <w:tc>
          <w:tcPr>
            <w:tcW w:w="780" w:type="pct"/>
            <w:vMerge/>
            <w:tcBorders>
              <w:right w:val="single" w:sz="6" w:space="0" w:color="auto"/>
            </w:tcBorders>
            <w:vAlign w:val="center"/>
            <w:hideMark/>
          </w:tcPr>
          <w:p w14:paraId="41D54DDD" w14:textId="77777777" w:rsidR="00DC237C" w:rsidRPr="00DC237C" w:rsidRDefault="00DC237C" w:rsidP="00DC237C">
            <w:pPr>
              <w:ind w:left="57"/>
              <w:textAlignment w:val="baseline"/>
              <w:rPr>
                <w:rFonts w:ascii="Times New Roman" w:eastAsia="Times New Roman" w:hAnsi="Times New Roman" w:cs="Times New Roman"/>
                <w:color w:val="000000"/>
                <w:sz w:val="21"/>
                <w:szCs w:val="21"/>
                <w:lang w:eastAsia="hu-HU"/>
              </w:rPr>
            </w:pPr>
          </w:p>
        </w:tc>
      </w:tr>
      <w:tr w:rsidR="00DC237C" w:rsidRPr="00DC237C" w14:paraId="234DB19E" w14:textId="77777777" w:rsidTr="00DC237C">
        <w:trPr>
          <w:trHeight w:val="1261"/>
          <w:jc w:val="center"/>
        </w:trPr>
        <w:tc>
          <w:tcPr>
            <w:tcW w:w="1091" w:type="pct"/>
            <w:tcBorders>
              <w:top w:val="nil"/>
              <w:left w:val="single" w:sz="6" w:space="0" w:color="auto"/>
              <w:bottom w:val="single" w:sz="6" w:space="0" w:color="auto"/>
              <w:right w:val="single" w:sz="6" w:space="0" w:color="auto"/>
            </w:tcBorders>
            <w:shd w:val="clear" w:color="auto" w:fill="auto"/>
            <w:vAlign w:val="center"/>
          </w:tcPr>
          <w:p w14:paraId="6D0C3198"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Az óvodás gyermek életkori sajátosságait figyelembe véve végzi nevelő munkáját.</w:t>
            </w:r>
          </w:p>
        </w:tc>
        <w:tc>
          <w:tcPr>
            <w:tcW w:w="1174" w:type="pct"/>
            <w:tcBorders>
              <w:top w:val="nil"/>
              <w:left w:val="nil"/>
              <w:bottom w:val="single" w:sz="6" w:space="0" w:color="auto"/>
              <w:right w:val="single" w:sz="6" w:space="0" w:color="auto"/>
            </w:tcBorders>
            <w:shd w:val="clear" w:color="auto" w:fill="auto"/>
            <w:vAlign w:val="center"/>
          </w:tcPr>
          <w:p w14:paraId="07D7801F"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Megnevezi az óvodás gyermek pszichés fejlődésének sajátosságait és az iskolaérett gyermek jellemzőit.</w:t>
            </w:r>
          </w:p>
        </w:tc>
        <w:tc>
          <w:tcPr>
            <w:tcW w:w="938" w:type="pct"/>
            <w:tcBorders>
              <w:top w:val="nil"/>
              <w:left w:val="nil"/>
              <w:bottom w:val="single" w:sz="6" w:space="0" w:color="auto"/>
              <w:right w:val="single" w:sz="6" w:space="0" w:color="auto"/>
            </w:tcBorders>
            <w:shd w:val="clear" w:color="auto" w:fill="auto"/>
            <w:vAlign w:val="center"/>
          </w:tcPr>
          <w:p w14:paraId="715AC7F3"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Az óvodapedagógus irányításával önállóan végzi nevelő munkáját.</w:t>
            </w:r>
          </w:p>
        </w:tc>
        <w:tc>
          <w:tcPr>
            <w:tcW w:w="1017" w:type="pct"/>
            <w:tcBorders>
              <w:top w:val="nil"/>
              <w:left w:val="nil"/>
              <w:bottom w:val="single" w:sz="6" w:space="0" w:color="auto"/>
              <w:right w:val="single" w:sz="6" w:space="0" w:color="auto"/>
            </w:tcBorders>
            <w:shd w:val="clear" w:color="auto" w:fill="auto"/>
            <w:vAlign w:val="center"/>
          </w:tcPr>
          <w:p w14:paraId="42B5B94D"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Az óvodás gyermek személyiségének tiszteletével végzi nevelő munkáját.</w:t>
            </w:r>
          </w:p>
        </w:tc>
        <w:tc>
          <w:tcPr>
            <w:tcW w:w="780" w:type="pct"/>
            <w:vMerge/>
            <w:tcBorders>
              <w:right w:val="single" w:sz="6" w:space="0" w:color="auto"/>
            </w:tcBorders>
            <w:vAlign w:val="center"/>
          </w:tcPr>
          <w:p w14:paraId="50929AE9" w14:textId="77777777" w:rsidR="00DC237C" w:rsidRPr="00DC237C" w:rsidRDefault="00DC237C" w:rsidP="00DC237C">
            <w:pPr>
              <w:ind w:left="57"/>
              <w:textAlignment w:val="baseline"/>
              <w:rPr>
                <w:rFonts w:ascii="Times New Roman" w:eastAsia="Times New Roman" w:hAnsi="Times New Roman" w:cs="Times New Roman"/>
                <w:sz w:val="21"/>
                <w:szCs w:val="21"/>
                <w:lang w:eastAsia="hu-HU"/>
              </w:rPr>
            </w:pPr>
          </w:p>
        </w:tc>
      </w:tr>
      <w:tr w:rsidR="00DC237C" w:rsidRPr="00DC237C" w14:paraId="22FDB77D" w14:textId="77777777" w:rsidTr="00DC237C">
        <w:trPr>
          <w:trHeight w:val="1261"/>
          <w:jc w:val="center"/>
        </w:trPr>
        <w:tc>
          <w:tcPr>
            <w:tcW w:w="1091" w:type="pct"/>
            <w:tcBorders>
              <w:top w:val="nil"/>
              <w:left w:val="single" w:sz="6" w:space="0" w:color="auto"/>
              <w:bottom w:val="single" w:sz="6" w:space="0" w:color="auto"/>
              <w:right w:val="single" w:sz="6" w:space="0" w:color="auto"/>
            </w:tcBorders>
            <w:shd w:val="clear" w:color="auto" w:fill="auto"/>
            <w:vAlign w:val="center"/>
          </w:tcPr>
          <w:p w14:paraId="76A3AD1F" w14:textId="1F1D8D1C"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lastRenderedPageBreak/>
              <w:t>A gyermek érzelmi fejlődése és biztonsága érdekében helyes nevelési módszereket alkalmaz.</w:t>
            </w:r>
          </w:p>
        </w:tc>
        <w:tc>
          <w:tcPr>
            <w:tcW w:w="1174" w:type="pct"/>
            <w:tcBorders>
              <w:top w:val="nil"/>
              <w:left w:val="nil"/>
              <w:bottom w:val="single" w:sz="6" w:space="0" w:color="auto"/>
              <w:right w:val="single" w:sz="6" w:space="0" w:color="auto"/>
            </w:tcBorders>
            <w:shd w:val="clear" w:color="auto" w:fill="auto"/>
            <w:vAlign w:val="center"/>
          </w:tcPr>
          <w:p w14:paraId="00357D58"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Tudja az érzelmi nevelés lehetőségeit, módszereit óvodás korban.</w:t>
            </w:r>
          </w:p>
        </w:tc>
        <w:tc>
          <w:tcPr>
            <w:tcW w:w="938" w:type="pct"/>
            <w:tcBorders>
              <w:top w:val="nil"/>
              <w:left w:val="nil"/>
              <w:bottom w:val="single" w:sz="6" w:space="0" w:color="auto"/>
              <w:right w:val="single" w:sz="6" w:space="0" w:color="auto"/>
            </w:tcBorders>
            <w:shd w:val="clear" w:color="auto" w:fill="auto"/>
            <w:vAlign w:val="center"/>
          </w:tcPr>
          <w:p w14:paraId="1F164ED8"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Az óvodás gyermekek számára érzelmi támogatást nyújt.</w:t>
            </w:r>
          </w:p>
        </w:tc>
        <w:tc>
          <w:tcPr>
            <w:tcW w:w="1017" w:type="pct"/>
            <w:tcBorders>
              <w:top w:val="nil"/>
              <w:left w:val="nil"/>
              <w:bottom w:val="single" w:sz="6" w:space="0" w:color="auto"/>
              <w:right w:val="single" w:sz="6" w:space="0" w:color="auto"/>
            </w:tcBorders>
            <w:shd w:val="clear" w:color="auto" w:fill="auto"/>
            <w:vAlign w:val="center"/>
          </w:tcPr>
          <w:p w14:paraId="35DB7EF3"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Nevelő munkájában pozitív, támogató érzelmi légkört teremt.</w:t>
            </w:r>
          </w:p>
        </w:tc>
        <w:tc>
          <w:tcPr>
            <w:tcW w:w="780" w:type="pct"/>
            <w:vMerge/>
            <w:tcBorders>
              <w:right w:val="single" w:sz="6" w:space="0" w:color="auto"/>
            </w:tcBorders>
            <w:vAlign w:val="center"/>
          </w:tcPr>
          <w:p w14:paraId="40A20745" w14:textId="77777777" w:rsidR="00DC237C" w:rsidRPr="00DC237C" w:rsidRDefault="00DC237C" w:rsidP="00DC237C">
            <w:pPr>
              <w:ind w:left="57"/>
              <w:textAlignment w:val="baseline"/>
              <w:rPr>
                <w:rFonts w:ascii="Times New Roman" w:eastAsia="Times New Roman" w:hAnsi="Times New Roman" w:cs="Times New Roman"/>
                <w:sz w:val="21"/>
                <w:szCs w:val="21"/>
                <w:lang w:eastAsia="hu-HU"/>
              </w:rPr>
            </w:pPr>
          </w:p>
        </w:tc>
      </w:tr>
      <w:tr w:rsidR="00DC237C" w:rsidRPr="00DC237C" w14:paraId="55E5A33C" w14:textId="77777777" w:rsidTr="00DC237C">
        <w:trPr>
          <w:trHeight w:val="1261"/>
          <w:jc w:val="center"/>
        </w:trPr>
        <w:tc>
          <w:tcPr>
            <w:tcW w:w="1091" w:type="pct"/>
            <w:tcBorders>
              <w:top w:val="nil"/>
              <w:left w:val="single" w:sz="6" w:space="0" w:color="auto"/>
              <w:bottom w:val="single" w:sz="6" w:space="0" w:color="auto"/>
              <w:right w:val="single" w:sz="6" w:space="0" w:color="auto"/>
            </w:tcBorders>
            <w:shd w:val="clear" w:color="auto" w:fill="auto"/>
            <w:vAlign w:val="center"/>
          </w:tcPr>
          <w:p w14:paraId="7A74EC94"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 gyermekek életkorának és igényeinek megfelelően segíti a játéktevékenységet. Felismeri a játékban előforduló zavarokat.</w:t>
            </w:r>
          </w:p>
        </w:tc>
        <w:tc>
          <w:tcPr>
            <w:tcW w:w="1174" w:type="pct"/>
            <w:tcBorders>
              <w:top w:val="nil"/>
              <w:left w:val="nil"/>
              <w:bottom w:val="single" w:sz="6" w:space="0" w:color="auto"/>
              <w:right w:val="single" w:sz="6" w:space="0" w:color="auto"/>
            </w:tcBorders>
            <w:shd w:val="clear" w:color="auto" w:fill="auto"/>
            <w:vAlign w:val="center"/>
          </w:tcPr>
          <w:p w14:paraId="72A4F67A"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Érti a játék személyiségfejlődést támogató szerepét az óvodai nevelésben, azonosítja a játéktevékenység során előforduló zavarok okait, jellemzőit.</w:t>
            </w:r>
          </w:p>
        </w:tc>
        <w:tc>
          <w:tcPr>
            <w:tcW w:w="938" w:type="pct"/>
            <w:tcBorders>
              <w:top w:val="nil"/>
              <w:left w:val="nil"/>
              <w:bottom w:val="single" w:sz="6" w:space="0" w:color="auto"/>
              <w:right w:val="single" w:sz="6" w:space="0" w:color="auto"/>
            </w:tcBorders>
            <w:shd w:val="clear" w:color="auto" w:fill="auto"/>
            <w:vAlign w:val="center"/>
          </w:tcPr>
          <w:p w14:paraId="3D90AB52"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 gyermekek játéktevékenységeit önállóan segíti Megfelelő feltételeket teremt a játékhoz.</w:t>
            </w:r>
          </w:p>
        </w:tc>
        <w:tc>
          <w:tcPr>
            <w:tcW w:w="1017" w:type="pct"/>
            <w:tcBorders>
              <w:top w:val="nil"/>
              <w:left w:val="nil"/>
              <w:bottom w:val="single" w:sz="6" w:space="0" w:color="auto"/>
              <w:right w:val="single" w:sz="6" w:space="0" w:color="auto"/>
            </w:tcBorders>
            <w:shd w:val="clear" w:color="auto" w:fill="auto"/>
            <w:vAlign w:val="center"/>
          </w:tcPr>
          <w:p w14:paraId="72092C26"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Támogatja a gyermekek önálló, szabad játéktevékenységeit, figyelembe veszi a gyermekek eltérő igényeit.</w:t>
            </w:r>
          </w:p>
        </w:tc>
        <w:tc>
          <w:tcPr>
            <w:tcW w:w="780" w:type="pct"/>
            <w:vMerge/>
            <w:tcBorders>
              <w:right w:val="single" w:sz="6" w:space="0" w:color="auto"/>
            </w:tcBorders>
            <w:vAlign w:val="center"/>
          </w:tcPr>
          <w:p w14:paraId="64EF92F5" w14:textId="77777777" w:rsidR="00DC237C" w:rsidRPr="00DC237C" w:rsidRDefault="00DC237C" w:rsidP="00DC237C">
            <w:pPr>
              <w:ind w:left="57"/>
              <w:textAlignment w:val="baseline"/>
              <w:rPr>
                <w:rFonts w:ascii="Times New Roman" w:eastAsia="Times New Roman" w:hAnsi="Times New Roman" w:cs="Times New Roman"/>
                <w:sz w:val="21"/>
                <w:szCs w:val="21"/>
                <w:lang w:eastAsia="hu-HU"/>
              </w:rPr>
            </w:pPr>
          </w:p>
        </w:tc>
      </w:tr>
      <w:tr w:rsidR="00DC237C" w:rsidRPr="00DC237C" w14:paraId="085AB8A4" w14:textId="77777777" w:rsidTr="00DC237C">
        <w:trPr>
          <w:trHeight w:val="1261"/>
          <w:jc w:val="center"/>
        </w:trPr>
        <w:tc>
          <w:tcPr>
            <w:tcW w:w="1091" w:type="pct"/>
            <w:tcBorders>
              <w:top w:val="nil"/>
              <w:left w:val="single" w:sz="6" w:space="0" w:color="auto"/>
              <w:bottom w:val="single" w:sz="4" w:space="0" w:color="auto"/>
              <w:right w:val="single" w:sz="6" w:space="0" w:color="auto"/>
            </w:tcBorders>
            <w:shd w:val="clear" w:color="auto" w:fill="auto"/>
            <w:vAlign w:val="center"/>
          </w:tcPr>
          <w:p w14:paraId="65B413A7" w14:textId="5FD94240"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 nevelési helyzetnek, a gyermek életkorának megfelelő mesét választ.</w:t>
            </w:r>
          </w:p>
        </w:tc>
        <w:tc>
          <w:tcPr>
            <w:tcW w:w="1174" w:type="pct"/>
            <w:tcBorders>
              <w:top w:val="nil"/>
              <w:left w:val="nil"/>
              <w:bottom w:val="single" w:sz="4" w:space="0" w:color="auto"/>
              <w:right w:val="single" w:sz="6" w:space="0" w:color="auto"/>
            </w:tcBorders>
            <w:shd w:val="clear" w:color="auto" w:fill="auto"/>
            <w:vAlign w:val="center"/>
          </w:tcPr>
          <w:p w14:paraId="4862EC39" w14:textId="77777777" w:rsidR="00DC237C" w:rsidRPr="00DC237C" w:rsidRDefault="00DC237C" w:rsidP="005F0036">
            <w:pPr>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Tisztában van a mese érzelmi nevelésben és személyiségfejlődésben betöltött szerepével.</w:t>
            </w:r>
          </w:p>
        </w:tc>
        <w:tc>
          <w:tcPr>
            <w:tcW w:w="938" w:type="pct"/>
            <w:tcBorders>
              <w:top w:val="nil"/>
              <w:left w:val="nil"/>
              <w:bottom w:val="single" w:sz="4" w:space="0" w:color="auto"/>
              <w:right w:val="single" w:sz="6" w:space="0" w:color="auto"/>
            </w:tcBorders>
            <w:shd w:val="clear" w:color="auto" w:fill="auto"/>
            <w:vAlign w:val="center"/>
          </w:tcPr>
          <w:p w14:paraId="160D1888"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Önállóan, a nevelési helyzetnek megfelelően mesél.</w:t>
            </w:r>
          </w:p>
        </w:tc>
        <w:tc>
          <w:tcPr>
            <w:tcW w:w="1017" w:type="pct"/>
            <w:tcBorders>
              <w:top w:val="nil"/>
              <w:left w:val="nil"/>
              <w:bottom w:val="single" w:sz="4" w:space="0" w:color="auto"/>
              <w:right w:val="single" w:sz="6" w:space="0" w:color="auto"/>
            </w:tcBorders>
            <w:shd w:val="clear" w:color="auto" w:fill="auto"/>
            <w:vAlign w:val="center"/>
          </w:tcPr>
          <w:p w14:paraId="0F72DA5F" w14:textId="77777777" w:rsidR="00DC237C" w:rsidRPr="00DC237C" w:rsidRDefault="00DC237C" w:rsidP="005F0036">
            <w:pPr>
              <w:ind w:left="57"/>
              <w:jc w:val="center"/>
              <w:textAlignment w:val="baseline"/>
              <w:rPr>
                <w:rFonts w:ascii="Times New Roman" w:eastAsia="Times New Roman" w:hAnsi="Times New Roman" w:cs="Times New Roman"/>
                <w:sz w:val="21"/>
                <w:szCs w:val="21"/>
                <w:lang w:eastAsia="hu-HU"/>
              </w:rPr>
            </w:pPr>
            <w:r w:rsidRPr="00DC237C">
              <w:rPr>
                <w:rFonts w:ascii="Times New Roman" w:eastAsia="Times New Roman" w:hAnsi="Times New Roman" w:cs="Times New Roman"/>
                <w:sz w:val="21"/>
                <w:szCs w:val="21"/>
                <w:lang w:eastAsia="hu-HU"/>
              </w:rPr>
              <w:t>A mese kiválasztásában figyelembe veszi a gyermekek igényeit.</w:t>
            </w:r>
          </w:p>
        </w:tc>
        <w:tc>
          <w:tcPr>
            <w:tcW w:w="780" w:type="pct"/>
            <w:vMerge/>
            <w:tcBorders>
              <w:right w:val="single" w:sz="6" w:space="0" w:color="auto"/>
            </w:tcBorders>
            <w:vAlign w:val="center"/>
          </w:tcPr>
          <w:p w14:paraId="4430347F" w14:textId="77777777" w:rsidR="00DC237C" w:rsidRPr="00DC237C" w:rsidRDefault="00DC237C" w:rsidP="00DC237C">
            <w:pPr>
              <w:ind w:left="57"/>
              <w:textAlignment w:val="baseline"/>
              <w:rPr>
                <w:rFonts w:ascii="Times New Roman" w:eastAsia="Times New Roman" w:hAnsi="Times New Roman" w:cs="Times New Roman"/>
                <w:sz w:val="21"/>
                <w:szCs w:val="21"/>
                <w:lang w:eastAsia="hu-HU"/>
              </w:rPr>
            </w:pPr>
          </w:p>
        </w:tc>
      </w:tr>
    </w:tbl>
    <w:p w14:paraId="6D4A0E08" w14:textId="3AE9468F" w:rsidR="00DC237C" w:rsidRDefault="00DC237C" w:rsidP="0047317B">
      <w:pPr>
        <w:textAlignment w:val="baseline"/>
        <w:rPr>
          <w:rFonts w:ascii="Times New Roman" w:eastAsia="Times New Roman" w:hAnsi="Times New Roman" w:cs="Times New Roman"/>
          <w:lang w:eastAsia="hu-HU"/>
        </w:rPr>
      </w:pPr>
    </w:p>
    <w:p w14:paraId="3E560858" w14:textId="36E2E41D" w:rsidR="00052263" w:rsidRPr="00643B81" w:rsidRDefault="00052263" w:rsidP="00052263">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5000" w:type="pct"/>
        <w:tblLook w:val="04A0" w:firstRow="1" w:lastRow="0" w:firstColumn="1" w:lastColumn="0" w:noHBand="0" w:noVBand="1"/>
      </w:tblPr>
      <w:tblGrid>
        <w:gridCol w:w="1096"/>
        <w:gridCol w:w="2366"/>
        <w:gridCol w:w="1246"/>
        <w:gridCol w:w="1394"/>
        <w:gridCol w:w="1434"/>
        <w:gridCol w:w="1530"/>
      </w:tblGrid>
      <w:tr w:rsidR="00052263" w:rsidRPr="00643B81" w14:paraId="369B585E" w14:textId="77777777" w:rsidTr="00722903">
        <w:tc>
          <w:tcPr>
            <w:tcW w:w="604" w:type="pct"/>
            <w:vMerge w:val="restart"/>
            <w:vAlign w:val="center"/>
          </w:tcPr>
          <w:p w14:paraId="058AEA52"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Sorszám</w:t>
            </w:r>
          </w:p>
        </w:tc>
        <w:tc>
          <w:tcPr>
            <w:tcW w:w="1305" w:type="pct"/>
            <w:vMerge w:val="restart"/>
            <w:vAlign w:val="center"/>
          </w:tcPr>
          <w:p w14:paraId="3D4BF0CE"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módszer</w:t>
            </w:r>
          </w:p>
        </w:tc>
        <w:tc>
          <w:tcPr>
            <w:tcW w:w="3090" w:type="pct"/>
            <w:gridSpan w:val="4"/>
            <w:vAlign w:val="center"/>
          </w:tcPr>
          <w:p w14:paraId="2561DE56"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A tanulói tevékenység szervezeti keretei</w:t>
            </w:r>
          </w:p>
        </w:tc>
      </w:tr>
      <w:tr w:rsidR="00052263" w:rsidRPr="00643B81" w14:paraId="7C47980D" w14:textId="77777777" w:rsidTr="00722903">
        <w:tc>
          <w:tcPr>
            <w:tcW w:w="604" w:type="pct"/>
            <w:vMerge/>
            <w:vAlign w:val="center"/>
          </w:tcPr>
          <w:p w14:paraId="0099E0CC" w14:textId="77777777" w:rsidR="00052263" w:rsidRPr="00643B81" w:rsidRDefault="00052263" w:rsidP="00FD7D13">
            <w:pPr>
              <w:pStyle w:val="szovegfolytatas"/>
              <w:numPr>
                <w:ilvl w:val="0"/>
                <w:numId w:val="31"/>
              </w:numPr>
              <w:spacing w:before="0" w:beforeAutospacing="0" w:after="120" w:afterAutospacing="0" w:line="276" w:lineRule="auto"/>
              <w:jc w:val="center"/>
              <w:rPr>
                <w:b/>
                <w:bCs/>
                <w:sz w:val="22"/>
                <w:szCs w:val="22"/>
              </w:rPr>
            </w:pPr>
          </w:p>
        </w:tc>
        <w:tc>
          <w:tcPr>
            <w:tcW w:w="1305" w:type="pct"/>
            <w:vMerge/>
            <w:vAlign w:val="center"/>
          </w:tcPr>
          <w:p w14:paraId="2A51B300" w14:textId="77777777" w:rsidR="00052263" w:rsidRPr="00643B81" w:rsidRDefault="00052263" w:rsidP="00BD7A0C">
            <w:pPr>
              <w:pStyle w:val="szovegfolytatas"/>
              <w:spacing w:before="0" w:beforeAutospacing="0" w:after="120" w:afterAutospacing="0" w:line="276" w:lineRule="auto"/>
              <w:jc w:val="center"/>
              <w:rPr>
                <w:b/>
                <w:bCs/>
                <w:sz w:val="22"/>
                <w:szCs w:val="22"/>
              </w:rPr>
            </w:pPr>
          </w:p>
        </w:tc>
        <w:tc>
          <w:tcPr>
            <w:tcW w:w="687" w:type="pct"/>
            <w:vAlign w:val="center"/>
          </w:tcPr>
          <w:p w14:paraId="1B4CC605"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egyéni</w:t>
            </w:r>
          </w:p>
        </w:tc>
        <w:tc>
          <w:tcPr>
            <w:tcW w:w="769" w:type="pct"/>
            <w:vAlign w:val="center"/>
          </w:tcPr>
          <w:p w14:paraId="6B556393"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páros</w:t>
            </w:r>
          </w:p>
        </w:tc>
        <w:tc>
          <w:tcPr>
            <w:tcW w:w="791" w:type="pct"/>
            <w:vAlign w:val="center"/>
          </w:tcPr>
          <w:p w14:paraId="45D9F7F9"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csoport</w:t>
            </w:r>
          </w:p>
        </w:tc>
        <w:tc>
          <w:tcPr>
            <w:tcW w:w="844" w:type="pct"/>
            <w:vAlign w:val="center"/>
          </w:tcPr>
          <w:p w14:paraId="560AED8A" w14:textId="77777777" w:rsidR="00052263" w:rsidRPr="00643B81" w:rsidRDefault="00052263" w:rsidP="00BD7A0C">
            <w:pPr>
              <w:pStyle w:val="szovegfolytatas"/>
              <w:spacing w:before="0" w:beforeAutospacing="0" w:after="120" w:afterAutospacing="0" w:line="276" w:lineRule="auto"/>
              <w:jc w:val="center"/>
              <w:rPr>
                <w:b/>
                <w:bCs/>
                <w:sz w:val="22"/>
                <w:szCs w:val="22"/>
              </w:rPr>
            </w:pPr>
            <w:r w:rsidRPr="00643B81">
              <w:rPr>
                <w:b/>
                <w:bCs/>
                <w:sz w:val="22"/>
                <w:szCs w:val="22"/>
              </w:rPr>
              <w:t>osztály</w:t>
            </w:r>
          </w:p>
        </w:tc>
      </w:tr>
      <w:tr w:rsidR="003B79C8" w:rsidRPr="00643B81" w14:paraId="6EB2BA4B" w14:textId="77777777" w:rsidTr="00722903">
        <w:tc>
          <w:tcPr>
            <w:tcW w:w="604" w:type="pct"/>
          </w:tcPr>
          <w:p w14:paraId="61A13184" w14:textId="77777777" w:rsidR="003B79C8" w:rsidRPr="00643B81" w:rsidRDefault="003B79C8" w:rsidP="00FD7D13">
            <w:pPr>
              <w:pStyle w:val="szovegfolytatas"/>
              <w:numPr>
                <w:ilvl w:val="0"/>
                <w:numId w:val="26"/>
              </w:numPr>
              <w:spacing w:before="0" w:beforeAutospacing="0" w:after="120" w:afterAutospacing="0" w:line="276" w:lineRule="auto"/>
              <w:jc w:val="both"/>
              <w:rPr>
                <w:b/>
                <w:bCs/>
                <w:sz w:val="22"/>
                <w:szCs w:val="22"/>
              </w:rPr>
            </w:pPr>
          </w:p>
        </w:tc>
        <w:tc>
          <w:tcPr>
            <w:tcW w:w="1305" w:type="pct"/>
          </w:tcPr>
          <w:p w14:paraId="7FF58C76" w14:textId="77777777" w:rsidR="003B79C8" w:rsidRPr="00643B81" w:rsidRDefault="003B79C8" w:rsidP="00BD7A0C">
            <w:pPr>
              <w:pStyle w:val="szovegfolytatas"/>
              <w:spacing w:before="0" w:beforeAutospacing="0" w:after="120" w:afterAutospacing="0" w:line="276" w:lineRule="auto"/>
              <w:jc w:val="both"/>
              <w:rPr>
                <w:bCs/>
                <w:sz w:val="22"/>
                <w:szCs w:val="22"/>
              </w:rPr>
            </w:pPr>
            <w:r w:rsidRPr="00643B81">
              <w:rPr>
                <w:bCs/>
                <w:sz w:val="22"/>
                <w:szCs w:val="22"/>
              </w:rPr>
              <w:t>magyarázat</w:t>
            </w:r>
          </w:p>
        </w:tc>
        <w:tc>
          <w:tcPr>
            <w:tcW w:w="687" w:type="pct"/>
          </w:tcPr>
          <w:p w14:paraId="0A1A8035" w14:textId="5486626E"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769" w:type="pct"/>
          </w:tcPr>
          <w:p w14:paraId="35B5361D"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791" w:type="pct"/>
          </w:tcPr>
          <w:p w14:paraId="03E9CD9B"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844" w:type="pct"/>
          </w:tcPr>
          <w:p w14:paraId="3B816955" w14:textId="77777777" w:rsidR="003B79C8" w:rsidRPr="00643B81" w:rsidRDefault="003B79C8" w:rsidP="00BD7A0C">
            <w:pPr>
              <w:pStyle w:val="szovegfolytatas"/>
              <w:spacing w:before="0" w:beforeAutospacing="0" w:after="120" w:afterAutospacing="0" w:line="276" w:lineRule="auto"/>
              <w:jc w:val="center"/>
              <w:rPr>
                <w:bCs/>
                <w:sz w:val="22"/>
                <w:szCs w:val="22"/>
              </w:rPr>
            </w:pPr>
          </w:p>
        </w:tc>
      </w:tr>
      <w:tr w:rsidR="003B79C8" w:rsidRPr="00643B81" w14:paraId="20C3C8DF" w14:textId="77777777" w:rsidTr="00722903">
        <w:tc>
          <w:tcPr>
            <w:tcW w:w="604" w:type="pct"/>
          </w:tcPr>
          <w:p w14:paraId="59A1B5F9" w14:textId="77777777" w:rsidR="003B79C8" w:rsidRPr="00643B81" w:rsidRDefault="003B79C8" w:rsidP="00FD7D13">
            <w:pPr>
              <w:pStyle w:val="szovegfolytatas"/>
              <w:numPr>
                <w:ilvl w:val="0"/>
                <w:numId w:val="26"/>
              </w:numPr>
              <w:spacing w:before="0" w:beforeAutospacing="0" w:after="120" w:afterAutospacing="0" w:line="276" w:lineRule="auto"/>
              <w:jc w:val="both"/>
              <w:rPr>
                <w:b/>
                <w:bCs/>
                <w:sz w:val="22"/>
                <w:szCs w:val="22"/>
              </w:rPr>
            </w:pPr>
          </w:p>
        </w:tc>
        <w:tc>
          <w:tcPr>
            <w:tcW w:w="1305" w:type="pct"/>
          </w:tcPr>
          <w:p w14:paraId="2BCEEC7F" w14:textId="77777777" w:rsidR="003B79C8" w:rsidRPr="00643B81" w:rsidRDefault="003B79C8" w:rsidP="00BD7A0C">
            <w:pPr>
              <w:pStyle w:val="szovegfolytatas"/>
              <w:spacing w:before="0" w:beforeAutospacing="0" w:after="120" w:afterAutospacing="0" w:line="276" w:lineRule="auto"/>
              <w:jc w:val="both"/>
              <w:rPr>
                <w:bCs/>
                <w:sz w:val="22"/>
                <w:szCs w:val="22"/>
              </w:rPr>
            </w:pPr>
            <w:r w:rsidRPr="00643B81">
              <w:rPr>
                <w:bCs/>
                <w:sz w:val="22"/>
                <w:szCs w:val="22"/>
              </w:rPr>
              <w:t>megbeszélés</w:t>
            </w:r>
          </w:p>
        </w:tc>
        <w:tc>
          <w:tcPr>
            <w:tcW w:w="687" w:type="pct"/>
          </w:tcPr>
          <w:p w14:paraId="3C539236"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769" w:type="pct"/>
          </w:tcPr>
          <w:p w14:paraId="6D1D05CB" w14:textId="02DB0B4D"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791" w:type="pct"/>
          </w:tcPr>
          <w:p w14:paraId="0D743755" w14:textId="37064E97"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844" w:type="pct"/>
          </w:tcPr>
          <w:p w14:paraId="3E7B71A6" w14:textId="77777777" w:rsidR="003B79C8" w:rsidRPr="00643B81" w:rsidRDefault="003B79C8" w:rsidP="00BD7A0C">
            <w:pPr>
              <w:pStyle w:val="szovegfolytatas"/>
              <w:spacing w:before="0" w:beforeAutospacing="0" w:after="120" w:afterAutospacing="0" w:line="276" w:lineRule="auto"/>
              <w:jc w:val="center"/>
              <w:rPr>
                <w:bCs/>
                <w:sz w:val="22"/>
                <w:szCs w:val="22"/>
              </w:rPr>
            </w:pPr>
          </w:p>
        </w:tc>
      </w:tr>
      <w:tr w:rsidR="003B79C8" w:rsidRPr="00643B81" w14:paraId="325C77AC" w14:textId="77777777" w:rsidTr="00722903">
        <w:tc>
          <w:tcPr>
            <w:tcW w:w="604" w:type="pct"/>
          </w:tcPr>
          <w:p w14:paraId="11FDC524" w14:textId="77777777" w:rsidR="003B79C8" w:rsidRPr="00643B81" w:rsidRDefault="003B79C8" w:rsidP="00FD7D13">
            <w:pPr>
              <w:pStyle w:val="szovegfolytatas"/>
              <w:numPr>
                <w:ilvl w:val="0"/>
                <w:numId w:val="26"/>
              </w:numPr>
              <w:spacing w:before="0" w:beforeAutospacing="0" w:after="120" w:afterAutospacing="0" w:line="276" w:lineRule="auto"/>
              <w:jc w:val="both"/>
              <w:rPr>
                <w:b/>
                <w:bCs/>
                <w:sz w:val="22"/>
                <w:szCs w:val="22"/>
              </w:rPr>
            </w:pPr>
          </w:p>
        </w:tc>
        <w:tc>
          <w:tcPr>
            <w:tcW w:w="1305" w:type="pct"/>
          </w:tcPr>
          <w:p w14:paraId="4F80BD69" w14:textId="77777777" w:rsidR="003B79C8" w:rsidRPr="00643B81" w:rsidRDefault="003B79C8" w:rsidP="00BD7A0C">
            <w:pPr>
              <w:pStyle w:val="szovegfolytatas"/>
              <w:spacing w:before="0" w:beforeAutospacing="0" w:after="120" w:afterAutospacing="0" w:line="276" w:lineRule="auto"/>
              <w:jc w:val="both"/>
              <w:rPr>
                <w:bCs/>
                <w:sz w:val="22"/>
                <w:szCs w:val="22"/>
              </w:rPr>
            </w:pPr>
            <w:r w:rsidRPr="00643B81">
              <w:rPr>
                <w:bCs/>
                <w:sz w:val="22"/>
                <w:szCs w:val="22"/>
              </w:rPr>
              <w:t>vita</w:t>
            </w:r>
          </w:p>
        </w:tc>
        <w:tc>
          <w:tcPr>
            <w:tcW w:w="687" w:type="pct"/>
          </w:tcPr>
          <w:p w14:paraId="18EF3BFD"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769" w:type="pct"/>
          </w:tcPr>
          <w:p w14:paraId="2CDD2065" w14:textId="462F0B2D"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791" w:type="pct"/>
          </w:tcPr>
          <w:p w14:paraId="3A30811B" w14:textId="647D81DC"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844" w:type="pct"/>
          </w:tcPr>
          <w:p w14:paraId="71D5CE69" w14:textId="77777777" w:rsidR="003B79C8" w:rsidRPr="00643B81" w:rsidRDefault="003B79C8" w:rsidP="00BD7A0C">
            <w:pPr>
              <w:pStyle w:val="szovegfolytatas"/>
              <w:spacing w:before="0" w:beforeAutospacing="0" w:after="120" w:afterAutospacing="0" w:line="276" w:lineRule="auto"/>
              <w:jc w:val="center"/>
              <w:rPr>
                <w:bCs/>
                <w:sz w:val="22"/>
                <w:szCs w:val="22"/>
              </w:rPr>
            </w:pPr>
          </w:p>
        </w:tc>
      </w:tr>
      <w:tr w:rsidR="003B79C8" w:rsidRPr="00643B81" w14:paraId="1379ED3D" w14:textId="77777777" w:rsidTr="00722903">
        <w:tc>
          <w:tcPr>
            <w:tcW w:w="604" w:type="pct"/>
          </w:tcPr>
          <w:p w14:paraId="2067E01F" w14:textId="77777777" w:rsidR="003B79C8" w:rsidRPr="00643B81" w:rsidRDefault="003B79C8" w:rsidP="00FD7D13">
            <w:pPr>
              <w:pStyle w:val="szovegfolytatas"/>
              <w:numPr>
                <w:ilvl w:val="0"/>
                <w:numId w:val="26"/>
              </w:numPr>
              <w:spacing w:before="0" w:beforeAutospacing="0" w:after="120" w:afterAutospacing="0" w:line="276" w:lineRule="auto"/>
              <w:jc w:val="both"/>
              <w:rPr>
                <w:b/>
                <w:bCs/>
                <w:sz w:val="22"/>
                <w:szCs w:val="22"/>
              </w:rPr>
            </w:pPr>
          </w:p>
        </w:tc>
        <w:tc>
          <w:tcPr>
            <w:tcW w:w="1305" w:type="pct"/>
          </w:tcPr>
          <w:p w14:paraId="4C0DC88C" w14:textId="77777777" w:rsidR="003B79C8" w:rsidRPr="00643B81" w:rsidRDefault="003B79C8" w:rsidP="00BD7A0C">
            <w:pPr>
              <w:pStyle w:val="szovegfolytatas"/>
              <w:spacing w:before="0" w:beforeAutospacing="0" w:after="120" w:afterAutospacing="0" w:line="276" w:lineRule="auto"/>
              <w:jc w:val="both"/>
              <w:rPr>
                <w:bCs/>
                <w:sz w:val="22"/>
                <w:szCs w:val="22"/>
              </w:rPr>
            </w:pPr>
            <w:r w:rsidRPr="00643B81">
              <w:rPr>
                <w:bCs/>
                <w:sz w:val="22"/>
                <w:szCs w:val="22"/>
              </w:rPr>
              <w:t>szerepjáték</w:t>
            </w:r>
          </w:p>
        </w:tc>
        <w:tc>
          <w:tcPr>
            <w:tcW w:w="687" w:type="pct"/>
          </w:tcPr>
          <w:p w14:paraId="47D3810B"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769" w:type="pct"/>
          </w:tcPr>
          <w:p w14:paraId="180A6933" w14:textId="3DEBB2BC"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791" w:type="pct"/>
          </w:tcPr>
          <w:p w14:paraId="62729A13" w14:textId="163499A9"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844" w:type="pct"/>
          </w:tcPr>
          <w:p w14:paraId="618DAEDB" w14:textId="09D59829"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r>
      <w:tr w:rsidR="003B79C8" w:rsidRPr="00643B81" w14:paraId="6C2ADE9F" w14:textId="77777777" w:rsidTr="00722903">
        <w:tc>
          <w:tcPr>
            <w:tcW w:w="604" w:type="pct"/>
          </w:tcPr>
          <w:p w14:paraId="478F034B" w14:textId="77777777" w:rsidR="003B79C8" w:rsidRPr="00643B81" w:rsidRDefault="003B79C8" w:rsidP="00FD7D13">
            <w:pPr>
              <w:pStyle w:val="szovegfolytatas"/>
              <w:numPr>
                <w:ilvl w:val="0"/>
                <w:numId w:val="26"/>
              </w:numPr>
              <w:spacing w:before="0" w:beforeAutospacing="0" w:after="120" w:afterAutospacing="0" w:line="276" w:lineRule="auto"/>
              <w:jc w:val="both"/>
              <w:rPr>
                <w:b/>
                <w:bCs/>
                <w:sz w:val="22"/>
                <w:szCs w:val="22"/>
              </w:rPr>
            </w:pPr>
          </w:p>
        </w:tc>
        <w:tc>
          <w:tcPr>
            <w:tcW w:w="1305" w:type="pct"/>
          </w:tcPr>
          <w:p w14:paraId="547E2EAF" w14:textId="77777777" w:rsidR="003B79C8" w:rsidRPr="00643B81" w:rsidRDefault="003B79C8" w:rsidP="00BD7A0C">
            <w:pPr>
              <w:pStyle w:val="szovegfolytatas"/>
              <w:spacing w:before="0" w:beforeAutospacing="0" w:after="120" w:afterAutospacing="0" w:line="276" w:lineRule="auto"/>
              <w:jc w:val="both"/>
              <w:rPr>
                <w:bCs/>
                <w:sz w:val="22"/>
                <w:szCs w:val="22"/>
              </w:rPr>
            </w:pPr>
            <w:r w:rsidRPr="00643B81">
              <w:rPr>
                <w:bCs/>
                <w:sz w:val="22"/>
                <w:szCs w:val="22"/>
              </w:rPr>
              <w:t>projektmódszer</w:t>
            </w:r>
          </w:p>
        </w:tc>
        <w:tc>
          <w:tcPr>
            <w:tcW w:w="687" w:type="pct"/>
          </w:tcPr>
          <w:p w14:paraId="07D1D2A2"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769" w:type="pct"/>
          </w:tcPr>
          <w:p w14:paraId="178A4946" w14:textId="77777777" w:rsidR="003B79C8" w:rsidRPr="00643B81" w:rsidRDefault="003B79C8" w:rsidP="00BD7A0C">
            <w:pPr>
              <w:pStyle w:val="szovegfolytatas"/>
              <w:spacing w:before="0" w:beforeAutospacing="0" w:after="120" w:afterAutospacing="0" w:line="276" w:lineRule="auto"/>
              <w:jc w:val="center"/>
              <w:rPr>
                <w:bCs/>
                <w:sz w:val="22"/>
                <w:szCs w:val="22"/>
              </w:rPr>
            </w:pPr>
          </w:p>
        </w:tc>
        <w:tc>
          <w:tcPr>
            <w:tcW w:w="791" w:type="pct"/>
          </w:tcPr>
          <w:p w14:paraId="2F29D3A7" w14:textId="623B0787"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c>
          <w:tcPr>
            <w:tcW w:w="844" w:type="pct"/>
          </w:tcPr>
          <w:p w14:paraId="72A9839C" w14:textId="4EB6BB5D" w:rsidR="003B79C8" w:rsidRPr="00643B81" w:rsidRDefault="003B79C8" w:rsidP="00BD7A0C">
            <w:pPr>
              <w:pStyle w:val="szovegfolytatas"/>
              <w:spacing w:before="0" w:beforeAutospacing="0" w:after="120" w:afterAutospacing="0" w:line="276" w:lineRule="auto"/>
              <w:jc w:val="center"/>
              <w:rPr>
                <w:bCs/>
                <w:sz w:val="22"/>
                <w:szCs w:val="22"/>
              </w:rPr>
            </w:pPr>
            <w:r w:rsidRPr="00643B81">
              <w:rPr>
                <w:bCs/>
                <w:sz w:val="22"/>
                <w:szCs w:val="22"/>
              </w:rPr>
              <w:t>X</w:t>
            </w:r>
          </w:p>
        </w:tc>
      </w:tr>
    </w:tbl>
    <w:p w14:paraId="599367AE" w14:textId="77777777" w:rsidR="00BD7A0C" w:rsidRDefault="00BD7A0C" w:rsidP="00052263">
      <w:pPr>
        <w:pStyle w:val="szovegfolytatas"/>
        <w:spacing w:before="120" w:beforeAutospacing="0" w:after="120" w:afterAutospacing="0" w:line="276" w:lineRule="auto"/>
        <w:jc w:val="both"/>
        <w:rPr>
          <w:b/>
          <w:bCs/>
          <w:sz w:val="22"/>
          <w:szCs w:val="22"/>
        </w:rPr>
      </w:pPr>
    </w:p>
    <w:p w14:paraId="43AB69C8" w14:textId="2B32DEA0" w:rsidR="00052263" w:rsidRPr="00643B81" w:rsidRDefault="00052263" w:rsidP="00052263">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8"/>
      </w:tblGrid>
      <w:tr w:rsidR="0058538F" w:rsidRPr="00643B81" w14:paraId="60475384" w14:textId="77777777" w:rsidTr="00F55C7E">
        <w:tc>
          <w:tcPr>
            <w:tcW w:w="2144" w:type="pct"/>
            <w:shd w:val="clear" w:color="auto" w:fill="auto"/>
            <w:vAlign w:val="center"/>
          </w:tcPr>
          <w:p w14:paraId="2205E66A" w14:textId="79EA1327"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5765324B" w14:textId="6FAE9578" w:rsidR="0058538F" w:rsidRPr="00643B81" w:rsidRDefault="0058538F" w:rsidP="005853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58538F" w:rsidRPr="00643B81" w14:paraId="3AE1C2E9" w14:textId="77777777" w:rsidTr="00F55C7E">
        <w:tc>
          <w:tcPr>
            <w:tcW w:w="2144" w:type="pct"/>
            <w:shd w:val="clear" w:color="auto" w:fill="auto"/>
            <w:vAlign w:val="center"/>
          </w:tcPr>
          <w:p w14:paraId="2B5BDADA" w14:textId="496FE1B9"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7DE7A63F" w14:textId="1DE6614E" w:rsidR="0058538F" w:rsidRPr="00643B81" w:rsidRDefault="0058538F" w:rsidP="0058538F">
            <w:pPr>
              <w:pStyle w:val="szovegfolytatas"/>
              <w:spacing w:before="120" w:beforeAutospacing="0" w:after="120" w:afterAutospacing="0"/>
              <w:rPr>
                <w:bCs/>
                <w:sz w:val="22"/>
                <w:szCs w:val="22"/>
              </w:rPr>
            </w:pPr>
            <w:r w:rsidRPr="00643B81">
              <w:rPr>
                <w:sz w:val="22"/>
                <w:szCs w:val="22"/>
              </w:rPr>
              <w:t>Tesztfeladat és szóbeli feladat alapján</w:t>
            </w:r>
          </w:p>
        </w:tc>
      </w:tr>
      <w:tr w:rsidR="0058538F" w:rsidRPr="00643B81" w14:paraId="7295BD2C" w14:textId="77777777" w:rsidTr="00F55C7E">
        <w:tc>
          <w:tcPr>
            <w:tcW w:w="2144" w:type="pct"/>
            <w:shd w:val="clear" w:color="auto" w:fill="auto"/>
            <w:vAlign w:val="center"/>
          </w:tcPr>
          <w:p w14:paraId="01FF4096" w14:textId="00307DA0"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385D6919" w14:textId="2048EF0F"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205E068" w14:textId="441FAFE9" w:rsidR="005F0036" w:rsidRDefault="005F0036" w:rsidP="0047317B">
      <w:pPr>
        <w:spacing w:line="276" w:lineRule="auto"/>
        <w:textAlignment w:val="baseline"/>
        <w:rPr>
          <w:rFonts w:ascii="Times New Roman" w:eastAsia="Times New Roman" w:hAnsi="Times New Roman" w:cs="Times New Roman"/>
          <w:b/>
          <w:bCs/>
          <w:color w:val="000000" w:themeColor="text1"/>
          <w:lang w:eastAsia="hu-HU"/>
        </w:rPr>
      </w:pPr>
    </w:p>
    <w:p w14:paraId="0EAC6460" w14:textId="77777777" w:rsidR="005F0036" w:rsidRDefault="005F0036">
      <w:pPr>
        <w:rPr>
          <w:rFonts w:ascii="Times New Roman" w:eastAsia="Times New Roman" w:hAnsi="Times New Roman" w:cs="Times New Roman"/>
          <w:b/>
          <w:bCs/>
          <w:color w:val="000000" w:themeColor="text1"/>
          <w:lang w:eastAsia="hu-HU"/>
        </w:rPr>
      </w:pPr>
      <w:r>
        <w:rPr>
          <w:rFonts w:ascii="Times New Roman" w:eastAsia="Times New Roman" w:hAnsi="Times New Roman" w:cs="Times New Roman"/>
          <w:b/>
          <w:bCs/>
          <w:color w:val="000000" w:themeColor="text1"/>
          <w:lang w:eastAsia="hu-HU"/>
        </w:rPr>
        <w:br w:type="page"/>
      </w:r>
    </w:p>
    <w:p w14:paraId="4CED8B3E" w14:textId="2AEB5AC4" w:rsidR="0047317B" w:rsidRPr="00643B81" w:rsidRDefault="0047317B" w:rsidP="0047317B">
      <w:pPr>
        <w:spacing w:line="276" w:lineRule="auto"/>
        <w:textAlignment w:val="baseline"/>
        <w:rPr>
          <w:rFonts w:ascii="Times New Roman" w:eastAsia="Times New Roman" w:hAnsi="Times New Roman" w:cs="Times New Roman"/>
          <w:b/>
          <w:bCs/>
          <w:color w:val="000000" w:themeColor="text1"/>
          <w:lang w:eastAsia="hu-HU"/>
        </w:rPr>
      </w:pPr>
      <w:r w:rsidRPr="00643B81">
        <w:rPr>
          <w:rFonts w:ascii="Times New Roman" w:eastAsia="Times New Roman" w:hAnsi="Times New Roman" w:cs="Times New Roman"/>
          <w:b/>
          <w:bCs/>
          <w:color w:val="000000" w:themeColor="text1"/>
          <w:lang w:eastAsia="hu-HU"/>
        </w:rPr>
        <w:lastRenderedPageBreak/>
        <w:t>A tantárgy témakörei</w:t>
      </w:r>
    </w:p>
    <w:p w14:paraId="5003B39F" w14:textId="580496A4" w:rsidR="0047317B" w:rsidRPr="00643B81" w:rsidRDefault="0047317B" w:rsidP="0047317B">
      <w:pPr>
        <w:spacing w:line="276" w:lineRule="auto"/>
        <w:textAlignment w:val="baseline"/>
        <w:rPr>
          <w:rFonts w:ascii="Times New Roman" w:eastAsia="Times New Roman" w:hAnsi="Times New Roman" w:cs="Times New Roman"/>
          <w:b/>
          <w:bCs/>
          <w:lang w:eastAsia="hu-HU"/>
        </w:rPr>
      </w:pPr>
    </w:p>
    <w:p w14:paraId="390EBC65" w14:textId="72C07550" w:rsidR="0047317B" w:rsidRPr="005F0036" w:rsidRDefault="0047317B" w:rsidP="00A667EB">
      <w:pPr>
        <w:spacing w:after="120" w:line="276" w:lineRule="auto"/>
        <w:textAlignment w:val="baseline"/>
        <w:rPr>
          <w:rFonts w:ascii="Times New Roman" w:eastAsia="Times New Roman" w:hAnsi="Times New Roman" w:cs="Times New Roman"/>
          <w:b/>
          <w:bCs/>
          <w:lang w:eastAsia="hu-HU"/>
        </w:rPr>
      </w:pPr>
      <w:r w:rsidRPr="005F0036">
        <w:rPr>
          <w:rFonts w:ascii="Times New Roman" w:eastAsia="Times New Roman" w:hAnsi="Times New Roman" w:cs="Times New Roman"/>
          <w:b/>
          <w:bCs/>
          <w:lang w:eastAsia="hu-HU"/>
        </w:rPr>
        <w:t>„Adottságtól a tehetségig” (A személyiség kibontakoztatása)</w:t>
      </w:r>
      <w:r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36/36 óra</w:t>
      </w:r>
    </w:p>
    <w:p w14:paraId="055E3C2C"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Személyiség és egyéniség</w:t>
      </w:r>
    </w:p>
    <w:p w14:paraId="0B37106C"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Személyiségfejlődést befolyásoló hatások</w:t>
      </w:r>
    </w:p>
    <w:p w14:paraId="5A7DA7B2"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Velünk született adottságaink</w:t>
      </w:r>
    </w:p>
    <w:p w14:paraId="219734CD"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Mire vagyok képes, miben vagyok ügyes? (Képességekből készségek és jártasságok)</w:t>
      </w:r>
    </w:p>
    <w:p w14:paraId="40D16DD8"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 xml:space="preserve">Mi fán terem a kompetencia? </w:t>
      </w:r>
    </w:p>
    <w:p w14:paraId="3D6FDB59"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Többféleképpen lehetek intelligens? (Az intelligencia fogalma, területei)</w:t>
      </w:r>
    </w:p>
    <w:p w14:paraId="073EC40C"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Másként látom és csinálom, mint mások? (A kreativitás jellemzői és fejlesztése)</w:t>
      </w:r>
    </w:p>
    <w:p w14:paraId="0DF3A441"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Mindenki jó valamiben, na de miben?! (A tehetség felismerése)</w:t>
      </w:r>
    </w:p>
    <w:p w14:paraId="56F10550" w14:textId="77777777" w:rsidR="0047317B" w:rsidRPr="00643B81" w:rsidRDefault="0047317B" w:rsidP="0047317B">
      <w:pPr>
        <w:spacing w:line="276" w:lineRule="auto"/>
        <w:ind w:left="63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Könnyű neked, ha intelligens, kreatív és tehetséges vagy?! (A tehetség kibontakoztatása)</w:t>
      </w:r>
    </w:p>
    <w:p w14:paraId="7765B4A3" w14:textId="77777777" w:rsidR="0047317B" w:rsidRPr="005F0036" w:rsidRDefault="0047317B" w:rsidP="005F0036">
      <w:pPr>
        <w:spacing w:line="276" w:lineRule="auto"/>
        <w:ind w:firstLine="630"/>
        <w:textAlignment w:val="baseline"/>
        <w:rPr>
          <w:rFonts w:ascii="Times New Roman" w:eastAsia="Times New Roman" w:hAnsi="Times New Roman" w:cs="Times New Roman"/>
          <w:iCs/>
          <w:lang w:eastAsia="hu-HU"/>
        </w:rPr>
      </w:pPr>
      <w:r w:rsidRPr="005F0036">
        <w:rPr>
          <w:rFonts w:ascii="Times New Roman" w:eastAsia="Times New Roman" w:hAnsi="Times New Roman" w:cs="Times New Roman"/>
          <w:iCs/>
          <w:lang w:eastAsia="hu-HU"/>
        </w:rPr>
        <w:t>Gyakorlat- és élményorientált feldolgozás (projektek egyéni és csoportmunkában).</w:t>
      </w:r>
    </w:p>
    <w:p w14:paraId="13CFC49C" w14:textId="5C034CC6" w:rsidR="0047317B" w:rsidRPr="005F0036" w:rsidRDefault="0047317B" w:rsidP="00A667EB">
      <w:pPr>
        <w:spacing w:before="120" w:after="120" w:line="276" w:lineRule="auto"/>
        <w:textAlignment w:val="baseline"/>
        <w:rPr>
          <w:rFonts w:ascii="Times New Roman" w:eastAsia="Times New Roman" w:hAnsi="Times New Roman" w:cs="Times New Roman"/>
          <w:b/>
          <w:bCs/>
          <w:lang w:eastAsia="hu-HU"/>
        </w:rPr>
      </w:pPr>
      <w:r w:rsidRPr="005F0036">
        <w:rPr>
          <w:rFonts w:ascii="Times New Roman" w:eastAsia="Times New Roman" w:hAnsi="Times New Roman" w:cs="Times New Roman"/>
          <w:b/>
          <w:bCs/>
          <w:lang w:eastAsia="hu-HU"/>
        </w:rPr>
        <w:t xml:space="preserve">Általános pszichológia </w:t>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5F0036"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00117191">
        <w:rPr>
          <w:rFonts w:ascii="Times New Roman" w:eastAsia="Times New Roman" w:hAnsi="Times New Roman" w:cs="Times New Roman"/>
          <w:b/>
          <w:bCs/>
          <w:lang w:eastAsia="hu-HU"/>
        </w:rPr>
        <w:t>72</w:t>
      </w:r>
      <w:r w:rsidRPr="005F0036">
        <w:rPr>
          <w:rFonts w:ascii="Times New Roman" w:eastAsia="Times New Roman" w:hAnsi="Times New Roman" w:cs="Times New Roman"/>
          <w:b/>
          <w:bCs/>
          <w:lang w:eastAsia="hu-HU"/>
        </w:rPr>
        <w:t>/</w:t>
      </w:r>
      <w:r w:rsidR="00DC237C" w:rsidRPr="005F0036">
        <w:rPr>
          <w:rFonts w:ascii="Times New Roman" w:eastAsia="Times New Roman" w:hAnsi="Times New Roman" w:cs="Times New Roman"/>
          <w:b/>
          <w:bCs/>
          <w:lang w:eastAsia="hu-HU"/>
        </w:rPr>
        <w:t>54</w:t>
      </w:r>
      <w:r w:rsidRPr="005F0036">
        <w:rPr>
          <w:rFonts w:ascii="Times New Roman" w:eastAsia="Times New Roman" w:hAnsi="Times New Roman" w:cs="Times New Roman"/>
          <w:b/>
          <w:bCs/>
          <w:lang w:eastAsia="hu-HU"/>
        </w:rPr>
        <w:t xml:space="preserve"> óra</w:t>
      </w:r>
    </w:p>
    <w:p w14:paraId="24B63DA9" w14:textId="77777777" w:rsidR="0047317B" w:rsidRPr="00643B81" w:rsidRDefault="0047317B" w:rsidP="0047317B">
      <w:pPr>
        <w:spacing w:line="276" w:lineRule="auto"/>
        <w:ind w:left="720"/>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themeColor="text1"/>
          <w:lang w:eastAsia="hu-HU"/>
        </w:rPr>
        <w:t>A pszichológia fogalma, tárgya, felosztása, helye a tudományok rendszerében </w:t>
      </w:r>
    </w:p>
    <w:p w14:paraId="7E683D94"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megismerő folyamatok rendszere </w:t>
      </w:r>
    </w:p>
    <w:p w14:paraId="67B07807" w14:textId="2BD7B55D"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Az érzékelés</w:t>
      </w:r>
      <w:r w:rsidR="00052263" w:rsidRPr="00643B81">
        <w:rPr>
          <w:rFonts w:ascii="Times New Roman" w:eastAsia="Times New Roman" w:hAnsi="Times New Roman" w:cs="Times New Roman"/>
          <w:color w:val="000000" w:themeColor="text1"/>
          <w:lang w:eastAsia="hu-HU"/>
        </w:rPr>
        <w:t xml:space="preserve"> - </w:t>
      </w:r>
      <w:r w:rsidRPr="00643B81">
        <w:rPr>
          <w:rFonts w:ascii="Times New Roman" w:eastAsia="Times New Roman" w:hAnsi="Times New Roman" w:cs="Times New Roman"/>
          <w:color w:val="000000" w:themeColor="text1"/>
          <w:lang w:eastAsia="hu-HU"/>
        </w:rPr>
        <w:t>Az észlelés, az érzéki csalódások</w:t>
      </w:r>
    </w:p>
    <w:p w14:paraId="264840A1" w14:textId="79236242"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 xml:space="preserve">A figyelem </w:t>
      </w:r>
      <w:r w:rsidR="00052263" w:rsidRPr="00643B81">
        <w:rPr>
          <w:rFonts w:ascii="Times New Roman" w:eastAsia="Times New Roman" w:hAnsi="Times New Roman" w:cs="Times New Roman"/>
          <w:color w:val="000000" w:themeColor="text1"/>
          <w:lang w:eastAsia="hu-HU"/>
        </w:rPr>
        <w:t xml:space="preserve"> - </w:t>
      </w:r>
      <w:r w:rsidRPr="00643B81">
        <w:rPr>
          <w:rFonts w:ascii="Times New Roman" w:eastAsia="Times New Roman" w:hAnsi="Times New Roman" w:cs="Times New Roman"/>
          <w:color w:val="000000" w:themeColor="text1"/>
          <w:lang w:eastAsia="hu-HU"/>
        </w:rPr>
        <w:t>A képzelet</w:t>
      </w:r>
      <w:r w:rsidR="00052263" w:rsidRPr="00643B81">
        <w:rPr>
          <w:rFonts w:ascii="Times New Roman" w:eastAsia="Times New Roman" w:hAnsi="Times New Roman" w:cs="Times New Roman"/>
          <w:color w:val="000000" w:themeColor="text1"/>
          <w:lang w:eastAsia="hu-HU"/>
        </w:rPr>
        <w:t xml:space="preserve"> - </w:t>
      </w:r>
      <w:r w:rsidRPr="00643B81">
        <w:rPr>
          <w:rFonts w:ascii="Times New Roman" w:eastAsia="Times New Roman" w:hAnsi="Times New Roman" w:cs="Times New Roman"/>
          <w:color w:val="000000" w:themeColor="text1"/>
          <w:lang w:eastAsia="hu-HU"/>
        </w:rPr>
        <w:t>Az emlékezés</w:t>
      </w:r>
      <w:r w:rsidR="00052263" w:rsidRPr="00643B81">
        <w:rPr>
          <w:rFonts w:ascii="Times New Roman" w:eastAsia="Times New Roman" w:hAnsi="Times New Roman" w:cs="Times New Roman"/>
          <w:color w:val="000000" w:themeColor="text1"/>
          <w:lang w:eastAsia="hu-HU"/>
        </w:rPr>
        <w:t xml:space="preserve"> - </w:t>
      </w:r>
      <w:r w:rsidRPr="00643B81">
        <w:rPr>
          <w:rFonts w:ascii="Times New Roman" w:eastAsia="Times New Roman" w:hAnsi="Times New Roman" w:cs="Times New Roman"/>
          <w:color w:val="000000" w:themeColor="text1"/>
          <w:lang w:eastAsia="hu-HU"/>
        </w:rPr>
        <w:t>A tanulás</w:t>
      </w:r>
    </w:p>
    <w:p w14:paraId="3CE43A54"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gondolkodás</w:t>
      </w:r>
    </w:p>
    <w:p w14:paraId="4CC25CD4" w14:textId="4EA805D3"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motiváció</w:t>
      </w:r>
      <w:r w:rsidR="00052263" w:rsidRPr="00643B81">
        <w:rPr>
          <w:rFonts w:ascii="Times New Roman" w:eastAsia="Times New Roman" w:hAnsi="Times New Roman" w:cs="Times New Roman"/>
          <w:color w:val="000000" w:themeColor="text1"/>
          <w:lang w:eastAsia="hu-HU"/>
        </w:rPr>
        <w:t xml:space="preserve"> - </w:t>
      </w:r>
      <w:r w:rsidRPr="00643B81">
        <w:rPr>
          <w:rFonts w:ascii="Times New Roman" w:eastAsia="Times New Roman" w:hAnsi="Times New Roman" w:cs="Times New Roman"/>
          <w:color w:val="000000" w:themeColor="text1"/>
          <w:lang w:eastAsia="hu-HU"/>
        </w:rPr>
        <w:t>Az érzelem</w:t>
      </w:r>
    </w:p>
    <w:p w14:paraId="576FFF3D"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stressz</w:t>
      </w:r>
    </w:p>
    <w:p w14:paraId="7E9FB946" w14:textId="4313EEB7" w:rsidR="0047317B" w:rsidRPr="00643B81" w:rsidRDefault="0047317B" w:rsidP="0047317B">
      <w:pPr>
        <w:spacing w:line="276" w:lineRule="auto"/>
        <w:ind w:left="705"/>
        <w:jc w:val="both"/>
        <w:textAlignment w:val="baseline"/>
        <w:rPr>
          <w:rFonts w:ascii="Times New Roman" w:eastAsia="Times New Roman" w:hAnsi="Times New Roman" w:cs="Times New Roman"/>
          <w:lang w:eastAsia="hu-HU"/>
        </w:rPr>
      </w:pPr>
    </w:p>
    <w:p w14:paraId="5093A4C5" w14:textId="77C1C4E1" w:rsidR="0047317B" w:rsidRPr="005F0036" w:rsidRDefault="0047317B" w:rsidP="005F0036">
      <w:pPr>
        <w:spacing w:after="120" w:line="276" w:lineRule="auto"/>
        <w:textAlignment w:val="baseline"/>
        <w:rPr>
          <w:rFonts w:ascii="Times New Roman" w:eastAsia="Times New Roman" w:hAnsi="Times New Roman" w:cs="Times New Roman"/>
          <w:b/>
          <w:bCs/>
          <w:lang w:eastAsia="hu-HU"/>
        </w:rPr>
      </w:pPr>
      <w:r w:rsidRPr="005F0036">
        <w:rPr>
          <w:rFonts w:ascii="Times New Roman" w:eastAsia="Times New Roman" w:hAnsi="Times New Roman" w:cs="Times New Roman"/>
          <w:b/>
          <w:bCs/>
          <w:lang w:eastAsia="hu-HU"/>
        </w:rPr>
        <w:t xml:space="preserve">Személyiséglélektan </w:t>
      </w:r>
      <w:r w:rsidRPr="005F0036">
        <w:rPr>
          <w:rFonts w:ascii="Times New Roman" w:eastAsia="Times New Roman" w:hAnsi="Times New Roman" w:cs="Times New Roman"/>
          <w:b/>
          <w:bCs/>
          <w:lang w:eastAsia="hu-HU"/>
        </w:rPr>
        <w:tab/>
      </w:r>
      <w:r w:rsid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t>18/18 óra</w:t>
      </w:r>
    </w:p>
    <w:p w14:paraId="4B24FA99"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személyiséglélektan fogalma</w:t>
      </w:r>
    </w:p>
    <w:p w14:paraId="64AEA209"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személyiség fogalma</w:t>
      </w:r>
    </w:p>
    <w:p w14:paraId="1A8B2709"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személyiség kialakulása, fejlődése</w:t>
      </w:r>
    </w:p>
    <w:p w14:paraId="67655018"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személyiség fejlődését befolyásoló tényezők</w:t>
      </w:r>
    </w:p>
    <w:p w14:paraId="34BEA207"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személyiség tipológiai megközelítése</w:t>
      </w:r>
    </w:p>
    <w:p w14:paraId="105AC34F"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Személyiségelméletek</w:t>
      </w:r>
    </w:p>
    <w:p w14:paraId="05035C3C"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lang w:eastAsia="hu-HU"/>
        </w:rPr>
        <w:t>A jellem</w:t>
      </w:r>
    </w:p>
    <w:p w14:paraId="6CF6158D" w14:textId="77777777" w:rsidR="0047317B" w:rsidRPr="00643B81" w:rsidRDefault="0047317B" w:rsidP="0047317B">
      <w:pPr>
        <w:spacing w:line="276" w:lineRule="auto"/>
        <w:ind w:firstLine="709"/>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Az érett személyiség kritériumai</w:t>
      </w:r>
    </w:p>
    <w:p w14:paraId="37A5C56C" w14:textId="77777777" w:rsidR="0047317B" w:rsidRPr="00643B81" w:rsidRDefault="0047317B" w:rsidP="0047317B">
      <w:pPr>
        <w:spacing w:after="120" w:line="276" w:lineRule="auto"/>
        <w:ind w:firstLine="629"/>
        <w:textAlignment w:val="baseline"/>
        <w:rPr>
          <w:rFonts w:ascii="Times New Roman" w:eastAsia="Times New Roman" w:hAnsi="Times New Roman" w:cs="Times New Roman"/>
          <w:bCs/>
          <w:lang w:eastAsia="hu-HU"/>
        </w:rPr>
      </w:pPr>
    </w:p>
    <w:p w14:paraId="6D939C2B" w14:textId="395D41E0" w:rsidR="0047317B" w:rsidRPr="005F0036" w:rsidRDefault="0047317B" w:rsidP="00000DB2">
      <w:pPr>
        <w:spacing w:after="120" w:line="276" w:lineRule="auto"/>
        <w:textAlignment w:val="baseline"/>
        <w:rPr>
          <w:rFonts w:ascii="Times New Roman" w:eastAsia="Times New Roman" w:hAnsi="Times New Roman" w:cs="Times New Roman"/>
          <w:b/>
          <w:bCs/>
          <w:lang w:eastAsia="hu-HU"/>
        </w:rPr>
      </w:pPr>
      <w:r w:rsidRPr="005F0036">
        <w:rPr>
          <w:rFonts w:ascii="Times New Roman" w:eastAsia="Times New Roman" w:hAnsi="Times New Roman" w:cs="Times New Roman"/>
          <w:b/>
          <w:bCs/>
          <w:lang w:eastAsia="hu-HU"/>
        </w:rPr>
        <w:t xml:space="preserve">Fejlődéslélektan </w:t>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00E7690E"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t>72/</w:t>
      </w:r>
      <w:r w:rsidR="00117191">
        <w:rPr>
          <w:rFonts w:ascii="Times New Roman" w:eastAsia="Times New Roman" w:hAnsi="Times New Roman" w:cs="Times New Roman"/>
          <w:b/>
          <w:bCs/>
          <w:lang w:eastAsia="hu-HU"/>
        </w:rPr>
        <w:t>67</w:t>
      </w:r>
      <w:r w:rsidRPr="005F0036">
        <w:rPr>
          <w:rFonts w:ascii="Times New Roman" w:eastAsia="Times New Roman" w:hAnsi="Times New Roman" w:cs="Times New Roman"/>
          <w:b/>
          <w:bCs/>
          <w:lang w:eastAsia="hu-HU"/>
        </w:rPr>
        <w:t xml:space="preserve"> óra</w:t>
      </w:r>
    </w:p>
    <w:p w14:paraId="52DB18F4"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fejlődéslélektan tárgya, alapvető kérdései</w:t>
      </w:r>
    </w:p>
    <w:p w14:paraId="3A5921E2"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pszichikai fejlődéstörvények</w:t>
      </w:r>
    </w:p>
    <w:p w14:paraId="08759B65"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fejlődés fogalma, menete, mozgatórugói</w:t>
      </w:r>
    </w:p>
    <w:p w14:paraId="22D71F53"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fejlődést befolyásoló tényezők</w:t>
      </w:r>
    </w:p>
    <w:p w14:paraId="31D97E62"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Életkori szakaszok jellemzői</w:t>
      </w:r>
    </w:p>
    <w:p w14:paraId="7FD23729"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proofErr w:type="spellStart"/>
      <w:r w:rsidRPr="00643B81">
        <w:rPr>
          <w:rFonts w:ascii="Times New Roman" w:eastAsia="Times New Roman" w:hAnsi="Times New Roman" w:cs="Times New Roman"/>
          <w:color w:val="000000" w:themeColor="text1"/>
          <w:lang w:eastAsia="hu-HU"/>
        </w:rPr>
        <w:t>Erikson</w:t>
      </w:r>
      <w:proofErr w:type="spellEnd"/>
      <w:r w:rsidRPr="00643B81">
        <w:rPr>
          <w:rFonts w:ascii="Times New Roman" w:eastAsia="Times New Roman" w:hAnsi="Times New Roman" w:cs="Times New Roman"/>
          <w:color w:val="FF0000"/>
          <w:lang w:eastAsia="hu-HU"/>
        </w:rPr>
        <w:t xml:space="preserve"> </w:t>
      </w:r>
      <w:r w:rsidRPr="00643B81">
        <w:rPr>
          <w:rFonts w:ascii="Times New Roman" w:eastAsia="Times New Roman" w:hAnsi="Times New Roman" w:cs="Times New Roman"/>
          <w:lang w:eastAsia="hu-HU"/>
        </w:rPr>
        <w:t xml:space="preserve">és </w:t>
      </w:r>
      <w:proofErr w:type="spellStart"/>
      <w:r w:rsidRPr="00643B81">
        <w:rPr>
          <w:rFonts w:ascii="Times New Roman" w:eastAsia="Times New Roman" w:hAnsi="Times New Roman" w:cs="Times New Roman"/>
          <w:lang w:eastAsia="hu-HU"/>
        </w:rPr>
        <w:t>Piaget</w:t>
      </w:r>
      <w:proofErr w:type="spellEnd"/>
      <w:r w:rsidRPr="00643B81">
        <w:rPr>
          <w:rFonts w:ascii="Times New Roman" w:eastAsia="Times New Roman" w:hAnsi="Times New Roman" w:cs="Times New Roman"/>
          <w:lang w:eastAsia="hu-HU"/>
        </w:rPr>
        <w:t xml:space="preserve"> </w:t>
      </w:r>
      <w:r w:rsidRPr="00643B81">
        <w:rPr>
          <w:rFonts w:ascii="Times New Roman" w:eastAsia="Times New Roman" w:hAnsi="Times New Roman" w:cs="Times New Roman"/>
          <w:color w:val="000000" w:themeColor="text1"/>
          <w:lang w:eastAsia="hu-HU"/>
        </w:rPr>
        <w:t>fejlődésmodellje</w:t>
      </w:r>
    </w:p>
    <w:p w14:paraId="3E9B1DA0"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proofErr w:type="spellStart"/>
      <w:r w:rsidRPr="00643B81">
        <w:rPr>
          <w:rFonts w:ascii="Times New Roman" w:eastAsia="Times New Roman" w:hAnsi="Times New Roman" w:cs="Times New Roman"/>
          <w:color w:val="000000" w:themeColor="text1"/>
          <w:lang w:eastAsia="hu-HU"/>
        </w:rPr>
        <w:t>Fejlődésbeli</w:t>
      </w:r>
      <w:proofErr w:type="spellEnd"/>
      <w:r w:rsidRPr="00643B81">
        <w:rPr>
          <w:rFonts w:ascii="Times New Roman" w:eastAsia="Times New Roman" w:hAnsi="Times New Roman" w:cs="Times New Roman"/>
          <w:color w:val="000000" w:themeColor="text1"/>
          <w:lang w:eastAsia="hu-HU"/>
        </w:rPr>
        <w:t xml:space="preserve"> eltérések és különbségek, a fejlődés zavarai</w:t>
      </w:r>
    </w:p>
    <w:p w14:paraId="5FCC552B"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gondolkodás fejlődése</w:t>
      </w:r>
    </w:p>
    <w:p w14:paraId="3CEC4EDA"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mozgás fejlődése</w:t>
      </w:r>
    </w:p>
    <w:p w14:paraId="5099E12E"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verbális és a nonverbális kommunikáció fejlődése </w:t>
      </w:r>
    </w:p>
    <w:p w14:paraId="3A606F56"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Az intelligencia és a kreativitás fejlődése</w:t>
      </w:r>
    </w:p>
    <w:p w14:paraId="209C16FA" w14:textId="77777777" w:rsidR="0047317B" w:rsidRPr="00643B81" w:rsidRDefault="0047317B" w:rsidP="0047317B">
      <w:pPr>
        <w:spacing w:line="276" w:lineRule="auto"/>
        <w:ind w:left="720"/>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Az énkép és az éntudat fejlődése</w:t>
      </w:r>
    </w:p>
    <w:p w14:paraId="1F2A3B68" w14:textId="77777777" w:rsidR="0047317B" w:rsidRPr="00643B81" w:rsidRDefault="0047317B" w:rsidP="005F0036">
      <w:pPr>
        <w:spacing w:line="276" w:lineRule="auto"/>
        <w:ind w:left="567"/>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lastRenderedPageBreak/>
        <w:t>Az érzelmek és az akarati élet fejlődése</w:t>
      </w:r>
    </w:p>
    <w:p w14:paraId="3235BC4E" w14:textId="77777777" w:rsidR="0047317B" w:rsidRPr="00643B81" w:rsidRDefault="0047317B" w:rsidP="005F0036">
      <w:pPr>
        <w:spacing w:line="276" w:lineRule="auto"/>
        <w:ind w:left="567"/>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játék, a rajz és a mesék szerepe a gyermek fejlődésében</w:t>
      </w:r>
    </w:p>
    <w:p w14:paraId="5285C6AA" w14:textId="77777777" w:rsidR="0047317B" w:rsidRPr="00643B81" w:rsidRDefault="0047317B" w:rsidP="005F0036">
      <w:pPr>
        <w:spacing w:line="276" w:lineRule="auto"/>
        <w:ind w:left="567"/>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 xml:space="preserve">A korai anya-gyermek, apa-gyermek kapcsolat </w:t>
      </w:r>
    </w:p>
    <w:p w14:paraId="712348CA" w14:textId="77777777" w:rsidR="0047317B" w:rsidRPr="00643B81" w:rsidRDefault="0047317B" w:rsidP="005F0036">
      <w:pPr>
        <w:spacing w:line="276" w:lineRule="auto"/>
        <w:ind w:left="567"/>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kötődés fogalma, a kötődés mintázatai, zavarai</w:t>
      </w:r>
    </w:p>
    <w:p w14:paraId="71AC4FD6" w14:textId="77777777" w:rsidR="0047317B" w:rsidRPr="00643B81" w:rsidRDefault="0047317B" w:rsidP="005F0036">
      <w:pPr>
        <w:spacing w:line="276" w:lineRule="auto"/>
        <w:ind w:left="567"/>
        <w:textAlignment w:val="baseline"/>
        <w:rPr>
          <w:rFonts w:ascii="Times New Roman" w:eastAsia="Times New Roman" w:hAnsi="Times New Roman" w:cs="Times New Roman"/>
          <w:color w:val="000000"/>
          <w:lang w:eastAsia="hu-HU"/>
        </w:rPr>
      </w:pPr>
      <w:r w:rsidRPr="00643B81">
        <w:rPr>
          <w:rFonts w:ascii="Times New Roman" w:eastAsia="Times New Roman" w:hAnsi="Times New Roman" w:cs="Times New Roman"/>
          <w:color w:val="000000" w:themeColor="text1"/>
          <w:lang w:eastAsia="hu-HU"/>
        </w:rPr>
        <w:t>A szocializáció és a szociális tanulás</w:t>
      </w:r>
    </w:p>
    <w:p w14:paraId="7A7FB8A7" w14:textId="77777777" w:rsidR="0047317B" w:rsidRPr="00643B81" w:rsidRDefault="0047317B" w:rsidP="005F0036">
      <w:pPr>
        <w:spacing w:line="276" w:lineRule="auto"/>
        <w:ind w:left="567"/>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Az identitás fogalma, kialakulása és fejlődése és az identitáskrízisek</w:t>
      </w:r>
    </w:p>
    <w:p w14:paraId="10DBDEE0" w14:textId="77777777" w:rsidR="0047317B" w:rsidRPr="00643B81" w:rsidRDefault="0047317B" w:rsidP="0047317B">
      <w:pPr>
        <w:spacing w:line="276" w:lineRule="auto"/>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 </w:t>
      </w:r>
    </w:p>
    <w:p w14:paraId="5E01E2C2" w14:textId="6B4189CA" w:rsidR="0047317B" w:rsidRPr="005F0036" w:rsidRDefault="0047317B" w:rsidP="005F0036">
      <w:pPr>
        <w:spacing w:after="120" w:line="276" w:lineRule="auto"/>
        <w:textAlignment w:val="baseline"/>
        <w:rPr>
          <w:rFonts w:ascii="Times New Roman" w:eastAsia="Times New Roman" w:hAnsi="Times New Roman" w:cs="Times New Roman"/>
          <w:b/>
          <w:bCs/>
          <w:lang w:eastAsia="hu-HU"/>
        </w:rPr>
      </w:pPr>
      <w:r w:rsidRPr="005F0036">
        <w:rPr>
          <w:rFonts w:ascii="Times New Roman" w:eastAsia="Times New Roman" w:hAnsi="Times New Roman" w:cs="Times New Roman"/>
          <w:b/>
          <w:bCs/>
          <w:lang w:eastAsia="hu-HU"/>
        </w:rPr>
        <w:t xml:space="preserve">Szociálpszichológia </w:t>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005F0036" w:rsidRPr="005F0036">
        <w:rPr>
          <w:rFonts w:ascii="Times New Roman" w:eastAsia="Times New Roman" w:hAnsi="Times New Roman" w:cs="Times New Roman"/>
          <w:b/>
          <w:bCs/>
          <w:lang w:eastAsia="hu-HU"/>
        </w:rPr>
        <w:tab/>
      </w:r>
      <w:r w:rsidR="005F0036" w:rsidRPr="005F0036">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r>
      <w:r w:rsidR="00DF5427">
        <w:rPr>
          <w:rFonts w:ascii="Times New Roman" w:eastAsia="Times New Roman" w:hAnsi="Times New Roman" w:cs="Times New Roman"/>
          <w:b/>
          <w:bCs/>
          <w:lang w:eastAsia="hu-HU"/>
        </w:rPr>
        <w:tab/>
      </w:r>
      <w:r w:rsidRPr="005F0036">
        <w:rPr>
          <w:rFonts w:ascii="Times New Roman" w:eastAsia="Times New Roman" w:hAnsi="Times New Roman" w:cs="Times New Roman"/>
          <w:b/>
          <w:bCs/>
          <w:lang w:eastAsia="hu-HU"/>
        </w:rPr>
        <w:tab/>
        <w:t>36/3</w:t>
      </w:r>
      <w:r w:rsidR="00DC237C" w:rsidRPr="005F0036">
        <w:rPr>
          <w:rFonts w:ascii="Times New Roman" w:eastAsia="Times New Roman" w:hAnsi="Times New Roman" w:cs="Times New Roman"/>
          <w:b/>
          <w:bCs/>
          <w:lang w:eastAsia="hu-HU"/>
        </w:rPr>
        <w:t>1</w:t>
      </w:r>
      <w:r w:rsidRPr="005F0036">
        <w:rPr>
          <w:rFonts w:ascii="Times New Roman" w:eastAsia="Times New Roman" w:hAnsi="Times New Roman" w:cs="Times New Roman"/>
          <w:b/>
          <w:bCs/>
          <w:lang w:eastAsia="hu-HU"/>
        </w:rPr>
        <w:t xml:space="preserve"> óra</w:t>
      </w:r>
    </w:p>
    <w:p w14:paraId="09650CD7"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szociálpszichológia fogalma, tárgya, kutatási területei</w:t>
      </w:r>
    </w:p>
    <w:p w14:paraId="04AA37DA"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szociálpszichológia területei, funkciója</w:t>
      </w:r>
    </w:p>
    <w:p w14:paraId="112D4BF6"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Szociálpszichológiai neves kísérletek</w:t>
      </w:r>
    </w:p>
    <w:p w14:paraId="11C7E4D3"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Interakció-kommunikáció, az emberek közötti kapcsolattartás jellemzői</w:t>
      </w:r>
    </w:p>
    <w:p w14:paraId="3CA23EEE"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személyészlelés (személypercepció)</w:t>
      </w:r>
    </w:p>
    <w:p w14:paraId="375506DB"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Fizikai és szociális észlelés</w:t>
      </w:r>
    </w:p>
    <w:p w14:paraId="53F4C398"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Pontosság az érzelmek észlelésében, a hangulat befolyásoló hatása</w:t>
      </w:r>
    </w:p>
    <w:p w14:paraId="7000755C"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Gondolkodási sztereotípiák mások megismerésében (előítélet, stigma)</w:t>
      </w:r>
    </w:p>
    <w:p w14:paraId="5CA32DC6"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társas kapcsolatokat befolyásoló tényezők (segítők, nehezítők)</w:t>
      </w:r>
    </w:p>
    <w:p w14:paraId="7B1FFFBC"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konfliktus fogalma, fajtái, konfliktuskezelési stratégiák </w:t>
      </w:r>
    </w:p>
    <w:p w14:paraId="15A2C456"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státusz és a szerep</w:t>
      </w:r>
    </w:p>
    <w:p w14:paraId="2052E698"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szereptanulás, szocializáció</w:t>
      </w:r>
    </w:p>
    <w:p w14:paraId="27651668"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szerepfeszültség, szerepkonfliktus</w:t>
      </w:r>
    </w:p>
    <w:p w14:paraId="6C196EAB"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csoport fogalma, típusai, a csoport működése</w:t>
      </w:r>
    </w:p>
    <w:p w14:paraId="26B77CA0"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color w:val="000000"/>
          <w:lang w:eastAsia="hu-HU"/>
        </w:rPr>
        <w:t>A csoporthoz tartozás motivációi és a csoportdinamika</w:t>
      </w:r>
    </w:p>
    <w:p w14:paraId="6834CC2E"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csoporton belüli szerepek, spontán vezetők szerepe a csoportban</w:t>
      </w:r>
    </w:p>
    <w:p w14:paraId="4C89FA8B"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 társas befolyásolás: konformitás, engedelmesség, vezetés </w:t>
      </w:r>
    </w:p>
    <w:p w14:paraId="645D8DAC" w14:textId="77777777" w:rsidR="0047317B" w:rsidRPr="00643B81" w:rsidRDefault="0047317B" w:rsidP="005F0036">
      <w:pPr>
        <w:spacing w:line="276" w:lineRule="auto"/>
        <w:ind w:left="567"/>
        <w:jc w:val="both"/>
        <w:textAlignment w:val="baseline"/>
        <w:rPr>
          <w:rFonts w:ascii="Times New Roman" w:eastAsia="Times New Roman" w:hAnsi="Times New Roman" w:cs="Times New Roman"/>
          <w:lang w:eastAsia="hu-HU"/>
        </w:rPr>
      </w:pPr>
      <w:r w:rsidRPr="00643B81">
        <w:rPr>
          <w:rFonts w:ascii="Times New Roman" w:eastAsia="Times New Roman" w:hAnsi="Times New Roman" w:cs="Times New Roman"/>
          <w:lang w:eastAsia="hu-HU"/>
        </w:rPr>
        <w:t>Agresszivitás, bántalmazás okai, formái, a kezelés és a megelőzés lehetőségei </w:t>
      </w:r>
    </w:p>
    <w:p w14:paraId="41DA6EA8" w14:textId="7422AED7" w:rsidR="00D170A2" w:rsidRDefault="00D170A2" w:rsidP="00DC237C">
      <w:pPr>
        <w:spacing w:line="276" w:lineRule="auto"/>
        <w:jc w:val="both"/>
        <w:textAlignment w:val="baseline"/>
        <w:rPr>
          <w:rFonts w:ascii="Times New Roman" w:eastAsia="Times New Roman" w:hAnsi="Times New Roman" w:cs="Times New Roman"/>
          <w:color w:val="000000" w:themeColor="text1"/>
          <w:lang w:eastAsia="hu-HU"/>
        </w:rPr>
      </w:pPr>
    </w:p>
    <w:p w14:paraId="21AC41A2" w14:textId="074D1635" w:rsidR="00DC237C" w:rsidRPr="005F0036" w:rsidRDefault="00DC237C" w:rsidP="00DC237C">
      <w:pPr>
        <w:spacing w:line="276" w:lineRule="auto"/>
        <w:jc w:val="both"/>
        <w:textAlignment w:val="baseline"/>
        <w:rPr>
          <w:rFonts w:ascii="Times New Roman" w:eastAsia="Times New Roman" w:hAnsi="Times New Roman" w:cs="Times New Roman"/>
          <w:b/>
          <w:color w:val="000000" w:themeColor="text1"/>
          <w:lang w:eastAsia="hu-HU"/>
        </w:rPr>
      </w:pPr>
      <w:r w:rsidRPr="005F0036">
        <w:rPr>
          <w:rFonts w:ascii="Times New Roman" w:eastAsia="Times New Roman" w:hAnsi="Times New Roman" w:cs="Times New Roman"/>
          <w:b/>
          <w:color w:val="000000" w:themeColor="text1"/>
          <w:lang w:eastAsia="hu-HU"/>
        </w:rPr>
        <w:t>A gyermeknevelés pszichológiája</w:t>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005F0036">
        <w:rPr>
          <w:rFonts w:ascii="Times New Roman" w:eastAsia="Times New Roman" w:hAnsi="Times New Roman" w:cs="Times New Roman"/>
          <w:b/>
          <w:color w:val="000000" w:themeColor="text1"/>
          <w:lang w:eastAsia="hu-HU"/>
        </w:rPr>
        <w:tab/>
      </w:r>
      <w:r w:rsidR="005F0036">
        <w:rPr>
          <w:rFonts w:ascii="Times New Roman" w:eastAsia="Times New Roman" w:hAnsi="Times New Roman" w:cs="Times New Roman"/>
          <w:b/>
          <w:color w:val="000000" w:themeColor="text1"/>
          <w:lang w:eastAsia="hu-HU"/>
        </w:rPr>
        <w:tab/>
      </w:r>
      <w:r w:rsid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t>31/31 óra</w:t>
      </w:r>
    </w:p>
    <w:p w14:paraId="685E9860"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gyermekek/gyermekcsoportok megismerésének módszerei</w:t>
      </w:r>
    </w:p>
    <w:p w14:paraId="10088161"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Az óvodás gyermek személyisége</w:t>
      </w:r>
    </w:p>
    <w:p w14:paraId="31582C4C"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Az iskolaérett gyermek</w:t>
      </w:r>
    </w:p>
    <w:p w14:paraId="1EA83315"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pedagógus/nevelő személyisége, az óvodai nevelés légköre</w:t>
      </w:r>
    </w:p>
    <w:p w14:paraId="35BC6D71"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vezetési, nevelési stílusok fogalma és fajtái</w:t>
      </w:r>
    </w:p>
    <w:p w14:paraId="18BF6677"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nevelési attitűd fogalma és típusai</w:t>
      </w:r>
    </w:p>
    <w:p w14:paraId="01CA919D"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Intézményi szocializáció a bölcsődében és óvodában</w:t>
      </w:r>
    </w:p>
    <w:p w14:paraId="5340F838"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Társas készségek, szociális kompetencia óvodáskorban</w:t>
      </w:r>
    </w:p>
    <w:p w14:paraId="7E7F616C"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Kötődés és szeretetnyelv a nevelő és a gyermek között</w:t>
      </w:r>
    </w:p>
    <w:p w14:paraId="77C95E59"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Érzelmi nevelés, érzelmi intelligencia fejlesztése gyermekkorban</w:t>
      </w:r>
    </w:p>
    <w:p w14:paraId="03356EC0"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Magatartási és beilleszkedési nehézségek, zavarok</w:t>
      </w:r>
    </w:p>
    <w:p w14:paraId="70DD6F48" w14:textId="77777777" w:rsid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Lelk</w:t>
      </w:r>
      <w:r>
        <w:rPr>
          <w:rFonts w:ascii="Times New Roman" w:eastAsia="Times New Roman" w:hAnsi="Times New Roman" w:cs="Times New Roman"/>
          <w:color w:val="000000" w:themeColor="text1"/>
          <w:lang w:eastAsia="hu-HU"/>
        </w:rPr>
        <w:t>i egészségvédelem gyermekkorban</w:t>
      </w:r>
    </w:p>
    <w:p w14:paraId="3EF75304" w14:textId="77777777" w:rsidR="00DC237C" w:rsidRDefault="00DC237C" w:rsidP="00DC237C">
      <w:pPr>
        <w:spacing w:line="276" w:lineRule="auto"/>
        <w:jc w:val="both"/>
        <w:textAlignment w:val="baseline"/>
        <w:rPr>
          <w:rFonts w:ascii="Times New Roman" w:eastAsia="Times New Roman" w:hAnsi="Times New Roman" w:cs="Times New Roman"/>
          <w:color w:val="000000" w:themeColor="text1"/>
          <w:lang w:eastAsia="hu-HU"/>
        </w:rPr>
      </w:pPr>
    </w:p>
    <w:p w14:paraId="4FDB8DDC" w14:textId="496F431D" w:rsidR="00DC237C" w:rsidRPr="005F0036" w:rsidRDefault="00DC237C" w:rsidP="00DC237C">
      <w:pPr>
        <w:spacing w:line="276" w:lineRule="auto"/>
        <w:jc w:val="both"/>
        <w:textAlignment w:val="baseline"/>
        <w:rPr>
          <w:rFonts w:ascii="Times New Roman" w:eastAsia="Times New Roman" w:hAnsi="Times New Roman" w:cs="Times New Roman"/>
          <w:b/>
          <w:color w:val="000000" w:themeColor="text1"/>
          <w:lang w:eastAsia="hu-HU"/>
        </w:rPr>
      </w:pPr>
      <w:r w:rsidRPr="005F0036">
        <w:rPr>
          <w:rFonts w:ascii="Times New Roman" w:eastAsia="Times New Roman" w:hAnsi="Times New Roman" w:cs="Times New Roman"/>
          <w:b/>
          <w:color w:val="000000" w:themeColor="text1"/>
          <w:lang w:eastAsia="hu-HU"/>
        </w:rPr>
        <w:t>Játék- és mesepszichológia</w:t>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r>
      <w:r w:rsidR="005F0036" w:rsidRPr="005F0036">
        <w:rPr>
          <w:rFonts w:ascii="Times New Roman" w:eastAsia="Times New Roman" w:hAnsi="Times New Roman" w:cs="Times New Roman"/>
          <w:b/>
          <w:color w:val="000000" w:themeColor="text1"/>
          <w:lang w:eastAsia="hu-HU"/>
        </w:rPr>
        <w:tab/>
      </w:r>
      <w:r w:rsidR="005F0036" w:rsidRPr="005F0036">
        <w:rPr>
          <w:rFonts w:ascii="Times New Roman" w:eastAsia="Times New Roman" w:hAnsi="Times New Roman" w:cs="Times New Roman"/>
          <w:b/>
          <w:color w:val="000000" w:themeColor="text1"/>
          <w:lang w:eastAsia="hu-HU"/>
        </w:rPr>
        <w:tab/>
      </w:r>
      <w:r w:rsidR="005F0036" w:rsidRPr="005F0036">
        <w:rPr>
          <w:rFonts w:ascii="Times New Roman" w:eastAsia="Times New Roman" w:hAnsi="Times New Roman" w:cs="Times New Roman"/>
          <w:b/>
          <w:color w:val="000000" w:themeColor="text1"/>
          <w:lang w:eastAsia="hu-HU"/>
        </w:rPr>
        <w:tab/>
      </w:r>
      <w:r w:rsidRPr="005F0036">
        <w:rPr>
          <w:rFonts w:ascii="Times New Roman" w:eastAsia="Times New Roman" w:hAnsi="Times New Roman" w:cs="Times New Roman"/>
          <w:b/>
          <w:color w:val="000000" w:themeColor="text1"/>
          <w:lang w:eastAsia="hu-HU"/>
        </w:rPr>
        <w:tab/>
        <w:t>31/</w:t>
      </w:r>
      <w:r w:rsidR="00DF5427">
        <w:rPr>
          <w:rFonts w:ascii="Times New Roman" w:eastAsia="Times New Roman" w:hAnsi="Times New Roman" w:cs="Times New Roman"/>
          <w:b/>
          <w:color w:val="000000" w:themeColor="text1"/>
          <w:lang w:eastAsia="hu-HU"/>
        </w:rPr>
        <w:t>31</w:t>
      </w:r>
      <w:r w:rsidRPr="005F0036">
        <w:rPr>
          <w:rFonts w:ascii="Times New Roman" w:eastAsia="Times New Roman" w:hAnsi="Times New Roman" w:cs="Times New Roman"/>
          <w:b/>
          <w:color w:val="000000" w:themeColor="text1"/>
          <w:lang w:eastAsia="hu-HU"/>
        </w:rPr>
        <w:t xml:space="preserve"> óra</w:t>
      </w:r>
    </w:p>
    <w:p w14:paraId="34DE1627"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Az óvodáskorú gyermek világképe, gondolkodása</w:t>
      </w:r>
    </w:p>
    <w:p w14:paraId="470498DB"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mese és a gyermeki világkép</w:t>
      </w:r>
    </w:p>
    <w:p w14:paraId="1668D65D"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mesei kettős tudat</w:t>
      </w:r>
    </w:p>
    <w:p w14:paraId="4EF4683B"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Mese és a képzelet kapcsolata, fejlesztő hatása</w:t>
      </w:r>
    </w:p>
    <w:p w14:paraId="114F6CFD"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Az érzelmi intelligencia fejlesztése mesékkel</w:t>
      </w:r>
    </w:p>
    <w:p w14:paraId="2F14D950"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lastRenderedPageBreak/>
        <w:t>A gyermekkori mesekorszakok</w:t>
      </w:r>
    </w:p>
    <w:p w14:paraId="4DE19CC4"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mese személyiségfejlesztő hatásai</w:t>
      </w:r>
    </w:p>
    <w:p w14:paraId="6347E8B6"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játék pszichológiai szemmel</w:t>
      </w:r>
    </w:p>
    <w:p w14:paraId="58B78254"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játék fogalma és jelentősége, legfontosabb sajátosságai és jellemzői</w:t>
      </w:r>
    </w:p>
    <w:p w14:paraId="130FC628"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Miért játszunk? Játékelméletek</w:t>
      </w:r>
    </w:p>
    <w:p w14:paraId="5F31A6C0"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Játék és motiváció</w:t>
      </w:r>
    </w:p>
    <w:p w14:paraId="0ED6F2C3"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játék külső feltételei</w:t>
      </w:r>
    </w:p>
    <w:p w14:paraId="672BE29A"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Játékfajták</w:t>
      </w:r>
    </w:p>
    <w:p w14:paraId="19A11DE4"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Játék és fejlődés</w:t>
      </w:r>
    </w:p>
    <w:p w14:paraId="5504758A" w14:textId="77777777"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Szabadjáték</w:t>
      </w:r>
    </w:p>
    <w:p w14:paraId="719A53A1" w14:textId="271E1470" w:rsidR="00DC237C" w:rsidRPr="00DC237C" w:rsidRDefault="00DC237C" w:rsidP="00DC237C">
      <w:pPr>
        <w:spacing w:line="276" w:lineRule="auto"/>
        <w:ind w:left="567"/>
        <w:jc w:val="both"/>
        <w:textAlignment w:val="baseline"/>
        <w:rPr>
          <w:rFonts w:ascii="Times New Roman" w:eastAsia="Times New Roman" w:hAnsi="Times New Roman" w:cs="Times New Roman"/>
          <w:color w:val="000000" w:themeColor="text1"/>
          <w:lang w:eastAsia="hu-HU"/>
        </w:rPr>
      </w:pPr>
      <w:r w:rsidRPr="00DC237C">
        <w:rPr>
          <w:rFonts w:ascii="Times New Roman" w:eastAsia="Times New Roman" w:hAnsi="Times New Roman" w:cs="Times New Roman"/>
          <w:color w:val="000000" w:themeColor="text1"/>
          <w:lang w:eastAsia="hu-HU"/>
        </w:rPr>
        <w:t>A játékdiagnosztika és -terápia</w:t>
      </w:r>
    </w:p>
    <w:p w14:paraId="4930570F" w14:textId="77777777" w:rsidR="00DC237C" w:rsidRPr="00643B81" w:rsidRDefault="00DC237C" w:rsidP="00DC237C">
      <w:pPr>
        <w:spacing w:line="276" w:lineRule="auto"/>
        <w:jc w:val="both"/>
        <w:textAlignment w:val="baseline"/>
        <w:rPr>
          <w:rFonts w:ascii="Times New Roman" w:eastAsia="Times New Roman" w:hAnsi="Times New Roman" w:cs="Times New Roman"/>
          <w:lang w:eastAsia="hu-HU"/>
        </w:rPr>
      </w:pPr>
    </w:p>
    <w:p w14:paraId="26B96F60" w14:textId="7F5986A3" w:rsidR="00D170A2" w:rsidRPr="00000DB2" w:rsidRDefault="00D170A2" w:rsidP="00000DB2">
      <w:pPr>
        <w:rPr>
          <w:rFonts w:cs="Times New Roman"/>
        </w:rPr>
      </w:pPr>
      <w:bookmarkStart w:id="81" w:name="_Toc181785691"/>
      <w:r w:rsidRPr="00000DB2">
        <w:rPr>
          <w:rFonts w:ascii="Times New Roman" w:hAnsi="Times New Roman" w:cs="Times New Roman"/>
          <w:b/>
        </w:rPr>
        <w:t>Pedagógiai gyakorlat</w:t>
      </w:r>
      <w:bookmarkEnd w:id="81"/>
      <w:r w:rsidR="00DF5427" w:rsidRPr="00000DB2">
        <w:rPr>
          <w:rFonts w:ascii="Times New Roman" w:eastAsia="Times New Roman" w:hAnsi="Times New Roman" w:cs="Times New Roman"/>
          <w:b/>
          <w:lang w:eastAsia="hu-HU"/>
        </w:rPr>
        <w:t xml:space="preserve"> </w:t>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DF5427" w:rsidRPr="00000DB2">
        <w:rPr>
          <w:rFonts w:ascii="Times New Roman" w:eastAsia="Times New Roman" w:hAnsi="Times New Roman" w:cs="Times New Roman"/>
          <w:b/>
          <w:lang w:eastAsia="hu-HU"/>
        </w:rPr>
        <w:tab/>
      </w:r>
      <w:r w:rsidR="006A10BE" w:rsidRPr="00000DB2">
        <w:rPr>
          <w:rFonts w:ascii="Times New Roman" w:eastAsia="Times New Roman" w:hAnsi="Times New Roman" w:cs="Times New Roman"/>
          <w:b/>
          <w:lang w:eastAsia="hu-HU"/>
        </w:rPr>
        <w:t>126</w:t>
      </w:r>
      <w:r w:rsidR="00C655D0" w:rsidRPr="00000DB2">
        <w:rPr>
          <w:rFonts w:ascii="Times New Roman" w:eastAsia="Times New Roman" w:hAnsi="Times New Roman" w:cs="Times New Roman"/>
          <w:b/>
          <w:lang w:eastAsia="hu-HU"/>
        </w:rPr>
        <w:t>/</w:t>
      </w:r>
      <w:r w:rsidR="006A10BE" w:rsidRPr="00000DB2">
        <w:rPr>
          <w:rFonts w:ascii="Times New Roman" w:eastAsia="Times New Roman" w:hAnsi="Times New Roman" w:cs="Times New Roman"/>
          <w:b/>
          <w:lang w:eastAsia="hu-HU"/>
        </w:rPr>
        <w:t>126</w:t>
      </w:r>
      <w:r w:rsidR="00C655D0" w:rsidRPr="00000DB2">
        <w:rPr>
          <w:rFonts w:ascii="Times New Roman" w:eastAsia="Times New Roman" w:hAnsi="Times New Roman" w:cs="Times New Roman"/>
          <w:b/>
          <w:lang w:eastAsia="hu-HU"/>
        </w:rPr>
        <w:t xml:space="preserve"> óra</w:t>
      </w:r>
    </w:p>
    <w:p w14:paraId="16521EDA" w14:textId="77777777" w:rsidR="00052263" w:rsidRPr="00643B81" w:rsidRDefault="00052263" w:rsidP="00D170A2">
      <w:pPr>
        <w:tabs>
          <w:tab w:val="right" w:pos="8647"/>
        </w:tabs>
        <w:spacing w:after="120" w:line="276" w:lineRule="auto"/>
        <w:jc w:val="both"/>
        <w:rPr>
          <w:rFonts w:ascii="Times New Roman" w:eastAsia="Times New Roman" w:hAnsi="Times New Roman" w:cs="Times New Roman"/>
          <w:b/>
          <w:bCs/>
          <w:color w:val="000000" w:themeColor="text1"/>
        </w:rPr>
      </w:pPr>
    </w:p>
    <w:p w14:paraId="7370C9EA" w14:textId="4ED32C2A" w:rsidR="00D170A2" w:rsidRPr="00643B81" w:rsidRDefault="00D170A2" w:rsidP="00D170A2">
      <w:pPr>
        <w:tabs>
          <w:tab w:val="right" w:pos="8647"/>
        </w:tabs>
        <w:spacing w:after="120" w:line="276" w:lineRule="auto"/>
        <w:jc w:val="both"/>
        <w:rPr>
          <w:rFonts w:ascii="Times New Roman" w:eastAsia="Times New Roman" w:hAnsi="Times New Roman" w:cs="Times New Roman"/>
          <w:b/>
          <w:bCs/>
          <w:color w:val="000000" w:themeColor="text1"/>
        </w:rPr>
      </w:pPr>
      <w:r w:rsidRPr="00643B81">
        <w:rPr>
          <w:rFonts w:ascii="Times New Roman" w:eastAsia="Times New Roman" w:hAnsi="Times New Roman" w:cs="Times New Roman"/>
          <w:b/>
          <w:bCs/>
          <w:color w:val="000000" w:themeColor="text1"/>
        </w:rPr>
        <w:t>A tantárgy tanításának fő célja</w:t>
      </w:r>
    </w:p>
    <w:p w14:paraId="48FF03A1" w14:textId="77777777" w:rsidR="00D170A2" w:rsidRPr="00643B81" w:rsidRDefault="00D170A2" w:rsidP="00D170A2">
      <w:pPr>
        <w:tabs>
          <w:tab w:val="left" w:leader="underscore" w:pos="9072"/>
        </w:tabs>
        <w:spacing w:after="120" w:line="276" w:lineRule="auto"/>
        <w:jc w:val="both"/>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pedagógiai gyakorlat célja, hogy a tanulók betekintést nyerjenek a bölcsődék, köznevelési és szakképző intézmények szakmai munkájába, megismerjék a nevelés- és oktatás különböző színtereit. Legyenek tájékozottak az itt végzendő pedagógiai munka jellegével, az alkalmazott módszerekkel. A megszerzett tapasztalatokat el tudják helyezni a személyiségfejlesztés rendszerében, a megismert új elemekkel szélesítsék pedagógiai tudásukat.</w:t>
      </w:r>
    </w:p>
    <w:p w14:paraId="7A3B076F" w14:textId="77777777" w:rsidR="00D170A2" w:rsidRPr="00643B81" w:rsidRDefault="00D170A2" w:rsidP="00D170A2">
      <w:pPr>
        <w:tabs>
          <w:tab w:val="left" w:leader="underscore" w:pos="9072"/>
        </w:tabs>
        <w:spacing w:after="120" w:line="276" w:lineRule="auto"/>
        <w:jc w:val="both"/>
        <w:rPr>
          <w:rFonts w:ascii="Times New Roman" w:eastAsia="Times New Roman" w:hAnsi="Times New Roman" w:cs="Times New Roman"/>
          <w:color w:val="000000" w:themeColor="text1"/>
        </w:rPr>
      </w:pPr>
    </w:p>
    <w:p w14:paraId="45992642" w14:textId="77777777" w:rsidR="00D170A2" w:rsidRPr="00643B81" w:rsidRDefault="00D170A2" w:rsidP="00D170A2">
      <w:pPr>
        <w:tabs>
          <w:tab w:val="left" w:leader="underscore" w:pos="9072"/>
        </w:tabs>
        <w:spacing w:after="120" w:line="276" w:lineRule="auto"/>
        <w:jc w:val="both"/>
        <w:rPr>
          <w:rFonts w:ascii="Times New Roman" w:eastAsia="Times New Roman" w:hAnsi="Times New Roman" w:cs="Times New Roman"/>
        </w:rPr>
      </w:pPr>
      <w:r w:rsidRPr="00643B81">
        <w:rPr>
          <w:rFonts w:ascii="Times New Roman" w:eastAsia="Times New Roman" w:hAnsi="Times New Roman" w:cs="Times New Roman"/>
          <w:b/>
          <w:bCs/>
        </w:rPr>
        <w:t>A tantárgyat oktató végzettségére, szakképesítésére, munkatapasztalatára vonatkozó speciális elvárások:</w:t>
      </w:r>
      <w:r w:rsidRPr="00643B81">
        <w:rPr>
          <w:rFonts w:ascii="Times New Roman" w:eastAsia="Times New Roman" w:hAnsi="Times New Roman" w:cs="Times New Roman"/>
          <w:b/>
          <w:bCs/>
          <w:iCs/>
        </w:rPr>
        <w:t xml:space="preserve"> </w:t>
      </w:r>
      <w:r w:rsidRPr="00643B81">
        <w:rPr>
          <w:rFonts w:ascii="Times New Roman" w:eastAsia="Times New Roman" w:hAnsi="Times New Roman" w:cs="Times New Roman"/>
        </w:rPr>
        <w:t xml:space="preserve">pedagógiatanár, felsőfokú csecsemő- és kisgyermeknevelő, óvodapedagógus, tanító, szociálpedagógus, gyógypedagógus, pedagógus végzettséggel rendelkező egyéb szakember. </w:t>
      </w:r>
    </w:p>
    <w:p w14:paraId="1F5D9269" w14:textId="77777777" w:rsidR="00D170A2" w:rsidRPr="00643B81" w:rsidRDefault="00D170A2" w:rsidP="00D170A2">
      <w:pPr>
        <w:tabs>
          <w:tab w:val="left" w:leader="underscore" w:pos="9072"/>
        </w:tabs>
        <w:spacing w:after="120" w:line="276" w:lineRule="auto"/>
        <w:jc w:val="both"/>
        <w:rPr>
          <w:rFonts w:ascii="Times New Roman" w:eastAsia="Times New Roman" w:hAnsi="Times New Roman" w:cs="Times New Roman"/>
          <w:b/>
          <w:bCs/>
        </w:rPr>
      </w:pPr>
    </w:p>
    <w:p w14:paraId="520EC0B9" w14:textId="77777777" w:rsidR="00657830" w:rsidRPr="00643B81" w:rsidRDefault="00D170A2" w:rsidP="00110E68">
      <w:pPr>
        <w:tabs>
          <w:tab w:val="left" w:leader="underscore" w:pos="9072"/>
        </w:tabs>
        <w:spacing w:after="120" w:line="276" w:lineRule="auto"/>
        <w:jc w:val="both"/>
        <w:rPr>
          <w:rFonts w:ascii="Times New Roman" w:eastAsia="Times New Roman" w:hAnsi="Times New Roman" w:cs="Times New Roman"/>
          <w:b/>
          <w:bCs/>
        </w:rPr>
      </w:pPr>
      <w:r w:rsidRPr="00643B81">
        <w:rPr>
          <w:rFonts w:ascii="Times New Roman" w:eastAsia="Times New Roman" w:hAnsi="Times New Roman" w:cs="Times New Roman"/>
          <w:b/>
          <w:bCs/>
        </w:rPr>
        <w:t>A képzés órakeretének legalább 65 %-át gyakorlati helyszínen (</w:t>
      </w:r>
      <w:r w:rsidRPr="00643B81">
        <w:rPr>
          <w:rFonts w:ascii="Times New Roman" w:eastAsia="Times New Roman" w:hAnsi="Times New Roman" w:cs="Times New Roman"/>
          <w:b/>
          <w:bCs/>
          <w:lang w:eastAsia="hu-HU"/>
        </w:rPr>
        <w:t>bölcsőde, óvoda, iskola, szakszolgálati intézmény, egybefüggő szakmai gyakorlat stb.)</w:t>
      </w:r>
      <w:r w:rsidRPr="00643B81">
        <w:rPr>
          <w:rFonts w:ascii="Times New Roman" w:eastAsia="Times New Roman" w:hAnsi="Times New Roman" w:cs="Times New Roman"/>
          <w:b/>
          <w:bCs/>
          <w:color w:val="FF0000"/>
          <w:lang w:eastAsia="hu-HU"/>
        </w:rPr>
        <w:t xml:space="preserve"> </w:t>
      </w:r>
      <w:r w:rsidRPr="00643B81">
        <w:rPr>
          <w:rFonts w:ascii="Times New Roman" w:eastAsia="Times New Roman" w:hAnsi="Times New Roman" w:cs="Times New Roman"/>
          <w:b/>
          <w:bCs/>
          <w:color w:val="000000" w:themeColor="text1"/>
        </w:rPr>
        <w:t xml:space="preserve">kell lebonyolítani </w:t>
      </w:r>
      <w:r w:rsidRPr="00643B81">
        <w:rPr>
          <w:rFonts w:ascii="Times New Roman" w:eastAsia="Times New Roman" w:hAnsi="Times New Roman" w:cs="Times New Roman"/>
          <w:b/>
          <w:bCs/>
        </w:rPr>
        <w:t>12-16 fős csoportokban.</w:t>
      </w:r>
    </w:p>
    <w:p w14:paraId="33BAD087" w14:textId="77777777" w:rsidR="00D170A2" w:rsidRPr="00643B81" w:rsidRDefault="00D170A2" w:rsidP="00D170A2">
      <w:pPr>
        <w:tabs>
          <w:tab w:val="left" w:leader="underscore" w:pos="9072"/>
        </w:tabs>
        <w:spacing w:line="276" w:lineRule="auto"/>
        <w:rPr>
          <w:rFonts w:ascii="Times New Roman" w:eastAsia="Times New Roman" w:hAnsi="Times New Roman" w:cs="Times New Roman"/>
          <w:b/>
          <w:bCs/>
          <w:color w:val="000000" w:themeColor="text1"/>
        </w:rPr>
      </w:pPr>
      <w:r w:rsidRPr="00643B81">
        <w:rPr>
          <w:rFonts w:ascii="Times New Roman" w:eastAsia="Times New Roman" w:hAnsi="Times New Roman" w:cs="Times New Roman"/>
          <w:b/>
          <w:bCs/>
          <w:color w:val="000000" w:themeColor="text1"/>
        </w:rPr>
        <w:t>A tantárgy oktatása során fejlesztendő kompetenciák</w:t>
      </w:r>
    </w:p>
    <w:p w14:paraId="20DE93CD" w14:textId="77777777" w:rsidR="00D170A2" w:rsidRPr="00643B81" w:rsidRDefault="00D170A2" w:rsidP="00D170A2">
      <w:pPr>
        <w:tabs>
          <w:tab w:val="left" w:leader="underscore" w:pos="9072"/>
        </w:tabs>
        <w:spacing w:line="276" w:lineRule="auto"/>
        <w:rPr>
          <w:rFonts w:ascii="Times New Roman" w:eastAsia="Times New Roman" w:hAnsi="Times New Roman" w:cs="Times New Roman"/>
          <w:b/>
          <w:bCs/>
          <w:color w:val="000000" w:themeColor="text1"/>
        </w:rPr>
      </w:pPr>
    </w:p>
    <w:tbl>
      <w:tblPr>
        <w:tblStyle w:val="TableGrid3"/>
        <w:tblW w:w="90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90"/>
        <w:gridCol w:w="1984"/>
        <w:gridCol w:w="1693"/>
        <w:gridCol w:w="1841"/>
        <w:gridCol w:w="1578"/>
      </w:tblGrid>
      <w:tr w:rsidR="00D170A2" w:rsidRPr="00BD7A0C" w14:paraId="6A7A7EF8" w14:textId="77777777" w:rsidTr="00945478">
        <w:trPr>
          <w:trHeight w:val="567"/>
          <w:jc w:val="center"/>
        </w:trPr>
        <w:tc>
          <w:tcPr>
            <w:tcW w:w="1990" w:type="dxa"/>
            <w:vAlign w:val="center"/>
          </w:tcPr>
          <w:p w14:paraId="15D8E143" w14:textId="77777777" w:rsidR="00D170A2" w:rsidRPr="00BD7A0C" w:rsidRDefault="00D170A2" w:rsidP="00BD7A0C">
            <w:pPr>
              <w:jc w:val="center"/>
              <w:rPr>
                <w:rFonts w:ascii="Times New Roman" w:hAnsi="Times New Roman" w:cs="Times New Roman"/>
                <w:b/>
                <w:bCs/>
                <w:sz w:val="21"/>
                <w:szCs w:val="21"/>
              </w:rPr>
            </w:pPr>
            <w:r w:rsidRPr="00BD7A0C">
              <w:rPr>
                <w:rFonts w:ascii="Times New Roman" w:hAnsi="Times New Roman" w:cs="Times New Roman"/>
                <w:b/>
                <w:bCs/>
                <w:sz w:val="21"/>
                <w:szCs w:val="21"/>
              </w:rPr>
              <w:t>Készségek, képességek</w:t>
            </w:r>
          </w:p>
        </w:tc>
        <w:tc>
          <w:tcPr>
            <w:tcW w:w="1984" w:type="dxa"/>
            <w:vAlign w:val="center"/>
          </w:tcPr>
          <w:p w14:paraId="3C468D40" w14:textId="77777777" w:rsidR="00D170A2" w:rsidRPr="00BD7A0C" w:rsidRDefault="00D170A2" w:rsidP="00BD7A0C">
            <w:pPr>
              <w:jc w:val="center"/>
              <w:rPr>
                <w:rFonts w:ascii="Times New Roman" w:hAnsi="Times New Roman" w:cs="Times New Roman"/>
                <w:b/>
                <w:bCs/>
                <w:sz w:val="21"/>
                <w:szCs w:val="21"/>
              </w:rPr>
            </w:pPr>
            <w:r w:rsidRPr="00BD7A0C">
              <w:rPr>
                <w:rFonts w:ascii="Times New Roman" w:hAnsi="Times New Roman" w:cs="Times New Roman"/>
                <w:b/>
                <w:bCs/>
                <w:sz w:val="21"/>
                <w:szCs w:val="21"/>
              </w:rPr>
              <w:t>Ismeretek</w:t>
            </w:r>
          </w:p>
        </w:tc>
        <w:tc>
          <w:tcPr>
            <w:tcW w:w="1693" w:type="dxa"/>
            <w:vAlign w:val="center"/>
          </w:tcPr>
          <w:p w14:paraId="79A595C8" w14:textId="77777777" w:rsidR="00D170A2" w:rsidRPr="00BD7A0C" w:rsidRDefault="00D170A2" w:rsidP="00BD7A0C">
            <w:pPr>
              <w:jc w:val="center"/>
              <w:rPr>
                <w:rFonts w:ascii="Times New Roman" w:hAnsi="Times New Roman" w:cs="Times New Roman"/>
                <w:b/>
                <w:bCs/>
                <w:sz w:val="21"/>
                <w:szCs w:val="21"/>
              </w:rPr>
            </w:pPr>
            <w:r w:rsidRPr="00BD7A0C">
              <w:rPr>
                <w:rFonts w:ascii="Times New Roman" w:hAnsi="Times New Roman" w:cs="Times New Roman"/>
                <w:b/>
                <w:bCs/>
                <w:sz w:val="21"/>
                <w:szCs w:val="21"/>
              </w:rPr>
              <w:t>Önállóság és felelősségvállalás mértéke</w:t>
            </w:r>
          </w:p>
        </w:tc>
        <w:tc>
          <w:tcPr>
            <w:tcW w:w="1841" w:type="dxa"/>
            <w:vAlign w:val="center"/>
          </w:tcPr>
          <w:p w14:paraId="60700913" w14:textId="77777777" w:rsidR="00D170A2" w:rsidRPr="00BD7A0C" w:rsidRDefault="00D170A2" w:rsidP="00BD7A0C">
            <w:pPr>
              <w:jc w:val="center"/>
              <w:rPr>
                <w:rFonts w:ascii="Times New Roman" w:hAnsi="Times New Roman" w:cs="Times New Roman"/>
                <w:b/>
                <w:bCs/>
                <w:sz w:val="21"/>
                <w:szCs w:val="21"/>
              </w:rPr>
            </w:pPr>
            <w:r w:rsidRPr="00BD7A0C">
              <w:rPr>
                <w:rFonts w:ascii="Times New Roman" w:hAnsi="Times New Roman" w:cs="Times New Roman"/>
                <w:b/>
                <w:bCs/>
                <w:sz w:val="21"/>
                <w:szCs w:val="21"/>
              </w:rPr>
              <w:t>Elvárt viselkedésmódok, attitűdök</w:t>
            </w:r>
          </w:p>
        </w:tc>
        <w:tc>
          <w:tcPr>
            <w:tcW w:w="1578" w:type="dxa"/>
            <w:vAlign w:val="center"/>
          </w:tcPr>
          <w:p w14:paraId="4518FBA3" w14:textId="77777777" w:rsidR="00D170A2" w:rsidRPr="00BD7A0C" w:rsidRDefault="00D170A2" w:rsidP="00BD7A0C">
            <w:pPr>
              <w:jc w:val="center"/>
              <w:rPr>
                <w:rFonts w:ascii="Times New Roman" w:hAnsi="Times New Roman" w:cs="Times New Roman"/>
                <w:b/>
                <w:bCs/>
                <w:sz w:val="21"/>
                <w:szCs w:val="21"/>
              </w:rPr>
            </w:pPr>
            <w:r w:rsidRPr="00BD7A0C">
              <w:rPr>
                <w:rFonts w:ascii="Times New Roman" w:hAnsi="Times New Roman" w:cs="Times New Roman"/>
                <w:b/>
                <w:bCs/>
                <w:sz w:val="21"/>
                <w:szCs w:val="21"/>
              </w:rPr>
              <w:t>Általános és szakmához kötődő digitális kompetenciák</w:t>
            </w:r>
          </w:p>
        </w:tc>
      </w:tr>
      <w:tr w:rsidR="00D170A2" w:rsidRPr="00BD7A0C" w14:paraId="33E5ABE3" w14:textId="77777777" w:rsidTr="00945478">
        <w:trPr>
          <w:trHeight w:val="567"/>
          <w:jc w:val="center"/>
        </w:trPr>
        <w:tc>
          <w:tcPr>
            <w:tcW w:w="1990" w:type="dxa"/>
            <w:vAlign w:val="center"/>
          </w:tcPr>
          <w:p w14:paraId="7865D95D"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Az elméleti általános ismereteket képes alkalmazni a mindennapok gyakorlatában és speciális helyzetekben.</w:t>
            </w:r>
          </w:p>
        </w:tc>
        <w:tc>
          <w:tcPr>
            <w:tcW w:w="1984" w:type="dxa"/>
            <w:vAlign w:val="center"/>
          </w:tcPr>
          <w:p w14:paraId="7650CCDA"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Ismeri a pedagógiai, pszichológiai oktatással-neveléssel kapcsolatos fogalmakat.</w:t>
            </w:r>
          </w:p>
        </w:tc>
        <w:tc>
          <w:tcPr>
            <w:tcW w:w="1693" w:type="dxa"/>
            <w:vAlign w:val="center"/>
          </w:tcPr>
          <w:p w14:paraId="14CFC201"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felsőfokú végzettségű pedagógus/szakember irányítása mellett önállóan végzi szakirányú gondozó- nevelő munkáját.</w:t>
            </w:r>
          </w:p>
        </w:tc>
        <w:tc>
          <w:tcPr>
            <w:tcW w:w="1841" w:type="dxa"/>
            <w:vAlign w:val="center"/>
          </w:tcPr>
          <w:p w14:paraId="01526F1E" w14:textId="5827EAA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Feladatait, munkáját a szakmai, etikai szabályok betartásával és betartatásával végzi.</w:t>
            </w:r>
          </w:p>
        </w:tc>
        <w:tc>
          <w:tcPr>
            <w:tcW w:w="1578" w:type="dxa"/>
            <w:vAlign w:val="center"/>
          </w:tcPr>
          <w:p w14:paraId="527D81B4"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Információ gyűjtése, felhasználása, tárolása</w:t>
            </w:r>
          </w:p>
        </w:tc>
      </w:tr>
      <w:tr w:rsidR="00D170A2" w:rsidRPr="00BD7A0C" w14:paraId="19B0243C" w14:textId="77777777" w:rsidTr="00945478">
        <w:trPr>
          <w:trHeight w:val="567"/>
          <w:jc w:val="center"/>
        </w:trPr>
        <w:tc>
          <w:tcPr>
            <w:tcW w:w="1990" w:type="dxa"/>
            <w:vAlign w:val="center"/>
          </w:tcPr>
          <w:p w14:paraId="0CFFEC13"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 xml:space="preserve">Részt vesz az intézmény adminisztrációs </w:t>
            </w:r>
            <w:r w:rsidRPr="00BD7A0C">
              <w:rPr>
                <w:rFonts w:ascii="Times New Roman" w:hAnsi="Times New Roman" w:cs="Times New Roman"/>
                <w:sz w:val="21"/>
                <w:szCs w:val="21"/>
              </w:rPr>
              <w:lastRenderedPageBreak/>
              <w:t>feladataiban, írásos dokumentumokat, nyilvántartásokat, foglalkozásterveket, környezet- és esettanulmányt készít, szükség szerint üzenetet ír és nyomtatványt tölt ki.</w:t>
            </w:r>
          </w:p>
        </w:tc>
        <w:tc>
          <w:tcPr>
            <w:tcW w:w="1984" w:type="dxa"/>
            <w:vAlign w:val="center"/>
          </w:tcPr>
          <w:p w14:paraId="511048C1"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lastRenderedPageBreak/>
              <w:t xml:space="preserve">Ismeri az intézmények adminisztrációs feladatait, a </w:t>
            </w:r>
            <w:r w:rsidRPr="00BD7A0C">
              <w:rPr>
                <w:rFonts w:ascii="Times New Roman" w:hAnsi="Times New Roman" w:cs="Times New Roman"/>
                <w:sz w:val="21"/>
                <w:szCs w:val="21"/>
              </w:rPr>
              <w:lastRenderedPageBreak/>
              <w:t>nyilvántartások, környezet- és esettanulmány készítésének módját és szabályait</w:t>
            </w:r>
          </w:p>
        </w:tc>
        <w:tc>
          <w:tcPr>
            <w:tcW w:w="1693" w:type="dxa"/>
            <w:vAlign w:val="center"/>
          </w:tcPr>
          <w:p w14:paraId="78C3E243" w14:textId="0E61DCD1"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lastRenderedPageBreak/>
              <w:t>A felsőfokú végzettségű pedagógus/szakem</w:t>
            </w:r>
            <w:r w:rsidRPr="00BD7A0C">
              <w:rPr>
                <w:rFonts w:ascii="Times New Roman" w:hAnsi="Times New Roman" w:cs="Times New Roman"/>
                <w:sz w:val="21"/>
                <w:szCs w:val="21"/>
              </w:rPr>
              <w:lastRenderedPageBreak/>
              <w:t>ber irányítása mellett önállóan végzi</w:t>
            </w:r>
          </w:p>
          <w:p w14:paraId="0DCC0F7E"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adatgyűjtéssel és dokumentálással kapcsolatos munkáját.</w:t>
            </w:r>
          </w:p>
        </w:tc>
        <w:tc>
          <w:tcPr>
            <w:tcW w:w="1841" w:type="dxa"/>
            <w:vAlign w:val="center"/>
          </w:tcPr>
          <w:p w14:paraId="687AFEA8" w14:textId="5B60F0BA"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lastRenderedPageBreak/>
              <w:t xml:space="preserve">Feladatait, a szakmai, etikai szabályok </w:t>
            </w:r>
            <w:r w:rsidRPr="00BD7A0C">
              <w:rPr>
                <w:rFonts w:ascii="Times New Roman" w:hAnsi="Times New Roman" w:cs="Times New Roman"/>
                <w:sz w:val="21"/>
                <w:szCs w:val="21"/>
              </w:rPr>
              <w:lastRenderedPageBreak/>
              <w:t>betartásával és betartatásával végzi.</w:t>
            </w:r>
          </w:p>
        </w:tc>
        <w:tc>
          <w:tcPr>
            <w:tcW w:w="1578" w:type="dxa"/>
            <w:vAlign w:val="center"/>
          </w:tcPr>
          <w:p w14:paraId="5188617A"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lastRenderedPageBreak/>
              <w:t xml:space="preserve">Információ gyűjtése, </w:t>
            </w:r>
            <w:r w:rsidRPr="00BD7A0C">
              <w:rPr>
                <w:rFonts w:ascii="Times New Roman" w:hAnsi="Times New Roman" w:cs="Times New Roman"/>
                <w:sz w:val="21"/>
                <w:szCs w:val="21"/>
              </w:rPr>
              <w:lastRenderedPageBreak/>
              <w:t>felhasználása, tárolása</w:t>
            </w:r>
          </w:p>
          <w:p w14:paraId="7810551E"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Digitális, internet alapú kommunikáció</w:t>
            </w:r>
          </w:p>
          <w:p w14:paraId="44AC1BB7"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Digitális tartalmak létrehozatala</w:t>
            </w:r>
          </w:p>
        </w:tc>
      </w:tr>
      <w:tr w:rsidR="00D170A2" w:rsidRPr="00BD7A0C" w14:paraId="58131BFD" w14:textId="77777777" w:rsidTr="00945478">
        <w:trPr>
          <w:trHeight w:val="567"/>
          <w:jc w:val="center"/>
        </w:trPr>
        <w:tc>
          <w:tcPr>
            <w:tcW w:w="1990" w:type="dxa"/>
            <w:vAlign w:val="center"/>
          </w:tcPr>
          <w:p w14:paraId="156AC2BA"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lastRenderedPageBreak/>
              <w:t>A pedagógus instrukciói alapján irányítja a játéktevékenységet. Kreatívan, az életkori sajátosságoknak megfelelő játékokat alkalmaz. Egyszerű játékeszközöket készít.</w:t>
            </w:r>
          </w:p>
        </w:tc>
        <w:tc>
          <w:tcPr>
            <w:tcW w:w="1984" w:type="dxa"/>
            <w:vAlign w:val="center"/>
          </w:tcPr>
          <w:p w14:paraId="3BBD2480"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Ismeri a különböző életkorok jellemző játéktevékenységeit és eszközeit, szerepüket a személyiség-fejlődésben.</w:t>
            </w:r>
          </w:p>
        </w:tc>
        <w:tc>
          <w:tcPr>
            <w:tcW w:w="1693" w:type="dxa"/>
            <w:vAlign w:val="center"/>
          </w:tcPr>
          <w:p w14:paraId="622E0E8D"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felsőfokú végzettségű pedagógus/szakember irányítása mellett önállóan végzi szakirányú gondozó- nevelő munkáját.</w:t>
            </w:r>
          </w:p>
        </w:tc>
        <w:tc>
          <w:tcPr>
            <w:tcW w:w="1841" w:type="dxa"/>
            <w:vAlign w:val="center"/>
          </w:tcPr>
          <w:p w14:paraId="1BF11F13"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játéktevékenységet a gyermekek életkori fejlettségének és testi épségének figyelembevételével irányítja.</w:t>
            </w:r>
          </w:p>
        </w:tc>
        <w:tc>
          <w:tcPr>
            <w:tcW w:w="1578" w:type="dxa"/>
            <w:vAlign w:val="center"/>
          </w:tcPr>
          <w:p w14:paraId="0C41EC4E" w14:textId="171695AA"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Probléma</w:t>
            </w:r>
            <w:r w:rsidR="00945478">
              <w:rPr>
                <w:rFonts w:ascii="Times New Roman" w:hAnsi="Times New Roman" w:cs="Times New Roman"/>
                <w:sz w:val="21"/>
                <w:szCs w:val="21"/>
              </w:rPr>
              <w:t>-</w:t>
            </w:r>
            <w:r w:rsidRPr="00BD7A0C">
              <w:rPr>
                <w:rFonts w:ascii="Times New Roman" w:hAnsi="Times New Roman" w:cs="Times New Roman"/>
                <w:sz w:val="21"/>
                <w:szCs w:val="21"/>
              </w:rPr>
              <w:t>megoldás, gyakorlati alkalmazás</w:t>
            </w:r>
          </w:p>
        </w:tc>
      </w:tr>
      <w:tr w:rsidR="00D170A2" w:rsidRPr="00BD7A0C" w14:paraId="0656E5FB" w14:textId="77777777" w:rsidTr="00945478">
        <w:trPr>
          <w:trHeight w:val="567"/>
          <w:jc w:val="center"/>
        </w:trPr>
        <w:tc>
          <w:tcPr>
            <w:tcW w:w="1990" w:type="dxa"/>
            <w:vAlign w:val="center"/>
          </w:tcPr>
          <w:p w14:paraId="7025A6D4" w14:textId="30FFEF41"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Képes a gyermek, serdülő, fiatal tevékenységeinek szakszerű megfigyelésére és megismerésére.</w:t>
            </w:r>
          </w:p>
        </w:tc>
        <w:tc>
          <w:tcPr>
            <w:tcW w:w="1984" w:type="dxa"/>
            <w:vAlign w:val="center"/>
          </w:tcPr>
          <w:p w14:paraId="6F7DFEC3"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Ismeri a gyermek/tanuló megfigyelésének és megismerésének módjait, valamint ezek pszichológiai, pedagógiai és etikai feltételeit.</w:t>
            </w:r>
          </w:p>
        </w:tc>
        <w:tc>
          <w:tcPr>
            <w:tcW w:w="1693" w:type="dxa"/>
            <w:vAlign w:val="center"/>
          </w:tcPr>
          <w:p w14:paraId="4FA36079"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proofErr w:type="spellStart"/>
            <w:r w:rsidRPr="00BD7A0C">
              <w:rPr>
                <w:rFonts w:ascii="Times New Roman" w:hAnsi="Times New Roman" w:cs="Times New Roman"/>
                <w:sz w:val="21"/>
                <w:szCs w:val="21"/>
              </w:rPr>
              <w:t>Kompetenciájá-nak</w:t>
            </w:r>
            <w:proofErr w:type="spellEnd"/>
            <w:r w:rsidRPr="00BD7A0C">
              <w:rPr>
                <w:rFonts w:ascii="Times New Roman" w:hAnsi="Times New Roman" w:cs="Times New Roman"/>
                <w:sz w:val="21"/>
                <w:szCs w:val="21"/>
              </w:rPr>
              <w:t xml:space="preserve"> megfelelően megfigyeléseket végez, az adatokat, információkat a szempontoknak pontosan dokumentálja.</w:t>
            </w:r>
          </w:p>
        </w:tc>
        <w:tc>
          <w:tcPr>
            <w:tcW w:w="1841" w:type="dxa"/>
            <w:vAlign w:val="center"/>
          </w:tcPr>
          <w:p w14:paraId="49B8CF82"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Figyelembe veszi az egyéni sajátosságokat, a gyermek/tanuló megismerése során megszerzett információkat etikusan kezeli.</w:t>
            </w:r>
          </w:p>
        </w:tc>
        <w:tc>
          <w:tcPr>
            <w:tcW w:w="1578" w:type="dxa"/>
            <w:vAlign w:val="center"/>
          </w:tcPr>
          <w:p w14:paraId="51FD87FD"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megfigyelés eredményeit elektronikus dokumentumok segítségével is tudja rögzíteni és rendszerezni.</w:t>
            </w:r>
          </w:p>
        </w:tc>
      </w:tr>
      <w:tr w:rsidR="00D170A2" w:rsidRPr="00BD7A0C" w14:paraId="3476298A" w14:textId="77777777" w:rsidTr="00945478">
        <w:trPr>
          <w:trHeight w:val="567"/>
          <w:jc w:val="center"/>
        </w:trPr>
        <w:tc>
          <w:tcPr>
            <w:tcW w:w="1990" w:type="dxa"/>
            <w:vAlign w:val="center"/>
          </w:tcPr>
          <w:p w14:paraId="4EC18555"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Képes a gyermekek/tanulók játék, munka és tanulási tevékenységeinek segítésére.</w:t>
            </w:r>
          </w:p>
          <w:p w14:paraId="7124DBBA"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szakember útmutatási szerint részt vesz az előkészítésben és a kivitelezésben</w:t>
            </w:r>
          </w:p>
        </w:tc>
        <w:tc>
          <w:tcPr>
            <w:tcW w:w="1984" w:type="dxa"/>
            <w:vAlign w:val="center"/>
          </w:tcPr>
          <w:p w14:paraId="2E0E6436" w14:textId="713D1E60"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Széleskörű ismeretekkel rendelkezik a gyermekek/tanulók különböző játék, munka és tanulási tevékenységeiről, ezek tervezéséről, szervezéséről, kivitelezéséről.</w:t>
            </w:r>
          </w:p>
        </w:tc>
        <w:tc>
          <w:tcPr>
            <w:tcW w:w="1693" w:type="dxa"/>
            <w:vAlign w:val="center"/>
          </w:tcPr>
          <w:p w14:paraId="792725FC"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pedagógus útmutatása szerint előkészíti a tevékenységeket, valamint segíti a gyermekeket a megvalósításban.</w:t>
            </w:r>
          </w:p>
        </w:tc>
        <w:tc>
          <w:tcPr>
            <w:tcW w:w="1841" w:type="dxa"/>
            <w:vAlign w:val="center"/>
          </w:tcPr>
          <w:p w14:paraId="6DE9217D"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Támogatja a kreativitást és az önálló próbálkozást. A gyermek/tanuló sajátosságainak megfelelően segítséget nyújt a feladat elvégzésében.</w:t>
            </w:r>
          </w:p>
        </w:tc>
        <w:tc>
          <w:tcPr>
            <w:tcW w:w="1578" w:type="dxa"/>
            <w:vAlign w:val="center"/>
          </w:tcPr>
          <w:p w14:paraId="23B6BCCF"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tevékenységek előkészítésében és kivitelezésében IKT eszközöket használ.</w:t>
            </w:r>
          </w:p>
        </w:tc>
      </w:tr>
      <w:tr w:rsidR="00D170A2" w:rsidRPr="00BD7A0C" w14:paraId="04E85923" w14:textId="77777777" w:rsidTr="00945478">
        <w:trPr>
          <w:trHeight w:val="567"/>
          <w:jc w:val="center"/>
        </w:trPr>
        <w:tc>
          <w:tcPr>
            <w:tcW w:w="1990" w:type="dxa"/>
            <w:vAlign w:val="center"/>
          </w:tcPr>
          <w:p w14:paraId="342472E4"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Képes a különböző művészeti tevékenységek előkészítésére és a megvalósításában való közreműködésre.</w:t>
            </w:r>
          </w:p>
        </w:tc>
        <w:tc>
          <w:tcPr>
            <w:tcW w:w="1984" w:type="dxa"/>
            <w:vAlign w:val="center"/>
          </w:tcPr>
          <w:p w14:paraId="755873E9" w14:textId="50C345DB"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Ismeri az életkornak megfelelő művészeti tevékenységek alkalmazását (gyermekirodalom, ének-zene, dramatizálás, kreatív alkotó tevékenységek és mozgáskultúra)</w:t>
            </w:r>
          </w:p>
        </w:tc>
        <w:tc>
          <w:tcPr>
            <w:tcW w:w="1693" w:type="dxa"/>
            <w:vAlign w:val="center"/>
          </w:tcPr>
          <w:p w14:paraId="5D639EBD"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pedagógus útmutatása szerint előkészíti a művészeti tevékenységeket, valamint segíti a gyermekeket a megvalósításban.</w:t>
            </w:r>
          </w:p>
        </w:tc>
        <w:tc>
          <w:tcPr>
            <w:tcW w:w="1841" w:type="dxa"/>
            <w:vAlign w:val="center"/>
          </w:tcPr>
          <w:p w14:paraId="51CDA47B"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Munkája során támogatja a kreativitást és az önálló próbálkozást</w:t>
            </w:r>
          </w:p>
        </w:tc>
        <w:tc>
          <w:tcPr>
            <w:tcW w:w="1578" w:type="dxa"/>
            <w:vAlign w:val="center"/>
          </w:tcPr>
          <w:p w14:paraId="592BEB22"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művészeti tevékenységek előkészítésében, kivitelezésében IKT eszközöket használ.</w:t>
            </w:r>
          </w:p>
        </w:tc>
      </w:tr>
      <w:tr w:rsidR="00D170A2" w:rsidRPr="00BD7A0C" w14:paraId="7B7D0791" w14:textId="77777777" w:rsidTr="00945478">
        <w:trPr>
          <w:trHeight w:val="567"/>
          <w:jc w:val="center"/>
        </w:trPr>
        <w:tc>
          <w:tcPr>
            <w:tcW w:w="1990" w:type="dxa"/>
            <w:vAlign w:val="center"/>
          </w:tcPr>
          <w:p w14:paraId="60B048C3"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lastRenderedPageBreak/>
              <w:t>A gondozási és egészségnevelési feladatokat szakszerűen, az egyéni szükségleteknek megfelelően végzi. Képes a gyermekek, serdülők, fiatalok fejlődéséhez biztonságos környezetet teremteni.</w:t>
            </w:r>
          </w:p>
        </w:tc>
        <w:tc>
          <w:tcPr>
            <w:tcW w:w="1984" w:type="dxa"/>
            <w:vAlign w:val="center"/>
          </w:tcPr>
          <w:p w14:paraId="65E451C1"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Ismeri az egyes életkorokra jellemző egészséges gyermek testi-lelki sajátosságait, a napirendhez kapcsolódó gondozási és egészségnevelési feladatokat.</w:t>
            </w:r>
          </w:p>
          <w:p w14:paraId="03214F0E"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Korszerű egészségnevelési ismeretekkel rendelkezik.</w:t>
            </w:r>
          </w:p>
        </w:tc>
        <w:tc>
          <w:tcPr>
            <w:tcW w:w="1693" w:type="dxa"/>
            <w:vAlign w:val="center"/>
          </w:tcPr>
          <w:p w14:paraId="2FE27BD1"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Kompetenciának megfelelően gondozási és egészségnevelési feladatokat végez</w:t>
            </w:r>
          </w:p>
        </w:tc>
        <w:tc>
          <w:tcPr>
            <w:tcW w:w="1841" w:type="dxa"/>
            <w:vAlign w:val="center"/>
          </w:tcPr>
          <w:p w14:paraId="1EB4CF75"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Munkája során türelemmel, empatikusan végzi gondozási-egészségnevelési feladatait. Figyel a biztonságos környezetre és a balesetek megelőzésére.</w:t>
            </w:r>
          </w:p>
        </w:tc>
        <w:tc>
          <w:tcPr>
            <w:tcW w:w="1578" w:type="dxa"/>
            <w:vAlign w:val="center"/>
          </w:tcPr>
          <w:p w14:paraId="19876D69"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Egészségnevelési feladataihoz kapcsolódóan IKT eszközöket használ.</w:t>
            </w:r>
          </w:p>
        </w:tc>
      </w:tr>
      <w:tr w:rsidR="00D170A2" w:rsidRPr="00BD7A0C" w14:paraId="3C7F7E87" w14:textId="77777777" w:rsidTr="00945478">
        <w:trPr>
          <w:trHeight w:val="567"/>
          <w:jc w:val="center"/>
        </w:trPr>
        <w:tc>
          <w:tcPr>
            <w:tcW w:w="1990" w:type="dxa"/>
            <w:vAlign w:val="center"/>
          </w:tcPr>
          <w:p w14:paraId="06984F3F"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Képes közreműködni a szabadidős programok tervezésében, szervezésében és lebonyolításában.</w:t>
            </w:r>
          </w:p>
          <w:p w14:paraId="1C24EA3F" w14:textId="6E5BBB7F"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programokhoz kapcsolódóan ötleteket, javaslatokat fogalmaz meg.</w:t>
            </w:r>
          </w:p>
        </w:tc>
        <w:tc>
          <w:tcPr>
            <w:tcW w:w="1984" w:type="dxa"/>
            <w:vAlign w:val="center"/>
          </w:tcPr>
          <w:p w14:paraId="4F3B3BDE" w14:textId="77777777" w:rsidR="00D170A2" w:rsidRPr="00BD7A0C" w:rsidRDefault="00D170A2" w:rsidP="00BD7A0C">
            <w:pPr>
              <w:tabs>
                <w:tab w:val="left" w:pos="1701"/>
                <w:tab w:val="right"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Ismeri a különböző intézmények szokásos szabadidős programjait, rendezvényeit, ünnepélyeit, valamint az azokhoz kapcsolódó tervezési, szervezési feladatokat.</w:t>
            </w:r>
          </w:p>
        </w:tc>
        <w:tc>
          <w:tcPr>
            <w:tcW w:w="1693" w:type="dxa"/>
            <w:vAlign w:val="center"/>
          </w:tcPr>
          <w:p w14:paraId="2E748A58"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Az útmutatásnak megfelelően részt vesz a szabadidős programok, rendezvények, ünnepélyek tervezésében, szervezésében és lebonyolításában.</w:t>
            </w:r>
          </w:p>
        </w:tc>
        <w:tc>
          <w:tcPr>
            <w:tcW w:w="1841" w:type="dxa"/>
            <w:vAlign w:val="center"/>
          </w:tcPr>
          <w:p w14:paraId="47EC0B83"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Megjelenésében és viselkedésében példát mutat a különböző programokon. Támogatja a gyermekek ünnepekhez, hagyományokhoz kapcsolódó értékrendjének fejlődését.</w:t>
            </w:r>
          </w:p>
        </w:tc>
        <w:tc>
          <w:tcPr>
            <w:tcW w:w="1578" w:type="dxa"/>
            <w:vAlign w:val="center"/>
          </w:tcPr>
          <w:p w14:paraId="45828D9C"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programok tervezése, előkészítése és kivitelezése során IKT és audiovizuális eszközöket használ.</w:t>
            </w:r>
          </w:p>
        </w:tc>
      </w:tr>
      <w:tr w:rsidR="00D170A2" w:rsidRPr="00BD7A0C" w14:paraId="700E8E18" w14:textId="77777777" w:rsidTr="00945478">
        <w:trPr>
          <w:trHeight w:val="567"/>
          <w:jc w:val="center"/>
        </w:trPr>
        <w:tc>
          <w:tcPr>
            <w:tcW w:w="1990" w:type="dxa"/>
            <w:vAlign w:val="center"/>
          </w:tcPr>
          <w:p w14:paraId="0225C741" w14:textId="77777777" w:rsidR="00D170A2" w:rsidRPr="00BD7A0C" w:rsidRDefault="00D170A2" w:rsidP="00BD7A0C">
            <w:pPr>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Képes a kiegyensúlyozott interperszonális kapcsolatokra és kommunikációra, valamint a családdal való együttműködésre.</w:t>
            </w:r>
          </w:p>
        </w:tc>
        <w:tc>
          <w:tcPr>
            <w:tcW w:w="1984" w:type="dxa"/>
            <w:vAlign w:val="center"/>
          </w:tcPr>
          <w:p w14:paraId="54B3E2F8" w14:textId="0791B35C" w:rsidR="00D170A2" w:rsidRPr="00BD7A0C" w:rsidRDefault="00D170A2" w:rsidP="00BD7A0C">
            <w:pPr>
              <w:tabs>
                <w:tab w:val="left" w:pos="1701"/>
                <w:tab w:val="right"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Széleskörű ismeretekkel rendelkezik a családról és annak egészséges működéséről. Ismeri a diszfunkcionális család, a családi krízisek és a veszélyeztetett, valamint a hátrányos helyzetű gyermek jellemzőit, a prevenció és beavatkozás lehetőségeit.</w:t>
            </w:r>
          </w:p>
        </w:tc>
        <w:tc>
          <w:tcPr>
            <w:tcW w:w="1693" w:type="dxa"/>
            <w:vAlign w:val="center"/>
          </w:tcPr>
          <w:p w14:paraId="141713E5" w14:textId="5034E84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Támogatja a nevelő/pedagógus munkáját. Felismeri a veszélyeztetettség jellemzőit, szükség szerint jelzéssel él a gyermekvédelem megfelelő szakembere felé.</w:t>
            </w:r>
          </w:p>
        </w:tc>
        <w:tc>
          <w:tcPr>
            <w:tcW w:w="1841" w:type="dxa"/>
            <w:vAlign w:val="center"/>
          </w:tcPr>
          <w:p w14:paraId="5462FCD3" w14:textId="18BFD06D"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Munkáját empatikusan, toleránsan és előítélet</w:t>
            </w:r>
            <w:r w:rsidR="00110E68" w:rsidRPr="00BD7A0C">
              <w:rPr>
                <w:rFonts w:ascii="Times New Roman" w:hAnsi="Times New Roman" w:cs="Times New Roman"/>
                <w:sz w:val="21"/>
                <w:szCs w:val="21"/>
              </w:rPr>
              <w:t>-</w:t>
            </w:r>
            <w:r w:rsidR="00110E68" w:rsidRPr="00BD7A0C">
              <w:rPr>
                <w:rFonts w:ascii="Times New Roman" w:hAnsi="Times New Roman" w:cs="Times New Roman"/>
                <w:sz w:val="21"/>
                <w:szCs w:val="21"/>
              </w:rPr>
              <w:br/>
            </w:r>
            <w:r w:rsidRPr="00BD7A0C">
              <w:rPr>
                <w:rFonts w:ascii="Times New Roman" w:hAnsi="Times New Roman" w:cs="Times New Roman"/>
                <w:sz w:val="21"/>
                <w:szCs w:val="21"/>
              </w:rPr>
              <w:t>mentesen végzi. Kompetenciájának megfelelően biztosítja a gyermekek/</w:t>
            </w:r>
            <w:r w:rsidR="00110E68" w:rsidRPr="00BD7A0C">
              <w:rPr>
                <w:rFonts w:ascii="Times New Roman" w:hAnsi="Times New Roman" w:cs="Times New Roman"/>
                <w:sz w:val="21"/>
                <w:szCs w:val="21"/>
              </w:rPr>
              <w:br/>
            </w:r>
            <w:r w:rsidRPr="00BD7A0C">
              <w:rPr>
                <w:rFonts w:ascii="Times New Roman" w:hAnsi="Times New Roman" w:cs="Times New Roman"/>
                <w:sz w:val="21"/>
                <w:szCs w:val="21"/>
              </w:rPr>
              <w:t>tanulók egyenlő bánásmódját.</w:t>
            </w:r>
          </w:p>
        </w:tc>
        <w:tc>
          <w:tcPr>
            <w:tcW w:w="1578" w:type="dxa"/>
            <w:vAlign w:val="center"/>
          </w:tcPr>
          <w:p w14:paraId="748A132D" w14:textId="77777777" w:rsidR="00D170A2" w:rsidRPr="00BD7A0C" w:rsidRDefault="00D170A2" w:rsidP="00BD7A0C">
            <w:pPr>
              <w:tabs>
                <w:tab w:val="left" w:leader="underscore" w:pos="9072"/>
              </w:tabs>
              <w:spacing w:line="276" w:lineRule="auto"/>
              <w:ind w:left="57"/>
              <w:jc w:val="center"/>
              <w:rPr>
                <w:rFonts w:ascii="Times New Roman" w:hAnsi="Times New Roman" w:cs="Times New Roman"/>
                <w:sz w:val="21"/>
                <w:szCs w:val="21"/>
              </w:rPr>
            </w:pPr>
            <w:r w:rsidRPr="00BD7A0C">
              <w:rPr>
                <w:rFonts w:ascii="Times New Roman" w:hAnsi="Times New Roman" w:cs="Times New Roman"/>
                <w:sz w:val="21"/>
                <w:szCs w:val="21"/>
              </w:rPr>
              <w:t>A családdal való együttműködés során szükség szerint IKT eszközöket használ.</w:t>
            </w:r>
          </w:p>
        </w:tc>
      </w:tr>
    </w:tbl>
    <w:p w14:paraId="2E0C9D8E" w14:textId="77777777" w:rsidR="00BD7A0C" w:rsidRDefault="00BD7A0C" w:rsidP="00D170A2">
      <w:pPr>
        <w:pStyle w:val="szovegfolytatas"/>
        <w:spacing w:before="120" w:beforeAutospacing="0" w:after="120" w:afterAutospacing="0" w:line="276" w:lineRule="auto"/>
        <w:jc w:val="both"/>
        <w:rPr>
          <w:b/>
          <w:bCs/>
          <w:sz w:val="22"/>
          <w:szCs w:val="22"/>
        </w:rPr>
      </w:pPr>
    </w:p>
    <w:p w14:paraId="1E42B6ED" w14:textId="77777777" w:rsidR="00BD7A0C" w:rsidRDefault="00BD7A0C">
      <w:pPr>
        <w:rPr>
          <w:rFonts w:ascii="Times New Roman" w:eastAsia="Times New Roman" w:hAnsi="Times New Roman" w:cs="Times New Roman"/>
          <w:b/>
          <w:bCs/>
          <w:lang w:eastAsia="hu-HU"/>
        </w:rPr>
      </w:pPr>
      <w:r>
        <w:rPr>
          <w:b/>
          <w:bCs/>
        </w:rPr>
        <w:br w:type="page"/>
      </w:r>
    </w:p>
    <w:p w14:paraId="12AEE99F" w14:textId="35050FFA"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D170A2" w:rsidRPr="00643B81" w14:paraId="005F800F" w14:textId="77777777" w:rsidTr="003B79C8">
        <w:tc>
          <w:tcPr>
            <w:tcW w:w="1096" w:type="dxa"/>
            <w:vMerge w:val="restart"/>
            <w:vAlign w:val="center"/>
          </w:tcPr>
          <w:p w14:paraId="5B45439D"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Sorszám</w:t>
            </w:r>
          </w:p>
        </w:tc>
        <w:tc>
          <w:tcPr>
            <w:tcW w:w="2423" w:type="dxa"/>
            <w:vMerge w:val="restart"/>
            <w:vAlign w:val="center"/>
          </w:tcPr>
          <w:p w14:paraId="0B3FC97C"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módszer</w:t>
            </w:r>
          </w:p>
        </w:tc>
        <w:tc>
          <w:tcPr>
            <w:tcW w:w="5773" w:type="dxa"/>
            <w:gridSpan w:val="4"/>
            <w:vAlign w:val="center"/>
          </w:tcPr>
          <w:p w14:paraId="29215FA8"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A tanulói tevékenység szervezeti keretei</w:t>
            </w:r>
          </w:p>
        </w:tc>
      </w:tr>
      <w:tr w:rsidR="00D170A2" w:rsidRPr="00643B81" w14:paraId="16BAA7D3" w14:textId="77777777" w:rsidTr="003B79C8">
        <w:tc>
          <w:tcPr>
            <w:tcW w:w="1096" w:type="dxa"/>
            <w:vMerge/>
            <w:vAlign w:val="center"/>
          </w:tcPr>
          <w:p w14:paraId="6AC0729F" w14:textId="77777777" w:rsidR="00D170A2" w:rsidRPr="00643B81" w:rsidRDefault="00D170A2" w:rsidP="00FD7D13">
            <w:pPr>
              <w:pStyle w:val="szovegfolytatas"/>
              <w:numPr>
                <w:ilvl w:val="0"/>
                <w:numId w:val="23"/>
              </w:numPr>
              <w:spacing w:before="60" w:beforeAutospacing="0" w:after="0" w:afterAutospacing="0" w:line="276" w:lineRule="auto"/>
              <w:jc w:val="center"/>
              <w:rPr>
                <w:b/>
                <w:bCs/>
                <w:sz w:val="22"/>
                <w:szCs w:val="22"/>
              </w:rPr>
            </w:pPr>
          </w:p>
        </w:tc>
        <w:tc>
          <w:tcPr>
            <w:tcW w:w="2423" w:type="dxa"/>
            <w:vMerge/>
            <w:vAlign w:val="center"/>
          </w:tcPr>
          <w:p w14:paraId="73FA4049" w14:textId="77777777" w:rsidR="00D170A2" w:rsidRPr="00643B81" w:rsidRDefault="00D170A2" w:rsidP="005F0036">
            <w:pPr>
              <w:pStyle w:val="szovegfolytatas"/>
              <w:spacing w:before="60" w:beforeAutospacing="0" w:after="0" w:afterAutospacing="0" w:line="276" w:lineRule="auto"/>
              <w:jc w:val="center"/>
              <w:rPr>
                <w:b/>
                <w:bCs/>
                <w:sz w:val="22"/>
                <w:szCs w:val="22"/>
              </w:rPr>
            </w:pPr>
          </w:p>
        </w:tc>
        <w:tc>
          <w:tcPr>
            <w:tcW w:w="1276" w:type="dxa"/>
            <w:vAlign w:val="center"/>
          </w:tcPr>
          <w:p w14:paraId="628128C7"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egyéni</w:t>
            </w:r>
          </w:p>
        </w:tc>
        <w:tc>
          <w:tcPr>
            <w:tcW w:w="1444" w:type="dxa"/>
            <w:vAlign w:val="center"/>
          </w:tcPr>
          <w:p w14:paraId="100648AA"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páros</w:t>
            </w:r>
          </w:p>
        </w:tc>
        <w:tc>
          <w:tcPr>
            <w:tcW w:w="1472" w:type="dxa"/>
            <w:vAlign w:val="center"/>
          </w:tcPr>
          <w:p w14:paraId="5C1E6A96"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csoport</w:t>
            </w:r>
          </w:p>
        </w:tc>
        <w:tc>
          <w:tcPr>
            <w:tcW w:w="1581" w:type="dxa"/>
            <w:vAlign w:val="center"/>
          </w:tcPr>
          <w:p w14:paraId="15EBEB9D" w14:textId="77777777" w:rsidR="00D170A2" w:rsidRPr="00643B81" w:rsidRDefault="00D170A2" w:rsidP="005F0036">
            <w:pPr>
              <w:pStyle w:val="szovegfolytatas"/>
              <w:spacing w:before="60" w:beforeAutospacing="0" w:after="0" w:afterAutospacing="0" w:line="276" w:lineRule="auto"/>
              <w:jc w:val="center"/>
              <w:rPr>
                <w:b/>
                <w:bCs/>
                <w:sz w:val="22"/>
                <w:szCs w:val="22"/>
              </w:rPr>
            </w:pPr>
            <w:r w:rsidRPr="00643B81">
              <w:rPr>
                <w:b/>
                <w:bCs/>
                <w:sz w:val="22"/>
                <w:szCs w:val="22"/>
              </w:rPr>
              <w:t>osztály</w:t>
            </w:r>
          </w:p>
        </w:tc>
      </w:tr>
      <w:tr w:rsidR="003B79C8" w:rsidRPr="00643B81" w14:paraId="09D31657" w14:textId="77777777" w:rsidTr="003B79C8">
        <w:tc>
          <w:tcPr>
            <w:tcW w:w="1096" w:type="dxa"/>
          </w:tcPr>
          <w:p w14:paraId="11C50F90" w14:textId="77777777" w:rsidR="003B79C8" w:rsidRPr="00643B81" w:rsidRDefault="003B79C8" w:rsidP="00FD7D13">
            <w:pPr>
              <w:pStyle w:val="szovegfolytatas"/>
              <w:numPr>
                <w:ilvl w:val="0"/>
                <w:numId w:val="27"/>
              </w:numPr>
              <w:spacing w:before="60" w:beforeAutospacing="0" w:after="0" w:afterAutospacing="0" w:line="276" w:lineRule="auto"/>
              <w:jc w:val="both"/>
              <w:rPr>
                <w:b/>
                <w:bCs/>
                <w:sz w:val="22"/>
                <w:szCs w:val="22"/>
              </w:rPr>
            </w:pPr>
          </w:p>
        </w:tc>
        <w:tc>
          <w:tcPr>
            <w:tcW w:w="2423" w:type="dxa"/>
          </w:tcPr>
          <w:p w14:paraId="4FF2CCD8" w14:textId="77777777" w:rsidR="003B79C8" w:rsidRPr="00643B81" w:rsidRDefault="003B79C8" w:rsidP="005F0036">
            <w:pPr>
              <w:pStyle w:val="szovegfolytatas"/>
              <w:spacing w:before="60" w:beforeAutospacing="0" w:after="0" w:afterAutospacing="0" w:line="276" w:lineRule="auto"/>
              <w:jc w:val="both"/>
              <w:rPr>
                <w:bCs/>
                <w:sz w:val="22"/>
                <w:szCs w:val="22"/>
              </w:rPr>
            </w:pPr>
            <w:r w:rsidRPr="00643B81">
              <w:rPr>
                <w:bCs/>
                <w:sz w:val="22"/>
                <w:szCs w:val="22"/>
              </w:rPr>
              <w:t>magyarázat</w:t>
            </w:r>
          </w:p>
        </w:tc>
        <w:tc>
          <w:tcPr>
            <w:tcW w:w="1276" w:type="dxa"/>
          </w:tcPr>
          <w:p w14:paraId="30A969E3" w14:textId="02354C08"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444" w:type="dxa"/>
          </w:tcPr>
          <w:p w14:paraId="6E50071F"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472" w:type="dxa"/>
          </w:tcPr>
          <w:p w14:paraId="0F2E326A"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581" w:type="dxa"/>
          </w:tcPr>
          <w:p w14:paraId="7A50D39D" w14:textId="77777777" w:rsidR="003B79C8" w:rsidRPr="00643B81" w:rsidRDefault="003B79C8" w:rsidP="005F0036">
            <w:pPr>
              <w:pStyle w:val="szovegfolytatas"/>
              <w:spacing w:before="60" w:beforeAutospacing="0" w:after="0" w:afterAutospacing="0" w:line="276" w:lineRule="auto"/>
              <w:jc w:val="center"/>
              <w:rPr>
                <w:bCs/>
                <w:sz w:val="22"/>
                <w:szCs w:val="22"/>
              </w:rPr>
            </w:pPr>
          </w:p>
        </w:tc>
      </w:tr>
      <w:tr w:rsidR="003B79C8" w:rsidRPr="00643B81" w14:paraId="23093EEF" w14:textId="77777777" w:rsidTr="003B79C8">
        <w:tc>
          <w:tcPr>
            <w:tcW w:w="1096" w:type="dxa"/>
          </w:tcPr>
          <w:p w14:paraId="020CB517" w14:textId="77777777" w:rsidR="003B79C8" w:rsidRPr="00643B81" w:rsidRDefault="003B79C8" w:rsidP="00FD7D13">
            <w:pPr>
              <w:pStyle w:val="szovegfolytatas"/>
              <w:numPr>
                <w:ilvl w:val="0"/>
                <w:numId w:val="27"/>
              </w:numPr>
              <w:spacing w:before="60" w:beforeAutospacing="0" w:after="0" w:afterAutospacing="0" w:line="276" w:lineRule="auto"/>
              <w:jc w:val="both"/>
              <w:rPr>
                <w:b/>
                <w:bCs/>
                <w:sz w:val="22"/>
                <w:szCs w:val="22"/>
              </w:rPr>
            </w:pPr>
          </w:p>
        </w:tc>
        <w:tc>
          <w:tcPr>
            <w:tcW w:w="2423" w:type="dxa"/>
          </w:tcPr>
          <w:p w14:paraId="3C8BF0A6" w14:textId="77777777" w:rsidR="003B79C8" w:rsidRPr="00643B81" w:rsidRDefault="003B79C8" w:rsidP="005F0036">
            <w:pPr>
              <w:pStyle w:val="szovegfolytatas"/>
              <w:spacing w:before="60" w:beforeAutospacing="0" w:after="0" w:afterAutospacing="0" w:line="276" w:lineRule="auto"/>
              <w:jc w:val="both"/>
              <w:rPr>
                <w:bCs/>
                <w:sz w:val="22"/>
                <w:szCs w:val="22"/>
              </w:rPr>
            </w:pPr>
            <w:r w:rsidRPr="00643B81">
              <w:rPr>
                <w:bCs/>
                <w:sz w:val="22"/>
                <w:szCs w:val="22"/>
              </w:rPr>
              <w:t>megbeszélés</w:t>
            </w:r>
          </w:p>
        </w:tc>
        <w:tc>
          <w:tcPr>
            <w:tcW w:w="1276" w:type="dxa"/>
          </w:tcPr>
          <w:p w14:paraId="5F9BDA1C"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444" w:type="dxa"/>
          </w:tcPr>
          <w:p w14:paraId="790B51CA" w14:textId="472707F3"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472" w:type="dxa"/>
          </w:tcPr>
          <w:p w14:paraId="424DA89F" w14:textId="33881BF1"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581" w:type="dxa"/>
          </w:tcPr>
          <w:p w14:paraId="384AA784" w14:textId="77777777" w:rsidR="003B79C8" w:rsidRPr="00643B81" w:rsidRDefault="003B79C8" w:rsidP="005F0036">
            <w:pPr>
              <w:pStyle w:val="szovegfolytatas"/>
              <w:spacing w:before="60" w:beforeAutospacing="0" w:after="0" w:afterAutospacing="0" w:line="276" w:lineRule="auto"/>
              <w:jc w:val="center"/>
              <w:rPr>
                <w:bCs/>
                <w:sz w:val="22"/>
                <w:szCs w:val="22"/>
              </w:rPr>
            </w:pPr>
          </w:p>
        </w:tc>
      </w:tr>
      <w:tr w:rsidR="003B79C8" w:rsidRPr="00643B81" w14:paraId="42922849" w14:textId="77777777" w:rsidTr="003B79C8">
        <w:tc>
          <w:tcPr>
            <w:tcW w:w="1096" w:type="dxa"/>
          </w:tcPr>
          <w:p w14:paraId="34C01158" w14:textId="77777777" w:rsidR="003B79C8" w:rsidRPr="00643B81" w:rsidRDefault="003B79C8" w:rsidP="00FD7D13">
            <w:pPr>
              <w:pStyle w:val="szovegfolytatas"/>
              <w:numPr>
                <w:ilvl w:val="0"/>
                <w:numId w:val="27"/>
              </w:numPr>
              <w:spacing w:before="60" w:beforeAutospacing="0" w:after="0" w:afterAutospacing="0" w:line="276" w:lineRule="auto"/>
              <w:jc w:val="both"/>
              <w:rPr>
                <w:b/>
                <w:bCs/>
                <w:sz w:val="22"/>
                <w:szCs w:val="22"/>
              </w:rPr>
            </w:pPr>
          </w:p>
        </w:tc>
        <w:tc>
          <w:tcPr>
            <w:tcW w:w="2423" w:type="dxa"/>
          </w:tcPr>
          <w:p w14:paraId="4766317D" w14:textId="77777777" w:rsidR="003B79C8" w:rsidRPr="00643B81" w:rsidRDefault="003B79C8" w:rsidP="005F0036">
            <w:pPr>
              <w:pStyle w:val="szovegfolytatas"/>
              <w:spacing w:before="60" w:beforeAutospacing="0" w:after="0" w:afterAutospacing="0" w:line="276" w:lineRule="auto"/>
              <w:jc w:val="both"/>
              <w:rPr>
                <w:bCs/>
                <w:sz w:val="22"/>
                <w:szCs w:val="22"/>
              </w:rPr>
            </w:pPr>
            <w:r w:rsidRPr="00643B81">
              <w:rPr>
                <w:bCs/>
                <w:sz w:val="22"/>
                <w:szCs w:val="22"/>
              </w:rPr>
              <w:t>vita</w:t>
            </w:r>
          </w:p>
        </w:tc>
        <w:tc>
          <w:tcPr>
            <w:tcW w:w="1276" w:type="dxa"/>
          </w:tcPr>
          <w:p w14:paraId="36855E0E"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444" w:type="dxa"/>
          </w:tcPr>
          <w:p w14:paraId="35760A2A" w14:textId="55593326"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472" w:type="dxa"/>
          </w:tcPr>
          <w:p w14:paraId="0C70C740" w14:textId="1D732743"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581" w:type="dxa"/>
          </w:tcPr>
          <w:p w14:paraId="5D989B7E" w14:textId="77777777" w:rsidR="003B79C8" w:rsidRPr="00643B81" w:rsidRDefault="003B79C8" w:rsidP="005F0036">
            <w:pPr>
              <w:pStyle w:val="szovegfolytatas"/>
              <w:spacing w:before="60" w:beforeAutospacing="0" w:after="0" w:afterAutospacing="0" w:line="276" w:lineRule="auto"/>
              <w:jc w:val="center"/>
              <w:rPr>
                <w:bCs/>
                <w:sz w:val="22"/>
                <w:szCs w:val="22"/>
              </w:rPr>
            </w:pPr>
          </w:p>
        </w:tc>
      </w:tr>
      <w:tr w:rsidR="003B79C8" w:rsidRPr="00643B81" w14:paraId="69248E4B" w14:textId="77777777" w:rsidTr="003B79C8">
        <w:tc>
          <w:tcPr>
            <w:tcW w:w="1096" w:type="dxa"/>
          </w:tcPr>
          <w:p w14:paraId="7C20477E" w14:textId="77777777" w:rsidR="003B79C8" w:rsidRPr="00643B81" w:rsidRDefault="003B79C8" w:rsidP="00FD7D13">
            <w:pPr>
              <w:pStyle w:val="szovegfolytatas"/>
              <w:numPr>
                <w:ilvl w:val="0"/>
                <w:numId w:val="27"/>
              </w:numPr>
              <w:spacing w:before="60" w:beforeAutospacing="0" w:after="0" w:afterAutospacing="0" w:line="276" w:lineRule="auto"/>
              <w:jc w:val="both"/>
              <w:rPr>
                <w:b/>
                <w:bCs/>
                <w:sz w:val="22"/>
                <w:szCs w:val="22"/>
              </w:rPr>
            </w:pPr>
          </w:p>
        </w:tc>
        <w:tc>
          <w:tcPr>
            <w:tcW w:w="2423" w:type="dxa"/>
          </w:tcPr>
          <w:p w14:paraId="7D6397D8" w14:textId="77777777" w:rsidR="003B79C8" w:rsidRPr="00643B81" w:rsidRDefault="003B79C8" w:rsidP="005F0036">
            <w:pPr>
              <w:pStyle w:val="szovegfolytatas"/>
              <w:spacing w:before="60" w:beforeAutospacing="0" w:after="0" w:afterAutospacing="0" w:line="276" w:lineRule="auto"/>
              <w:jc w:val="both"/>
              <w:rPr>
                <w:bCs/>
                <w:sz w:val="22"/>
                <w:szCs w:val="22"/>
              </w:rPr>
            </w:pPr>
            <w:r w:rsidRPr="00643B81">
              <w:rPr>
                <w:bCs/>
                <w:sz w:val="22"/>
                <w:szCs w:val="22"/>
              </w:rPr>
              <w:t>szerepjáték</w:t>
            </w:r>
          </w:p>
        </w:tc>
        <w:tc>
          <w:tcPr>
            <w:tcW w:w="1276" w:type="dxa"/>
          </w:tcPr>
          <w:p w14:paraId="70C52909"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444" w:type="dxa"/>
          </w:tcPr>
          <w:p w14:paraId="56C429F1" w14:textId="65B5EB49"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472" w:type="dxa"/>
          </w:tcPr>
          <w:p w14:paraId="3E89DD24" w14:textId="0F104755"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581" w:type="dxa"/>
          </w:tcPr>
          <w:p w14:paraId="49F578B5" w14:textId="0DB76660"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r>
      <w:tr w:rsidR="003B79C8" w:rsidRPr="00643B81" w14:paraId="002C4E43" w14:textId="77777777" w:rsidTr="003B79C8">
        <w:tc>
          <w:tcPr>
            <w:tcW w:w="1096" w:type="dxa"/>
          </w:tcPr>
          <w:p w14:paraId="3A73CB95" w14:textId="77777777" w:rsidR="003B79C8" w:rsidRPr="00643B81" w:rsidRDefault="003B79C8" w:rsidP="00FD7D13">
            <w:pPr>
              <w:pStyle w:val="szovegfolytatas"/>
              <w:numPr>
                <w:ilvl w:val="0"/>
                <w:numId w:val="27"/>
              </w:numPr>
              <w:spacing w:before="60" w:beforeAutospacing="0" w:after="0" w:afterAutospacing="0" w:line="276" w:lineRule="auto"/>
              <w:jc w:val="both"/>
              <w:rPr>
                <w:b/>
                <w:bCs/>
                <w:sz w:val="22"/>
                <w:szCs w:val="22"/>
              </w:rPr>
            </w:pPr>
          </w:p>
        </w:tc>
        <w:tc>
          <w:tcPr>
            <w:tcW w:w="2423" w:type="dxa"/>
          </w:tcPr>
          <w:p w14:paraId="0755E208" w14:textId="77777777" w:rsidR="003B79C8" w:rsidRPr="00643B81" w:rsidRDefault="003B79C8" w:rsidP="005F0036">
            <w:pPr>
              <w:pStyle w:val="szovegfolytatas"/>
              <w:spacing w:before="60" w:beforeAutospacing="0" w:after="0" w:afterAutospacing="0" w:line="276" w:lineRule="auto"/>
              <w:jc w:val="both"/>
              <w:rPr>
                <w:bCs/>
                <w:sz w:val="22"/>
                <w:szCs w:val="22"/>
              </w:rPr>
            </w:pPr>
            <w:r w:rsidRPr="00643B81">
              <w:rPr>
                <w:bCs/>
                <w:sz w:val="22"/>
                <w:szCs w:val="22"/>
              </w:rPr>
              <w:t>projektmódszer</w:t>
            </w:r>
          </w:p>
        </w:tc>
        <w:tc>
          <w:tcPr>
            <w:tcW w:w="1276" w:type="dxa"/>
          </w:tcPr>
          <w:p w14:paraId="04CD0AA7"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444" w:type="dxa"/>
          </w:tcPr>
          <w:p w14:paraId="491E4F8E" w14:textId="77777777" w:rsidR="003B79C8" w:rsidRPr="00643B81" w:rsidRDefault="003B79C8" w:rsidP="005F0036">
            <w:pPr>
              <w:pStyle w:val="szovegfolytatas"/>
              <w:spacing w:before="60" w:beforeAutospacing="0" w:after="0" w:afterAutospacing="0" w:line="276" w:lineRule="auto"/>
              <w:jc w:val="center"/>
              <w:rPr>
                <w:bCs/>
                <w:sz w:val="22"/>
                <w:szCs w:val="22"/>
              </w:rPr>
            </w:pPr>
          </w:p>
        </w:tc>
        <w:tc>
          <w:tcPr>
            <w:tcW w:w="1472" w:type="dxa"/>
          </w:tcPr>
          <w:p w14:paraId="2ADEDED7" w14:textId="4FDF3B94"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c>
          <w:tcPr>
            <w:tcW w:w="1581" w:type="dxa"/>
          </w:tcPr>
          <w:p w14:paraId="4317B94B" w14:textId="3448C3A5" w:rsidR="003B79C8" w:rsidRPr="00643B81" w:rsidRDefault="003B79C8" w:rsidP="005F0036">
            <w:pPr>
              <w:pStyle w:val="szovegfolytatas"/>
              <w:spacing w:before="60" w:beforeAutospacing="0" w:after="0" w:afterAutospacing="0" w:line="276" w:lineRule="auto"/>
              <w:jc w:val="center"/>
              <w:rPr>
                <w:bCs/>
                <w:sz w:val="22"/>
                <w:szCs w:val="22"/>
              </w:rPr>
            </w:pPr>
            <w:r w:rsidRPr="00643B81">
              <w:rPr>
                <w:bCs/>
                <w:sz w:val="22"/>
                <w:szCs w:val="22"/>
              </w:rPr>
              <w:t>X</w:t>
            </w:r>
          </w:p>
        </w:tc>
      </w:tr>
    </w:tbl>
    <w:p w14:paraId="5D2C86FA" w14:textId="06AF5DA7" w:rsidR="00D170A2" w:rsidRPr="00643B81" w:rsidRDefault="00D170A2" w:rsidP="00D170A2">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8"/>
      </w:tblGrid>
      <w:tr w:rsidR="0058538F" w:rsidRPr="00643B81" w14:paraId="43978CAB" w14:textId="77777777" w:rsidTr="00F55C7E">
        <w:tc>
          <w:tcPr>
            <w:tcW w:w="2144" w:type="pct"/>
            <w:shd w:val="clear" w:color="auto" w:fill="auto"/>
            <w:vAlign w:val="center"/>
          </w:tcPr>
          <w:p w14:paraId="10430C4D" w14:textId="44EA22D9"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773B9387" w14:textId="393F8CE4" w:rsidR="0058538F" w:rsidRPr="00643B81" w:rsidRDefault="0058538F" w:rsidP="0058538F">
            <w:pPr>
              <w:pStyle w:val="szovegfolytatas"/>
              <w:spacing w:before="120" w:beforeAutospacing="0" w:after="120" w:afterAutospacing="0"/>
              <w:rPr>
                <w:sz w:val="22"/>
                <w:szCs w:val="22"/>
              </w:rPr>
            </w:pPr>
            <w:r w:rsidRPr="00643B81">
              <w:rPr>
                <w:sz w:val="22"/>
                <w:szCs w:val="22"/>
              </w:rPr>
              <w:t xml:space="preserve">Megbeszélések, önértékelés, társak értékelése, tesztfeladatok, szóbeli- és projektfeladatok </w:t>
            </w:r>
            <w:r w:rsidRPr="00643B81">
              <w:rPr>
                <w:sz w:val="22"/>
                <w:szCs w:val="22"/>
              </w:rPr>
              <w:br/>
              <w:t>és portfólió készítése</w:t>
            </w:r>
          </w:p>
        </w:tc>
      </w:tr>
      <w:tr w:rsidR="0058538F" w:rsidRPr="00643B81" w14:paraId="053DCE54" w14:textId="77777777" w:rsidTr="00F55C7E">
        <w:tc>
          <w:tcPr>
            <w:tcW w:w="2144" w:type="pct"/>
            <w:shd w:val="clear" w:color="auto" w:fill="auto"/>
            <w:vAlign w:val="center"/>
          </w:tcPr>
          <w:p w14:paraId="27FC41E2" w14:textId="5F28D289"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137832B4" w14:textId="59A4C344" w:rsidR="0058538F" w:rsidRPr="00643B81" w:rsidRDefault="0058538F" w:rsidP="0058538F">
            <w:pPr>
              <w:pStyle w:val="szovegfolytatas"/>
              <w:spacing w:before="120" w:beforeAutospacing="0" w:after="120" w:afterAutospacing="0"/>
              <w:rPr>
                <w:bCs/>
                <w:sz w:val="22"/>
                <w:szCs w:val="22"/>
              </w:rPr>
            </w:pPr>
            <w:r w:rsidRPr="00643B81">
              <w:rPr>
                <w:sz w:val="22"/>
                <w:szCs w:val="22"/>
              </w:rPr>
              <w:t xml:space="preserve">Iskolai gyakorlati feladat, portfólió </w:t>
            </w:r>
            <w:r w:rsidRPr="00643B81">
              <w:rPr>
                <w:sz w:val="22"/>
                <w:szCs w:val="22"/>
              </w:rPr>
              <w:br/>
              <w:t>és a gyakorlati helyen kapott értékelés alapján.</w:t>
            </w:r>
          </w:p>
        </w:tc>
      </w:tr>
      <w:tr w:rsidR="0058538F" w:rsidRPr="00643B81" w14:paraId="493E26D2" w14:textId="77777777" w:rsidTr="00F55C7E">
        <w:tc>
          <w:tcPr>
            <w:tcW w:w="2144" w:type="pct"/>
            <w:shd w:val="clear" w:color="auto" w:fill="auto"/>
            <w:vAlign w:val="center"/>
          </w:tcPr>
          <w:p w14:paraId="2F212311" w14:textId="0D234523"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254AFFA5" w14:textId="6F38AB34"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17D613B5" w14:textId="77777777" w:rsidR="00BD7A0C" w:rsidRPr="00643B81" w:rsidRDefault="00BD7A0C">
      <w:pPr>
        <w:rPr>
          <w:rFonts w:ascii="Times New Roman" w:hAnsi="Times New Roman" w:cs="Times New Roman"/>
        </w:rPr>
      </w:pPr>
    </w:p>
    <w:p w14:paraId="1F19EF89" w14:textId="5D37C239" w:rsidR="00E24B42" w:rsidRPr="00643B81" w:rsidRDefault="00E24B42" w:rsidP="00E24B42">
      <w:pPr>
        <w:tabs>
          <w:tab w:val="left" w:leader="underscore" w:pos="9072"/>
        </w:tabs>
        <w:spacing w:line="276" w:lineRule="auto"/>
        <w:rPr>
          <w:rFonts w:ascii="Times New Roman" w:eastAsia="Times New Roman" w:hAnsi="Times New Roman" w:cs="Times New Roman"/>
          <w:b/>
          <w:bCs/>
          <w:color w:val="000000" w:themeColor="text1"/>
        </w:rPr>
      </w:pPr>
      <w:r w:rsidRPr="00643B81">
        <w:rPr>
          <w:rFonts w:ascii="Times New Roman" w:eastAsia="Times New Roman" w:hAnsi="Times New Roman" w:cs="Times New Roman"/>
          <w:b/>
          <w:bCs/>
          <w:color w:val="000000" w:themeColor="text1"/>
        </w:rPr>
        <w:t>A tantárgy témakörei</w:t>
      </w:r>
    </w:p>
    <w:p w14:paraId="6FC35828" w14:textId="77777777" w:rsidR="00C655D0" w:rsidRPr="00643B81" w:rsidRDefault="00C655D0" w:rsidP="00D170A2">
      <w:pPr>
        <w:tabs>
          <w:tab w:val="left" w:leader="underscore" w:pos="9072"/>
        </w:tabs>
        <w:spacing w:line="276" w:lineRule="auto"/>
        <w:rPr>
          <w:rFonts w:ascii="Times New Roman" w:eastAsia="Times New Roman" w:hAnsi="Times New Roman" w:cs="Times New Roman"/>
          <w:b/>
          <w:bCs/>
          <w:color w:val="000000" w:themeColor="text1"/>
        </w:rPr>
      </w:pPr>
    </w:p>
    <w:p w14:paraId="2789D252" w14:textId="2A64A63B" w:rsidR="00D170A2" w:rsidRPr="00643B81" w:rsidRDefault="00D170A2" w:rsidP="00465BB5">
      <w:pPr>
        <w:rPr>
          <w:rFonts w:ascii="Times New Roman" w:eastAsia="Times New Roman" w:hAnsi="Times New Roman" w:cs="Times New Roman"/>
          <w:b/>
          <w:bCs/>
          <w:iCs/>
        </w:rPr>
      </w:pPr>
      <w:r w:rsidRPr="00643B81">
        <w:rPr>
          <w:rFonts w:ascii="Times New Roman" w:eastAsia="Times New Roman" w:hAnsi="Times New Roman" w:cs="Times New Roman"/>
          <w:b/>
          <w:bCs/>
          <w:iCs/>
        </w:rPr>
        <w:t xml:space="preserve">"Kicsi vagyok én, majd </w:t>
      </w:r>
      <w:proofErr w:type="spellStart"/>
      <w:r w:rsidRPr="00643B81">
        <w:rPr>
          <w:rFonts w:ascii="Times New Roman" w:eastAsia="Times New Roman" w:hAnsi="Times New Roman" w:cs="Times New Roman"/>
          <w:b/>
          <w:bCs/>
          <w:iCs/>
        </w:rPr>
        <w:t>megnövök</w:t>
      </w:r>
      <w:proofErr w:type="spellEnd"/>
      <w:r w:rsidRPr="00643B81">
        <w:rPr>
          <w:rFonts w:ascii="Times New Roman" w:eastAsia="Times New Roman" w:hAnsi="Times New Roman" w:cs="Times New Roman"/>
          <w:b/>
          <w:bCs/>
          <w:iCs/>
        </w:rPr>
        <w:t xml:space="preserve"> én" </w:t>
      </w:r>
      <w:r w:rsidRPr="00643B81">
        <w:rPr>
          <w:rFonts w:ascii="Times New Roman" w:eastAsia="Times New Roman" w:hAnsi="Times New Roman" w:cs="Times New Roman"/>
          <w:b/>
          <w:bCs/>
          <w:iCs/>
        </w:rPr>
        <w:tab/>
      </w:r>
      <w:r w:rsidRPr="00643B81">
        <w:rPr>
          <w:rFonts w:ascii="Times New Roman" w:eastAsia="Times New Roman" w:hAnsi="Times New Roman" w:cs="Times New Roman"/>
          <w:b/>
          <w:bCs/>
          <w:iCs/>
        </w:rPr>
        <w:tab/>
      </w:r>
      <w:r w:rsidRPr="00643B81">
        <w:rPr>
          <w:rFonts w:ascii="Times New Roman" w:eastAsia="Times New Roman" w:hAnsi="Times New Roman" w:cs="Times New Roman"/>
          <w:b/>
          <w:bCs/>
          <w:iCs/>
        </w:rPr>
        <w:tab/>
      </w:r>
      <w:r w:rsidRPr="00643B81">
        <w:rPr>
          <w:rFonts w:ascii="Times New Roman" w:eastAsia="Times New Roman" w:hAnsi="Times New Roman" w:cs="Times New Roman"/>
          <w:b/>
          <w:bCs/>
          <w:iCs/>
        </w:rPr>
        <w:tab/>
      </w:r>
      <w:r w:rsidRPr="00643B81">
        <w:rPr>
          <w:rFonts w:ascii="Times New Roman" w:eastAsia="Times New Roman" w:hAnsi="Times New Roman" w:cs="Times New Roman"/>
          <w:b/>
          <w:bCs/>
          <w:iCs/>
        </w:rPr>
        <w:tab/>
      </w:r>
      <w:r w:rsidRPr="00643B81">
        <w:rPr>
          <w:rFonts w:ascii="Times New Roman" w:eastAsia="Times New Roman" w:hAnsi="Times New Roman" w:cs="Times New Roman"/>
          <w:b/>
          <w:bCs/>
          <w:iCs/>
        </w:rPr>
        <w:tab/>
        <w:t>18</w:t>
      </w:r>
      <w:r w:rsidR="00465BB5" w:rsidRPr="00643B81">
        <w:rPr>
          <w:rFonts w:ascii="Times New Roman" w:eastAsia="Times New Roman" w:hAnsi="Times New Roman" w:cs="Times New Roman"/>
          <w:b/>
          <w:bCs/>
          <w:iCs/>
        </w:rPr>
        <w:t>/18</w:t>
      </w:r>
      <w:r w:rsidRPr="00643B81">
        <w:rPr>
          <w:rFonts w:ascii="Times New Roman" w:eastAsia="Times New Roman" w:hAnsi="Times New Roman" w:cs="Times New Roman"/>
          <w:b/>
          <w:bCs/>
          <w:iCs/>
        </w:rPr>
        <w:t xml:space="preserve"> óra</w:t>
      </w:r>
    </w:p>
    <w:p w14:paraId="599D5EA7" w14:textId="77777777" w:rsidR="00110E68" w:rsidRPr="00643B81" w:rsidRDefault="00110E68" w:rsidP="00465BB5">
      <w:pPr>
        <w:tabs>
          <w:tab w:val="right" w:pos="9072"/>
        </w:tabs>
        <w:ind w:left="284"/>
        <w:rPr>
          <w:rFonts w:ascii="Times New Roman" w:eastAsia="Times New Roman" w:hAnsi="Times New Roman" w:cs="Times New Roman"/>
        </w:rPr>
      </w:pPr>
    </w:p>
    <w:p w14:paraId="2309E117" w14:textId="77777777" w:rsidR="00D170A2" w:rsidRPr="00643B81" w:rsidRDefault="00D170A2" w:rsidP="00465BB5">
      <w:pPr>
        <w:tabs>
          <w:tab w:val="right" w:pos="9072"/>
        </w:tabs>
        <w:ind w:left="284"/>
        <w:rPr>
          <w:rFonts w:ascii="Times New Roman" w:eastAsia="Times New Roman" w:hAnsi="Times New Roman" w:cs="Times New Roman"/>
        </w:rPr>
      </w:pPr>
      <w:r w:rsidRPr="00643B81">
        <w:rPr>
          <w:rFonts w:ascii="Times New Roman" w:eastAsia="Times New Roman" w:hAnsi="Times New Roman" w:cs="Times New Roman"/>
        </w:rPr>
        <w:t xml:space="preserve">A különböző életkorú (0-18 év) gyermekek,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fejlődésének jellemzői </w:t>
      </w:r>
    </w:p>
    <w:p w14:paraId="4D0D00F4" w14:textId="77777777" w:rsidR="00D170A2" w:rsidRPr="00643B81" w:rsidRDefault="00D170A2" w:rsidP="00FD7D13">
      <w:pPr>
        <w:widowControl/>
        <w:numPr>
          <w:ilvl w:val="0"/>
          <w:numId w:val="18"/>
        </w:numPr>
        <w:tabs>
          <w:tab w:val="left" w:pos="1701"/>
          <w:tab w:val="right" w:pos="9072"/>
        </w:tabs>
        <w:autoSpaceDE/>
        <w:autoSpaceDN/>
        <w:ind w:left="709"/>
        <w:contextualSpacing/>
        <w:rPr>
          <w:rFonts w:ascii="Times New Roman" w:eastAsia="Times New Roman" w:hAnsi="Times New Roman" w:cs="Times New Roman"/>
          <w:bCs/>
        </w:rPr>
      </w:pPr>
      <w:r w:rsidRPr="00643B81">
        <w:rPr>
          <w:rFonts w:ascii="Times New Roman" w:eastAsia="Times New Roman" w:hAnsi="Times New Roman" w:cs="Times New Roman"/>
          <w:bCs/>
        </w:rPr>
        <w:t xml:space="preserve">testi és mozgásfejlődés </w:t>
      </w:r>
    </w:p>
    <w:p w14:paraId="06EA6311" w14:textId="77777777" w:rsidR="00D170A2" w:rsidRPr="00643B81" w:rsidRDefault="00D170A2" w:rsidP="00FD7D13">
      <w:pPr>
        <w:widowControl/>
        <w:numPr>
          <w:ilvl w:val="0"/>
          <w:numId w:val="18"/>
        </w:numPr>
        <w:tabs>
          <w:tab w:val="left" w:pos="1701"/>
          <w:tab w:val="right" w:pos="9072"/>
        </w:tabs>
        <w:autoSpaceDE/>
        <w:autoSpaceDN/>
        <w:ind w:left="709"/>
        <w:contextualSpacing/>
        <w:rPr>
          <w:rFonts w:ascii="Times New Roman" w:eastAsia="Times New Roman" w:hAnsi="Times New Roman" w:cs="Times New Roman"/>
          <w:bCs/>
        </w:rPr>
      </w:pPr>
      <w:r w:rsidRPr="00643B81">
        <w:rPr>
          <w:rFonts w:ascii="Times New Roman" w:eastAsia="Times New Roman" w:hAnsi="Times New Roman" w:cs="Times New Roman"/>
          <w:bCs/>
        </w:rPr>
        <w:t>gondolkodás fejlődése</w:t>
      </w:r>
    </w:p>
    <w:p w14:paraId="68E72F28" w14:textId="77777777" w:rsidR="00D170A2" w:rsidRPr="00643B81" w:rsidRDefault="00D170A2" w:rsidP="00FD7D13">
      <w:pPr>
        <w:widowControl/>
        <w:numPr>
          <w:ilvl w:val="0"/>
          <w:numId w:val="18"/>
        </w:numPr>
        <w:tabs>
          <w:tab w:val="left" w:pos="1701"/>
          <w:tab w:val="right" w:pos="9072"/>
        </w:tabs>
        <w:autoSpaceDE/>
        <w:autoSpaceDN/>
        <w:ind w:left="709"/>
        <w:contextualSpacing/>
        <w:rPr>
          <w:rFonts w:ascii="Times New Roman" w:eastAsia="Times New Roman" w:hAnsi="Times New Roman" w:cs="Times New Roman"/>
        </w:rPr>
      </w:pPr>
      <w:r w:rsidRPr="00643B81">
        <w:rPr>
          <w:rFonts w:ascii="Times New Roman" w:eastAsia="Times New Roman" w:hAnsi="Times New Roman" w:cs="Times New Roman"/>
        </w:rPr>
        <w:t>érzelmi és akarati fejlődés</w:t>
      </w:r>
      <w:r w:rsidRPr="00643B81">
        <w:rPr>
          <w:rFonts w:ascii="Times New Roman" w:hAnsi="Times New Roman" w:cs="Times New Roman"/>
        </w:rPr>
        <w:tab/>
      </w:r>
    </w:p>
    <w:p w14:paraId="08090347" w14:textId="77777777" w:rsidR="00D170A2" w:rsidRPr="00643B81" w:rsidRDefault="00D170A2" w:rsidP="00FD7D13">
      <w:pPr>
        <w:widowControl/>
        <w:numPr>
          <w:ilvl w:val="0"/>
          <w:numId w:val="18"/>
        </w:numPr>
        <w:tabs>
          <w:tab w:val="left" w:pos="1701"/>
          <w:tab w:val="right" w:pos="9072"/>
        </w:tabs>
        <w:autoSpaceDE/>
        <w:autoSpaceDN/>
        <w:ind w:left="709"/>
        <w:contextualSpacing/>
        <w:rPr>
          <w:rFonts w:ascii="Times New Roman" w:eastAsia="Times New Roman" w:hAnsi="Times New Roman" w:cs="Times New Roman"/>
          <w:bCs/>
        </w:rPr>
      </w:pPr>
      <w:r w:rsidRPr="00643B81">
        <w:rPr>
          <w:rFonts w:ascii="Times New Roman" w:eastAsia="Times New Roman" w:hAnsi="Times New Roman" w:cs="Times New Roman"/>
          <w:bCs/>
        </w:rPr>
        <w:t>beszédfejlődés</w:t>
      </w:r>
    </w:p>
    <w:p w14:paraId="5CCF63ED" w14:textId="77777777" w:rsidR="00D170A2" w:rsidRPr="00643B81" w:rsidRDefault="00D170A2" w:rsidP="00FD7D13">
      <w:pPr>
        <w:widowControl/>
        <w:numPr>
          <w:ilvl w:val="0"/>
          <w:numId w:val="18"/>
        </w:numPr>
        <w:tabs>
          <w:tab w:val="left" w:pos="1701"/>
          <w:tab w:val="right" w:pos="9072"/>
        </w:tabs>
        <w:autoSpaceDE/>
        <w:autoSpaceDN/>
        <w:ind w:left="709"/>
        <w:contextualSpacing/>
        <w:rPr>
          <w:rFonts w:ascii="Times New Roman" w:eastAsia="Times New Roman" w:hAnsi="Times New Roman" w:cs="Times New Roman"/>
          <w:bCs/>
        </w:rPr>
      </w:pPr>
      <w:r w:rsidRPr="00643B81">
        <w:rPr>
          <w:rFonts w:ascii="Times New Roman" w:eastAsia="Times New Roman" w:hAnsi="Times New Roman" w:cs="Times New Roman"/>
          <w:bCs/>
        </w:rPr>
        <w:t>szocializáció, énfejlődés</w:t>
      </w:r>
    </w:p>
    <w:p w14:paraId="1B397096" w14:textId="77777777" w:rsidR="00D170A2" w:rsidRPr="00643B81" w:rsidRDefault="00D170A2" w:rsidP="00FD7D13">
      <w:pPr>
        <w:widowControl/>
        <w:numPr>
          <w:ilvl w:val="0"/>
          <w:numId w:val="18"/>
        </w:numPr>
        <w:tabs>
          <w:tab w:val="left" w:pos="1701"/>
          <w:tab w:val="right" w:pos="9072"/>
        </w:tabs>
        <w:autoSpaceDE/>
        <w:autoSpaceDN/>
        <w:ind w:left="709"/>
        <w:contextualSpacing/>
        <w:rPr>
          <w:rFonts w:ascii="Times New Roman" w:eastAsia="Times New Roman" w:hAnsi="Times New Roman" w:cs="Times New Roman"/>
          <w:bCs/>
        </w:rPr>
      </w:pPr>
      <w:r w:rsidRPr="00643B81">
        <w:rPr>
          <w:rFonts w:ascii="Times New Roman" w:eastAsia="Times New Roman" w:hAnsi="Times New Roman" w:cs="Times New Roman"/>
          <w:bCs/>
        </w:rPr>
        <w:t>önkiszolgálás</w:t>
      </w:r>
    </w:p>
    <w:p w14:paraId="09D9026B" w14:textId="77777777" w:rsidR="00BD7A0C" w:rsidRDefault="00BD7A0C" w:rsidP="00465BB5">
      <w:pPr>
        <w:rPr>
          <w:rFonts w:ascii="Times New Roman" w:eastAsia="Times New Roman" w:hAnsi="Times New Roman" w:cs="Times New Roman"/>
          <w:b/>
          <w:bCs/>
          <w:iCs/>
          <w:color w:val="000000" w:themeColor="text1"/>
        </w:rPr>
      </w:pPr>
    </w:p>
    <w:p w14:paraId="0C1C0EF8" w14:textId="54ECCBF7" w:rsidR="00D170A2" w:rsidRPr="00643B81" w:rsidRDefault="00D170A2" w:rsidP="00465BB5">
      <w:pPr>
        <w:rPr>
          <w:rFonts w:ascii="Times New Roman" w:eastAsia="Times New Roman" w:hAnsi="Times New Roman" w:cs="Times New Roman"/>
          <w:b/>
          <w:bCs/>
          <w:iCs/>
          <w:color w:val="000000" w:themeColor="text1"/>
        </w:rPr>
      </w:pPr>
      <w:r w:rsidRPr="00643B81">
        <w:rPr>
          <w:rFonts w:ascii="Times New Roman" w:eastAsia="Times New Roman" w:hAnsi="Times New Roman" w:cs="Times New Roman"/>
          <w:b/>
          <w:bCs/>
          <w:iCs/>
          <w:color w:val="000000" w:themeColor="text1"/>
        </w:rPr>
        <w:t xml:space="preserve">A gyermek, </w:t>
      </w:r>
      <w:r w:rsidRPr="00643B81">
        <w:rPr>
          <w:rFonts w:ascii="Times New Roman" w:hAnsi="Times New Roman" w:cs="Times New Roman"/>
          <w:b/>
          <w:bCs/>
          <w:iCs/>
        </w:rPr>
        <w:t>serdülők, fiatalok</w:t>
      </w:r>
      <w:r w:rsidRPr="00643B81">
        <w:rPr>
          <w:rFonts w:ascii="Times New Roman" w:eastAsia="Times New Roman" w:hAnsi="Times New Roman" w:cs="Times New Roman"/>
          <w:b/>
          <w:bCs/>
          <w:iCs/>
          <w:color w:val="000000" w:themeColor="text1"/>
        </w:rPr>
        <w:t xml:space="preserve"> és az intézmények megismerésének lehetőségei </w:t>
      </w:r>
      <w:r w:rsidRPr="00643B81">
        <w:rPr>
          <w:rFonts w:ascii="Times New Roman" w:eastAsia="Times New Roman" w:hAnsi="Times New Roman" w:cs="Times New Roman"/>
          <w:b/>
          <w:bCs/>
          <w:iCs/>
          <w:color w:val="000000" w:themeColor="text1"/>
        </w:rPr>
        <w:tab/>
      </w:r>
      <w:r w:rsidR="00DC237C">
        <w:rPr>
          <w:rFonts w:ascii="Times New Roman" w:eastAsia="Times New Roman" w:hAnsi="Times New Roman" w:cs="Times New Roman"/>
          <w:b/>
          <w:bCs/>
          <w:iCs/>
          <w:color w:val="000000" w:themeColor="text1"/>
        </w:rPr>
        <w:t>30</w:t>
      </w:r>
      <w:r w:rsidR="00465BB5" w:rsidRPr="00643B81">
        <w:rPr>
          <w:rFonts w:ascii="Times New Roman" w:eastAsia="Times New Roman" w:hAnsi="Times New Roman" w:cs="Times New Roman"/>
          <w:b/>
          <w:bCs/>
          <w:iCs/>
          <w:color w:val="000000" w:themeColor="text1"/>
        </w:rPr>
        <w:t>/</w:t>
      </w:r>
      <w:r w:rsidR="00E63C81" w:rsidRPr="00643B81">
        <w:rPr>
          <w:rFonts w:ascii="Times New Roman" w:eastAsia="Times New Roman" w:hAnsi="Times New Roman" w:cs="Times New Roman"/>
          <w:b/>
          <w:bCs/>
          <w:iCs/>
          <w:color w:val="000000" w:themeColor="text1"/>
        </w:rPr>
        <w:t>30</w:t>
      </w:r>
      <w:r w:rsidRPr="00643B81">
        <w:rPr>
          <w:rFonts w:ascii="Times New Roman" w:eastAsia="Times New Roman" w:hAnsi="Times New Roman" w:cs="Times New Roman"/>
          <w:b/>
          <w:bCs/>
          <w:iCs/>
          <w:color w:val="000000" w:themeColor="text1"/>
        </w:rPr>
        <w:t xml:space="preserve"> óra</w:t>
      </w:r>
    </w:p>
    <w:p w14:paraId="6F20D522" w14:textId="77777777" w:rsidR="00110E68" w:rsidRPr="00643B81" w:rsidRDefault="00110E68" w:rsidP="00054482">
      <w:pPr>
        <w:jc w:val="both"/>
        <w:rPr>
          <w:rFonts w:ascii="Times New Roman" w:eastAsia="Times New Roman" w:hAnsi="Times New Roman" w:cs="Times New Roman"/>
        </w:rPr>
      </w:pPr>
    </w:p>
    <w:p w14:paraId="0F25A5CC"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bölcsőde és a köznevelési és szakképző intézmények, alternatív pedagógiai intézmények, civil szervezetek, stb. működésének megismerése (jogszabályi háttér, intézményi rendszer, </w:t>
      </w:r>
      <w:r w:rsidRPr="00643B81">
        <w:rPr>
          <w:rFonts w:ascii="Times New Roman" w:eastAsia="Times New Roman" w:hAnsi="Times New Roman" w:cs="Times New Roman"/>
          <w:color w:val="000000" w:themeColor="text1"/>
        </w:rPr>
        <w:t>adott intézmény személyi feltételei, épület felépítése, működési feltételei)</w:t>
      </w:r>
    </w:p>
    <w:p w14:paraId="325647AC"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gyermek,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megismerésének módjai, a megfigyelés, a módszer alkalmazásának pszichológiai, pedagógiai és etikai feltételei. </w:t>
      </w:r>
    </w:p>
    <w:p w14:paraId="33084CAE"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A gyermek rajz-ábrázolás tevékenységének fejlődése, rajzok alapján a gyermek fejlettségének mutatói.</w:t>
      </w:r>
    </w:p>
    <w:p w14:paraId="607275B8"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játék, munka, tanulás pedagógiai/pszichológiai alapjainak megfigyelése. </w:t>
      </w:r>
    </w:p>
    <w:p w14:paraId="221AEAC3"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Szociometria, a módszer alkalmazásának pszichológiai, pedagógiai és etikai feltételei. </w:t>
      </w:r>
    </w:p>
    <w:p w14:paraId="7DAD0949"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Idegen nyelvi foglalkozás-, szakkörlátogatás (óvoda, általános iskola alsó tagozat) </w:t>
      </w:r>
    </w:p>
    <w:p w14:paraId="724A3C8A" w14:textId="77777777" w:rsidR="00D170A2" w:rsidRPr="00643B81" w:rsidRDefault="00D170A2" w:rsidP="00465BB5">
      <w:pPr>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Játékos nyelvtanulási módszerek (dalok, mondókák, mesék, </w:t>
      </w:r>
      <w:proofErr w:type="spellStart"/>
      <w:r w:rsidRPr="00643B81">
        <w:rPr>
          <w:rFonts w:ascii="Times New Roman" w:eastAsia="Times New Roman" w:hAnsi="Times New Roman" w:cs="Times New Roman"/>
        </w:rPr>
        <w:t>bábozás</w:t>
      </w:r>
      <w:proofErr w:type="spellEnd"/>
      <w:r w:rsidRPr="00643B81">
        <w:rPr>
          <w:rFonts w:ascii="Times New Roman" w:eastAsia="Times New Roman" w:hAnsi="Times New Roman" w:cs="Times New Roman"/>
        </w:rPr>
        <w:t xml:space="preserve">) </w:t>
      </w:r>
    </w:p>
    <w:p w14:paraId="25016043" w14:textId="3323CF4B" w:rsidR="00D170A2" w:rsidRDefault="00D170A2" w:rsidP="00BD7A0C">
      <w:pPr>
        <w:spacing w:line="276" w:lineRule="auto"/>
        <w:jc w:val="both"/>
        <w:rPr>
          <w:rFonts w:ascii="Times New Roman" w:eastAsia="Times New Roman" w:hAnsi="Times New Roman" w:cs="Times New Roman"/>
        </w:rPr>
      </w:pPr>
    </w:p>
    <w:p w14:paraId="7FD43E78" w14:textId="77777777" w:rsidR="00DF5427" w:rsidRPr="00643B81" w:rsidRDefault="00DF5427" w:rsidP="00BD7A0C">
      <w:pPr>
        <w:spacing w:line="276" w:lineRule="auto"/>
        <w:jc w:val="both"/>
        <w:rPr>
          <w:rFonts w:ascii="Times New Roman" w:eastAsia="Times New Roman" w:hAnsi="Times New Roman" w:cs="Times New Roman"/>
        </w:rPr>
      </w:pPr>
    </w:p>
    <w:p w14:paraId="40D6B3FF" w14:textId="44C96E65" w:rsidR="00D170A2" w:rsidRPr="00643B81" w:rsidRDefault="00672AD7" w:rsidP="00465BB5">
      <w:pPr>
        <w:rPr>
          <w:rFonts w:ascii="Times New Roman" w:eastAsia="Times New Roman" w:hAnsi="Times New Roman" w:cs="Times New Roman"/>
          <w:b/>
          <w:bCs/>
          <w:iCs/>
        </w:rPr>
      </w:pPr>
      <w:r w:rsidRPr="00643B81">
        <w:rPr>
          <w:rFonts w:ascii="Times New Roman" w:eastAsia="Times New Roman" w:hAnsi="Times New Roman" w:cs="Times New Roman"/>
          <w:b/>
          <w:bCs/>
          <w:iCs/>
        </w:rPr>
        <w:lastRenderedPageBreak/>
        <w:t>A gyermekek</w:t>
      </w:r>
      <w:r w:rsidR="00DF5427">
        <w:rPr>
          <w:rFonts w:ascii="Times New Roman" w:eastAsia="Times New Roman" w:hAnsi="Times New Roman" w:cs="Times New Roman"/>
          <w:b/>
          <w:bCs/>
          <w:iCs/>
        </w:rPr>
        <w:t xml:space="preserve">, serdülők, fiatalok </w:t>
      </w:r>
      <w:r w:rsidRPr="00643B81">
        <w:rPr>
          <w:rFonts w:ascii="Times New Roman" w:eastAsia="Times New Roman" w:hAnsi="Times New Roman" w:cs="Times New Roman"/>
          <w:b/>
          <w:bCs/>
          <w:iCs/>
        </w:rPr>
        <w:t xml:space="preserve">tevékenységének megfigyelése, </w:t>
      </w:r>
      <w:r w:rsidR="00DF5427">
        <w:rPr>
          <w:rFonts w:ascii="Times New Roman" w:eastAsia="Times New Roman" w:hAnsi="Times New Roman" w:cs="Times New Roman"/>
          <w:b/>
          <w:bCs/>
          <w:iCs/>
        </w:rPr>
        <w:t xml:space="preserve">irányítása, </w:t>
      </w:r>
      <w:r w:rsidRPr="00643B81">
        <w:rPr>
          <w:rFonts w:ascii="Times New Roman" w:eastAsia="Times New Roman" w:hAnsi="Times New Roman" w:cs="Times New Roman"/>
          <w:b/>
          <w:bCs/>
          <w:iCs/>
        </w:rPr>
        <w:t xml:space="preserve">problémahelyzetek elemzése </w:t>
      </w:r>
      <w:r w:rsidRPr="00643B81">
        <w:rPr>
          <w:rFonts w:ascii="Times New Roman" w:eastAsia="Times New Roman" w:hAnsi="Times New Roman" w:cs="Times New Roman"/>
          <w:b/>
          <w:bCs/>
          <w:iCs/>
        </w:rPr>
        <w:tab/>
      </w:r>
      <w:r w:rsidR="00D170A2" w:rsidRPr="00643B81">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F5427">
        <w:rPr>
          <w:rFonts w:ascii="Times New Roman" w:eastAsia="Times New Roman" w:hAnsi="Times New Roman" w:cs="Times New Roman"/>
          <w:b/>
          <w:bCs/>
          <w:iCs/>
        </w:rPr>
        <w:tab/>
      </w:r>
      <w:r w:rsidR="00DC237C">
        <w:rPr>
          <w:rFonts w:ascii="Times New Roman" w:eastAsia="Times New Roman" w:hAnsi="Times New Roman" w:cs="Times New Roman"/>
          <w:b/>
          <w:bCs/>
          <w:iCs/>
        </w:rPr>
        <w:t>30</w:t>
      </w:r>
      <w:r w:rsidR="00465BB5" w:rsidRPr="00643B81">
        <w:rPr>
          <w:rFonts w:ascii="Times New Roman" w:eastAsia="Times New Roman" w:hAnsi="Times New Roman" w:cs="Times New Roman"/>
          <w:b/>
          <w:bCs/>
          <w:iCs/>
        </w:rPr>
        <w:t>/</w:t>
      </w:r>
      <w:r w:rsidR="00E63C81" w:rsidRPr="00643B81">
        <w:rPr>
          <w:rFonts w:ascii="Times New Roman" w:eastAsia="Times New Roman" w:hAnsi="Times New Roman" w:cs="Times New Roman"/>
          <w:b/>
          <w:bCs/>
          <w:iCs/>
        </w:rPr>
        <w:t>30</w:t>
      </w:r>
      <w:r w:rsidR="00D170A2" w:rsidRPr="00643B81">
        <w:rPr>
          <w:rFonts w:ascii="Times New Roman" w:eastAsia="Times New Roman" w:hAnsi="Times New Roman" w:cs="Times New Roman"/>
          <w:b/>
          <w:bCs/>
          <w:iCs/>
        </w:rPr>
        <w:t xml:space="preserve"> óra </w:t>
      </w:r>
    </w:p>
    <w:p w14:paraId="553D1294" w14:textId="77777777" w:rsidR="00110E68" w:rsidRPr="00643B81" w:rsidRDefault="00110E68" w:rsidP="00465BB5">
      <w:pPr>
        <w:rPr>
          <w:rFonts w:ascii="Times New Roman" w:eastAsia="Times New Roman" w:hAnsi="Times New Roman" w:cs="Times New Roman"/>
          <w:b/>
          <w:bCs/>
          <w:iCs/>
        </w:rPr>
      </w:pPr>
    </w:p>
    <w:p w14:paraId="07C40652" w14:textId="0BC758E0" w:rsidR="00D170A2" w:rsidRPr="00643B81" w:rsidRDefault="00E63C81" w:rsidP="00465BB5">
      <w:pPr>
        <w:rPr>
          <w:rFonts w:ascii="Times New Roman" w:eastAsia="Times New Roman" w:hAnsi="Times New Roman" w:cs="Times New Roman"/>
          <w:b/>
          <w:bCs/>
          <w:iCs/>
        </w:rPr>
      </w:pPr>
      <w:r w:rsidRPr="00643B81">
        <w:rPr>
          <w:rFonts w:ascii="Times New Roman" w:eastAsia="Times New Roman" w:hAnsi="Times New Roman" w:cs="Times New Roman"/>
          <w:b/>
          <w:bCs/>
          <w:iCs/>
        </w:rPr>
        <w:t>9-</w:t>
      </w:r>
      <w:r w:rsidR="00D170A2" w:rsidRPr="00643B81">
        <w:rPr>
          <w:rFonts w:ascii="Times New Roman" w:eastAsia="Times New Roman" w:hAnsi="Times New Roman" w:cs="Times New Roman"/>
          <w:b/>
          <w:bCs/>
          <w:iCs/>
        </w:rPr>
        <w:t>10</w:t>
      </w:r>
      <w:r w:rsidRPr="00643B81">
        <w:rPr>
          <w:rFonts w:ascii="Times New Roman" w:eastAsia="Times New Roman" w:hAnsi="Times New Roman" w:cs="Times New Roman"/>
          <w:b/>
          <w:bCs/>
          <w:iCs/>
        </w:rPr>
        <w:t xml:space="preserve"> és 1/13.</w:t>
      </w:r>
      <w:r w:rsidR="00D170A2" w:rsidRPr="00643B81">
        <w:rPr>
          <w:rFonts w:ascii="Times New Roman" w:eastAsia="Times New Roman" w:hAnsi="Times New Roman" w:cs="Times New Roman"/>
          <w:b/>
          <w:bCs/>
          <w:iCs/>
        </w:rPr>
        <w:t>évfolyamban:</w:t>
      </w:r>
    </w:p>
    <w:p w14:paraId="22FEA829" w14:textId="77777777" w:rsidR="00110E68" w:rsidRPr="00643B81" w:rsidRDefault="00110E68" w:rsidP="00D170A2">
      <w:pPr>
        <w:spacing w:line="276" w:lineRule="auto"/>
        <w:ind w:left="284"/>
        <w:jc w:val="both"/>
        <w:rPr>
          <w:rFonts w:ascii="Times New Roman" w:eastAsia="Times New Roman" w:hAnsi="Times New Roman" w:cs="Times New Roman"/>
          <w:color w:val="000000" w:themeColor="text1"/>
        </w:rPr>
      </w:pPr>
    </w:p>
    <w:p w14:paraId="0633329D"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themeColor="text1"/>
        </w:rPr>
        <w:t xml:space="preserve">A gyermek, </w:t>
      </w:r>
      <w:r w:rsidRPr="00643B81">
        <w:rPr>
          <w:rFonts w:ascii="Times New Roman" w:hAnsi="Times New Roman" w:cs="Times New Roman"/>
        </w:rPr>
        <w:t>serdülők, fiatalok</w:t>
      </w:r>
      <w:r w:rsidRPr="00643B81">
        <w:rPr>
          <w:rFonts w:ascii="Times New Roman" w:eastAsia="Times New Roman" w:hAnsi="Times New Roman" w:cs="Times New Roman"/>
          <w:color w:val="000000" w:themeColor="text1"/>
        </w:rPr>
        <w:t xml:space="preserve"> fejlettségének mutatói, életkorának megfelelő fejlettség </w:t>
      </w:r>
    </w:p>
    <w:p w14:paraId="752954B3"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 xml:space="preserve">A társas kapcsolatok alakulása, jellemzői </w:t>
      </w:r>
    </w:p>
    <w:p w14:paraId="4DA3428D"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 xml:space="preserve">A nevelő és a gyermek/tanuló kapcsolata </w:t>
      </w:r>
    </w:p>
    <w:p w14:paraId="0B3CE7E1"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 xml:space="preserve">A gyermek játéktevékenységének alakulása </w:t>
      </w:r>
    </w:p>
    <w:p w14:paraId="3A984F3F"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 xml:space="preserve">A különleges bánásmódot igénylő gyermek, tanuló: sajátos nevelési igényű gyermek, tanuló, beilleszkedési, tanulási, magatartási nehézséggel küzdő gyermek, tanuló, kiemelten tehetséges gyermek, tanuló </w:t>
      </w:r>
    </w:p>
    <w:p w14:paraId="0024F9AF"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 xml:space="preserve">Játéktevékenység irányítása </w:t>
      </w:r>
    </w:p>
    <w:p w14:paraId="258B613A"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themeColor="text1"/>
        </w:rPr>
        <w:t xml:space="preserve">A gyermek, </w:t>
      </w:r>
      <w:r w:rsidRPr="00643B81">
        <w:rPr>
          <w:rFonts w:ascii="Times New Roman" w:hAnsi="Times New Roman" w:cs="Times New Roman"/>
        </w:rPr>
        <w:t>serdülők, fiatalok</w:t>
      </w:r>
      <w:r w:rsidRPr="00643B81">
        <w:rPr>
          <w:rFonts w:ascii="Times New Roman" w:eastAsia="Times New Roman" w:hAnsi="Times New Roman" w:cs="Times New Roman"/>
          <w:color w:val="000000" w:themeColor="text1"/>
        </w:rPr>
        <w:t xml:space="preserve"> kapcsolatainak rendszere, konfliktusmegoldások elemzése, véleményezése</w:t>
      </w:r>
    </w:p>
    <w:p w14:paraId="6F1DBFD1"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Pedagógusok összehangolt munkájának jelentősége</w:t>
      </w:r>
    </w:p>
    <w:p w14:paraId="6354A3AB" w14:textId="77777777" w:rsidR="00D170A2" w:rsidRPr="00643B81" w:rsidRDefault="00D170A2" w:rsidP="00D170A2">
      <w:pPr>
        <w:spacing w:line="276" w:lineRule="auto"/>
        <w:ind w:left="284"/>
        <w:jc w:val="both"/>
        <w:rPr>
          <w:rFonts w:ascii="Times New Roman" w:eastAsia="Times New Roman" w:hAnsi="Times New Roman" w:cs="Times New Roman"/>
          <w:color w:val="000000"/>
        </w:rPr>
      </w:pPr>
      <w:r w:rsidRPr="00643B81">
        <w:rPr>
          <w:rFonts w:ascii="Times New Roman" w:eastAsia="Times New Roman" w:hAnsi="Times New Roman" w:cs="Times New Roman"/>
          <w:color w:val="000000"/>
        </w:rPr>
        <w:t xml:space="preserve">Az intézmény és a család kapcsolattartásának formái és jelentősége </w:t>
      </w:r>
    </w:p>
    <w:p w14:paraId="4117C2F1" w14:textId="77777777" w:rsidR="00D170A2" w:rsidRPr="00643B81" w:rsidRDefault="00D170A2" w:rsidP="00D170A2">
      <w:pPr>
        <w:tabs>
          <w:tab w:val="left" w:pos="1701"/>
          <w:tab w:val="right" w:pos="9072"/>
        </w:tabs>
        <w:spacing w:line="276" w:lineRule="auto"/>
        <w:rPr>
          <w:rFonts w:ascii="Times New Roman" w:eastAsia="Times New Roman" w:hAnsi="Times New Roman" w:cs="Times New Roman"/>
          <w:color w:val="000000" w:themeColor="text1"/>
        </w:rPr>
      </w:pPr>
    </w:p>
    <w:p w14:paraId="479E8000" w14:textId="609F62C0" w:rsidR="00D170A2" w:rsidRPr="00643B81" w:rsidRDefault="00D170A2" w:rsidP="00D170A2">
      <w:pPr>
        <w:spacing w:line="276" w:lineRule="auto"/>
        <w:rPr>
          <w:rFonts w:ascii="Times New Roman" w:hAnsi="Times New Roman" w:cs="Times New Roman"/>
          <w:b/>
          <w:bCs/>
          <w:iCs/>
        </w:rPr>
      </w:pPr>
      <w:r w:rsidRPr="00643B81">
        <w:rPr>
          <w:rFonts w:ascii="Times New Roman" w:eastAsia="Times New Roman" w:hAnsi="Times New Roman" w:cs="Times New Roman"/>
          <w:b/>
          <w:bCs/>
          <w:iCs/>
          <w:color w:val="000000" w:themeColor="text1"/>
        </w:rPr>
        <w:t>Gondozási tevékenység megfigyelése, irányítása</w:t>
      </w:r>
      <w:r w:rsidRPr="00643B81">
        <w:rPr>
          <w:rFonts w:ascii="Times New Roman" w:hAnsi="Times New Roman" w:cs="Times New Roman"/>
          <w:b/>
          <w:bCs/>
          <w:iCs/>
        </w:rPr>
        <w:t xml:space="preserve"> </w:t>
      </w:r>
      <w:r w:rsidRPr="00643B81">
        <w:rPr>
          <w:rFonts w:ascii="Times New Roman" w:hAnsi="Times New Roman" w:cs="Times New Roman"/>
          <w:b/>
          <w:bCs/>
          <w:iCs/>
        </w:rPr>
        <w:tab/>
      </w:r>
      <w:r w:rsidRPr="00643B81">
        <w:rPr>
          <w:rFonts w:ascii="Times New Roman" w:hAnsi="Times New Roman" w:cs="Times New Roman"/>
          <w:b/>
          <w:bCs/>
          <w:iCs/>
        </w:rPr>
        <w:tab/>
      </w:r>
      <w:r w:rsidRPr="00643B81">
        <w:rPr>
          <w:rFonts w:ascii="Times New Roman" w:hAnsi="Times New Roman" w:cs="Times New Roman"/>
          <w:b/>
          <w:bCs/>
          <w:iCs/>
        </w:rPr>
        <w:tab/>
      </w:r>
      <w:r w:rsidRPr="00643B81">
        <w:rPr>
          <w:rFonts w:ascii="Times New Roman" w:hAnsi="Times New Roman" w:cs="Times New Roman"/>
          <w:b/>
          <w:bCs/>
          <w:iCs/>
        </w:rPr>
        <w:tab/>
      </w:r>
      <w:r w:rsidR="00465BB5" w:rsidRPr="00643B81">
        <w:rPr>
          <w:rFonts w:ascii="Times New Roman" w:hAnsi="Times New Roman" w:cs="Times New Roman"/>
          <w:b/>
          <w:bCs/>
          <w:iCs/>
        </w:rPr>
        <w:tab/>
      </w:r>
      <w:r w:rsidR="00E63C81" w:rsidRPr="00643B81">
        <w:rPr>
          <w:rFonts w:ascii="Times New Roman" w:hAnsi="Times New Roman" w:cs="Times New Roman"/>
          <w:b/>
          <w:bCs/>
          <w:iCs/>
        </w:rPr>
        <w:t>12</w:t>
      </w:r>
      <w:r w:rsidR="00465BB5" w:rsidRPr="00643B81">
        <w:rPr>
          <w:rFonts w:ascii="Times New Roman" w:hAnsi="Times New Roman" w:cs="Times New Roman"/>
          <w:b/>
          <w:bCs/>
          <w:iCs/>
        </w:rPr>
        <w:t>/</w:t>
      </w:r>
      <w:r w:rsidR="00E63C81" w:rsidRPr="00643B81">
        <w:rPr>
          <w:rFonts w:ascii="Times New Roman" w:hAnsi="Times New Roman" w:cs="Times New Roman"/>
          <w:b/>
          <w:bCs/>
          <w:iCs/>
        </w:rPr>
        <w:t>12</w:t>
      </w:r>
      <w:r w:rsidR="00DF5427">
        <w:rPr>
          <w:rFonts w:ascii="Times New Roman" w:hAnsi="Times New Roman" w:cs="Times New Roman"/>
          <w:b/>
          <w:bCs/>
          <w:iCs/>
        </w:rPr>
        <w:t xml:space="preserve"> </w:t>
      </w:r>
      <w:r w:rsidRPr="00643B81">
        <w:rPr>
          <w:rFonts w:ascii="Times New Roman" w:hAnsi="Times New Roman" w:cs="Times New Roman"/>
          <w:b/>
          <w:bCs/>
          <w:iCs/>
        </w:rPr>
        <w:t>óra</w:t>
      </w:r>
    </w:p>
    <w:p w14:paraId="13A3CFAA" w14:textId="77777777" w:rsidR="00110E68" w:rsidRPr="00643B81" w:rsidRDefault="00110E68" w:rsidP="00D170A2">
      <w:pPr>
        <w:spacing w:line="276" w:lineRule="auto"/>
        <w:ind w:left="284"/>
        <w:jc w:val="both"/>
        <w:rPr>
          <w:rFonts w:ascii="Times New Roman" w:eastAsia="Times New Roman" w:hAnsi="Times New Roman" w:cs="Times New Roman"/>
          <w:color w:val="000000" w:themeColor="text1"/>
        </w:rPr>
      </w:pPr>
    </w:p>
    <w:p w14:paraId="18311112" w14:textId="77777777" w:rsidR="00D170A2" w:rsidRPr="00643B81" w:rsidRDefault="00D170A2" w:rsidP="00D170A2">
      <w:pPr>
        <w:spacing w:line="276" w:lineRule="auto"/>
        <w:ind w:left="284"/>
        <w:jc w:val="both"/>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 xml:space="preserve">A gondozás szerepe a nevelési folyamatban </w:t>
      </w:r>
    </w:p>
    <w:p w14:paraId="2D68AA18"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color w:val="000000" w:themeColor="text1"/>
        </w:rPr>
        <w:t xml:space="preserve">Az egészséges életmódra nevelés területei: a gyermek, </w:t>
      </w:r>
      <w:r w:rsidRPr="00643B81">
        <w:rPr>
          <w:rFonts w:ascii="Times New Roman" w:hAnsi="Times New Roman" w:cs="Times New Roman"/>
        </w:rPr>
        <w:t>serdülők, fiatalok</w:t>
      </w:r>
      <w:r w:rsidRPr="00643B81">
        <w:rPr>
          <w:rFonts w:ascii="Times New Roman" w:eastAsia="Times New Roman" w:hAnsi="Times New Roman" w:cs="Times New Roman"/>
          <w:color w:val="000000" w:themeColor="text1"/>
        </w:rPr>
        <w:t xml:space="preserve"> gondozása, testi </w:t>
      </w:r>
      <w:r w:rsidRPr="00643B81">
        <w:rPr>
          <w:rFonts w:ascii="Times New Roman" w:eastAsia="Times New Roman" w:hAnsi="Times New Roman" w:cs="Times New Roman"/>
        </w:rPr>
        <w:t xml:space="preserve">szükségleteinek, mozgásigényének kielégítése </w:t>
      </w:r>
    </w:p>
    <w:p w14:paraId="23522A4B"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harmonikus, összerendezett mozgás fejlődésének elősegítése </w:t>
      </w:r>
    </w:p>
    <w:p w14:paraId="222D5557"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gyermek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testi képességek fejlődésének segítése</w:t>
      </w:r>
    </w:p>
    <w:p w14:paraId="402FB921"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gyermek,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egészségének védelme, edzése, óvása, megőrzése; az egészséges életmód, a testápolás, az étkezés, az öltözködés, a betegségmegelőzés és az egészségmegőrzés szokásainak alakítása</w:t>
      </w:r>
    </w:p>
    <w:p w14:paraId="01DE0E9E"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gyermek,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fejlődéséhez és fejlesztéséhez szükséges egészséges és biztonságos környezet feltételei (10-12. évfolyam)</w:t>
      </w:r>
    </w:p>
    <w:p w14:paraId="3EE37EE4"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környezet védelméhez és megóvásához kapcsolódó szokások alakítása </w:t>
      </w:r>
    </w:p>
    <w:p w14:paraId="3887D336"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color w:val="000000" w:themeColor="text1"/>
        </w:rPr>
        <w:t xml:space="preserve">Gondozási tevékenység elemzése pedagógiai/pszichológiai szempontok alapján </w:t>
      </w:r>
    </w:p>
    <w:p w14:paraId="4DBE9C0D" w14:textId="77777777" w:rsidR="00D170A2" w:rsidRPr="00643B81" w:rsidRDefault="00D170A2" w:rsidP="00D170A2">
      <w:pPr>
        <w:spacing w:line="276" w:lineRule="auto"/>
        <w:jc w:val="both"/>
        <w:rPr>
          <w:rFonts w:ascii="Times New Roman" w:eastAsia="Times New Roman" w:hAnsi="Times New Roman" w:cs="Times New Roman"/>
          <w:color w:val="000000" w:themeColor="text1"/>
        </w:rPr>
      </w:pPr>
    </w:p>
    <w:p w14:paraId="24758BF8" w14:textId="038C9395" w:rsidR="00D170A2" w:rsidRPr="00643B81" w:rsidRDefault="00D170A2" w:rsidP="00D170A2">
      <w:pPr>
        <w:spacing w:line="276" w:lineRule="auto"/>
        <w:rPr>
          <w:rFonts w:ascii="Times New Roman" w:eastAsia="Times New Roman" w:hAnsi="Times New Roman" w:cs="Times New Roman"/>
          <w:b/>
          <w:bCs/>
          <w:iCs/>
          <w:color w:val="000000" w:themeColor="text1"/>
        </w:rPr>
      </w:pPr>
      <w:r w:rsidRPr="00643B81">
        <w:rPr>
          <w:rFonts w:ascii="Times New Roman" w:eastAsia="Times New Roman" w:hAnsi="Times New Roman" w:cs="Times New Roman"/>
          <w:b/>
          <w:bCs/>
          <w:iCs/>
          <w:color w:val="000000" w:themeColor="text1"/>
        </w:rPr>
        <w:t xml:space="preserve">Tevékenységekhez kapcsolódó kreatív alkotás </w:t>
      </w:r>
      <w:r w:rsidRPr="00643B81">
        <w:rPr>
          <w:rFonts w:ascii="Times New Roman" w:eastAsia="Times New Roman" w:hAnsi="Times New Roman" w:cs="Times New Roman"/>
          <w:b/>
          <w:bCs/>
          <w:iCs/>
          <w:color w:val="000000" w:themeColor="text1"/>
        </w:rPr>
        <w:tab/>
      </w:r>
      <w:r w:rsidRPr="00643B81">
        <w:rPr>
          <w:rFonts w:ascii="Times New Roman" w:eastAsia="Times New Roman" w:hAnsi="Times New Roman" w:cs="Times New Roman"/>
          <w:b/>
          <w:bCs/>
          <w:iCs/>
          <w:color w:val="000000" w:themeColor="text1"/>
        </w:rPr>
        <w:tab/>
      </w:r>
      <w:r w:rsidRPr="00643B81">
        <w:rPr>
          <w:rFonts w:ascii="Times New Roman" w:eastAsia="Times New Roman" w:hAnsi="Times New Roman" w:cs="Times New Roman"/>
          <w:b/>
          <w:bCs/>
          <w:iCs/>
          <w:color w:val="000000" w:themeColor="text1"/>
        </w:rPr>
        <w:tab/>
      </w:r>
      <w:r w:rsidR="00465BB5" w:rsidRPr="00643B81">
        <w:rPr>
          <w:rFonts w:ascii="Times New Roman" w:eastAsia="Times New Roman" w:hAnsi="Times New Roman" w:cs="Times New Roman"/>
          <w:b/>
          <w:bCs/>
          <w:iCs/>
          <w:color w:val="000000" w:themeColor="text1"/>
        </w:rPr>
        <w:tab/>
      </w:r>
      <w:r w:rsidRPr="00643B81">
        <w:rPr>
          <w:rFonts w:ascii="Times New Roman" w:eastAsia="Times New Roman" w:hAnsi="Times New Roman" w:cs="Times New Roman"/>
          <w:b/>
          <w:bCs/>
          <w:iCs/>
          <w:color w:val="000000" w:themeColor="text1"/>
        </w:rPr>
        <w:tab/>
      </w:r>
      <w:r w:rsidR="00E63C81" w:rsidRPr="00643B81">
        <w:rPr>
          <w:rFonts w:ascii="Times New Roman" w:eastAsia="Times New Roman" w:hAnsi="Times New Roman" w:cs="Times New Roman"/>
          <w:b/>
          <w:bCs/>
          <w:iCs/>
          <w:color w:val="000000" w:themeColor="text1"/>
        </w:rPr>
        <w:t>36</w:t>
      </w:r>
      <w:r w:rsidR="00465BB5" w:rsidRPr="00643B81">
        <w:rPr>
          <w:rFonts w:ascii="Times New Roman" w:eastAsia="Times New Roman" w:hAnsi="Times New Roman" w:cs="Times New Roman"/>
          <w:b/>
          <w:bCs/>
          <w:iCs/>
          <w:color w:val="000000" w:themeColor="text1"/>
        </w:rPr>
        <w:t>/</w:t>
      </w:r>
      <w:r w:rsidR="00E63C81" w:rsidRPr="00643B81">
        <w:rPr>
          <w:rFonts w:ascii="Times New Roman" w:eastAsia="Times New Roman" w:hAnsi="Times New Roman" w:cs="Times New Roman"/>
          <w:b/>
          <w:bCs/>
          <w:iCs/>
          <w:color w:val="000000" w:themeColor="text1"/>
        </w:rPr>
        <w:t>36</w:t>
      </w:r>
      <w:r w:rsidR="00DF5427">
        <w:rPr>
          <w:rFonts w:ascii="Times New Roman" w:eastAsia="Times New Roman" w:hAnsi="Times New Roman" w:cs="Times New Roman"/>
          <w:b/>
          <w:bCs/>
          <w:iCs/>
          <w:color w:val="000000" w:themeColor="text1"/>
        </w:rPr>
        <w:t xml:space="preserve"> </w:t>
      </w:r>
      <w:r w:rsidRPr="00643B81">
        <w:rPr>
          <w:rFonts w:ascii="Times New Roman" w:eastAsia="Times New Roman" w:hAnsi="Times New Roman" w:cs="Times New Roman"/>
          <w:b/>
          <w:bCs/>
          <w:iCs/>
          <w:color w:val="000000" w:themeColor="text1"/>
        </w:rPr>
        <w:t>óra</w:t>
      </w:r>
    </w:p>
    <w:p w14:paraId="0E6278AA" w14:textId="77777777" w:rsidR="00110E68" w:rsidRPr="00643B81" w:rsidRDefault="00110E68" w:rsidP="00D170A2">
      <w:pPr>
        <w:spacing w:line="276" w:lineRule="auto"/>
        <w:rPr>
          <w:rFonts w:ascii="Times New Roman" w:eastAsia="Times New Roman" w:hAnsi="Times New Roman" w:cs="Times New Roman"/>
          <w:b/>
          <w:bCs/>
          <w:iCs/>
          <w:color w:val="000000" w:themeColor="text1"/>
        </w:rPr>
      </w:pPr>
    </w:p>
    <w:p w14:paraId="04BFA79F"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color w:val="000000" w:themeColor="text1"/>
        </w:rPr>
        <w:t xml:space="preserve">A kézműves munkafolyamatok alkalmazása (tervezés, anyag- és technikaválasztás, </w:t>
      </w:r>
      <w:r w:rsidRPr="00643B81">
        <w:rPr>
          <w:rFonts w:ascii="Times New Roman" w:eastAsia="Times New Roman" w:hAnsi="Times New Roman" w:cs="Times New Roman"/>
        </w:rPr>
        <w:t xml:space="preserve">kivitelezés, díszítés) </w:t>
      </w:r>
    </w:p>
    <w:p w14:paraId="478E3AEE"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természetes anyagok és felhasználási lehetőségeik, </w:t>
      </w:r>
      <w:proofErr w:type="spellStart"/>
      <w:r w:rsidRPr="00643B81">
        <w:rPr>
          <w:rFonts w:ascii="Times New Roman" w:eastAsia="Times New Roman" w:hAnsi="Times New Roman" w:cs="Times New Roman"/>
        </w:rPr>
        <w:t>öko</w:t>
      </w:r>
      <w:proofErr w:type="spellEnd"/>
      <w:r w:rsidRPr="00643B81">
        <w:rPr>
          <w:rFonts w:ascii="Times New Roman" w:eastAsia="Times New Roman" w:hAnsi="Times New Roman" w:cs="Times New Roman"/>
        </w:rPr>
        <w:t xml:space="preserve">-design, újrahasznosítás </w:t>
      </w:r>
    </w:p>
    <w:p w14:paraId="367790D5"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A rajzolás, festés, mintázás alapelemei, különböző technikák alkalmazásának módjai </w:t>
      </w:r>
    </w:p>
    <w:p w14:paraId="23FC0316"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Dekoráció, ajándék- és játékkészítés lehetőségei </w:t>
      </w:r>
    </w:p>
    <w:p w14:paraId="160F3651"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Báb-, makett és díszletkészítés, dekoratív felületalakítás </w:t>
      </w:r>
    </w:p>
    <w:p w14:paraId="60A3744D"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Népművészethez és néphagyományhoz kapcsolódó tárgyak készítése)</w:t>
      </w:r>
    </w:p>
    <w:p w14:paraId="79B1949F" w14:textId="77777777" w:rsidR="00D170A2" w:rsidRPr="00643B81" w:rsidRDefault="00D170A2" w:rsidP="00D170A2">
      <w:pPr>
        <w:tabs>
          <w:tab w:val="left" w:leader="underscore" w:pos="9072"/>
        </w:tabs>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 xml:space="preserve">Szemléltető eszközök készítésének lehetőségei, technikái </w:t>
      </w:r>
    </w:p>
    <w:p w14:paraId="2C9F921F" w14:textId="77777777" w:rsidR="00D170A2" w:rsidRPr="00643B81" w:rsidRDefault="00D170A2" w:rsidP="00D170A2">
      <w:pPr>
        <w:spacing w:line="276" w:lineRule="auto"/>
        <w:ind w:left="284"/>
        <w:jc w:val="both"/>
        <w:rPr>
          <w:rFonts w:ascii="Times New Roman" w:eastAsia="Times New Roman" w:hAnsi="Times New Roman" w:cs="Times New Roman"/>
        </w:rPr>
      </w:pPr>
      <w:r w:rsidRPr="00643B81">
        <w:rPr>
          <w:rFonts w:ascii="Times New Roman" w:eastAsia="Times New Roman" w:hAnsi="Times New Roman" w:cs="Times New Roman"/>
        </w:rPr>
        <w:t>A manuális tevékenységek szerepe a gyermek mozgás- és személyiségfejlődésében: vizuális technikák megismerése</w:t>
      </w:r>
    </w:p>
    <w:p w14:paraId="00B57A92" w14:textId="46491922" w:rsidR="00D170A2" w:rsidRDefault="00D170A2" w:rsidP="00D170A2">
      <w:pPr>
        <w:tabs>
          <w:tab w:val="left" w:pos="1418"/>
          <w:tab w:val="right" w:pos="9072"/>
        </w:tabs>
        <w:spacing w:line="276" w:lineRule="auto"/>
        <w:jc w:val="both"/>
        <w:rPr>
          <w:rFonts w:ascii="Times New Roman" w:eastAsia="Times New Roman" w:hAnsi="Times New Roman" w:cs="Times New Roman"/>
        </w:rPr>
      </w:pPr>
    </w:p>
    <w:p w14:paraId="7D561786" w14:textId="4D2D7C31" w:rsidR="00DF5427" w:rsidRDefault="00DF5427" w:rsidP="00D170A2">
      <w:pPr>
        <w:tabs>
          <w:tab w:val="left" w:pos="1418"/>
          <w:tab w:val="right" w:pos="9072"/>
        </w:tabs>
        <w:spacing w:line="276" w:lineRule="auto"/>
        <w:jc w:val="both"/>
        <w:rPr>
          <w:rFonts w:ascii="Times New Roman" w:eastAsia="Times New Roman" w:hAnsi="Times New Roman" w:cs="Times New Roman"/>
        </w:rPr>
      </w:pPr>
    </w:p>
    <w:p w14:paraId="6502498D" w14:textId="77777777" w:rsidR="00DF5427" w:rsidRPr="00643B81" w:rsidRDefault="00DF5427" w:rsidP="00D170A2">
      <w:pPr>
        <w:tabs>
          <w:tab w:val="left" w:pos="1418"/>
          <w:tab w:val="right" w:pos="9072"/>
        </w:tabs>
        <w:spacing w:line="276" w:lineRule="auto"/>
        <w:jc w:val="both"/>
        <w:rPr>
          <w:rFonts w:ascii="Times New Roman" w:eastAsia="Times New Roman" w:hAnsi="Times New Roman" w:cs="Times New Roman"/>
        </w:rPr>
      </w:pPr>
    </w:p>
    <w:p w14:paraId="5CE97505" w14:textId="406B194C" w:rsidR="00D170A2" w:rsidRPr="00643B81" w:rsidRDefault="00D170A2" w:rsidP="00E63C81">
      <w:pPr>
        <w:spacing w:line="276" w:lineRule="auto"/>
        <w:jc w:val="both"/>
        <w:rPr>
          <w:rFonts w:ascii="Times New Roman" w:eastAsia="Calibri" w:hAnsi="Times New Roman" w:cs="Times New Roman"/>
          <w:b/>
        </w:rPr>
      </w:pPr>
      <w:r w:rsidRPr="00643B81">
        <w:rPr>
          <w:rFonts w:ascii="Times New Roman" w:eastAsia="Times New Roman" w:hAnsi="Times New Roman" w:cs="Times New Roman"/>
          <w:b/>
          <w:bCs/>
          <w:iCs/>
          <w:color w:val="000000" w:themeColor="text1"/>
        </w:rPr>
        <w:lastRenderedPageBreak/>
        <w:t>A pedagógiai gyakorlat megszervezése</w:t>
      </w:r>
    </w:p>
    <w:p w14:paraId="39AC3B87" w14:textId="77777777" w:rsidR="00E63C81" w:rsidRPr="00643B81" w:rsidRDefault="00E63C81" w:rsidP="00E63C81">
      <w:pPr>
        <w:spacing w:line="276" w:lineRule="auto"/>
        <w:jc w:val="both"/>
        <w:rPr>
          <w:rFonts w:ascii="Times New Roman" w:eastAsia="Calibri" w:hAnsi="Times New Roman" w:cs="Times New Roman"/>
          <w:b/>
        </w:rPr>
      </w:pPr>
    </w:p>
    <w:p w14:paraId="033B23CE" w14:textId="069E88D1" w:rsidR="00110E68" w:rsidRPr="00643B81" w:rsidRDefault="00D170A2" w:rsidP="00831DDF">
      <w:pPr>
        <w:widowControl/>
        <w:autoSpaceDE/>
        <w:autoSpaceDN/>
        <w:spacing w:before="120" w:after="120" w:line="276" w:lineRule="auto"/>
        <w:ind w:left="360"/>
        <w:contextualSpacing/>
        <w:jc w:val="both"/>
        <w:rPr>
          <w:rFonts w:ascii="Times New Roman" w:eastAsia="Times New Roman" w:hAnsi="Times New Roman" w:cs="Times New Roman"/>
          <w:b/>
          <w:bCs/>
          <w:color w:val="000000" w:themeColor="text1"/>
        </w:rPr>
      </w:pPr>
      <w:r w:rsidRPr="00643B81">
        <w:rPr>
          <w:rFonts w:ascii="Times New Roman" w:eastAsia="Times New Roman" w:hAnsi="Times New Roman" w:cs="Times New Roman"/>
          <w:b/>
          <w:bCs/>
        </w:rPr>
        <w:t>9. évfolyamon</w:t>
      </w:r>
      <w:r w:rsidRPr="00643B81">
        <w:rPr>
          <w:rFonts w:ascii="Times New Roman" w:eastAsia="Times New Roman" w:hAnsi="Times New Roman" w:cs="Times New Roman"/>
        </w:rPr>
        <w:t xml:space="preserve"> elsősorban a különböző gyermekjóléti, gyermekvédelmi és köznevelési, szakképző intézmények, alternatív pedagógiai intézmények, civil szervezetek (bölcsőde, óvoda, pedagógiai szakszolgálat, általános iskola, köznevelési, szakképző intézmények, stb.) működésének megismerése a cél, valamint a későbbi évfolyamok gyakorlatának előkészítése meghatározott </w:t>
      </w:r>
      <w:r w:rsidRPr="00643B81">
        <w:rPr>
          <w:rFonts w:ascii="Times New Roman" w:eastAsia="Times New Roman" w:hAnsi="Times New Roman" w:cs="Times New Roman"/>
          <w:color w:val="000000" w:themeColor="text1"/>
        </w:rPr>
        <w:t xml:space="preserve">tananyag tartalmakkal, pl.: megfigyelés módszere. </w:t>
      </w:r>
      <w:r w:rsidRPr="00643B81">
        <w:rPr>
          <w:rFonts w:ascii="Times New Roman" w:eastAsia="Times New Roman" w:hAnsi="Times New Roman" w:cs="Times New Roman"/>
          <w:b/>
          <w:bCs/>
          <w:color w:val="000000" w:themeColor="text1"/>
        </w:rPr>
        <w:t xml:space="preserve">A gyakorlat iskolai gyakorlatként valósul meg. </w:t>
      </w:r>
      <w:r w:rsidRPr="00643B81">
        <w:rPr>
          <w:rFonts w:ascii="Times New Roman" w:eastAsia="Times New Roman" w:hAnsi="Times New Roman" w:cs="Times New Roman"/>
          <w:color w:val="000000" w:themeColor="text1"/>
        </w:rPr>
        <w:t xml:space="preserve">A tanulók a pedagógiai gyakorlat oktatójával látogatnak el a gyakorlóhelyekre. </w:t>
      </w:r>
      <w:r w:rsidRPr="00643B81">
        <w:rPr>
          <w:rFonts w:ascii="Times New Roman" w:eastAsia="Times New Roman" w:hAnsi="Times New Roman" w:cs="Times New Roman"/>
          <w:b/>
          <w:bCs/>
          <w:color w:val="000000" w:themeColor="text1"/>
        </w:rPr>
        <w:t xml:space="preserve">Alkalomszerűen, </w:t>
      </w:r>
      <w:proofErr w:type="spellStart"/>
      <w:r w:rsidRPr="00643B81">
        <w:rPr>
          <w:rFonts w:ascii="Times New Roman" w:eastAsia="Times New Roman" w:hAnsi="Times New Roman" w:cs="Times New Roman"/>
          <w:b/>
          <w:bCs/>
          <w:color w:val="000000" w:themeColor="text1"/>
        </w:rPr>
        <w:t>monitorozó</w:t>
      </w:r>
      <w:proofErr w:type="spellEnd"/>
      <w:r w:rsidRPr="00643B81">
        <w:rPr>
          <w:rFonts w:ascii="Times New Roman" w:eastAsia="Times New Roman" w:hAnsi="Times New Roman" w:cs="Times New Roman"/>
          <w:b/>
          <w:bCs/>
          <w:color w:val="000000" w:themeColor="text1"/>
        </w:rPr>
        <w:t xml:space="preserve"> jelleggel, meghatározott szempontok szerint látogatják meg az intézményeket.</w:t>
      </w:r>
    </w:p>
    <w:p w14:paraId="670F7A53" w14:textId="56094560" w:rsidR="00110E68" w:rsidRPr="00643B81" w:rsidRDefault="00110E68" w:rsidP="00831DDF">
      <w:pPr>
        <w:spacing w:before="120" w:after="120" w:line="276" w:lineRule="auto"/>
        <w:ind w:left="360"/>
        <w:rPr>
          <w:rFonts w:ascii="Times New Roman" w:eastAsia="Times New Roman" w:hAnsi="Times New Roman" w:cs="Times New Roman"/>
          <w:b/>
          <w:bCs/>
          <w:color w:val="000000" w:themeColor="text1"/>
        </w:rPr>
      </w:pPr>
    </w:p>
    <w:p w14:paraId="0ED937EF" w14:textId="45E2B83E" w:rsidR="00D170A2" w:rsidRPr="00643B81" w:rsidRDefault="00D170A2" w:rsidP="00831DDF">
      <w:pPr>
        <w:widowControl/>
        <w:autoSpaceDE/>
        <w:autoSpaceDN/>
        <w:spacing w:before="120" w:after="120" w:line="276" w:lineRule="auto"/>
        <w:ind w:left="357"/>
        <w:contextualSpacing/>
        <w:jc w:val="both"/>
        <w:rPr>
          <w:rFonts w:ascii="Times New Roman" w:eastAsia="Times New Roman" w:hAnsi="Times New Roman" w:cs="Times New Roman"/>
          <w:color w:val="000000" w:themeColor="text1"/>
        </w:rPr>
      </w:pPr>
      <w:r w:rsidRPr="00643B81">
        <w:rPr>
          <w:rFonts w:ascii="Times New Roman" w:eastAsia="Times New Roman" w:hAnsi="Times New Roman" w:cs="Times New Roman"/>
          <w:b/>
          <w:bCs/>
          <w:color w:val="000000" w:themeColor="text1"/>
        </w:rPr>
        <w:t>10. évfolyamon</w:t>
      </w:r>
      <w:r w:rsidRPr="00643B81">
        <w:rPr>
          <w:rFonts w:ascii="Times New Roman" w:eastAsia="Times New Roman" w:hAnsi="Times New Roman" w:cs="Times New Roman"/>
          <w:color w:val="000000" w:themeColor="text1"/>
        </w:rPr>
        <w:t xml:space="preserve"> az elsődleges cél a bölcsőde belső világának és a bölcsődés korú gyermekek jellemzőinek megismerése. Az életkorhoz kötődve a gyermekirodalom, ének-zene, </w:t>
      </w:r>
      <w:r w:rsidRPr="00643B81">
        <w:rPr>
          <w:rFonts w:ascii="Times New Roman" w:eastAsia="Times New Roman" w:hAnsi="Times New Roman" w:cs="Times New Roman"/>
        </w:rPr>
        <w:t xml:space="preserve">játéktevékenység megismerése, a nevelő feladatainak megismerése és segítése. A bölcsődei gondozási tevékenységekkel való megismerkedés. </w:t>
      </w:r>
      <w:r w:rsidRPr="00643B81">
        <w:rPr>
          <w:rFonts w:ascii="Times New Roman" w:eastAsia="Times New Roman" w:hAnsi="Times New Roman" w:cs="Times New Roman"/>
          <w:b/>
          <w:bCs/>
        </w:rPr>
        <w:t xml:space="preserve">A gyakorlat iskolai gyakorlatként valósul meg. </w:t>
      </w:r>
      <w:r w:rsidRPr="00643B81">
        <w:rPr>
          <w:rFonts w:ascii="Times New Roman" w:eastAsia="Times New Roman" w:hAnsi="Times New Roman" w:cs="Times New Roman"/>
          <w:bCs/>
        </w:rPr>
        <w:t>A</w:t>
      </w:r>
      <w:r w:rsidRPr="00643B81">
        <w:rPr>
          <w:rFonts w:ascii="Times New Roman" w:eastAsia="Times New Roman" w:hAnsi="Times New Roman" w:cs="Times New Roman"/>
        </w:rPr>
        <w:t xml:space="preserve"> tanulók </w:t>
      </w:r>
      <w:r w:rsidRPr="00643B81">
        <w:rPr>
          <w:rFonts w:ascii="Times New Roman" w:eastAsia="Times New Roman" w:hAnsi="Times New Roman" w:cs="Times New Roman"/>
          <w:color w:val="000000" w:themeColor="text1"/>
        </w:rPr>
        <w:t>a pedagógiai gyakorlat oktatójával</w:t>
      </w:r>
      <w:r w:rsidRPr="00643B81">
        <w:rPr>
          <w:rFonts w:ascii="Times New Roman" w:eastAsia="Times New Roman" w:hAnsi="Times New Roman" w:cs="Times New Roman"/>
        </w:rPr>
        <w:t xml:space="preserve"> látogatnak el a gyakorlóhelyekre</w:t>
      </w:r>
      <w:r w:rsidRPr="00643B81">
        <w:rPr>
          <w:rFonts w:ascii="Times New Roman" w:eastAsia="Times New Roman" w:hAnsi="Times New Roman" w:cs="Times New Roman"/>
          <w:b/>
          <w:bCs/>
        </w:rPr>
        <w:t xml:space="preserve"> </w:t>
      </w:r>
      <w:r w:rsidRPr="00643B81">
        <w:rPr>
          <w:rFonts w:ascii="Times New Roman" w:eastAsia="Times New Roman" w:hAnsi="Times New Roman" w:cs="Times New Roman"/>
          <w:b/>
          <w:bCs/>
          <w:color w:val="000000" w:themeColor="text1"/>
        </w:rPr>
        <w:t>Havi rendszerességgel tölt</w:t>
      </w:r>
      <w:r w:rsidR="00110E68" w:rsidRPr="00643B81">
        <w:rPr>
          <w:rFonts w:ascii="Times New Roman" w:eastAsia="Times New Roman" w:hAnsi="Times New Roman" w:cs="Times New Roman"/>
          <w:b/>
          <w:bCs/>
          <w:color w:val="000000" w:themeColor="text1"/>
        </w:rPr>
        <w:t>ik a gyakorlatot a bölcsődében.</w:t>
      </w:r>
    </w:p>
    <w:p w14:paraId="31101FAC" w14:textId="77777777" w:rsidR="00E63C81" w:rsidRPr="00643B81" w:rsidRDefault="00E63C81" w:rsidP="00831DDF">
      <w:pPr>
        <w:spacing w:before="120" w:after="120" w:line="276" w:lineRule="auto"/>
        <w:jc w:val="both"/>
        <w:rPr>
          <w:rFonts w:ascii="Times New Roman" w:eastAsia="Times New Roman" w:hAnsi="Times New Roman" w:cs="Times New Roman"/>
          <w:b/>
          <w:bCs/>
        </w:rPr>
      </w:pPr>
    </w:p>
    <w:p w14:paraId="392BE295" w14:textId="47308A5E" w:rsidR="005B2C65" w:rsidRPr="00643B81" w:rsidRDefault="005B2C65" w:rsidP="00831DDF">
      <w:pPr>
        <w:spacing w:before="120" w:after="120" w:line="276" w:lineRule="auto"/>
        <w:jc w:val="both"/>
        <w:rPr>
          <w:rFonts w:ascii="Times New Roman" w:eastAsia="Times New Roman" w:hAnsi="Times New Roman" w:cs="Times New Roman"/>
          <w:b/>
          <w:bCs/>
        </w:rPr>
      </w:pPr>
      <w:r w:rsidRPr="00643B81">
        <w:rPr>
          <w:rFonts w:ascii="Times New Roman" w:eastAsia="Times New Roman" w:hAnsi="Times New Roman" w:cs="Times New Roman"/>
          <w:b/>
          <w:bCs/>
        </w:rPr>
        <w:t>A pe</w:t>
      </w:r>
      <w:r w:rsidR="009467C8" w:rsidRPr="00643B81">
        <w:rPr>
          <w:rFonts w:ascii="Times New Roman" w:eastAsia="Times New Roman" w:hAnsi="Times New Roman" w:cs="Times New Roman"/>
          <w:b/>
          <w:bCs/>
        </w:rPr>
        <w:t>dagógiai gyakorlatok szervezése</w:t>
      </w:r>
      <w:r w:rsidRPr="00643B81">
        <w:rPr>
          <w:rFonts w:ascii="Times New Roman" w:eastAsia="Times New Roman" w:hAnsi="Times New Roman" w:cs="Times New Roman"/>
          <w:b/>
          <w:bCs/>
        </w:rPr>
        <w:t xml:space="preserve"> - kizárólag szakmai vizsgára felkészítő oktatásban </w:t>
      </w:r>
      <w:r w:rsidR="00DF5427">
        <w:rPr>
          <w:rFonts w:ascii="Times New Roman" w:eastAsia="Times New Roman" w:hAnsi="Times New Roman" w:cs="Times New Roman"/>
          <w:b/>
          <w:bCs/>
        </w:rPr>
        <w:t>tanulói jogviszonyban</w:t>
      </w:r>
      <w:r w:rsidRPr="00643B81">
        <w:rPr>
          <w:rFonts w:ascii="Times New Roman" w:eastAsia="Times New Roman" w:hAnsi="Times New Roman" w:cs="Times New Roman"/>
          <w:b/>
          <w:bCs/>
        </w:rPr>
        <w:t xml:space="preserve"> </w:t>
      </w:r>
    </w:p>
    <w:p w14:paraId="63A02E0A" w14:textId="77777777" w:rsidR="005B2C65" w:rsidRPr="00643B81" w:rsidRDefault="005B2C65" w:rsidP="00831DDF">
      <w:pPr>
        <w:spacing w:before="120" w:after="120" w:line="276" w:lineRule="auto"/>
        <w:jc w:val="both"/>
        <w:rPr>
          <w:rFonts w:ascii="Times New Roman" w:eastAsia="Times New Roman" w:hAnsi="Times New Roman" w:cs="Times New Roman"/>
          <w:b/>
          <w:bCs/>
        </w:rPr>
      </w:pPr>
    </w:p>
    <w:p w14:paraId="36E66D49" w14:textId="227EC38F" w:rsidR="002725CF" w:rsidRPr="00643B81" w:rsidRDefault="002725CF" w:rsidP="00831DDF">
      <w:pPr>
        <w:spacing w:before="120" w:after="120" w:line="276" w:lineRule="auto"/>
        <w:ind w:left="284"/>
        <w:jc w:val="both"/>
        <w:rPr>
          <w:rFonts w:ascii="Times New Roman" w:eastAsia="Times New Roman" w:hAnsi="Times New Roman" w:cs="Times New Roman"/>
          <w:bCs/>
        </w:rPr>
      </w:pPr>
      <w:r w:rsidRPr="00643B81">
        <w:rPr>
          <w:rFonts w:ascii="Times New Roman" w:eastAsia="Times New Roman" w:hAnsi="Times New Roman" w:cs="Times New Roman"/>
          <w:b/>
          <w:bCs/>
        </w:rPr>
        <w:t xml:space="preserve">1/13. évfolyamon </w:t>
      </w:r>
      <w:r w:rsidRPr="00643B81">
        <w:rPr>
          <w:rFonts w:ascii="Times New Roman" w:eastAsia="Times New Roman" w:hAnsi="Times New Roman" w:cs="Times New Roman"/>
          <w:bCs/>
        </w:rPr>
        <w:t xml:space="preserve">elsősorban a különböző gyermekjóléti és köznevelési, szakképző intézmények, alternatív pedagógiai intézmények, civil szervezetek (bölcsőde, óvoda, pedagógiai szakszolgálat, általános iskola stb.) működésének megismerése a cél, valamint a későbbi évfolyamok gyakorlatának előkészítése meghatározott tananyag tartalmakkal, pl.: megfigyelés módszere. A gyakorlat iskolai gyakorlatként valósul meg (heti 1 nap, napi 6 óra). A tanulók a pedagógiai gyakorlat iskolai oktatójával látogatnak el a gyakorlóhelyekre. </w:t>
      </w:r>
    </w:p>
    <w:p w14:paraId="2FD2D97C" w14:textId="1D530429" w:rsidR="002725CF" w:rsidRPr="00643B81" w:rsidRDefault="002725CF" w:rsidP="00FD7D13">
      <w:pPr>
        <w:pStyle w:val="Listaszerbekezds"/>
        <w:numPr>
          <w:ilvl w:val="0"/>
          <w:numId w:val="30"/>
        </w:numPr>
        <w:spacing w:before="120" w:after="120" w:line="276" w:lineRule="auto"/>
        <w:jc w:val="both"/>
        <w:rPr>
          <w:rFonts w:ascii="Times New Roman" w:eastAsia="Times New Roman" w:hAnsi="Times New Roman" w:cs="Times New Roman"/>
          <w:bCs/>
        </w:rPr>
      </w:pPr>
      <w:r w:rsidRPr="00643B81">
        <w:rPr>
          <w:rFonts w:ascii="Times New Roman" w:eastAsia="Times New Roman" w:hAnsi="Times New Roman" w:cs="Times New Roman"/>
          <w:b/>
          <w:bCs/>
        </w:rPr>
        <w:t xml:space="preserve">félévében </w:t>
      </w:r>
      <w:r w:rsidRPr="00643B81">
        <w:rPr>
          <w:rFonts w:ascii="Times New Roman" w:eastAsia="Times New Roman" w:hAnsi="Times New Roman" w:cs="Times New Roman"/>
          <w:bCs/>
        </w:rPr>
        <w:t xml:space="preserve">elsődleges cél a bölcsőde belső világának és a bölcsődés korú gyermekek jellemzőinek megismerése. Az életkorhoz kötődve a gyermekirodalom, ének-zene, játéktevékenység megismerése, a nevelő feladatainak megismerése és segítése. </w:t>
      </w:r>
      <w:r w:rsidR="0035229A" w:rsidRPr="00643B81">
        <w:rPr>
          <w:rFonts w:ascii="Times New Roman" w:eastAsia="Times New Roman" w:hAnsi="Times New Roman" w:cs="Times New Roman"/>
          <w:bCs/>
        </w:rPr>
        <w:br/>
      </w:r>
      <w:r w:rsidRPr="00643B81">
        <w:rPr>
          <w:rFonts w:ascii="Times New Roman" w:eastAsia="Times New Roman" w:hAnsi="Times New Roman" w:cs="Times New Roman"/>
          <w:bCs/>
        </w:rPr>
        <w:t>A bölcsődei gondozási tevékenységekkel való megismerkedés. A gyakorlat iskolai gyakorlatként valósul meg. A tanulók a pedagógiai gyakorlat iskolai oktatójával látogatnak el a gyakorlóhelyekre. Havi rendszerességgel (lehetőleg havonta egyszer) töltik a gyakorlatot a bölcsődében.</w:t>
      </w:r>
    </w:p>
    <w:p w14:paraId="43250C5D" w14:textId="77777777" w:rsidR="00BD7A0C" w:rsidRPr="00BD7A0C" w:rsidRDefault="002725CF" w:rsidP="00FD7D13">
      <w:pPr>
        <w:pStyle w:val="Listaszerbekezds"/>
        <w:numPr>
          <w:ilvl w:val="0"/>
          <w:numId w:val="30"/>
        </w:numPr>
        <w:spacing w:before="120" w:after="120" w:line="276" w:lineRule="auto"/>
        <w:jc w:val="both"/>
        <w:rPr>
          <w:rFonts w:ascii="Times New Roman" w:eastAsia="Times New Roman" w:hAnsi="Times New Roman" w:cs="Times New Roman"/>
          <w:b/>
          <w:bCs/>
        </w:rPr>
      </w:pPr>
      <w:r w:rsidRPr="00643B81">
        <w:rPr>
          <w:rFonts w:ascii="Times New Roman" w:eastAsia="Times New Roman" w:hAnsi="Times New Roman" w:cs="Times New Roman"/>
          <w:b/>
          <w:bCs/>
        </w:rPr>
        <w:t>félévben</w:t>
      </w:r>
      <w:r w:rsidRPr="00643B81">
        <w:rPr>
          <w:rFonts w:ascii="Times New Roman" w:eastAsia="Times New Roman" w:hAnsi="Times New Roman" w:cs="Times New Roman"/>
          <w:bCs/>
        </w:rPr>
        <w:t xml:space="preserve"> a gyakorlat tartalma: az óvoda, az óvodáskorú gyermek és az életkor</w:t>
      </w:r>
      <w:r w:rsidR="005B2C65" w:rsidRPr="00643B81">
        <w:rPr>
          <w:rFonts w:ascii="Times New Roman" w:eastAsia="Times New Roman" w:hAnsi="Times New Roman" w:cs="Times New Roman"/>
          <w:bCs/>
        </w:rPr>
        <w:t>-</w:t>
      </w:r>
      <w:r w:rsidRPr="00643B81">
        <w:rPr>
          <w:rFonts w:ascii="Times New Roman" w:eastAsia="Times New Roman" w:hAnsi="Times New Roman" w:cs="Times New Roman"/>
          <w:bCs/>
        </w:rPr>
        <w:t xml:space="preserve"> specifikus tevékenységek megfigyelése, a nevelő feladatainak megismerése és segítése. A tanulók heti egy napot töltenek önállóan a gyakorlati helyen 5 órában a gyakorlatvezető irányításával. Heti 1 óra iskolai gyakorlat keretei között az intézményi gyakorlat előkészítése, segítése és feldolgozása, hospitálások megbeszélése zajlik az iskola oktatójával.</w:t>
      </w:r>
      <w:r w:rsidR="00E63C81" w:rsidRPr="00643B81">
        <w:rPr>
          <w:rFonts w:ascii="Times New Roman" w:eastAsia="Times New Roman" w:hAnsi="Times New Roman" w:cs="Times New Roman"/>
          <w:bCs/>
        </w:rPr>
        <w:t xml:space="preserve"> </w:t>
      </w:r>
    </w:p>
    <w:p w14:paraId="226DCAAA" w14:textId="528D12C4" w:rsidR="00DC237C" w:rsidRPr="00000DB2" w:rsidRDefault="00BD7A0C" w:rsidP="00054482">
      <w:pPr>
        <w:pStyle w:val="Cmsor2"/>
        <w:numPr>
          <w:ilvl w:val="0"/>
          <w:numId w:val="0"/>
        </w:numPr>
        <w:spacing w:before="0" w:line="276" w:lineRule="auto"/>
        <w:rPr>
          <w:rFonts w:ascii="Times New Roman" w:eastAsia="Times New Roman" w:hAnsi="Times New Roman" w:cs="Times New Roman"/>
          <w:bCs w:val="0"/>
          <w:color w:val="000000"/>
          <w:sz w:val="24"/>
          <w:szCs w:val="24"/>
          <w:lang w:eastAsia="hu-HU"/>
        </w:rPr>
      </w:pPr>
      <w:r>
        <w:rPr>
          <w:rFonts w:ascii="Times New Roman" w:eastAsia="Times New Roman" w:hAnsi="Times New Roman" w:cs="Times New Roman"/>
          <w:b w:val="0"/>
          <w:bCs w:val="0"/>
        </w:rPr>
        <w:br w:type="page"/>
      </w:r>
      <w:bookmarkStart w:id="82" w:name="_Toc181785692"/>
      <w:bookmarkStart w:id="83" w:name="_Toc191462551"/>
      <w:r w:rsidR="00DC237C" w:rsidRPr="00000DB2">
        <w:rPr>
          <w:rFonts w:ascii="Times New Roman" w:hAnsi="Times New Roman" w:cs="Times New Roman"/>
          <w:color w:val="31849B" w:themeColor="accent5" w:themeShade="BF"/>
          <w:sz w:val="24"/>
          <w:szCs w:val="24"/>
        </w:rPr>
        <w:lastRenderedPageBreak/>
        <w:t>Óvodai nevelési feladatok tanulási terület</w:t>
      </w:r>
      <w:bookmarkEnd w:id="82"/>
      <w:r w:rsidR="00DF5427" w:rsidRPr="00000DB2">
        <w:rPr>
          <w:rFonts w:ascii="Times New Roman" w:hAnsi="Times New Roman" w:cs="Times New Roman"/>
          <w:color w:val="31849B" w:themeColor="accent5" w:themeShade="BF"/>
          <w:sz w:val="24"/>
          <w:szCs w:val="24"/>
        </w:rPr>
        <w:t xml:space="preserve"> </w:t>
      </w:r>
      <w:r w:rsidR="00DF5427" w:rsidRPr="00000DB2">
        <w:rPr>
          <w:rFonts w:ascii="Times New Roman" w:hAnsi="Times New Roman" w:cs="Times New Roman"/>
          <w:color w:val="31849B" w:themeColor="accent5" w:themeShade="BF"/>
          <w:sz w:val="24"/>
          <w:szCs w:val="24"/>
        </w:rPr>
        <w:tab/>
      </w:r>
      <w:r w:rsidR="00DF5427" w:rsidRPr="00000DB2">
        <w:rPr>
          <w:rFonts w:ascii="Times New Roman" w:hAnsi="Times New Roman" w:cs="Times New Roman"/>
          <w:color w:val="31849B" w:themeColor="accent5" w:themeShade="BF"/>
          <w:sz w:val="24"/>
          <w:szCs w:val="24"/>
        </w:rPr>
        <w:tab/>
      </w:r>
      <w:r w:rsidR="00DF5427" w:rsidRPr="00000DB2">
        <w:rPr>
          <w:rFonts w:ascii="Times New Roman" w:hAnsi="Times New Roman" w:cs="Times New Roman"/>
          <w:color w:val="31849B" w:themeColor="accent5" w:themeShade="BF"/>
          <w:sz w:val="24"/>
          <w:szCs w:val="24"/>
        </w:rPr>
        <w:tab/>
      </w:r>
      <w:r w:rsidR="00DF5427" w:rsidRPr="00000DB2">
        <w:rPr>
          <w:rFonts w:ascii="Times New Roman" w:hAnsi="Times New Roman" w:cs="Times New Roman"/>
          <w:color w:val="31849B" w:themeColor="accent5" w:themeShade="BF"/>
          <w:sz w:val="24"/>
          <w:szCs w:val="24"/>
        </w:rPr>
        <w:tab/>
      </w:r>
      <w:r w:rsidR="00DF5427" w:rsidRPr="00000DB2">
        <w:rPr>
          <w:rFonts w:ascii="Times New Roman" w:hAnsi="Times New Roman" w:cs="Times New Roman"/>
          <w:color w:val="31849B" w:themeColor="accent5" w:themeShade="BF"/>
          <w:sz w:val="24"/>
          <w:szCs w:val="24"/>
        </w:rPr>
        <w:tab/>
      </w:r>
      <w:r w:rsidR="00DC237C" w:rsidRPr="00000DB2">
        <w:rPr>
          <w:rFonts w:ascii="Times New Roman" w:eastAsia="Times New Roman" w:hAnsi="Times New Roman" w:cs="Times New Roman"/>
          <w:bCs w:val="0"/>
          <w:color w:val="000000"/>
          <w:sz w:val="24"/>
          <w:szCs w:val="24"/>
          <w:lang w:eastAsia="hu-HU"/>
        </w:rPr>
        <w:t>724/699 óra</w:t>
      </w:r>
      <w:bookmarkEnd w:id="83"/>
    </w:p>
    <w:p w14:paraId="69048D82" w14:textId="77777777" w:rsidR="00DC237C" w:rsidRPr="00814837" w:rsidRDefault="00DC237C" w:rsidP="00814837">
      <w:pPr>
        <w:spacing w:line="276" w:lineRule="auto"/>
        <w:rPr>
          <w:rFonts w:ascii="Times New Roman" w:eastAsia="Times New Roman" w:hAnsi="Times New Roman" w:cs="Times New Roman"/>
          <w:color w:val="000000"/>
          <w:lang w:eastAsia="hu-HU"/>
        </w:rPr>
      </w:pPr>
    </w:p>
    <w:p w14:paraId="6EB5A571" w14:textId="77777777" w:rsidR="00DC237C" w:rsidRPr="00814837" w:rsidRDefault="00DC237C" w:rsidP="00814837">
      <w:pPr>
        <w:spacing w:line="276" w:lineRule="auto"/>
        <w:jc w:val="both"/>
        <w:textAlignment w:val="baseline"/>
        <w:rPr>
          <w:rFonts w:ascii="Times New Roman" w:eastAsia="Times New Roman" w:hAnsi="Times New Roman" w:cs="Times New Roman"/>
          <w:b/>
          <w:color w:val="000000"/>
          <w:lang w:eastAsia="hu-HU"/>
        </w:rPr>
      </w:pPr>
      <w:r w:rsidRPr="00814837">
        <w:rPr>
          <w:rFonts w:ascii="Times New Roman" w:eastAsia="Times New Roman" w:hAnsi="Times New Roman" w:cs="Times New Roman"/>
          <w:b/>
          <w:color w:val="000000"/>
          <w:lang w:eastAsia="hu-HU"/>
        </w:rPr>
        <w:t>A tanulási terület tartalmi összefoglalója</w:t>
      </w:r>
    </w:p>
    <w:p w14:paraId="4998CB7F" w14:textId="6BAD16DA" w:rsidR="00DC237C" w:rsidRDefault="00DC237C" w:rsidP="00814837">
      <w:pPr>
        <w:spacing w:line="276" w:lineRule="auto"/>
        <w:jc w:val="both"/>
        <w:textAlignment w:val="baseline"/>
        <w:rPr>
          <w:rFonts w:ascii="Times New Roman" w:eastAsia="Times New Roman" w:hAnsi="Times New Roman" w:cs="Times New Roman"/>
          <w:lang w:eastAsia="hu-HU"/>
        </w:rPr>
      </w:pPr>
      <w:r w:rsidRPr="00814837">
        <w:rPr>
          <w:rFonts w:ascii="Times New Roman" w:eastAsia="Times New Roman" w:hAnsi="Times New Roman" w:cs="Times New Roman"/>
          <w:color w:val="000000"/>
          <w:lang w:eastAsia="hu-HU"/>
        </w:rPr>
        <w:t>Az Óvodai nevelési feladatok tanulási terület oktatásának célja, az óvodai alapfeladatokból eredő tevékenységformák megismerése. A tanuló összekapcsolja előzetes pedagógiai, pszichológiai ismereteit a gyermekek harmonikus nevelése érdekében. K</w:t>
      </w:r>
      <w:r w:rsidRPr="00814837">
        <w:rPr>
          <w:rFonts w:ascii="Times New Roman" w:eastAsia="Times New Roman" w:hAnsi="Times New Roman" w:cs="Times New Roman"/>
          <w:lang w:eastAsia="hu-HU"/>
        </w:rPr>
        <w:t>épessé válik a különböző óvodai nevelési folyamatok szakszerű támogatására, a gyermekek szem</w:t>
      </w:r>
      <w:r w:rsidR="00814837">
        <w:rPr>
          <w:rFonts w:ascii="Times New Roman" w:eastAsia="Times New Roman" w:hAnsi="Times New Roman" w:cs="Times New Roman"/>
          <w:lang w:eastAsia="hu-HU"/>
        </w:rPr>
        <w:t>élyiségfejlődésének segítésére.</w:t>
      </w:r>
    </w:p>
    <w:p w14:paraId="6A529EAE" w14:textId="77777777" w:rsidR="00814837" w:rsidRPr="00814837" w:rsidRDefault="00814837" w:rsidP="00814837">
      <w:pPr>
        <w:spacing w:line="276" w:lineRule="auto"/>
        <w:jc w:val="both"/>
        <w:textAlignment w:val="baseline"/>
        <w:rPr>
          <w:rFonts w:ascii="Times New Roman" w:eastAsia="Times New Roman" w:hAnsi="Times New Roman" w:cs="Times New Roman"/>
          <w:color w:val="000000"/>
          <w:lang w:eastAsia="hu-HU"/>
        </w:rPr>
      </w:pPr>
    </w:p>
    <w:p w14:paraId="05C3B343" w14:textId="6F0DCF29" w:rsidR="00DC237C" w:rsidRPr="00000DB2" w:rsidRDefault="00814837" w:rsidP="00000DB2">
      <w:pPr>
        <w:rPr>
          <w:rFonts w:cs="Times New Roman"/>
          <w:bCs/>
        </w:rPr>
      </w:pPr>
      <w:bookmarkStart w:id="84" w:name="_Toc181785693"/>
      <w:r w:rsidRPr="00000DB2">
        <w:rPr>
          <w:rFonts w:ascii="Times New Roman" w:hAnsi="Times New Roman" w:cs="Times New Roman"/>
          <w:b/>
        </w:rPr>
        <w:t>Óvodai nevelés tantárgy</w:t>
      </w:r>
      <w:bookmarkEnd w:id="84"/>
      <w:r w:rsidR="00DF5427" w:rsidRPr="00000DB2">
        <w:rPr>
          <w:rFonts w:ascii="Times New Roman" w:hAnsi="Times New Roman" w:cs="Times New Roman"/>
          <w:b/>
        </w:rPr>
        <w:t xml:space="preserve"> </w:t>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F5427" w:rsidRPr="00000DB2">
        <w:rPr>
          <w:rFonts w:ascii="Times New Roman" w:hAnsi="Times New Roman" w:cs="Times New Roman"/>
          <w:b/>
        </w:rPr>
        <w:tab/>
      </w:r>
      <w:r w:rsidR="00DC237C" w:rsidRPr="00000DB2">
        <w:rPr>
          <w:rFonts w:ascii="Times New Roman" w:hAnsi="Times New Roman" w:cs="Times New Roman"/>
          <w:b/>
        </w:rPr>
        <w:t>147/147 óra</w:t>
      </w:r>
    </w:p>
    <w:p w14:paraId="1B6BBA88" w14:textId="77777777" w:rsidR="00814837" w:rsidRPr="00814837" w:rsidRDefault="00814837" w:rsidP="00814837">
      <w:pPr>
        <w:spacing w:line="276" w:lineRule="auto"/>
        <w:textAlignment w:val="baseline"/>
        <w:rPr>
          <w:rFonts w:ascii="Times New Roman" w:eastAsia="Times New Roman" w:hAnsi="Times New Roman" w:cs="Times New Roman"/>
          <w:color w:val="000000" w:themeColor="text1"/>
          <w:lang w:eastAsia="hu-HU"/>
        </w:rPr>
      </w:pPr>
    </w:p>
    <w:p w14:paraId="3FC0C8F0" w14:textId="77373150" w:rsidR="00DC237C" w:rsidRPr="00814837" w:rsidRDefault="00DC237C" w:rsidP="00814837">
      <w:pPr>
        <w:spacing w:line="276" w:lineRule="auto"/>
        <w:textAlignment w:val="baseline"/>
        <w:rPr>
          <w:rFonts w:ascii="Times New Roman" w:eastAsia="Times New Roman" w:hAnsi="Times New Roman" w:cs="Times New Roman"/>
          <w:b/>
          <w:lang w:eastAsia="hu-HU"/>
        </w:rPr>
      </w:pPr>
      <w:r w:rsidRPr="00814837">
        <w:rPr>
          <w:rFonts w:ascii="Times New Roman" w:eastAsia="Times New Roman" w:hAnsi="Times New Roman" w:cs="Times New Roman"/>
          <w:b/>
          <w:color w:val="000000" w:themeColor="text1"/>
          <w:lang w:eastAsia="hu-HU"/>
        </w:rPr>
        <w:t>A tantárgy tanításának fő célja</w:t>
      </w:r>
    </w:p>
    <w:p w14:paraId="61E9707C" w14:textId="77777777" w:rsidR="00DC237C" w:rsidRPr="00814837" w:rsidRDefault="00DC237C" w:rsidP="00814837">
      <w:pPr>
        <w:spacing w:line="276" w:lineRule="auto"/>
        <w:jc w:val="both"/>
        <w:textAlignment w:val="baseline"/>
        <w:rPr>
          <w:rFonts w:ascii="Times New Roman" w:eastAsia="Times New Roman" w:hAnsi="Times New Roman" w:cs="Times New Roman"/>
          <w:lang w:eastAsia="hu-HU"/>
        </w:rPr>
      </w:pPr>
      <w:r w:rsidRPr="00814837">
        <w:rPr>
          <w:rFonts w:ascii="Times New Roman" w:eastAsia="Times New Roman" w:hAnsi="Times New Roman" w:cs="Times New Roman"/>
          <w:color w:val="000000"/>
          <w:lang w:eastAsia="hu-HU"/>
        </w:rPr>
        <w:t>A tantárgy oktatásának célja, hogy a tanuló megismerje az óvodai nevelés, gondozás alapvető céljait, feladatait,</w:t>
      </w:r>
      <w:r w:rsidRPr="00814837">
        <w:rPr>
          <w:rFonts w:ascii="Times New Roman" w:eastAsia="Times New Roman" w:hAnsi="Times New Roman" w:cs="Times New Roman"/>
          <w:bCs/>
          <w:color w:val="00B050"/>
          <w:lang w:eastAsia="hu-HU"/>
        </w:rPr>
        <w:t xml:space="preserve"> </w:t>
      </w:r>
      <w:r w:rsidRPr="00814837">
        <w:rPr>
          <w:rFonts w:ascii="Times New Roman" w:eastAsia="Times New Roman" w:hAnsi="Times New Roman" w:cs="Times New Roman"/>
          <w:bCs/>
          <w:lang w:eastAsia="hu-HU"/>
        </w:rPr>
        <w:t>a tevékenységirányítás</w:t>
      </w:r>
      <w:r w:rsidRPr="00814837">
        <w:rPr>
          <w:rFonts w:ascii="Times New Roman" w:eastAsia="Times New Roman" w:hAnsi="Times New Roman" w:cs="Times New Roman"/>
          <w:lang w:eastAsia="hu-HU"/>
        </w:rPr>
        <w:t xml:space="preserve"> módszereit, a tehetségfelismerés, -fejlesztés óvodai lehetőségeit. A tantárgy tanulása során képessé </w:t>
      </w:r>
      <w:r w:rsidRPr="00814837">
        <w:rPr>
          <w:rFonts w:ascii="Times New Roman" w:eastAsia="Times New Roman" w:hAnsi="Times New Roman" w:cs="Times New Roman"/>
          <w:color w:val="000000"/>
          <w:lang w:eastAsia="hu-HU"/>
        </w:rPr>
        <w:t>válik arra, hogy önállóan tudja támogatni a gyermekek óvodai tevékenységeit az óvodapedagógus irányítása alapján.</w:t>
      </w:r>
    </w:p>
    <w:p w14:paraId="538D21F5" w14:textId="77777777" w:rsidR="00DC237C" w:rsidRPr="00814837" w:rsidRDefault="00DC237C" w:rsidP="00814837">
      <w:pPr>
        <w:spacing w:line="276" w:lineRule="auto"/>
        <w:textAlignment w:val="baseline"/>
        <w:rPr>
          <w:rFonts w:ascii="Times New Roman" w:eastAsia="Times New Roman" w:hAnsi="Times New Roman" w:cs="Times New Roman"/>
          <w:lang w:eastAsia="hu-HU"/>
        </w:rPr>
      </w:pPr>
    </w:p>
    <w:p w14:paraId="685C96D5" w14:textId="35AC3B28" w:rsidR="00DC237C" w:rsidRPr="00814837" w:rsidRDefault="00DC237C" w:rsidP="00814837">
      <w:pPr>
        <w:spacing w:line="276" w:lineRule="auto"/>
        <w:textAlignment w:val="baseline"/>
        <w:rPr>
          <w:rFonts w:ascii="Times New Roman" w:eastAsia="Times New Roman" w:hAnsi="Times New Roman" w:cs="Times New Roman"/>
          <w:lang w:eastAsia="hu-HU"/>
        </w:rPr>
      </w:pPr>
      <w:r w:rsidRPr="00814837">
        <w:rPr>
          <w:rFonts w:ascii="Times New Roman" w:eastAsia="Times New Roman" w:hAnsi="Times New Roman" w:cs="Times New Roman"/>
          <w:b/>
          <w:color w:val="000000" w:themeColor="text1"/>
          <w:lang w:eastAsia="hu-HU"/>
        </w:rPr>
        <w:t>A tantárgyat oktató végzettségére, szakképesítésére, munkatapasztalatára vonatkozó speciális elvárások:</w:t>
      </w:r>
      <w:r w:rsidRPr="00814837">
        <w:rPr>
          <w:rFonts w:ascii="Times New Roman" w:eastAsia="Times New Roman" w:hAnsi="Times New Roman" w:cs="Times New Roman"/>
          <w:i/>
          <w:iCs/>
          <w:color w:val="000000" w:themeColor="text1"/>
          <w:lang w:eastAsia="hu-HU"/>
        </w:rPr>
        <w:t> </w:t>
      </w:r>
      <w:r w:rsidRPr="00814837">
        <w:rPr>
          <w:rFonts w:ascii="Times New Roman" w:eastAsia="Times New Roman" w:hAnsi="Times New Roman" w:cs="Times New Roman"/>
          <w:color w:val="000000" w:themeColor="text1"/>
          <w:lang w:eastAsia="hu-HU"/>
        </w:rPr>
        <w:t>pedagógiatanár, óvodapedagógus</w:t>
      </w:r>
    </w:p>
    <w:p w14:paraId="4313599F" w14:textId="77777777" w:rsidR="00DC237C" w:rsidRPr="00814837" w:rsidRDefault="00DC237C" w:rsidP="00814837">
      <w:pPr>
        <w:spacing w:line="276" w:lineRule="auto"/>
        <w:jc w:val="both"/>
        <w:textAlignment w:val="baseline"/>
        <w:rPr>
          <w:rFonts w:ascii="Times New Roman" w:eastAsia="Times New Roman" w:hAnsi="Times New Roman" w:cs="Times New Roman"/>
          <w:color w:val="000000" w:themeColor="text1"/>
          <w:lang w:eastAsia="hu-HU"/>
        </w:rPr>
      </w:pPr>
    </w:p>
    <w:p w14:paraId="58620659" w14:textId="0AA8684E" w:rsidR="00DC237C" w:rsidRPr="00814837" w:rsidRDefault="00DC237C" w:rsidP="00814837">
      <w:pPr>
        <w:spacing w:line="276" w:lineRule="auto"/>
        <w:jc w:val="both"/>
        <w:textAlignment w:val="baseline"/>
        <w:rPr>
          <w:rFonts w:ascii="Times New Roman" w:eastAsia="Times New Roman" w:hAnsi="Times New Roman" w:cs="Times New Roman"/>
          <w:b/>
          <w:color w:val="000000" w:themeColor="text1"/>
          <w:lang w:eastAsia="hu-HU"/>
        </w:rPr>
      </w:pPr>
      <w:r w:rsidRPr="00814837">
        <w:rPr>
          <w:rFonts w:ascii="Times New Roman" w:eastAsia="Times New Roman" w:hAnsi="Times New Roman" w:cs="Times New Roman"/>
          <w:b/>
          <w:color w:val="000000" w:themeColor="text1"/>
          <w:lang w:eastAsia="hu-HU"/>
        </w:rPr>
        <w:t xml:space="preserve">A képzés órakeretének legalább </w:t>
      </w:r>
      <w:r w:rsidRPr="00814837">
        <w:rPr>
          <w:rFonts w:ascii="Times New Roman" w:eastAsia="Times New Roman" w:hAnsi="Times New Roman" w:cs="Times New Roman"/>
          <w:b/>
          <w:lang w:eastAsia="hu-HU"/>
        </w:rPr>
        <w:t xml:space="preserve">0 %-át gyakorlati </w:t>
      </w:r>
      <w:r w:rsidRPr="00814837">
        <w:rPr>
          <w:rFonts w:ascii="Times New Roman" w:eastAsia="Times New Roman" w:hAnsi="Times New Roman" w:cs="Times New Roman"/>
          <w:b/>
          <w:color w:val="000000" w:themeColor="text1"/>
          <w:lang w:eastAsia="hu-HU"/>
        </w:rPr>
        <w:t>helyszínen kell lebonyolítani. </w:t>
      </w:r>
    </w:p>
    <w:p w14:paraId="098EA974" w14:textId="77777777" w:rsidR="00814837" w:rsidRDefault="00814837" w:rsidP="00814837">
      <w:pPr>
        <w:spacing w:line="276" w:lineRule="auto"/>
        <w:textAlignment w:val="baseline"/>
        <w:rPr>
          <w:rFonts w:ascii="Times New Roman" w:eastAsia="Times New Roman" w:hAnsi="Times New Roman" w:cs="Times New Roman"/>
          <w:b/>
          <w:bCs/>
          <w:color w:val="000000" w:themeColor="text1"/>
          <w:lang w:eastAsia="hu-HU"/>
        </w:rPr>
      </w:pPr>
    </w:p>
    <w:p w14:paraId="439A5927" w14:textId="314E1DF5" w:rsidR="00DC237C" w:rsidRDefault="00DC237C" w:rsidP="00814837">
      <w:pPr>
        <w:spacing w:line="276" w:lineRule="auto"/>
        <w:textAlignment w:val="baseline"/>
        <w:rPr>
          <w:rFonts w:ascii="Times New Roman" w:eastAsia="Times New Roman" w:hAnsi="Times New Roman" w:cs="Times New Roman"/>
          <w:color w:val="000000" w:themeColor="text1"/>
          <w:lang w:eastAsia="hu-HU"/>
        </w:rPr>
      </w:pPr>
      <w:r w:rsidRPr="00814837">
        <w:rPr>
          <w:rFonts w:ascii="Times New Roman" w:eastAsia="Times New Roman" w:hAnsi="Times New Roman" w:cs="Times New Roman"/>
          <w:b/>
          <w:bCs/>
          <w:color w:val="000000" w:themeColor="text1"/>
          <w:lang w:eastAsia="hu-HU"/>
        </w:rPr>
        <w:t>A tantárgy oktatása során fejlesztendő kompetenciák</w:t>
      </w:r>
    </w:p>
    <w:p w14:paraId="1CE01BF2" w14:textId="77777777" w:rsidR="00814837" w:rsidRPr="00814837" w:rsidRDefault="00814837" w:rsidP="00814837">
      <w:pPr>
        <w:spacing w:line="276" w:lineRule="auto"/>
        <w:textAlignment w:val="baseline"/>
        <w:rPr>
          <w:rFonts w:ascii="Times New Roman" w:eastAsia="Times New Roman" w:hAnsi="Times New Roman" w:cs="Times New Roman"/>
          <w:lang w:eastAsia="hu-HU"/>
        </w:rPr>
      </w:pPr>
    </w:p>
    <w:tbl>
      <w:tblPr>
        <w:tblStyle w:val="Rcsostblzat2"/>
        <w:tblW w:w="5000" w:type="pct"/>
        <w:tblInd w:w="0" w:type="dxa"/>
        <w:tblLook w:val="04A0" w:firstRow="1" w:lastRow="0" w:firstColumn="1" w:lastColumn="0" w:noHBand="0" w:noVBand="1"/>
      </w:tblPr>
      <w:tblGrid>
        <w:gridCol w:w="1861"/>
        <w:gridCol w:w="1720"/>
        <w:gridCol w:w="1861"/>
        <w:gridCol w:w="1786"/>
        <w:gridCol w:w="1838"/>
      </w:tblGrid>
      <w:tr w:rsidR="00DC237C" w:rsidRPr="00814837" w14:paraId="78D7B031" w14:textId="77777777" w:rsidTr="0018408F">
        <w:tc>
          <w:tcPr>
            <w:tcW w:w="1000" w:type="pct"/>
            <w:vAlign w:val="center"/>
          </w:tcPr>
          <w:p w14:paraId="135AF853"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Készségek, képességek</w:t>
            </w:r>
          </w:p>
        </w:tc>
        <w:tc>
          <w:tcPr>
            <w:tcW w:w="1000" w:type="pct"/>
            <w:vAlign w:val="center"/>
          </w:tcPr>
          <w:p w14:paraId="23F542C0"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Ismeretek</w:t>
            </w:r>
          </w:p>
        </w:tc>
        <w:tc>
          <w:tcPr>
            <w:tcW w:w="1000" w:type="pct"/>
            <w:vAlign w:val="center"/>
          </w:tcPr>
          <w:p w14:paraId="130E74E1"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Önállóság és felelősség mértéke</w:t>
            </w:r>
          </w:p>
        </w:tc>
        <w:tc>
          <w:tcPr>
            <w:tcW w:w="1000" w:type="pct"/>
            <w:vAlign w:val="center"/>
          </w:tcPr>
          <w:p w14:paraId="2CA686E6"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Elvárt viselkedésmódok, attitűdök</w:t>
            </w:r>
          </w:p>
        </w:tc>
        <w:tc>
          <w:tcPr>
            <w:tcW w:w="1000" w:type="pct"/>
          </w:tcPr>
          <w:p w14:paraId="0B91F103" w14:textId="77777777" w:rsidR="00DC237C" w:rsidRPr="00814837" w:rsidRDefault="00DC237C" w:rsidP="00814837">
            <w:pPr>
              <w:contextualSpacing/>
              <w:jc w:val="center"/>
              <w:rPr>
                <w:rFonts w:ascii="Times New Roman" w:hAnsi="Times New Roman" w:cs="Times New Roman"/>
                <w:b/>
                <w:bCs/>
                <w:sz w:val="21"/>
                <w:szCs w:val="21"/>
              </w:rPr>
            </w:pPr>
            <w:r w:rsidRPr="00814837">
              <w:rPr>
                <w:rFonts w:ascii="Times New Roman" w:hAnsi="Times New Roman" w:cs="Times New Roman"/>
                <w:b/>
                <w:bCs/>
                <w:sz w:val="21"/>
                <w:szCs w:val="21"/>
              </w:rPr>
              <w:t>Általános és szakmához kötődő digitális kompetenciák</w:t>
            </w:r>
          </w:p>
        </w:tc>
      </w:tr>
      <w:tr w:rsidR="00DC237C" w:rsidRPr="00814837" w14:paraId="08B3312A" w14:textId="77777777" w:rsidTr="0018408F">
        <w:tc>
          <w:tcPr>
            <w:tcW w:w="1000" w:type="pct"/>
            <w:vAlign w:val="center"/>
          </w:tcPr>
          <w:p w14:paraId="058F392C"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Közreműködik az óvodai nevelés feladatainak megvalósításában.</w:t>
            </w:r>
          </w:p>
        </w:tc>
        <w:tc>
          <w:tcPr>
            <w:tcW w:w="1000" w:type="pct"/>
            <w:vAlign w:val="center"/>
          </w:tcPr>
          <w:p w14:paraId="6290F9B7"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Megnevezi az óvodai nevelés célját, feladatait, sajátosságait.</w:t>
            </w:r>
          </w:p>
        </w:tc>
        <w:tc>
          <w:tcPr>
            <w:tcW w:w="1000" w:type="pct"/>
            <w:vAlign w:val="center"/>
          </w:tcPr>
          <w:p w14:paraId="6EC8CC2D"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Az óvodapedagógus irányításával, önállóan végzi munkáját.</w:t>
            </w:r>
          </w:p>
        </w:tc>
        <w:tc>
          <w:tcPr>
            <w:tcW w:w="1000" w:type="pct"/>
            <w:vAlign w:val="center"/>
          </w:tcPr>
          <w:p w14:paraId="284DCD5D"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Az óvodáskorú gyermek életkori sajátosságait figyelembe véve segíti az óvodapedagógus munkáját.</w:t>
            </w:r>
          </w:p>
        </w:tc>
        <w:tc>
          <w:tcPr>
            <w:tcW w:w="1000" w:type="pct"/>
            <w:vMerge w:val="restart"/>
            <w:vAlign w:val="center"/>
          </w:tcPr>
          <w:p w14:paraId="4BCC3BBB" w14:textId="77777777" w:rsidR="00DC237C" w:rsidRPr="00814837" w:rsidRDefault="00DC237C" w:rsidP="00814837">
            <w:pPr>
              <w:ind w:left="57"/>
              <w:jc w:val="center"/>
              <w:textAlignment w:val="baseline"/>
              <w:rPr>
                <w:rFonts w:ascii="Times New Roman" w:eastAsia="Times New Roman" w:hAnsi="Times New Roman" w:cs="Times New Roman"/>
                <w:sz w:val="21"/>
                <w:szCs w:val="21"/>
              </w:rPr>
            </w:pPr>
            <w:r w:rsidRPr="00814837">
              <w:rPr>
                <w:rFonts w:ascii="Times New Roman" w:eastAsia="Times New Roman" w:hAnsi="Times New Roman" w:cs="Times New Roman"/>
                <w:sz w:val="21"/>
                <w:szCs w:val="21"/>
              </w:rPr>
              <w:t>Önálló információ gyűjtése és tájékozódás a digitális térben az adatvédelmi és etikai szabályok betartásával.</w:t>
            </w:r>
          </w:p>
          <w:p w14:paraId="751C51B1" w14:textId="77777777" w:rsidR="00DC237C" w:rsidRPr="00814837" w:rsidRDefault="00DC237C" w:rsidP="00814837">
            <w:pPr>
              <w:ind w:left="57"/>
              <w:jc w:val="center"/>
              <w:textAlignment w:val="baseline"/>
              <w:rPr>
                <w:rFonts w:ascii="Times New Roman" w:eastAsia="Times New Roman" w:hAnsi="Times New Roman" w:cs="Times New Roman"/>
                <w:sz w:val="21"/>
                <w:szCs w:val="21"/>
              </w:rPr>
            </w:pPr>
          </w:p>
          <w:p w14:paraId="5A76EE8E" w14:textId="77777777" w:rsidR="00DC237C" w:rsidRPr="00814837" w:rsidRDefault="00DC237C" w:rsidP="00814837">
            <w:pPr>
              <w:ind w:left="57"/>
              <w:jc w:val="center"/>
              <w:textAlignment w:val="baseline"/>
              <w:rPr>
                <w:rFonts w:ascii="Times New Roman" w:eastAsia="Times New Roman" w:hAnsi="Times New Roman" w:cs="Times New Roman"/>
                <w:sz w:val="21"/>
                <w:szCs w:val="21"/>
              </w:rPr>
            </w:pPr>
            <w:r w:rsidRPr="00814837">
              <w:rPr>
                <w:rFonts w:ascii="Times New Roman" w:eastAsia="Times New Roman" w:hAnsi="Times New Roman" w:cs="Times New Roman"/>
                <w:sz w:val="21"/>
                <w:szCs w:val="21"/>
              </w:rPr>
              <w:t>Az információ-források kritikus használata.</w:t>
            </w:r>
          </w:p>
          <w:p w14:paraId="1FAAB626" w14:textId="77777777" w:rsidR="00DC237C" w:rsidRPr="00814837" w:rsidRDefault="00DC237C" w:rsidP="00814837">
            <w:pPr>
              <w:contextualSpacing/>
              <w:jc w:val="center"/>
              <w:rPr>
                <w:rFonts w:ascii="Times New Roman" w:hAnsi="Times New Roman" w:cs="Times New Roman"/>
                <w:sz w:val="21"/>
                <w:szCs w:val="21"/>
              </w:rPr>
            </w:pPr>
          </w:p>
          <w:p w14:paraId="731A8D3E"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 gyermekek, megismerésének, megfigyelésének eredményeit elektronikus dokumentumokban is tudja rögzíteni és rendszerezni</w:t>
            </w:r>
          </w:p>
          <w:p w14:paraId="5CA981A0" w14:textId="77777777" w:rsidR="00DC237C" w:rsidRPr="00814837" w:rsidRDefault="00DC237C" w:rsidP="00814837">
            <w:pPr>
              <w:ind w:left="57"/>
              <w:jc w:val="center"/>
              <w:textAlignment w:val="baseline"/>
              <w:rPr>
                <w:rFonts w:ascii="Times New Roman" w:eastAsia="Times New Roman" w:hAnsi="Times New Roman" w:cs="Times New Roman"/>
                <w:sz w:val="21"/>
                <w:szCs w:val="21"/>
              </w:rPr>
            </w:pPr>
          </w:p>
          <w:p w14:paraId="6DDECBF0" w14:textId="77777777" w:rsidR="00DC237C" w:rsidRPr="00814837" w:rsidRDefault="00DC237C" w:rsidP="00814837">
            <w:pPr>
              <w:ind w:left="57"/>
              <w:jc w:val="center"/>
              <w:textAlignment w:val="baseline"/>
              <w:rPr>
                <w:rFonts w:ascii="Times New Roman" w:eastAsia="Times New Roman" w:hAnsi="Times New Roman" w:cs="Times New Roman"/>
                <w:sz w:val="21"/>
                <w:szCs w:val="21"/>
              </w:rPr>
            </w:pPr>
            <w:r w:rsidRPr="00814837">
              <w:rPr>
                <w:rFonts w:ascii="Times New Roman" w:eastAsia="Times New Roman" w:hAnsi="Times New Roman" w:cs="Times New Roman"/>
                <w:sz w:val="21"/>
                <w:szCs w:val="21"/>
              </w:rPr>
              <w:t>Létrehoz és használ digitális tartalmakat.</w:t>
            </w:r>
          </w:p>
          <w:p w14:paraId="174296D9" w14:textId="77777777" w:rsidR="00DC237C" w:rsidRPr="00814837" w:rsidRDefault="00DC237C" w:rsidP="00814837">
            <w:pPr>
              <w:ind w:left="57"/>
              <w:jc w:val="center"/>
              <w:textAlignment w:val="baseline"/>
              <w:rPr>
                <w:rFonts w:ascii="Times New Roman" w:eastAsia="Times New Roman" w:hAnsi="Times New Roman" w:cs="Times New Roman"/>
                <w:sz w:val="21"/>
                <w:szCs w:val="21"/>
              </w:rPr>
            </w:pPr>
          </w:p>
          <w:p w14:paraId="70A1C298"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 xml:space="preserve">A tevékenységek </w:t>
            </w:r>
            <w:r w:rsidRPr="00814837">
              <w:rPr>
                <w:rFonts w:ascii="Times New Roman" w:hAnsi="Times New Roman" w:cs="Times New Roman"/>
                <w:sz w:val="21"/>
                <w:szCs w:val="21"/>
              </w:rPr>
              <w:lastRenderedPageBreak/>
              <w:t>előkészítésében és kivitelezésében IKT eszközöket használ.</w:t>
            </w:r>
          </w:p>
        </w:tc>
      </w:tr>
      <w:tr w:rsidR="00DC237C" w:rsidRPr="00814837" w14:paraId="621439FA" w14:textId="77777777" w:rsidTr="0018408F">
        <w:tc>
          <w:tcPr>
            <w:tcW w:w="1000" w:type="pct"/>
            <w:vAlign w:val="center"/>
          </w:tcPr>
          <w:p w14:paraId="5D71DA1E"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Figyel az egyéni sajátosságokra. Differenciáltan végzi munkáját. Egyénre szabott fejlesztő játékokat alkalmaz.</w:t>
            </w:r>
          </w:p>
        </w:tc>
        <w:tc>
          <w:tcPr>
            <w:tcW w:w="1000" w:type="pct"/>
            <w:vAlign w:val="center"/>
          </w:tcPr>
          <w:p w14:paraId="73C9A423" w14:textId="306A275C" w:rsidR="00DC237C" w:rsidRPr="00814837" w:rsidRDefault="00814837" w:rsidP="00814837">
            <w:pPr>
              <w:contextualSpacing/>
              <w:jc w:val="center"/>
              <w:rPr>
                <w:rFonts w:ascii="Times New Roman" w:hAnsi="Times New Roman" w:cs="Times New Roman"/>
                <w:sz w:val="21"/>
                <w:szCs w:val="21"/>
              </w:rPr>
            </w:pPr>
            <w:r>
              <w:rPr>
                <w:rFonts w:ascii="Times New Roman" w:hAnsi="Times New Roman" w:cs="Times New Roman"/>
                <w:sz w:val="21"/>
                <w:szCs w:val="21"/>
              </w:rPr>
              <w:t xml:space="preserve">Ismeri az óvodás kor </w:t>
            </w:r>
            <w:r w:rsidR="00DC237C" w:rsidRPr="00814837">
              <w:rPr>
                <w:rFonts w:ascii="Times New Roman" w:hAnsi="Times New Roman" w:cs="Times New Roman"/>
                <w:sz w:val="21"/>
                <w:szCs w:val="21"/>
              </w:rPr>
              <w:t>sajátosságait és a gyermekek egyéni szükségleteit, igényeit, szokásait.</w:t>
            </w:r>
          </w:p>
        </w:tc>
        <w:tc>
          <w:tcPr>
            <w:tcW w:w="1000" w:type="pct"/>
            <w:vAlign w:val="center"/>
          </w:tcPr>
          <w:p w14:paraId="19AABA7E"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Észreveszi az egyéni különbségeket, az eltérő fejlődési ütemhez igazodva segíti a gyerekek óvodai tevékenységeit.</w:t>
            </w:r>
          </w:p>
        </w:tc>
        <w:tc>
          <w:tcPr>
            <w:tcW w:w="1000" w:type="pct"/>
            <w:vAlign w:val="center"/>
          </w:tcPr>
          <w:p w14:paraId="45C13D47"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Empatikusan fordul a gyermekekhez, egyéni igényeikre reagál.</w:t>
            </w:r>
          </w:p>
        </w:tc>
        <w:tc>
          <w:tcPr>
            <w:tcW w:w="1000" w:type="pct"/>
            <w:vMerge/>
            <w:vAlign w:val="center"/>
          </w:tcPr>
          <w:p w14:paraId="2158ADE7" w14:textId="77777777" w:rsidR="00DC237C" w:rsidRPr="00814837" w:rsidRDefault="00DC237C" w:rsidP="00814837">
            <w:pPr>
              <w:contextualSpacing/>
              <w:jc w:val="both"/>
              <w:rPr>
                <w:rFonts w:ascii="Times New Roman" w:hAnsi="Times New Roman" w:cs="Times New Roman"/>
                <w:sz w:val="21"/>
                <w:szCs w:val="21"/>
              </w:rPr>
            </w:pPr>
          </w:p>
        </w:tc>
      </w:tr>
      <w:tr w:rsidR="00DC237C" w:rsidRPr="00814837" w14:paraId="25925C3D" w14:textId="77777777" w:rsidTr="0018408F">
        <w:tc>
          <w:tcPr>
            <w:tcW w:w="1000" w:type="pct"/>
            <w:vAlign w:val="center"/>
          </w:tcPr>
          <w:p w14:paraId="3D011B77" w14:textId="3D2ED6F8"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Egyezteti a napi nevelési/gondozási feladatok</w:t>
            </w:r>
            <w:r w:rsidR="00814837">
              <w:rPr>
                <w:rFonts w:ascii="Times New Roman" w:hAnsi="Times New Roman" w:cs="Times New Roman"/>
                <w:sz w:val="21"/>
                <w:szCs w:val="21"/>
              </w:rPr>
              <w:t xml:space="preserve">at </w:t>
            </w:r>
            <w:r w:rsidRPr="00814837">
              <w:rPr>
                <w:rFonts w:ascii="Times New Roman" w:hAnsi="Times New Roman" w:cs="Times New Roman"/>
                <w:sz w:val="21"/>
                <w:szCs w:val="21"/>
              </w:rPr>
              <w:t>az óvodapedagógussal A helyes szokások kialakításában aktívan közreműködik.</w:t>
            </w:r>
          </w:p>
        </w:tc>
        <w:tc>
          <w:tcPr>
            <w:tcW w:w="1000" w:type="pct"/>
            <w:vAlign w:val="center"/>
          </w:tcPr>
          <w:p w14:paraId="6E87706E"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Tudja az óvodai napirendet és a hozzá kapcsolódó feladatokat.</w:t>
            </w:r>
          </w:p>
        </w:tc>
        <w:tc>
          <w:tcPr>
            <w:tcW w:w="1000" w:type="pct"/>
            <w:vAlign w:val="center"/>
          </w:tcPr>
          <w:p w14:paraId="5CF121BF"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Az óvodapedagógussal együttműködve, önállóan végzi munkáját.</w:t>
            </w:r>
          </w:p>
        </w:tc>
        <w:tc>
          <w:tcPr>
            <w:tcW w:w="1000" w:type="pct"/>
            <w:vAlign w:val="center"/>
          </w:tcPr>
          <w:p w14:paraId="29A88AE8"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 napirend megvalósítása során következetesen, egyúttal rugalmasan végzi munkáját.</w:t>
            </w:r>
          </w:p>
        </w:tc>
        <w:tc>
          <w:tcPr>
            <w:tcW w:w="1000" w:type="pct"/>
            <w:vMerge/>
          </w:tcPr>
          <w:p w14:paraId="41E5BD0C" w14:textId="77777777" w:rsidR="00DC237C" w:rsidRPr="00814837" w:rsidRDefault="00DC237C" w:rsidP="00814837">
            <w:pPr>
              <w:contextualSpacing/>
              <w:jc w:val="both"/>
              <w:rPr>
                <w:rFonts w:ascii="Times New Roman" w:hAnsi="Times New Roman" w:cs="Times New Roman"/>
                <w:sz w:val="21"/>
                <w:szCs w:val="21"/>
              </w:rPr>
            </w:pPr>
          </w:p>
        </w:tc>
      </w:tr>
      <w:tr w:rsidR="00DC237C" w:rsidRPr="00814837" w14:paraId="2C5C1F61" w14:textId="77777777" w:rsidTr="0018408F">
        <w:tc>
          <w:tcPr>
            <w:tcW w:w="1000" w:type="pct"/>
            <w:vAlign w:val="center"/>
          </w:tcPr>
          <w:p w14:paraId="7AE952B1"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 xml:space="preserve">Az óvodai programok tervét követi. </w:t>
            </w:r>
            <w:r w:rsidRPr="00814837">
              <w:rPr>
                <w:rFonts w:ascii="Times New Roman" w:hAnsi="Times New Roman" w:cs="Times New Roman"/>
                <w:sz w:val="21"/>
                <w:szCs w:val="21"/>
              </w:rPr>
              <w:lastRenderedPageBreak/>
              <w:t>Bekapcsolódik a programok, ünnepi események szervezési feladataiba.</w:t>
            </w:r>
          </w:p>
        </w:tc>
        <w:tc>
          <w:tcPr>
            <w:tcW w:w="1000" w:type="pct"/>
            <w:vAlign w:val="center"/>
          </w:tcPr>
          <w:p w14:paraId="64165BE4" w14:textId="4235E6FC"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lastRenderedPageBreak/>
              <w:t xml:space="preserve">Megnevezi az óvodai élet programjait a </w:t>
            </w:r>
            <w:r w:rsidRPr="00814837">
              <w:rPr>
                <w:rFonts w:ascii="Times New Roman" w:hAnsi="Times New Roman" w:cs="Times New Roman"/>
                <w:sz w:val="21"/>
                <w:szCs w:val="21"/>
              </w:rPr>
              <w:lastRenderedPageBreak/>
              <w:t>programok, ünnepek szervezésének alapvető feladatait.</w:t>
            </w:r>
          </w:p>
        </w:tc>
        <w:tc>
          <w:tcPr>
            <w:tcW w:w="1000" w:type="pct"/>
            <w:vAlign w:val="center"/>
          </w:tcPr>
          <w:p w14:paraId="48D022F4"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lastRenderedPageBreak/>
              <w:t xml:space="preserve">Az óvodapedagógus irányítása mellett </w:t>
            </w:r>
            <w:r w:rsidRPr="00814837">
              <w:rPr>
                <w:rFonts w:ascii="Times New Roman" w:hAnsi="Times New Roman" w:cs="Times New Roman"/>
                <w:sz w:val="21"/>
                <w:szCs w:val="21"/>
              </w:rPr>
              <w:lastRenderedPageBreak/>
              <w:t>önállóan végzi munkáját a programok lebonyolítása során.</w:t>
            </w:r>
          </w:p>
        </w:tc>
        <w:tc>
          <w:tcPr>
            <w:tcW w:w="1000" w:type="pct"/>
            <w:vAlign w:val="center"/>
          </w:tcPr>
          <w:p w14:paraId="73D9BE68" w14:textId="28EB1954"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lastRenderedPageBreak/>
              <w:t xml:space="preserve">Tiszteli az óvodai élet hagyományait, a </w:t>
            </w:r>
            <w:r w:rsidRPr="00814837">
              <w:rPr>
                <w:rFonts w:ascii="Times New Roman" w:hAnsi="Times New Roman" w:cs="Times New Roman"/>
                <w:sz w:val="21"/>
                <w:szCs w:val="21"/>
              </w:rPr>
              <w:lastRenderedPageBreak/>
              <w:t>gyermekeket motiválja a programokban való részvételre.</w:t>
            </w:r>
          </w:p>
        </w:tc>
        <w:tc>
          <w:tcPr>
            <w:tcW w:w="1000" w:type="pct"/>
            <w:vMerge/>
          </w:tcPr>
          <w:p w14:paraId="036A9ED6" w14:textId="77777777" w:rsidR="00DC237C" w:rsidRPr="00814837" w:rsidRDefault="00DC237C" w:rsidP="00814837">
            <w:pPr>
              <w:contextualSpacing/>
              <w:jc w:val="both"/>
              <w:rPr>
                <w:rFonts w:ascii="Times New Roman" w:hAnsi="Times New Roman" w:cs="Times New Roman"/>
                <w:sz w:val="21"/>
                <w:szCs w:val="21"/>
              </w:rPr>
            </w:pPr>
          </w:p>
        </w:tc>
      </w:tr>
      <w:tr w:rsidR="00DC237C" w:rsidRPr="00814837" w14:paraId="5DC9DBF6" w14:textId="77777777" w:rsidTr="0018408F">
        <w:tc>
          <w:tcPr>
            <w:tcW w:w="1000" w:type="pct"/>
            <w:vAlign w:val="center"/>
          </w:tcPr>
          <w:p w14:paraId="652CA972"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Bekapcsolódik a gyermekek óvodai tevékenységeinek tervezésébe, előkészítésébe, lebonyolításába, segíti azok megvalósítását.</w:t>
            </w:r>
          </w:p>
        </w:tc>
        <w:tc>
          <w:tcPr>
            <w:tcW w:w="1000" w:type="pct"/>
            <w:vAlign w:val="center"/>
          </w:tcPr>
          <w:p w14:paraId="7D6D791D"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Ismeri az óvodás gyermekek tevékenységeit és azok megvalósításának alapelveit, módszereit, szabályait.</w:t>
            </w:r>
          </w:p>
        </w:tc>
        <w:tc>
          <w:tcPr>
            <w:tcW w:w="1000" w:type="pct"/>
            <w:vAlign w:val="center"/>
          </w:tcPr>
          <w:p w14:paraId="6BCC53A8"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Az óvodapedagógus irányításával önállóan segíti a gyermekek tevékenységeit.</w:t>
            </w:r>
          </w:p>
        </w:tc>
        <w:tc>
          <w:tcPr>
            <w:tcW w:w="1000" w:type="pct"/>
            <w:vAlign w:val="center"/>
          </w:tcPr>
          <w:p w14:paraId="18B23345"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Bátorítja a gyermekek önálló tevékenykedését, pozitív megerősítéssel motiválja őket az aktív részvételre.</w:t>
            </w:r>
          </w:p>
        </w:tc>
        <w:tc>
          <w:tcPr>
            <w:tcW w:w="1000" w:type="pct"/>
            <w:vMerge/>
          </w:tcPr>
          <w:p w14:paraId="07658C73" w14:textId="77777777" w:rsidR="00DC237C" w:rsidRPr="00814837" w:rsidRDefault="00DC237C" w:rsidP="00814837">
            <w:pPr>
              <w:contextualSpacing/>
              <w:jc w:val="both"/>
              <w:rPr>
                <w:rFonts w:ascii="Times New Roman" w:hAnsi="Times New Roman" w:cs="Times New Roman"/>
                <w:sz w:val="21"/>
                <w:szCs w:val="21"/>
              </w:rPr>
            </w:pPr>
          </w:p>
        </w:tc>
      </w:tr>
    </w:tbl>
    <w:p w14:paraId="24085173" w14:textId="77777777" w:rsidR="00DC237C" w:rsidRPr="00BD007E" w:rsidRDefault="00DC237C" w:rsidP="00DC237C">
      <w:pPr>
        <w:spacing w:after="120"/>
        <w:rPr>
          <w:b/>
          <w:color w:val="000000" w:themeColor="text1"/>
        </w:rPr>
      </w:pPr>
    </w:p>
    <w:p w14:paraId="6E295D86" w14:textId="3DD86FF9" w:rsidR="00DC237C" w:rsidRPr="00814837" w:rsidRDefault="00DC237C" w:rsidP="00DC237C">
      <w:pPr>
        <w:spacing w:line="276" w:lineRule="auto"/>
        <w:textAlignment w:val="baseline"/>
        <w:rPr>
          <w:rFonts w:ascii="Times New Roman" w:eastAsia="Times New Roman" w:hAnsi="Times New Roman" w:cs="Times New Roman"/>
          <w:b/>
          <w:bCs/>
          <w:color w:val="000000" w:themeColor="text1"/>
          <w:lang w:eastAsia="hu-HU"/>
        </w:rPr>
      </w:pPr>
      <w:r w:rsidRPr="00814837">
        <w:rPr>
          <w:rFonts w:ascii="Times New Roman" w:eastAsia="Times New Roman" w:hAnsi="Times New Roman" w:cs="Times New Roman"/>
          <w:b/>
          <w:bCs/>
          <w:color w:val="000000" w:themeColor="text1"/>
          <w:lang w:eastAsia="hu-HU"/>
        </w:rPr>
        <w:t>A tantárgy témakörei</w:t>
      </w:r>
    </w:p>
    <w:p w14:paraId="157620F6" w14:textId="77777777" w:rsidR="00814837" w:rsidRPr="00814837" w:rsidRDefault="00814837" w:rsidP="00814837">
      <w:pPr>
        <w:spacing w:after="120"/>
        <w:rPr>
          <w:rFonts w:ascii="Times New Roman" w:eastAsia="Times New Roman" w:hAnsi="Times New Roman" w:cs="Times New Roman"/>
          <w:bCs/>
          <w:lang w:eastAsia="hu-HU"/>
        </w:rPr>
      </w:pPr>
    </w:p>
    <w:p w14:paraId="43F5D916" w14:textId="0981C060" w:rsidR="00DC237C" w:rsidRPr="00D56465" w:rsidRDefault="00DC237C" w:rsidP="00D56465">
      <w:pPr>
        <w:spacing w:line="276" w:lineRule="auto"/>
        <w:rPr>
          <w:rFonts w:ascii="Times New Roman" w:eastAsia="Times New Roman" w:hAnsi="Times New Roman" w:cs="Times New Roman"/>
          <w:b/>
          <w:bCs/>
          <w:color w:val="000000" w:themeColor="text1"/>
          <w:lang w:eastAsia="hu-HU"/>
        </w:rPr>
      </w:pPr>
      <w:r w:rsidRPr="00D56465">
        <w:rPr>
          <w:rFonts w:ascii="Times New Roman" w:eastAsia="Times New Roman" w:hAnsi="Times New Roman" w:cs="Times New Roman"/>
          <w:b/>
          <w:bCs/>
          <w:color w:val="000000" w:themeColor="text1"/>
          <w:lang w:eastAsia="hu-HU"/>
        </w:rPr>
        <w:t xml:space="preserve">Az óvodai nevelés alapjai </w:t>
      </w:r>
      <w:r w:rsidRPr="00D56465">
        <w:rPr>
          <w:rFonts w:ascii="Times New Roman" w:eastAsia="Times New Roman" w:hAnsi="Times New Roman" w:cs="Times New Roman"/>
          <w:b/>
          <w:bCs/>
          <w:color w:val="000000" w:themeColor="text1"/>
          <w:lang w:eastAsia="hu-HU"/>
        </w:rPr>
        <w:tab/>
      </w:r>
      <w:r w:rsidRPr="00D56465">
        <w:rPr>
          <w:rFonts w:ascii="Times New Roman" w:eastAsia="Times New Roman" w:hAnsi="Times New Roman" w:cs="Times New Roman"/>
          <w:b/>
          <w:bCs/>
          <w:color w:val="000000" w:themeColor="text1"/>
          <w:lang w:eastAsia="hu-HU"/>
        </w:rPr>
        <w:tab/>
      </w:r>
      <w:r w:rsidRPr="00D56465">
        <w:rPr>
          <w:rFonts w:ascii="Times New Roman" w:eastAsia="Times New Roman" w:hAnsi="Times New Roman" w:cs="Times New Roman"/>
          <w:b/>
          <w:bCs/>
          <w:color w:val="000000" w:themeColor="text1"/>
          <w:lang w:eastAsia="hu-HU"/>
        </w:rPr>
        <w:tab/>
      </w:r>
      <w:r w:rsidR="00D56465">
        <w:rPr>
          <w:rFonts w:ascii="Times New Roman" w:eastAsia="Times New Roman" w:hAnsi="Times New Roman" w:cs="Times New Roman"/>
          <w:b/>
          <w:bCs/>
          <w:color w:val="000000" w:themeColor="text1"/>
          <w:lang w:eastAsia="hu-HU"/>
        </w:rPr>
        <w:tab/>
      </w:r>
      <w:r w:rsidR="00D56465">
        <w:rPr>
          <w:rFonts w:ascii="Times New Roman" w:eastAsia="Times New Roman" w:hAnsi="Times New Roman" w:cs="Times New Roman"/>
          <w:b/>
          <w:bCs/>
          <w:color w:val="000000" w:themeColor="text1"/>
          <w:lang w:eastAsia="hu-HU"/>
        </w:rPr>
        <w:tab/>
      </w:r>
      <w:r w:rsidR="00D56465">
        <w:rPr>
          <w:rFonts w:ascii="Times New Roman" w:eastAsia="Times New Roman" w:hAnsi="Times New Roman" w:cs="Times New Roman"/>
          <w:b/>
          <w:bCs/>
          <w:color w:val="000000" w:themeColor="text1"/>
          <w:lang w:eastAsia="hu-HU"/>
        </w:rPr>
        <w:tab/>
      </w:r>
      <w:r w:rsidRPr="00D56465">
        <w:rPr>
          <w:rFonts w:ascii="Times New Roman" w:eastAsia="Times New Roman" w:hAnsi="Times New Roman" w:cs="Times New Roman"/>
          <w:b/>
          <w:bCs/>
          <w:color w:val="000000" w:themeColor="text1"/>
          <w:lang w:eastAsia="hu-HU"/>
        </w:rPr>
        <w:tab/>
      </w:r>
      <w:r w:rsidRPr="00D56465">
        <w:rPr>
          <w:rFonts w:ascii="Times New Roman" w:eastAsia="Times New Roman" w:hAnsi="Times New Roman" w:cs="Times New Roman"/>
          <w:b/>
          <w:bCs/>
          <w:color w:val="000000" w:themeColor="text1"/>
          <w:lang w:eastAsia="hu-HU"/>
        </w:rPr>
        <w:tab/>
        <w:t>18/18 óra</w:t>
      </w:r>
    </w:p>
    <w:p w14:paraId="49960120"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Az Óvodai Nevelés Országos Alapprogramjának megismerése</w:t>
      </w:r>
    </w:p>
    <w:p w14:paraId="1AB60431"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Óvodakép, gyermekkép</w:t>
      </w:r>
    </w:p>
    <w:p w14:paraId="53CB7DED"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Az óvodai nevelés feladata, célja, alapelvei, sajátosságai</w:t>
      </w:r>
    </w:p>
    <w:p w14:paraId="40AADACB"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Az óvoda személyi és tárgyi feltételei</w:t>
      </w:r>
    </w:p>
    <w:p w14:paraId="75987496"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Az óvodai nevelés szereplői, szakmai kapcsolatrendszere</w:t>
      </w:r>
    </w:p>
    <w:p w14:paraId="74BD8C56"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Az óvodai nevelő szerepe és tulajdonságai</w:t>
      </w:r>
    </w:p>
    <w:p w14:paraId="26BDA42C"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Egyéni bánásmód az óvodai nevelő tevékenységében</w:t>
      </w:r>
    </w:p>
    <w:p w14:paraId="544FF93C"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 családi és az óvodai nevelés összhangja</w:t>
      </w:r>
    </w:p>
    <w:p w14:paraId="1B19570E"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Egy konkrét óvoda pedagógiai programjának megismerése</w:t>
      </w:r>
    </w:p>
    <w:p w14:paraId="362D68E9" w14:textId="5A1B64DD" w:rsidR="00DC237C" w:rsidRDefault="00DC237C" w:rsidP="006674AF">
      <w:pPr>
        <w:spacing w:line="276" w:lineRule="auto"/>
        <w:ind w:left="567"/>
        <w:jc w:val="both"/>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Balesetvédelem és biztonság megteremtése az óvodai tevékenységek közben</w:t>
      </w:r>
    </w:p>
    <w:p w14:paraId="67F949B9" w14:textId="77777777" w:rsidR="00BB6D35" w:rsidRPr="00814837" w:rsidRDefault="00BB6D35" w:rsidP="006674AF">
      <w:pPr>
        <w:spacing w:line="276" w:lineRule="auto"/>
        <w:ind w:left="567"/>
        <w:jc w:val="both"/>
        <w:rPr>
          <w:rFonts w:ascii="Times New Roman" w:eastAsia="Times New Roman" w:hAnsi="Times New Roman" w:cs="Times New Roman"/>
          <w:bCs/>
          <w:lang w:eastAsia="hu-HU"/>
        </w:rPr>
      </w:pPr>
    </w:p>
    <w:p w14:paraId="3A539EF8" w14:textId="0F9A6369" w:rsidR="00DC237C" w:rsidRPr="00D56465" w:rsidRDefault="00DC237C" w:rsidP="00D56465">
      <w:pPr>
        <w:spacing w:line="276" w:lineRule="auto"/>
        <w:rPr>
          <w:rFonts w:ascii="Times New Roman" w:eastAsia="Times New Roman" w:hAnsi="Times New Roman" w:cs="Times New Roman"/>
          <w:b/>
          <w:bCs/>
          <w:lang w:eastAsia="hu-HU"/>
        </w:rPr>
      </w:pPr>
      <w:r w:rsidRPr="00D56465">
        <w:rPr>
          <w:rFonts w:ascii="Times New Roman" w:eastAsia="Times New Roman" w:hAnsi="Times New Roman" w:cs="Times New Roman"/>
          <w:b/>
          <w:bCs/>
          <w:lang w:eastAsia="hu-HU"/>
        </w:rPr>
        <w:t xml:space="preserve">Nevelési területek az óvodában </w:t>
      </w:r>
      <w:r w:rsidRP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t>49/49 óra</w:t>
      </w:r>
    </w:p>
    <w:p w14:paraId="35066510" w14:textId="7786B9ED" w:rsidR="00DC237C" w:rsidRPr="00814837" w:rsidRDefault="00DC237C" w:rsidP="006674AF">
      <w:pPr>
        <w:spacing w:line="276" w:lineRule="auto"/>
        <w:ind w:left="567"/>
        <w:rPr>
          <w:rFonts w:ascii="Times New Roman" w:hAnsi="Times New Roman" w:cs="Times New Roman"/>
        </w:rPr>
      </w:pPr>
      <w:r w:rsidRPr="00814837">
        <w:rPr>
          <w:rFonts w:ascii="Times New Roman" w:hAnsi="Times New Roman" w:cs="Times New Roman"/>
        </w:rPr>
        <w:t>Az érzelmi, az erkölcsi és az értékorientált közösségi nevelés</w:t>
      </w:r>
    </w:p>
    <w:p w14:paraId="515FEFE7" w14:textId="77777777" w:rsidR="00DC237C" w:rsidRPr="00814837" w:rsidRDefault="00DC237C" w:rsidP="006674AF">
      <w:pPr>
        <w:spacing w:line="276" w:lineRule="auto"/>
        <w:ind w:left="567"/>
        <w:rPr>
          <w:rFonts w:ascii="Times New Roman" w:hAnsi="Times New Roman" w:cs="Times New Roman"/>
        </w:rPr>
      </w:pPr>
      <w:r w:rsidRPr="00814837">
        <w:rPr>
          <w:rFonts w:ascii="Times New Roman" w:hAnsi="Times New Roman" w:cs="Times New Roman"/>
        </w:rPr>
        <w:t>Az anyanyelvi, az értelmi fejlesztés és nevelés megvalósítása</w:t>
      </w:r>
    </w:p>
    <w:p w14:paraId="688349A2"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Egészségnevelés, egészségfejlesztés</w:t>
      </w:r>
    </w:p>
    <w:p w14:paraId="0FACA817"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Környezeti nevelés</w:t>
      </w:r>
    </w:p>
    <w:p w14:paraId="6DB944D5" w14:textId="77777777" w:rsidR="00DC237C" w:rsidRPr="00814837" w:rsidRDefault="00DC237C" w:rsidP="006674AF">
      <w:pPr>
        <w:spacing w:line="276" w:lineRule="auto"/>
        <w:ind w:left="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Napirendi tevékenységek és gondozási feladatok segítése</w:t>
      </w:r>
    </w:p>
    <w:p w14:paraId="77928E58" w14:textId="77777777" w:rsidR="00DC237C" w:rsidRPr="00814837" w:rsidRDefault="00DC237C" w:rsidP="006674AF">
      <w:pPr>
        <w:spacing w:line="276" w:lineRule="auto"/>
        <w:ind w:left="567"/>
        <w:rPr>
          <w:rFonts w:ascii="Times New Roman" w:hAnsi="Times New Roman" w:cs="Times New Roman"/>
        </w:rPr>
      </w:pPr>
      <w:r w:rsidRPr="00814837">
        <w:rPr>
          <w:rFonts w:ascii="Times New Roman" w:eastAsia="Times New Roman" w:hAnsi="Times New Roman" w:cs="Times New Roman"/>
          <w:bCs/>
          <w:lang w:eastAsia="hu-HU"/>
        </w:rPr>
        <w:t>Az óvodai élet tevékenységi formái</w:t>
      </w:r>
    </w:p>
    <w:p w14:paraId="4C6BC69F" w14:textId="77777777" w:rsidR="00DC237C" w:rsidRPr="00814837" w:rsidRDefault="00DC237C" w:rsidP="006674AF">
      <w:pPr>
        <w:spacing w:line="276" w:lineRule="auto"/>
        <w:ind w:left="1134"/>
        <w:jc w:val="both"/>
        <w:rPr>
          <w:rFonts w:ascii="Times New Roman" w:hAnsi="Times New Roman" w:cs="Times New Roman"/>
        </w:rPr>
      </w:pPr>
      <w:r w:rsidRPr="00814837">
        <w:rPr>
          <w:rFonts w:ascii="Times New Roman" w:hAnsi="Times New Roman" w:cs="Times New Roman"/>
        </w:rPr>
        <w:t>Játék (szabadjáték, nevelés a játékban, viselkedési problémák a játékban, a játéksegítés általános alapelvei)</w:t>
      </w:r>
    </w:p>
    <w:p w14:paraId="5DAF96F4" w14:textId="77777777" w:rsidR="00DC237C" w:rsidRPr="00814837" w:rsidRDefault="00DC237C" w:rsidP="006674AF">
      <w:pPr>
        <w:spacing w:line="276" w:lineRule="auto"/>
        <w:ind w:left="567" w:firstLine="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Verselés, mesélés</w:t>
      </w:r>
    </w:p>
    <w:p w14:paraId="343EFCA3" w14:textId="77777777" w:rsidR="00DC237C" w:rsidRPr="00814837" w:rsidRDefault="00DC237C" w:rsidP="006674AF">
      <w:pPr>
        <w:spacing w:line="276" w:lineRule="auto"/>
        <w:ind w:left="567" w:firstLine="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Ének, zene, énekes játék, gyermektánc</w:t>
      </w:r>
    </w:p>
    <w:p w14:paraId="6F6EC590" w14:textId="77777777" w:rsidR="00DC237C" w:rsidRPr="00814837" w:rsidRDefault="00DC237C" w:rsidP="006674AF">
      <w:pPr>
        <w:spacing w:line="276" w:lineRule="auto"/>
        <w:ind w:left="567" w:firstLine="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Rajzolás, festés, mintázás, kézimunka</w:t>
      </w:r>
    </w:p>
    <w:p w14:paraId="079E290A" w14:textId="77777777" w:rsidR="00DC237C" w:rsidRPr="00814837" w:rsidRDefault="00DC237C" w:rsidP="006674AF">
      <w:pPr>
        <w:spacing w:line="276" w:lineRule="auto"/>
        <w:ind w:left="567" w:firstLine="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Mozgás</w:t>
      </w:r>
    </w:p>
    <w:p w14:paraId="599924B2" w14:textId="77777777" w:rsidR="00DC237C" w:rsidRPr="00814837" w:rsidRDefault="00DC237C" w:rsidP="006674AF">
      <w:pPr>
        <w:spacing w:line="276" w:lineRule="auto"/>
        <w:ind w:left="567" w:firstLine="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 xml:space="preserve">A külső világ tevékeny megismerése (közlekedés, tájékozódás) </w:t>
      </w:r>
    </w:p>
    <w:p w14:paraId="6321A61D" w14:textId="77777777" w:rsidR="00DC237C" w:rsidRPr="00814837" w:rsidRDefault="00DC237C" w:rsidP="006674AF">
      <w:pPr>
        <w:spacing w:line="276" w:lineRule="auto"/>
        <w:ind w:left="567" w:firstLine="567"/>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Munka jellegű tevékenységek</w:t>
      </w:r>
    </w:p>
    <w:p w14:paraId="1CEEA47E" w14:textId="0A7F3533" w:rsidR="00DC237C" w:rsidRDefault="00DC237C" w:rsidP="006674AF">
      <w:pPr>
        <w:spacing w:line="276" w:lineRule="auto"/>
        <w:ind w:left="1134"/>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Tevékenységekben megvalósuló tanulás (mesterségek megismerése, játékos matematikai nevelés)</w:t>
      </w:r>
    </w:p>
    <w:p w14:paraId="4D288A04" w14:textId="77777777" w:rsidR="00BB6D35" w:rsidRPr="00814837" w:rsidRDefault="00BB6D35" w:rsidP="006674AF">
      <w:pPr>
        <w:spacing w:line="276" w:lineRule="auto"/>
        <w:ind w:left="1134"/>
        <w:rPr>
          <w:rFonts w:ascii="Times New Roman" w:eastAsia="Times New Roman" w:hAnsi="Times New Roman" w:cs="Times New Roman"/>
          <w:bCs/>
          <w:lang w:eastAsia="hu-HU"/>
        </w:rPr>
      </w:pPr>
    </w:p>
    <w:p w14:paraId="6A11978C" w14:textId="04260FC5" w:rsidR="00DC237C" w:rsidRPr="00D56465" w:rsidRDefault="00DC237C" w:rsidP="00D56465">
      <w:pPr>
        <w:spacing w:line="276" w:lineRule="auto"/>
        <w:rPr>
          <w:rFonts w:ascii="Times New Roman" w:eastAsia="Times New Roman" w:hAnsi="Times New Roman" w:cs="Times New Roman"/>
          <w:b/>
          <w:bCs/>
          <w:lang w:eastAsia="hu-HU"/>
        </w:rPr>
      </w:pPr>
      <w:r w:rsidRPr="00D56465">
        <w:rPr>
          <w:rFonts w:ascii="Times New Roman" w:eastAsia="Times New Roman" w:hAnsi="Times New Roman" w:cs="Times New Roman"/>
          <w:b/>
          <w:bCs/>
          <w:lang w:eastAsia="hu-HU"/>
        </w:rPr>
        <w:t>Óvodai tevékenységirányítás módszerei</w:t>
      </w:r>
      <w:r w:rsidRP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r>
      <w:r w:rsidR="00D56465" w:rsidRPr="00D56465">
        <w:rPr>
          <w:rFonts w:ascii="Times New Roman" w:eastAsia="Times New Roman" w:hAnsi="Times New Roman" w:cs="Times New Roman"/>
          <w:b/>
          <w:bCs/>
          <w:lang w:eastAsia="hu-HU"/>
        </w:rPr>
        <w:tab/>
      </w:r>
      <w:r w:rsidR="00D56465" w:rsidRPr="00D56465">
        <w:rPr>
          <w:rFonts w:ascii="Times New Roman" w:eastAsia="Times New Roman" w:hAnsi="Times New Roman" w:cs="Times New Roman"/>
          <w:b/>
          <w:bCs/>
          <w:lang w:eastAsia="hu-HU"/>
        </w:rPr>
        <w:tab/>
      </w:r>
      <w:r w:rsidR="00D56465" w:rsidRP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t>49/49 óra</w:t>
      </w:r>
    </w:p>
    <w:p w14:paraId="3FEFBF35" w14:textId="77777777" w:rsidR="00DC237C" w:rsidRPr="00814837" w:rsidRDefault="00DC237C" w:rsidP="00D56465">
      <w:pPr>
        <w:spacing w:line="276" w:lineRule="auto"/>
        <w:ind w:left="709"/>
        <w:rPr>
          <w:rFonts w:ascii="Times New Roman" w:hAnsi="Times New Roman" w:cs="Times New Roman"/>
        </w:rPr>
      </w:pPr>
      <w:r w:rsidRPr="00814837">
        <w:rPr>
          <w:rFonts w:ascii="Times New Roman" w:hAnsi="Times New Roman" w:cs="Times New Roman"/>
        </w:rPr>
        <w:t>Gyermekközpontúság, játékközpontúság</w:t>
      </w:r>
    </w:p>
    <w:p w14:paraId="6B873CED" w14:textId="77777777" w:rsidR="00DC237C" w:rsidRPr="00814837" w:rsidRDefault="00DC237C" w:rsidP="00D56465">
      <w:pPr>
        <w:ind w:left="709"/>
        <w:jc w:val="both"/>
        <w:rPr>
          <w:rFonts w:ascii="Times New Roman" w:hAnsi="Times New Roman" w:cs="Times New Roman"/>
        </w:rPr>
      </w:pPr>
      <w:r w:rsidRPr="00814837">
        <w:rPr>
          <w:rFonts w:ascii="Times New Roman" w:hAnsi="Times New Roman" w:cs="Times New Roman"/>
        </w:rPr>
        <w:t xml:space="preserve">A didaktikai alapelvek érvényesítése (tudatosság és aktivitás, szemléletesség, elmélet és </w:t>
      </w:r>
      <w:r w:rsidRPr="00814837">
        <w:rPr>
          <w:rFonts w:ascii="Times New Roman" w:hAnsi="Times New Roman" w:cs="Times New Roman"/>
        </w:rPr>
        <w:lastRenderedPageBreak/>
        <w:t>gyakorlat kapcsolata, az ismeretek tartós elsajátítása, a tanulás rendszeressége, közösségi élet és a gyermekkel való egyéni bánásmód, az óvoda és az élet kapcsolata, tudományosság, fokozatosság, a tanulás motivációja, a tudás tartóssága)</w:t>
      </w:r>
    </w:p>
    <w:p w14:paraId="3E3946C9" w14:textId="77777777" w:rsidR="00DC237C" w:rsidRPr="00814837" w:rsidRDefault="00DC237C" w:rsidP="00D56465">
      <w:pPr>
        <w:ind w:left="709"/>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A gyermekek motiválása, cselekvésre késztetése</w:t>
      </w:r>
    </w:p>
    <w:p w14:paraId="365D5C12"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Irányított megfigyelésre épülő tanulás, tapasztalatszerzés</w:t>
      </w:r>
    </w:p>
    <w:p w14:paraId="36A1EA38"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A felfedezéses tanulás lehetőségei</w:t>
      </w:r>
    </w:p>
    <w:p w14:paraId="7CA32B59"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 xml:space="preserve">Az </w:t>
      </w:r>
      <w:proofErr w:type="spellStart"/>
      <w:r w:rsidRPr="00814837">
        <w:rPr>
          <w:rFonts w:ascii="Times New Roman" w:hAnsi="Times New Roman" w:cs="Times New Roman"/>
        </w:rPr>
        <w:t>utánzásos</w:t>
      </w:r>
      <w:proofErr w:type="spellEnd"/>
      <w:r w:rsidRPr="00814837">
        <w:rPr>
          <w:rFonts w:ascii="Times New Roman" w:hAnsi="Times New Roman" w:cs="Times New Roman"/>
        </w:rPr>
        <w:t xml:space="preserve"> minta- és modellkövetéses magatartás és viselkedéstanulás</w:t>
      </w:r>
    </w:p>
    <w:p w14:paraId="1AC300B4"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Spontán játékos tapasztalatszerzés</w:t>
      </w:r>
    </w:p>
    <w:p w14:paraId="45FEA72C"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Gyakorlati problémamegoldás</w:t>
      </w:r>
    </w:p>
    <w:p w14:paraId="55601C26"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Cselekvéses tanulás</w:t>
      </w:r>
    </w:p>
    <w:p w14:paraId="6324BD7C" w14:textId="77777777" w:rsidR="00DC237C" w:rsidRPr="00814837" w:rsidRDefault="00DC237C" w:rsidP="006674AF">
      <w:pPr>
        <w:ind w:left="709"/>
        <w:rPr>
          <w:rFonts w:ascii="Times New Roman" w:hAnsi="Times New Roman" w:cs="Times New Roman"/>
        </w:rPr>
      </w:pPr>
      <w:r w:rsidRPr="00814837">
        <w:rPr>
          <w:rFonts w:ascii="Times New Roman" w:hAnsi="Times New Roman" w:cs="Times New Roman"/>
        </w:rPr>
        <w:tab/>
        <w:t>Gyermeki kérdésekre, válaszokra épülő ismeretszerzés</w:t>
      </w:r>
    </w:p>
    <w:p w14:paraId="13863C87" w14:textId="77777777" w:rsidR="00DC237C" w:rsidRPr="00814837" w:rsidRDefault="00DC237C" w:rsidP="00D56465">
      <w:pPr>
        <w:ind w:left="709"/>
        <w:jc w:val="both"/>
        <w:rPr>
          <w:rFonts w:ascii="Times New Roman" w:eastAsia="Times New Roman" w:hAnsi="Times New Roman" w:cs="Times New Roman"/>
          <w:bCs/>
          <w:lang w:eastAsia="hu-HU"/>
        </w:rPr>
      </w:pPr>
      <w:r w:rsidRPr="00814837">
        <w:rPr>
          <w:rFonts w:ascii="Times New Roman" w:hAnsi="Times New Roman" w:cs="Times New Roman"/>
        </w:rPr>
        <w:t xml:space="preserve">Társas kapcsolatokra, együttműködésre </w:t>
      </w:r>
      <w:r w:rsidRPr="00814837">
        <w:rPr>
          <w:rFonts w:ascii="Times New Roman" w:eastAsia="Times New Roman" w:hAnsi="Times New Roman" w:cs="Times New Roman"/>
          <w:bCs/>
          <w:lang w:eastAsia="hu-HU"/>
        </w:rPr>
        <w:t>építő módszerek (kooperatív és projektmunka az óvodában)</w:t>
      </w:r>
    </w:p>
    <w:p w14:paraId="1FCCD1E6"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Fokozatosság az önállóságra nevelésben</w:t>
      </w:r>
    </w:p>
    <w:p w14:paraId="0F9D29A4" w14:textId="77777777" w:rsidR="00DC237C" w:rsidRPr="00814837" w:rsidRDefault="00DC237C" w:rsidP="00D56465">
      <w:pPr>
        <w:ind w:left="709" w:right="-284"/>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Pozitív élettér kialakítása az óvodai csoportban (fegyelem, fegyelmezetlenség, tekintély)</w:t>
      </w:r>
    </w:p>
    <w:p w14:paraId="1B533E30" w14:textId="7ADE90CB" w:rsidR="00DC237C" w:rsidRDefault="00DC237C" w:rsidP="00D56465">
      <w:pPr>
        <w:ind w:left="709"/>
        <w:rPr>
          <w:rFonts w:ascii="Times New Roman" w:eastAsia="Times New Roman" w:hAnsi="Times New Roman" w:cs="Times New Roman"/>
          <w:bCs/>
          <w:lang w:eastAsia="hu-HU"/>
        </w:rPr>
      </w:pPr>
      <w:r w:rsidRPr="00814837">
        <w:rPr>
          <w:rFonts w:ascii="Times New Roman" w:eastAsia="Times New Roman" w:hAnsi="Times New Roman" w:cs="Times New Roman"/>
          <w:bCs/>
          <w:lang w:eastAsia="hu-HU"/>
        </w:rPr>
        <w:t xml:space="preserve">A fegyelmezetlenség megelőzésének módszerei </w:t>
      </w:r>
    </w:p>
    <w:p w14:paraId="4765B31B" w14:textId="77777777" w:rsidR="00BB6D35" w:rsidRPr="00814837" w:rsidRDefault="00BB6D35" w:rsidP="00D56465">
      <w:pPr>
        <w:ind w:left="709"/>
        <w:rPr>
          <w:rFonts w:ascii="Times New Roman" w:eastAsia="Times New Roman" w:hAnsi="Times New Roman" w:cs="Times New Roman"/>
          <w:bCs/>
          <w:lang w:eastAsia="hu-HU"/>
        </w:rPr>
      </w:pPr>
    </w:p>
    <w:p w14:paraId="14AA9369" w14:textId="683F1014" w:rsidR="00DC237C" w:rsidRPr="00D56465" w:rsidRDefault="00DC237C" w:rsidP="00D56465">
      <w:pPr>
        <w:rPr>
          <w:rFonts w:ascii="Times New Roman" w:eastAsia="Times New Roman" w:hAnsi="Times New Roman" w:cs="Times New Roman"/>
          <w:b/>
          <w:bCs/>
          <w:lang w:eastAsia="hu-HU"/>
        </w:rPr>
      </w:pPr>
      <w:r w:rsidRPr="00D56465">
        <w:rPr>
          <w:rFonts w:ascii="Times New Roman" w:eastAsia="Times New Roman" w:hAnsi="Times New Roman" w:cs="Times New Roman"/>
          <w:b/>
          <w:bCs/>
          <w:lang w:eastAsia="hu-HU"/>
        </w:rPr>
        <w:t xml:space="preserve">Tehetségígéretek az óvodában </w:t>
      </w:r>
      <w:r w:rsidRP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r>
      <w:r w:rsidRPr="00D56465">
        <w:rPr>
          <w:rFonts w:ascii="Times New Roman" w:eastAsia="Times New Roman" w:hAnsi="Times New Roman" w:cs="Times New Roman"/>
          <w:b/>
          <w:bCs/>
          <w:lang w:eastAsia="hu-HU"/>
        </w:rPr>
        <w:tab/>
        <w:t>31/31 óra</w:t>
      </w:r>
    </w:p>
    <w:p w14:paraId="6EE5D8F1"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Mi a tehetség? A tehetséggondozás indokoltsága</w:t>
      </w:r>
    </w:p>
    <w:p w14:paraId="02C07F6E"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Történeti áttekintés</w:t>
      </w:r>
    </w:p>
    <w:p w14:paraId="2DE54567"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Tehetségmodellek (</w:t>
      </w:r>
      <w:proofErr w:type="spellStart"/>
      <w:r w:rsidRPr="00814837">
        <w:rPr>
          <w:rFonts w:ascii="Times New Roman" w:hAnsi="Times New Roman" w:cs="Times New Roman"/>
        </w:rPr>
        <w:t>Renzulli</w:t>
      </w:r>
      <w:proofErr w:type="spellEnd"/>
      <w:r w:rsidRPr="00814837">
        <w:rPr>
          <w:rFonts w:ascii="Times New Roman" w:hAnsi="Times New Roman" w:cs="Times New Roman"/>
        </w:rPr>
        <w:t xml:space="preserve">, </w:t>
      </w:r>
      <w:proofErr w:type="spellStart"/>
      <w:r w:rsidRPr="00814837">
        <w:rPr>
          <w:rFonts w:ascii="Times New Roman" w:hAnsi="Times New Roman" w:cs="Times New Roman"/>
        </w:rPr>
        <w:t>Mönks</w:t>
      </w:r>
      <w:proofErr w:type="spellEnd"/>
      <w:r w:rsidRPr="00814837">
        <w:rPr>
          <w:rFonts w:ascii="Times New Roman" w:hAnsi="Times New Roman" w:cs="Times New Roman"/>
        </w:rPr>
        <w:t xml:space="preserve">, </w:t>
      </w:r>
      <w:proofErr w:type="spellStart"/>
      <w:r w:rsidRPr="00814837">
        <w:rPr>
          <w:rFonts w:ascii="Times New Roman" w:hAnsi="Times New Roman" w:cs="Times New Roman"/>
        </w:rPr>
        <w:t>Czeizel</w:t>
      </w:r>
      <w:proofErr w:type="spellEnd"/>
      <w:r w:rsidRPr="00814837">
        <w:rPr>
          <w:rFonts w:ascii="Times New Roman" w:hAnsi="Times New Roman" w:cs="Times New Roman"/>
        </w:rPr>
        <w:t xml:space="preserve"> Endre)</w:t>
      </w:r>
    </w:p>
    <w:p w14:paraId="4FA43ADD" w14:textId="6D324D24" w:rsidR="00DC237C" w:rsidRPr="00814837" w:rsidRDefault="00DC237C" w:rsidP="00D56465">
      <w:pPr>
        <w:ind w:left="709"/>
        <w:rPr>
          <w:rFonts w:ascii="Times New Roman" w:hAnsi="Times New Roman" w:cs="Times New Roman"/>
        </w:rPr>
      </w:pPr>
      <w:r w:rsidRPr="00814837">
        <w:rPr>
          <w:rFonts w:ascii="Times New Roman" w:hAnsi="Times New Roman" w:cs="Times New Roman"/>
        </w:rPr>
        <w:t>A tehetségterületek megismerése (intellektuális, nyelvi, zenei, matematikai-logikai, vizuális-téri, testmozgásos, szociális-interperszonális)</w:t>
      </w:r>
    </w:p>
    <w:p w14:paraId="6A7314D6"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 xml:space="preserve">A tehetségígéretek megtalálása óvodás korban, a tehetség felismerésének lehetőségei </w:t>
      </w:r>
    </w:p>
    <w:p w14:paraId="5BF34CCD"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A tehetségígéretek jellemzői óvodás korban</w:t>
      </w:r>
    </w:p>
    <w:p w14:paraId="1FD6465E"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A tehetség és a kreativitás kapcsolata</w:t>
      </w:r>
    </w:p>
    <w:p w14:paraId="7A563B38"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Az egyéni és csoportos tehetségfejlesztés lehetőségei az óvodában</w:t>
      </w:r>
    </w:p>
    <w:p w14:paraId="592AC097"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A tehetséggondozás során felmerülő nevelési problémák</w:t>
      </w:r>
    </w:p>
    <w:p w14:paraId="582B3466" w14:textId="77777777" w:rsidR="00DC237C" w:rsidRPr="00814837" w:rsidRDefault="00DC237C" w:rsidP="00D56465">
      <w:pPr>
        <w:ind w:left="709"/>
        <w:rPr>
          <w:rFonts w:ascii="Times New Roman" w:hAnsi="Times New Roman" w:cs="Times New Roman"/>
        </w:rPr>
      </w:pPr>
      <w:r w:rsidRPr="00814837">
        <w:rPr>
          <w:rFonts w:ascii="Times New Roman" w:hAnsi="Times New Roman" w:cs="Times New Roman"/>
        </w:rPr>
        <w:t>Az óvodai nevelő feladatai a tehetségfejlesztésben</w:t>
      </w:r>
    </w:p>
    <w:p w14:paraId="06381580" w14:textId="77777777" w:rsidR="00814837" w:rsidRPr="00814837" w:rsidRDefault="00814837" w:rsidP="00DC237C">
      <w:pPr>
        <w:spacing w:line="276" w:lineRule="auto"/>
        <w:rPr>
          <w:rFonts w:ascii="Times New Roman" w:hAnsi="Times New Roman" w:cs="Times New Roman"/>
        </w:rPr>
      </w:pPr>
    </w:p>
    <w:p w14:paraId="0FCE4DD2" w14:textId="345FF604" w:rsidR="00DC237C" w:rsidRPr="00054482" w:rsidRDefault="00DC237C" w:rsidP="00DC237C">
      <w:pPr>
        <w:spacing w:line="276" w:lineRule="auto"/>
        <w:rPr>
          <w:rFonts w:ascii="Times New Roman" w:eastAsia="Times New Roman" w:hAnsi="Times New Roman" w:cs="Times New Roman"/>
          <w:b/>
          <w:bCs/>
        </w:rPr>
      </w:pPr>
      <w:r w:rsidRPr="00814837">
        <w:rPr>
          <w:rFonts w:ascii="Times New Roman" w:eastAsia="Times New Roman" w:hAnsi="Times New Roman" w:cs="Times New Roman"/>
          <w:b/>
          <w:bCs/>
        </w:rPr>
        <w:t>Óvodai gyakorlat</w:t>
      </w:r>
      <w:r w:rsidR="00BB6D35">
        <w:rPr>
          <w:rFonts w:ascii="Times New Roman" w:eastAsia="Times New Roman" w:hAnsi="Times New Roman" w:cs="Times New Roman"/>
          <w:b/>
          <w:bCs/>
        </w:rPr>
        <w:t xml:space="preserve"> </w:t>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00BB6D35">
        <w:rPr>
          <w:rFonts w:ascii="Times New Roman" w:eastAsia="Times New Roman" w:hAnsi="Times New Roman" w:cs="Times New Roman"/>
          <w:b/>
          <w:bCs/>
        </w:rPr>
        <w:tab/>
      </w:r>
      <w:r w:rsidRPr="00054482">
        <w:rPr>
          <w:rFonts w:ascii="Times New Roman" w:eastAsia="Times New Roman" w:hAnsi="Times New Roman" w:cs="Times New Roman"/>
          <w:b/>
          <w:bCs/>
        </w:rPr>
        <w:t>577/552 óra</w:t>
      </w:r>
    </w:p>
    <w:p w14:paraId="51014E3C" w14:textId="77777777" w:rsidR="0020595F" w:rsidRDefault="0020595F" w:rsidP="00DC237C">
      <w:pPr>
        <w:tabs>
          <w:tab w:val="right" w:pos="8647"/>
        </w:tabs>
        <w:spacing w:after="120" w:line="276" w:lineRule="auto"/>
        <w:jc w:val="both"/>
        <w:rPr>
          <w:rFonts w:ascii="Times New Roman" w:eastAsia="Times New Roman" w:hAnsi="Times New Roman" w:cs="Times New Roman"/>
          <w:color w:val="000000" w:themeColor="text1"/>
        </w:rPr>
      </w:pPr>
    </w:p>
    <w:p w14:paraId="788C200B" w14:textId="0AEAE1C4" w:rsidR="00DC237C" w:rsidRPr="00814837" w:rsidRDefault="00DC237C" w:rsidP="00DC237C">
      <w:pPr>
        <w:tabs>
          <w:tab w:val="right" w:pos="8647"/>
        </w:tabs>
        <w:spacing w:after="120" w:line="276" w:lineRule="auto"/>
        <w:jc w:val="both"/>
        <w:rPr>
          <w:rFonts w:ascii="Times New Roman" w:eastAsia="Times New Roman" w:hAnsi="Times New Roman" w:cs="Times New Roman"/>
          <w:b/>
          <w:color w:val="000000" w:themeColor="text1"/>
        </w:rPr>
      </w:pPr>
      <w:r w:rsidRPr="00814837">
        <w:rPr>
          <w:rFonts w:ascii="Times New Roman" w:eastAsia="Times New Roman" w:hAnsi="Times New Roman" w:cs="Times New Roman"/>
          <w:b/>
          <w:color w:val="000000" w:themeColor="text1"/>
        </w:rPr>
        <w:t>A tantárgy tanításának fő célja</w:t>
      </w:r>
    </w:p>
    <w:p w14:paraId="32B62D06" w14:textId="77777777" w:rsidR="00DC237C" w:rsidRPr="00814837" w:rsidRDefault="00DC237C" w:rsidP="00DC237C">
      <w:pPr>
        <w:tabs>
          <w:tab w:val="left" w:leader="underscore" w:pos="9072"/>
        </w:tabs>
        <w:spacing w:line="276" w:lineRule="auto"/>
        <w:jc w:val="both"/>
        <w:rPr>
          <w:rFonts w:ascii="Times New Roman" w:eastAsia="Times New Roman" w:hAnsi="Times New Roman" w:cs="Times New Roman"/>
          <w:color w:val="000000" w:themeColor="text1"/>
        </w:rPr>
      </w:pPr>
      <w:r w:rsidRPr="00814837">
        <w:rPr>
          <w:rFonts w:ascii="Times New Roman" w:eastAsia="Times New Roman" w:hAnsi="Times New Roman" w:cs="Times New Roman"/>
        </w:rPr>
        <w:t xml:space="preserve">Az óvodai gyakorlat célja, hogy a tanulók betekintést nyerjenek az óvoda szakmai munkájába. </w:t>
      </w:r>
      <w:r w:rsidRPr="00814837">
        <w:rPr>
          <w:rFonts w:ascii="Times New Roman" w:eastAsia="Times New Roman" w:hAnsi="Times New Roman" w:cs="Times New Roman"/>
          <w:color w:val="000000" w:themeColor="text1"/>
        </w:rPr>
        <w:t>Legyenek tájékozottak az itt végzendő pedagógiai munka jellegével, az alkalmazott módszerekkel. A megszerzett tapasztalatokat el tudják helyezni a személyiségfejlődés rendszerében, a megismert új elemekkel szélesítsék pedagógiai tudásukat.</w:t>
      </w:r>
    </w:p>
    <w:p w14:paraId="58C423B5" w14:textId="77777777" w:rsidR="00814837" w:rsidRPr="00814837" w:rsidRDefault="00814837" w:rsidP="00DC237C">
      <w:pPr>
        <w:tabs>
          <w:tab w:val="left" w:leader="underscore" w:pos="9072"/>
        </w:tabs>
        <w:spacing w:line="276" w:lineRule="auto"/>
        <w:jc w:val="both"/>
        <w:rPr>
          <w:rFonts w:ascii="Times New Roman" w:eastAsia="Times New Roman" w:hAnsi="Times New Roman" w:cs="Times New Roman"/>
        </w:rPr>
      </w:pPr>
    </w:p>
    <w:p w14:paraId="11EA0FBB" w14:textId="49298445" w:rsidR="00DC237C" w:rsidRPr="00814837" w:rsidRDefault="00DC237C" w:rsidP="00DC237C">
      <w:pPr>
        <w:tabs>
          <w:tab w:val="left" w:leader="underscore" w:pos="9072"/>
        </w:tabs>
        <w:spacing w:line="276" w:lineRule="auto"/>
        <w:jc w:val="both"/>
        <w:rPr>
          <w:rFonts w:ascii="Times New Roman" w:eastAsia="Times New Roman" w:hAnsi="Times New Roman" w:cs="Times New Roman"/>
        </w:rPr>
      </w:pPr>
      <w:r w:rsidRPr="00814837">
        <w:rPr>
          <w:rFonts w:ascii="Times New Roman" w:eastAsia="Times New Roman" w:hAnsi="Times New Roman" w:cs="Times New Roman"/>
          <w:b/>
        </w:rPr>
        <w:t>A tantárgyat oktató végzettségére, szakképesítésére, munkatapasztalatára vonatkozó speciális elvárások</w:t>
      </w:r>
      <w:r w:rsidRPr="00814837">
        <w:rPr>
          <w:rFonts w:ascii="Times New Roman" w:eastAsia="Times New Roman" w:hAnsi="Times New Roman" w:cs="Times New Roman"/>
        </w:rPr>
        <w:t>:</w:t>
      </w:r>
      <w:r w:rsidRPr="00814837">
        <w:rPr>
          <w:rFonts w:ascii="Times New Roman" w:eastAsia="Times New Roman" w:hAnsi="Times New Roman" w:cs="Times New Roman"/>
          <w:b/>
          <w:bCs/>
          <w:i/>
          <w:iCs/>
        </w:rPr>
        <w:t xml:space="preserve"> </w:t>
      </w:r>
      <w:r w:rsidRPr="00814837">
        <w:rPr>
          <w:rFonts w:ascii="Times New Roman" w:eastAsia="Times New Roman" w:hAnsi="Times New Roman" w:cs="Times New Roman"/>
        </w:rPr>
        <w:t xml:space="preserve">pedagógiatanár, felsőfokú csecsemő- és kisgyermeknevelő, óvodapedagógus, tanító, szociálpedagógus, gyógypedagógus, pedagógus végzettséggel rendelkező egyéb szakember. </w:t>
      </w:r>
    </w:p>
    <w:p w14:paraId="5B6A3686" w14:textId="77777777" w:rsidR="00DC237C" w:rsidRPr="00814837" w:rsidRDefault="00DC237C" w:rsidP="00DC237C">
      <w:pPr>
        <w:tabs>
          <w:tab w:val="left" w:leader="underscore" w:pos="9072"/>
        </w:tabs>
        <w:spacing w:line="276" w:lineRule="auto"/>
        <w:jc w:val="both"/>
        <w:rPr>
          <w:rFonts w:ascii="Times New Roman" w:eastAsia="Times New Roman" w:hAnsi="Times New Roman" w:cs="Times New Roman"/>
        </w:rPr>
      </w:pPr>
    </w:p>
    <w:p w14:paraId="14BA985C" w14:textId="6E5718AD" w:rsidR="00DC237C" w:rsidRPr="00814837" w:rsidRDefault="00DC237C" w:rsidP="00DC237C">
      <w:pPr>
        <w:tabs>
          <w:tab w:val="left" w:leader="underscore" w:pos="9072"/>
        </w:tabs>
        <w:spacing w:line="276" w:lineRule="auto"/>
        <w:jc w:val="both"/>
        <w:rPr>
          <w:rFonts w:ascii="Times New Roman" w:eastAsia="Times New Roman" w:hAnsi="Times New Roman" w:cs="Times New Roman"/>
          <w:b/>
          <w:color w:val="000000" w:themeColor="text1"/>
        </w:rPr>
      </w:pPr>
      <w:r w:rsidRPr="00814837">
        <w:rPr>
          <w:rFonts w:ascii="Times New Roman" w:eastAsia="Times New Roman" w:hAnsi="Times New Roman" w:cs="Times New Roman"/>
          <w:b/>
        </w:rPr>
        <w:t xml:space="preserve">A képzés órakeretének legalább 30 %-át </w:t>
      </w:r>
      <w:r w:rsidRPr="00814837">
        <w:rPr>
          <w:rFonts w:ascii="Times New Roman" w:hAnsi="Times New Roman" w:cs="Times New Roman"/>
          <w:b/>
        </w:rPr>
        <w:t>az óvodai</w:t>
      </w:r>
      <w:r w:rsidRPr="00814837">
        <w:rPr>
          <w:rFonts w:ascii="Times New Roman" w:eastAsia="Times New Roman" w:hAnsi="Times New Roman" w:cs="Times New Roman"/>
          <w:b/>
        </w:rPr>
        <w:t xml:space="preserve"> gyakorlati helyszínen </w:t>
      </w:r>
      <w:r w:rsidRPr="00814837">
        <w:rPr>
          <w:rFonts w:ascii="Times New Roman" w:eastAsia="Times New Roman" w:hAnsi="Times New Roman" w:cs="Times New Roman"/>
          <w:b/>
          <w:color w:val="000000" w:themeColor="text1"/>
        </w:rPr>
        <w:t xml:space="preserve">kell lebonyolítani </w:t>
      </w:r>
      <w:r w:rsidRPr="00814837">
        <w:rPr>
          <w:rFonts w:ascii="Times New Roman" w:eastAsia="Times New Roman" w:hAnsi="Times New Roman" w:cs="Times New Roman"/>
          <w:b/>
        </w:rPr>
        <w:t>12-16 fős csoportokban.</w:t>
      </w:r>
    </w:p>
    <w:p w14:paraId="5573C78E" w14:textId="31DF247B" w:rsidR="00814837" w:rsidRDefault="0081483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55BB6D06" w14:textId="3EC00B1D" w:rsidR="00DC237C" w:rsidRDefault="00DC237C" w:rsidP="00DC237C">
      <w:pPr>
        <w:tabs>
          <w:tab w:val="left" w:leader="underscore" w:pos="9072"/>
        </w:tabs>
        <w:spacing w:line="276" w:lineRule="auto"/>
        <w:rPr>
          <w:rFonts w:ascii="Times New Roman" w:eastAsia="Times New Roman" w:hAnsi="Times New Roman" w:cs="Times New Roman"/>
          <w:b/>
          <w:bCs/>
          <w:color w:val="000000" w:themeColor="text1"/>
        </w:rPr>
      </w:pPr>
      <w:r w:rsidRPr="00814837">
        <w:rPr>
          <w:rFonts w:ascii="Times New Roman" w:eastAsia="Times New Roman" w:hAnsi="Times New Roman" w:cs="Times New Roman"/>
          <w:b/>
          <w:bCs/>
          <w:color w:val="000000" w:themeColor="text1"/>
        </w:rPr>
        <w:lastRenderedPageBreak/>
        <w:t>A tantárgy oktatása során fejlesztendő kompetenciák</w:t>
      </w:r>
    </w:p>
    <w:p w14:paraId="68773232" w14:textId="77777777" w:rsidR="00814837" w:rsidRPr="00814837" w:rsidRDefault="00814837" w:rsidP="00DC237C">
      <w:pPr>
        <w:tabs>
          <w:tab w:val="left" w:leader="underscore" w:pos="9072"/>
        </w:tabs>
        <w:spacing w:line="276" w:lineRule="auto"/>
        <w:rPr>
          <w:rFonts w:ascii="Times New Roman" w:eastAsia="Times New Roman" w:hAnsi="Times New Roman" w:cs="Times New Roman"/>
          <w:b/>
          <w:bCs/>
          <w:color w:val="000000" w:themeColor="text1"/>
        </w:rPr>
      </w:pPr>
    </w:p>
    <w:tbl>
      <w:tblPr>
        <w:tblStyle w:val="Rcsostblzat2"/>
        <w:tblW w:w="5000" w:type="pct"/>
        <w:tblInd w:w="0" w:type="dxa"/>
        <w:tblLayout w:type="fixed"/>
        <w:tblLook w:val="04A0" w:firstRow="1" w:lastRow="0" w:firstColumn="1" w:lastColumn="0" w:noHBand="0" w:noVBand="1"/>
      </w:tblPr>
      <w:tblGrid>
        <w:gridCol w:w="1838"/>
        <w:gridCol w:w="1984"/>
        <w:gridCol w:w="1842"/>
        <w:gridCol w:w="1701"/>
        <w:gridCol w:w="1701"/>
      </w:tblGrid>
      <w:tr w:rsidR="00814837" w:rsidRPr="00814837" w14:paraId="5C803020" w14:textId="77777777" w:rsidTr="00D56465">
        <w:trPr>
          <w:trHeight w:val="284"/>
        </w:trPr>
        <w:tc>
          <w:tcPr>
            <w:tcW w:w="1014" w:type="pct"/>
            <w:vAlign w:val="center"/>
          </w:tcPr>
          <w:p w14:paraId="1252623D"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Készségek, képességek</w:t>
            </w:r>
          </w:p>
        </w:tc>
        <w:tc>
          <w:tcPr>
            <w:tcW w:w="1094" w:type="pct"/>
            <w:vAlign w:val="center"/>
          </w:tcPr>
          <w:p w14:paraId="7D8F7694"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Ismeretek</w:t>
            </w:r>
          </w:p>
        </w:tc>
        <w:tc>
          <w:tcPr>
            <w:tcW w:w="1016" w:type="pct"/>
            <w:vAlign w:val="center"/>
          </w:tcPr>
          <w:p w14:paraId="03C5035B"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Önállóság és felelősség mértéke</w:t>
            </w:r>
          </w:p>
        </w:tc>
        <w:tc>
          <w:tcPr>
            <w:tcW w:w="938" w:type="pct"/>
            <w:vAlign w:val="center"/>
          </w:tcPr>
          <w:p w14:paraId="381E69A4" w14:textId="77777777" w:rsidR="00DC237C" w:rsidRPr="00814837" w:rsidRDefault="00DC237C" w:rsidP="00814837">
            <w:pPr>
              <w:contextualSpacing/>
              <w:jc w:val="center"/>
              <w:rPr>
                <w:rFonts w:ascii="Times New Roman" w:hAnsi="Times New Roman" w:cs="Times New Roman"/>
                <w:b/>
                <w:sz w:val="21"/>
                <w:szCs w:val="21"/>
              </w:rPr>
            </w:pPr>
            <w:r w:rsidRPr="00814837">
              <w:rPr>
                <w:rFonts w:ascii="Times New Roman" w:hAnsi="Times New Roman" w:cs="Times New Roman"/>
                <w:b/>
                <w:bCs/>
                <w:sz w:val="21"/>
                <w:szCs w:val="21"/>
              </w:rPr>
              <w:t>Elvárt viselkedésmódok, attitűdök</w:t>
            </w:r>
          </w:p>
        </w:tc>
        <w:tc>
          <w:tcPr>
            <w:tcW w:w="938" w:type="pct"/>
          </w:tcPr>
          <w:p w14:paraId="01C7792C" w14:textId="77777777" w:rsidR="00DC237C" w:rsidRPr="00814837" w:rsidRDefault="00DC237C" w:rsidP="00814837">
            <w:pPr>
              <w:contextualSpacing/>
              <w:jc w:val="center"/>
              <w:rPr>
                <w:rFonts w:ascii="Times New Roman" w:hAnsi="Times New Roman" w:cs="Times New Roman"/>
                <w:b/>
                <w:bCs/>
                <w:sz w:val="21"/>
                <w:szCs w:val="21"/>
              </w:rPr>
            </w:pPr>
            <w:r w:rsidRPr="00814837">
              <w:rPr>
                <w:rFonts w:ascii="Times New Roman" w:hAnsi="Times New Roman" w:cs="Times New Roman"/>
                <w:b/>
                <w:bCs/>
                <w:sz w:val="21"/>
                <w:szCs w:val="21"/>
              </w:rPr>
              <w:t>Általános és szakmához kötődő digitális kompetenciák</w:t>
            </w:r>
          </w:p>
        </w:tc>
      </w:tr>
      <w:tr w:rsidR="00814837" w:rsidRPr="00814837" w14:paraId="7FEAAE23" w14:textId="77777777" w:rsidTr="00D56465">
        <w:trPr>
          <w:trHeight w:val="284"/>
        </w:trPr>
        <w:tc>
          <w:tcPr>
            <w:tcW w:w="1014" w:type="pct"/>
            <w:vAlign w:val="center"/>
          </w:tcPr>
          <w:p w14:paraId="3CC31CBC"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Az óvoda működési szabályainak megfelelően, szakszerűen végzi nevelő munkáját.</w:t>
            </w:r>
          </w:p>
        </w:tc>
        <w:tc>
          <w:tcPr>
            <w:tcW w:w="1094" w:type="pct"/>
            <w:vAlign w:val="center"/>
          </w:tcPr>
          <w:p w14:paraId="2432325D"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Tudja az óvoda működésének személyi, tárgyi feltételeit, valamint, az óvodai nevelés alapvető dokumentumait, (pedagógiai program, házirend, nevelés dokumentáció).</w:t>
            </w:r>
          </w:p>
        </w:tc>
        <w:tc>
          <w:tcPr>
            <w:tcW w:w="1016" w:type="pct"/>
            <w:vAlign w:val="center"/>
          </w:tcPr>
          <w:p w14:paraId="34C2DA00"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Kompetenciahatárait megtartva felelősen végzi munkáját.</w:t>
            </w:r>
          </w:p>
        </w:tc>
        <w:tc>
          <w:tcPr>
            <w:tcW w:w="938" w:type="pct"/>
            <w:vAlign w:val="center"/>
          </w:tcPr>
          <w:p w14:paraId="3231FF07" w14:textId="7157C685"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Etikusan, a gyermekek szükségleteit, igényeit figyelembe véve végzi munkáját.</w:t>
            </w:r>
          </w:p>
        </w:tc>
        <w:tc>
          <w:tcPr>
            <w:tcW w:w="938" w:type="pct"/>
            <w:vMerge w:val="restart"/>
            <w:vAlign w:val="center"/>
          </w:tcPr>
          <w:p w14:paraId="43117EE4"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Önálló információ gyűjtése és tájékozódás a digitális térben az adatvédelmi és etikai szabályok betartásával.</w:t>
            </w:r>
          </w:p>
          <w:p w14:paraId="113DD862" w14:textId="77777777" w:rsidR="00DC237C" w:rsidRPr="00814837" w:rsidRDefault="00DC237C" w:rsidP="00814837">
            <w:pPr>
              <w:contextualSpacing/>
              <w:jc w:val="center"/>
              <w:rPr>
                <w:rFonts w:ascii="Times New Roman" w:hAnsi="Times New Roman" w:cs="Times New Roman"/>
                <w:sz w:val="21"/>
                <w:szCs w:val="21"/>
              </w:rPr>
            </w:pPr>
          </w:p>
          <w:p w14:paraId="0CA2DC21"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Az információ-források kritikus használata.</w:t>
            </w:r>
          </w:p>
          <w:p w14:paraId="5EE39E20" w14:textId="77777777" w:rsidR="00DC237C" w:rsidRPr="00814837" w:rsidRDefault="00DC237C" w:rsidP="00814837">
            <w:pPr>
              <w:contextualSpacing/>
              <w:jc w:val="center"/>
              <w:rPr>
                <w:rFonts w:ascii="Times New Roman" w:hAnsi="Times New Roman" w:cs="Times New Roman"/>
                <w:sz w:val="21"/>
                <w:szCs w:val="21"/>
              </w:rPr>
            </w:pPr>
          </w:p>
          <w:p w14:paraId="5D361E0B"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 gyermekek, megismerésének, megfigyelésének eredményeit elektronikus dokumentumokban is tudja rögzíteni és rendszerezni.</w:t>
            </w:r>
          </w:p>
          <w:p w14:paraId="002B85D5" w14:textId="77777777" w:rsidR="00DC237C" w:rsidRPr="00814837" w:rsidRDefault="00DC237C" w:rsidP="00814837">
            <w:pPr>
              <w:contextualSpacing/>
              <w:jc w:val="center"/>
              <w:rPr>
                <w:rFonts w:ascii="Times New Roman" w:hAnsi="Times New Roman" w:cs="Times New Roman"/>
                <w:sz w:val="21"/>
                <w:szCs w:val="21"/>
              </w:rPr>
            </w:pPr>
          </w:p>
          <w:p w14:paraId="20B9FD32"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Létrehoz és használ digitális tartalmakat.</w:t>
            </w:r>
          </w:p>
          <w:p w14:paraId="1A331F37" w14:textId="77777777" w:rsidR="00DC237C" w:rsidRPr="00814837" w:rsidRDefault="00DC237C" w:rsidP="00814837">
            <w:pPr>
              <w:contextualSpacing/>
              <w:jc w:val="center"/>
              <w:rPr>
                <w:rFonts w:ascii="Times New Roman" w:hAnsi="Times New Roman" w:cs="Times New Roman"/>
                <w:sz w:val="21"/>
                <w:szCs w:val="21"/>
              </w:rPr>
            </w:pPr>
          </w:p>
          <w:p w14:paraId="36413DC0"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 tevékenységek előkészítésében és kivitelezésében IKT eszközöket használ.</w:t>
            </w:r>
          </w:p>
        </w:tc>
      </w:tr>
      <w:tr w:rsidR="00814837" w:rsidRPr="00814837" w14:paraId="46322FD6" w14:textId="77777777" w:rsidTr="00D56465">
        <w:trPr>
          <w:trHeight w:val="284"/>
        </w:trPr>
        <w:tc>
          <w:tcPr>
            <w:tcW w:w="1014" w:type="pct"/>
            <w:vAlign w:val="center"/>
          </w:tcPr>
          <w:p w14:paraId="6927682D"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A gyermekek életkori és egyéni sajátosságainak megfigyelését, megismerési módjait szakszerűen alkalmazza munkája során.</w:t>
            </w:r>
          </w:p>
        </w:tc>
        <w:tc>
          <w:tcPr>
            <w:tcW w:w="1094" w:type="pct"/>
            <w:vAlign w:val="center"/>
          </w:tcPr>
          <w:p w14:paraId="27D4831B"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Azonosítja a gyermekek és gyermekcsoportok életkori jellemzőit és az eltérő fejlődési jellemzőket.</w:t>
            </w:r>
          </w:p>
        </w:tc>
        <w:tc>
          <w:tcPr>
            <w:tcW w:w="1016" w:type="pct"/>
            <w:vAlign w:val="center"/>
          </w:tcPr>
          <w:p w14:paraId="1EB666D9"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 gyermekek és gyermekcsoportok megismerését az óvodapedagógus irányítása mellett önállóan végzi.</w:t>
            </w:r>
          </w:p>
        </w:tc>
        <w:tc>
          <w:tcPr>
            <w:tcW w:w="938" w:type="pct"/>
          </w:tcPr>
          <w:p w14:paraId="5694439C"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 gyermek és gyermekcsoportok megismerése során keletkezett adatokat az adatvédelmi és etikai alapelveknek megfelelően kezeli.</w:t>
            </w:r>
          </w:p>
        </w:tc>
        <w:tc>
          <w:tcPr>
            <w:tcW w:w="938" w:type="pct"/>
            <w:vMerge/>
          </w:tcPr>
          <w:p w14:paraId="10F29B08" w14:textId="77777777" w:rsidR="00DC237C" w:rsidRPr="00814837" w:rsidRDefault="00DC237C" w:rsidP="00814837">
            <w:pPr>
              <w:contextualSpacing/>
              <w:jc w:val="both"/>
              <w:rPr>
                <w:rFonts w:ascii="Times New Roman" w:hAnsi="Times New Roman" w:cs="Times New Roman"/>
                <w:sz w:val="21"/>
                <w:szCs w:val="21"/>
              </w:rPr>
            </w:pPr>
          </w:p>
        </w:tc>
      </w:tr>
      <w:tr w:rsidR="00814837" w:rsidRPr="00814837" w14:paraId="12045364" w14:textId="77777777" w:rsidTr="00D56465">
        <w:trPr>
          <w:trHeight w:val="284"/>
        </w:trPr>
        <w:tc>
          <w:tcPr>
            <w:tcW w:w="1014" w:type="pct"/>
            <w:vAlign w:val="center"/>
          </w:tcPr>
          <w:p w14:paraId="0E620BD9"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A különleges bánásmódot igénylő gyermek neveléséhez kapcsolódó gondozási feladatokat ellátja.</w:t>
            </w:r>
          </w:p>
        </w:tc>
        <w:tc>
          <w:tcPr>
            <w:tcW w:w="1094" w:type="pct"/>
            <w:vAlign w:val="center"/>
          </w:tcPr>
          <w:p w14:paraId="626D34E9" w14:textId="63277485"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Felismeri a különleges bánásmódot igénylő gyermekek nevelési-gondozási sajátosságait, szükségleteit.</w:t>
            </w:r>
          </w:p>
        </w:tc>
        <w:tc>
          <w:tcPr>
            <w:tcW w:w="1016" w:type="pct"/>
            <w:vAlign w:val="center"/>
          </w:tcPr>
          <w:p w14:paraId="1293A783" w14:textId="77777777"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Támogatja az óvodapedagógus, gyógypedagógus speciális gondozó-nevelő munkáját</w:t>
            </w:r>
          </w:p>
        </w:tc>
        <w:tc>
          <w:tcPr>
            <w:tcW w:w="938" w:type="pct"/>
            <w:vAlign w:val="center"/>
          </w:tcPr>
          <w:p w14:paraId="458E1066" w14:textId="77777777" w:rsidR="00DC237C" w:rsidRPr="00814837" w:rsidRDefault="00DC237C" w:rsidP="00814837">
            <w:pPr>
              <w:contextualSpacing/>
              <w:jc w:val="center"/>
              <w:rPr>
                <w:rFonts w:ascii="Times New Roman" w:hAnsi="Times New Roman" w:cs="Times New Roman"/>
                <w:sz w:val="21"/>
                <w:szCs w:val="21"/>
              </w:rPr>
            </w:pPr>
            <w:r w:rsidRPr="00814837">
              <w:rPr>
                <w:rFonts w:ascii="Times New Roman" w:hAnsi="Times New Roman" w:cs="Times New Roman"/>
                <w:sz w:val="21"/>
                <w:szCs w:val="21"/>
              </w:rPr>
              <w:t>Az egyéni bánásmód tiszteletben tartásával végzi munkáját.</w:t>
            </w:r>
          </w:p>
        </w:tc>
        <w:tc>
          <w:tcPr>
            <w:tcW w:w="938" w:type="pct"/>
            <w:vMerge/>
          </w:tcPr>
          <w:p w14:paraId="761801A7" w14:textId="77777777" w:rsidR="00DC237C" w:rsidRPr="00814837" w:rsidRDefault="00DC237C" w:rsidP="00814837">
            <w:pPr>
              <w:contextualSpacing/>
              <w:jc w:val="center"/>
              <w:rPr>
                <w:rFonts w:ascii="Times New Roman" w:hAnsi="Times New Roman" w:cs="Times New Roman"/>
                <w:sz w:val="21"/>
                <w:szCs w:val="21"/>
              </w:rPr>
            </w:pPr>
          </w:p>
        </w:tc>
      </w:tr>
      <w:tr w:rsidR="00814837" w:rsidRPr="00814837" w14:paraId="4B2156CA" w14:textId="77777777" w:rsidTr="00D56465">
        <w:trPr>
          <w:trHeight w:val="284"/>
        </w:trPr>
        <w:tc>
          <w:tcPr>
            <w:tcW w:w="1014" w:type="pct"/>
          </w:tcPr>
          <w:p w14:paraId="4AFFD036" w14:textId="7BADEBC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Részt vesz az intézmény adminisztrációs feladataiban. Mulasztási naplót vezet.</w:t>
            </w:r>
          </w:p>
        </w:tc>
        <w:tc>
          <w:tcPr>
            <w:tcW w:w="1094" w:type="pct"/>
          </w:tcPr>
          <w:p w14:paraId="52E379E3"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Megnevezi az óvoda adminisztrációs feladatait. Tudja a dokumentumok vezetésének módját és szabályait.</w:t>
            </w:r>
          </w:p>
        </w:tc>
        <w:tc>
          <w:tcPr>
            <w:tcW w:w="1016" w:type="pct"/>
          </w:tcPr>
          <w:p w14:paraId="7BC7E43C" w14:textId="5A3B2CD9"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 irányítása mellett önállóan végzi</w:t>
            </w:r>
          </w:p>
          <w:p w14:paraId="3E8BCBC8"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adatgyűjtéssel és dokumentálással kapcsolatos munkáját.</w:t>
            </w:r>
          </w:p>
        </w:tc>
        <w:tc>
          <w:tcPr>
            <w:tcW w:w="938" w:type="pct"/>
          </w:tcPr>
          <w:p w14:paraId="14158669" w14:textId="2B346EE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Feladatait, munkáját a szakmai, etikai szabályok betartásával végzi.</w:t>
            </w:r>
          </w:p>
        </w:tc>
        <w:tc>
          <w:tcPr>
            <w:tcW w:w="938" w:type="pct"/>
            <w:vMerge w:val="restart"/>
          </w:tcPr>
          <w:p w14:paraId="18D219F4"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Információ gyűjtése, felhasználása, tárolása.</w:t>
            </w:r>
          </w:p>
          <w:p w14:paraId="4F3A54C5"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p>
          <w:p w14:paraId="0BD2ED13"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Digitális, internet alapú kommunikáció.</w:t>
            </w:r>
          </w:p>
          <w:p w14:paraId="35DDADC5"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p>
          <w:p w14:paraId="14603D6E"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Digitális tartalmak létrehozatala.</w:t>
            </w:r>
          </w:p>
        </w:tc>
      </w:tr>
      <w:tr w:rsidR="00814837" w:rsidRPr="00814837" w14:paraId="385727C9" w14:textId="77777777" w:rsidTr="00D56465">
        <w:trPr>
          <w:trHeight w:val="284"/>
        </w:trPr>
        <w:tc>
          <w:tcPr>
            <w:tcW w:w="1014" w:type="pct"/>
            <w:vAlign w:val="center"/>
          </w:tcPr>
          <w:p w14:paraId="590B5534" w14:textId="1BC4EB86" w:rsidR="00DC237C" w:rsidRPr="00814837" w:rsidRDefault="00D56465" w:rsidP="00D56465">
            <w:pPr>
              <w:ind w:left="57"/>
              <w:jc w:val="center"/>
              <w:rPr>
                <w:rFonts w:ascii="Times New Roman" w:hAnsi="Times New Roman" w:cs="Times New Roman"/>
                <w:sz w:val="21"/>
                <w:szCs w:val="21"/>
              </w:rPr>
            </w:pPr>
            <w:r>
              <w:rPr>
                <w:rFonts w:ascii="Times New Roman" w:hAnsi="Times New Roman" w:cs="Times New Roman"/>
                <w:sz w:val="21"/>
                <w:szCs w:val="21"/>
              </w:rPr>
              <w:t>Az</w:t>
            </w:r>
            <w:r w:rsidR="00DC237C" w:rsidRPr="00814837">
              <w:rPr>
                <w:rFonts w:ascii="Times New Roman" w:hAnsi="Times New Roman" w:cs="Times New Roman"/>
                <w:sz w:val="21"/>
                <w:szCs w:val="21"/>
              </w:rPr>
              <w:t xml:space="preserve"> életkori sajátosságoknak megfelelő</w:t>
            </w:r>
            <w:r>
              <w:rPr>
                <w:rFonts w:ascii="Times New Roman" w:hAnsi="Times New Roman" w:cs="Times New Roman"/>
                <w:sz w:val="21"/>
                <w:szCs w:val="21"/>
              </w:rPr>
              <w:t>en</w:t>
            </w:r>
            <w:r w:rsidR="00DC237C" w:rsidRPr="00814837">
              <w:rPr>
                <w:rFonts w:ascii="Times New Roman" w:hAnsi="Times New Roman" w:cs="Times New Roman"/>
                <w:sz w:val="21"/>
                <w:szCs w:val="21"/>
              </w:rPr>
              <w:t xml:space="preserve"> játékokat</w:t>
            </w:r>
            <w:r>
              <w:rPr>
                <w:rFonts w:ascii="Times New Roman" w:hAnsi="Times New Roman" w:cs="Times New Roman"/>
                <w:sz w:val="21"/>
                <w:szCs w:val="21"/>
              </w:rPr>
              <w:t xml:space="preserve"> alkalmaz</w:t>
            </w:r>
            <w:r w:rsidR="00DC237C" w:rsidRPr="00814837">
              <w:rPr>
                <w:rFonts w:ascii="Times New Roman" w:hAnsi="Times New Roman" w:cs="Times New Roman"/>
                <w:sz w:val="21"/>
                <w:szCs w:val="21"/>
              </w:rPr>
              <w:t>. Egyszerű játékeszközöket készít.</w:t>
            </w:r>
          </w:p>
        </w:tc>
        <w:tc>
          <w:tcPr>
            <w:tcW w:w="1094" w:type="pct"/>
            <w:vAlign w:val="center"/>
          </w:tcPr>
          <w:p w14:paraId="22D09338"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Meghatározza a különböző életkorokra jellemző játéktevékenységeket, azok eszközeit, szerepüket a személyiségfejlődésben.</w:t>
            </w:r>
          </w:p>
        </w:tc>
        <w:tc>
          <w:tcPr>
            <w:tcW w:w="1016" w:type="pct"/>
            <w:vAlign w:val="center"/>
          </w:tcPr>
          <w:p w14:paraId="36AC9154"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 irányítása mellett önállóan végzi munkáját.</w:t>
            </w:r>
          </w:p>
        </w:tc>
        <w:tc>
          <w:tcPr>
            <w:tcW w:w="938" w:type="pct"/>
            <w:vAlign w:val="center"/>
          </w:tcPr>
          <w:p w14:paraId="15501005" w14:textId="64D216DE"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 játék</w:t>
            </w:r>
            <w:r w:rsidR="00D56465">
              <w:rPr>
                <w:rFonts w:ascii="Times New Roman" w:hAnsi="Times New Roman" w:cs="Times New Roman"/>
                <w:sz w:val="21"/>
                <w:szCs w:val="21"/>
              </w:rPr>
              <w:t>-</w:t>
            </w:r>
            <w:r w:rsidRPr="00814837">
              <w:rPr>
                <w:rFonts w:ascii="Times New Roman" w:hAnsi="Times New Roman" w:cs="Times New Roman"/>
                <w:sz w:val="21"/>
                <w:szCs w:val="21"/>
              </w:rPr>
              <w:t>tevékenységet a gyermekek életkori fejlettségének és testi épségének figyelembevételével támogatja.</w:t>
            </w:r>
          </w:p>
        </w:tc>
        <w:tc>
          <w:tcPr>
            <w:tcW w:w="938" w:type="pct"/>
            <w:vMerge/>
            <w:vAlign w:val="center"/>
          </w:tcPr>
          <w:p w14:paraId="3B8354C0"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p>
        </w:tc>
      </w:tr>
      <w:tr w:rsidR="00814837" w:rsidRPr="00814837" w14:paraId="74E2F6FB" w14:textId="77777777" w:rsidTr="00D56465">
        <w:trPr>
          <w:trHeight w:val="284"/>
        </w:trPr>
        <w:tc>
          <w:tcPr>
            <w:tcW w:w="1014" w:type="pct"/>
            <w:vAlign w:val="center"/>
          </w:tcPr>
          <w:p w14:paraId="029E224A"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lastRenderedPageBreak/>
              <w:t>Segíti a gyermekek játék, munka és tanulási tevékenységeit.</w:t>
            </w:r>
          </w:p>
          <w:p w14:paraId="07962350"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A szakember útmutatási szerint részt vesz az előkészítésben és a kivitelezésben.</w:t>
            </w:r>
          </w:p>
        </w:tc>
        <w:tc>
          <w:tcPr>
            <w:tcW w:w="1094" w:type="pct"/>
            <w:vAlign w:val="center"/>
          </w:tcPr>
          <w:p w14:paraId="25D570E9" w14:textId="158F673E"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Széleskörű ismeretekkel rendelkezik a gyermekek különböző játék, munka és tanulási tevékenységeiről, valamint ezek tervezéséről, szervezéséről, kivitelezéséről.</w:t>
            </w:r>
          </w:p>
        </w:tc>
        <w:tc>
          <w:tcPr>
            <w:tcW w:w="1016" w:type="pct"/>
            <w:vAlign w:val="center"/>
          </w:tcPr>
          <w:p w14:paraId="085951A3"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 útmutatása szerint előkészíti a tevékenységeket, valamint segíti a gyermekeket a megvalósításban.</w:t>
            </w:r>
          </w:p>
        </w:tc>
        <w:tc>
          <w:tcPr>
            <w:tcW w:w="938" w:type="pct"/>
            <w:vAlign w:val="center"/>
          </w:tcPr>
          <w:p w14:paraId="659D8AE1"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Munkája során támogatja a kreativitást és az önálló próbálkozást. A gyermekek sajátosságainak megfelelően segítséget nyújt a feladat elvégzésében.</w:t>
            </w:r>
          </w:p>
        </w:tc>
        <w:tc>
          <w:tcPr>
            <w:tcW w:w="938" w:type="pct"/>
            <w:vAlign w:val="center"/>
          </w:tcPr>
          <w:p w14:paraId="67E5C5D2"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 tevékenységek előkészítésében és kivitelezésében IKT eszközöket használ.</w:t>
            </w:r>
          </w:p>
        </w:tc>
      </w:tr>
      <w:tr w:rsidR="00814837" w:rsidRPr="00814837" w14:paraId="29C6C6C5" w14:textId="77777777" w:rsidTr="00D56465">
        <w:trPr>
          <w:trHeight w:val="284"/>
        </w:trPr>
        <w:tc>
          <w:tcPr>
            <w:tcW w:w="1014" w:type="pct"/>
            <w:vAlign w:val="center"/>
          </w:tcPr>
          <w:p w14:paraId="4229F864"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Előkészíti a különböző művészeti és kreatív tevékenységet és közreműködik a megvalósításában.</w:t>
            </w:r>
          </w:p>
        </w:tc>
        <w:tc>
          <w:tcPr>
            <w:tcW w:w="1094" w:type="pct"/>
            <w:vAlign w:val="center"/>
          </w:tcPr>
          <w:p w14:paraId="5F2ADBE2" w14:textId="3978686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Ismeri az életkornak megfelelő művészeti tevékenységeket és azok alkalmazásának módjait (gyermekirodalom, ének-zene, dramatizálás, kreatív alkotó tevékenységek és mozgáskultúra).</w:t>
            </w:r>
          </w:p>
        </w:tc>
        <w:tc>
          <w:tcPr>
            <w:tcW w:w="1016" w:type="pct"/>
            <w:vAlign w:val="center"/>
          </w:tcPr>
          <w:p w14:paraId="0A4258DA"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 útmutatása szerint előkészíti a művészeti tevékenységeket, valamint segíti a gyermekeket a megvalósításban.</w:t>
            </w:r>
          </w:p>
        </w:tc>
        <w:tc>
          <w:tcPr>
            <w:tcW w:w="938" w:type="pct"/>
            <w:vAlign w:val="center"/>
          </w:tcPr>
          <w:p w14:paraId="2E575E51"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Munkája során támogatja a kreativitást és az önálló próbálkozást.</w:t>
            </w:r>
          </w:p>
        </w:tc>
        <w:tc>
          <w:tcPr>
            <w:tcW w:w="938" w:type="pct"/>
            <w:vAlign w:val="center"/>
          </w:tcPr>
          <w:p w14:paraId="68CA08F6"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 művészeti tevékenységek előkészítésében, kivitelezésében IKT eszközöket használ.</w:t>
            </w:r>
          </w:p>
        </w:tc>
      </w:tr>
      <w:tr w:rsidR="00814837" w:rsidRPr="00814837" w14:paraId="4E509202" w14:textId="77777777" w:rsidTr="00D56465">
        <w:trPr>
          <w:trHeight w:val="284"/>
        </w:trPr>
        <w:tc>
          <w:tcPr>
            <w:tcW w:w="1014" w:type="pct"/>
            <w:vAlign w:val="center"/>
          </w:tcPr>
          <w:p w14:paraId="49C441A4"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A gondozási és egészségnevelési feladatokat szakszerűen, a gyermek sajátosságainak, szükségletének megfelelően végzi.</w:t>
            </w:r>
          </w:p>
          <w:p w14:paraId="091714C3"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Biztonságos környezetet teremt a gyermekek fejlődéséhez.</w:t>
            </w:r>
          </w:p>
        </w:tc>
        <w:tc>
          <w:tcPr>
            <w:tcW w:w="1094" w:type="pct"/>
            <w:vAlign w:val="center"/>
          </w:tcPr>
          <w:p w14:paraId="55842AB2"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Megnevezi az egészséges fejlődés jellemzőit a különböző életkorokban. Meghatározza a napirendhez kapcsolódó gondozási és egészségnevelési feladatokat.</w:t>
            </w:r>
          </w:p>
          <w:p w14:paraId="4A66CECC"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Korszerű egészségnevelési ismeretekkel rendelkezik.</w:t>
            </w:r>
          </w:p>
        </w:tc>
        <w:tc>
          <w:tcPr>
            <w:tcW w:w="1016" w:type="pct"/>
            <w:vAlign w:val="center"/>
          </w:tcPr>
          <w:p w14:paraId="651843AB"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Kompetenciának megfelelően gondozási és egészségnevelési feladatokat végez.</w:t>
            </w:r>
          </w:p>
        </w:tc>
        <w:tc>
          <w:tcPr>
            <w:tcW w:w="938" w:type="pct"/>
            <w:vAlign w:val="center"/>
          </w:tcPr>
          <w:p w14:paraId="6EE8F5F9" w14:textId="53C4437B" w:rsidR="00DC237C" w:rsidRPr="00814837" w:rsidRDefault="00DC237C" w:rsidP="00D56465">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Munkája során türelemmel, empatikusan</w:t>
            </w:r>
            <w:r w:rsidR="00D56465">
              <w:rPr>
                <w:rFonts w:ascii="Times New Roman" w:hAnsi="Times New Roman" w:cs="Times New Roman"/>
                <w:sz w:val="21"/>
                <w:szCs w:val="21"/>
              </w:rPr>
              <w:t xml:space="preserve"> végzi gondozási-egészségnevelés</w:t>
            </w:r>
            <w:r w:rsidRPr="00814837">
              <w:rPr>
                <w:rFonts w:ascii="Times New Roman" w:hAnsi="Times New Roman" w:cs="Times New Roman"/>
                <w:sz w:val="21"/>
                <w:szCs w:val="21"/>
              </w:rPr>
              <w:t xml:space="preserve"> feladatait. Figyel a biztonságos környezetre és a balesetek megelőzésére.</w:t>
            </w:r>
          </w:p>
        </w:tc>
        <w:tc>
          <w:tcPr>
            <w:tcW w:w="938" w:type="pct"/>
            <w:vAlign w:val="center"/>
          </w:tcPr>
          <w:p w14:paraId="7A313F26"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Egészségnevelési feladataihoz kapcsolódóan IKT eszközöket használ.</w:t>
            </w:r>
          </w:p>
        </w:tc>
      </w:tr>
      <w:tr w:rsidR="00814837" w:rsidRPr="00814837" w14:paraId="3829BFCD" w14:textId="77777777" w:rsidTr="00D56465">
        <w:trPr>
          <w:trHeight w:val="284"/>
        </w:trPr>
        <w:tc>
          <w:tcPr>
            <w:tcW w:w="1014" w:type="pct"/>
            <w:vAlign w:val="center"/>
          </w:tcPr>
          <w:p w14:paraId="03FE44A6"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Közreműködik a szabadidős programok tervezésében, szervezésében és lebonyolításában.</w:t>
            </w:r>
          </w:p>
          <w:p w14:paraId="4C9C59B0" w14:textId="622DFB7D"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A programokhoz kapcsolódóan ötleteket, javaslatokat fogalmaz meg.</w:t>
            </w:r>
          </w:p>
        </w:tc>
        <w:tc>
          <w:tcPr>
            <w:tcW w:w="1094" w:type="pct"/>
            <w:vAlign w:val="center"/>
          </w:tcPr>
          <w:p w14:paraId="2529966C" w14:textId="77777777" w:rsidR="00DC237C" w:rsidRPr="00814837" w:rsidRDefault="00DC237C" w:rsidP="00814837">
            <w:pPr>
              <w:tabs>
                <w:tab w:val="left" w:pos="1701"/>
                <w:tab w:val="right"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Megnevezi az óvoda szokásos szabadidős programjait, rendezvényeit, ünnepélyeit, valamint az azokhoz kapcsolódó tervezési, szervezési feladatokat.</w:t>
            </w:r>
          </w:p>
        </w:tc>
        <w:tc>
          <w:tcPr>
            <w:tcW w:w="1016" w:type="pct"/>
            <w:vAlign w:val="center"/>
          </w:tcPr>
          <w:p w14:paraId="477C6CC6"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útmutatásnak megfelelően részt vesz a szabadidős programok, rendezvények, ünnepélyek tervezésében, szervezésében és lebonyolításában.</w:t>
            </w:r>
          </w:p>
        </w:tc>
        <w:tc>
          <w:tcPr>
            <w:tcW w:w="938" w:type="pct"/>
            <w:vAlign w:val="center"/>
          </w:tcPr>
          <w:p w14:paraId="0B65C2F9" w14:textId="47C55719" w:rsidR="00DC237C" w:rsidRPr="00814837" w:rsidRDefault="002C2D20" w:rsidP="00814837">
            <w:pPr>
              <w:tabs>
                <w:tab w:val="left" w:leader="underscore" w:pos="9072"/>
              </w:tabs>
              <w:ind w:left="57"/>
              <w:jc w:val="center"/>
              <w:rPr>
                <w:rFonts w:ascii="Times New Roman" w:hAnsi="Times New Roman" w:cs="Times New Roman"/>
                <w:sz w:val="21"/>
                <w:szCs w:val="21"/>
              </w:rPr>
            </w:pPr>
            <w:r>
              <w:rPr>
                <w:rFonts w:ascii="Times New Roman" w:hAnsi="Times New Roman" w:cs="Times New Roman"/>
                <w:sz w:val="21"/>
                <w:szCs w:val="21"/>
              </w:rPr>
              <w:t>P</w:t>
            </w:r>
            <w:r w:rsidR="00DC237C" w:rsidRPr="00814837">
              <w:rPr>
                <w:rFonts w:ascii="Times New Roman" w:hAnsi="Times New Roman" w:cs="Times New Roman"/>
                <w:sz w:val="21"/>
                <w:szCs w:val="21"/>
              </w:rPr>
              <w:t>éldát mutat a gyermekek számára a különböző programokon. Munkája során támogatja a gyermekek ünnepekhez, hagyományokhoz kapcsolódó értékrendjének fejlődését.</w:t>
            </w:r>
          </w:p>
        </w:tc>
        <w:tc>
          <w:tcPr>
            <w:tcW w:w="938" w:type="pct"/>
            <w:vAlign w:val="center"/>
          </w:tcPr>
          <w:p w14:paraId="59F5722B" w14:textId="77777777" w:rsidR="00DC237C" w:rsidRPr="00814837" w:rsidRDefault="00DC237C" w:rsidP="00814837">
            <w:pPr>
              <w:tabs>
                <w:tab w:val="left" w:leader="underscore" w:pos="9072"/>
              </w:tabs>
              <w:ind w:left="57"/>
              <w:rPr>
                <w:rFonts w:ascii="Times New Roman" w:hAnsi="Times New Roman" w:cs="Times New Roman"/>
                <w:sz w:val="21"/>
                <w:szCs w:val="21"/>
              </w:rPr>
            </w:pPr>
            <w:r w:rsidRPr="00814837">
              <w:rPr>
                <w:rFonts w:ascii="Times New Roman" w:hAnsi="Times New Roman" w:cs="Times New Roman"/>
                <w:sz w:val="21"/>
                <w:szCs w:val="21"/>
              </w:rPr>
              <w:t>A programok tervezése, előkészítése és kivitelezése során IKT és audiovizuális eszközöket használ.</w:t>
            </w:r>
          </w:p>
        </w:tc>
      </w:tr>
      <w:tr w:rsidR="00814837" w:rsidRPr="00814837" w14:paraId="32D33616" w14:textId="77777777" w:rsidTr="00D56465">
        <w:trPr>
          <w:trHeight w:val="284"/>
        </w:trPr>
        <w:tc>
          <w:tcPr>
            <w:tcW w:w="1014" w:type="pct"/>
            <w:vAlign w:val="center"/>
          </w:tcPr>
          <w:p w14:paraId="34AFEFB1"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 xml:space="preserve">Kiegyensúlyozott interperszonális kapcsolatokat alakít ki, </w:t>
            </w:r>
            <w:r w:rsidRPr="00814837">
              <w:rPr>
                <w:rFonts w:ascii="Times New Roman" w:hAnsi="Times New Roman" w:cs="Times New Roman"/>
                <w:sz w:val="21"/>
                <w:szCs w:val="21"/>
              </w:rPr>
              <w:lastRenderedPageBreak/>
              <w:t>adekvátan kommunikál, együttműködik a családdal.</w:t>
            </w:r>
          </w:p>
        </w:tc>
        <w:tc>
          <w:tcPr>
            <w:tcW w:w="1094" w:type="pct"/>
            <w:vAlign w:val="center"/>
          </w:tcPr>
          <w:p w14:paraId="5C8B396F" w14:textId="77777777" w:rsidR="00DC237C" w:rsidRPr="00814837" w:rsidRDefault="00DC237C" w:rsidP="00814837">
            <w:pPr>
              <w:tabs>
                <w:tab w:val="left" w:pos="1701"/>
                <w:tab w:val="right"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lastRenderedPageBreak/>
              <w:t xml:space="preserve">Érti a családi és az óvodai nevelés kapcsolatának jelentőségét. </w:t>
            </w:r>
            <w:r w:rsidRPr="00814837">
              <w:rPr>
                <w:rFonts w:ascii="Times New Roman" w:hAnsi="Times New Roman" w:cs="Times New Roman"/>
                <w:sz w:val="21"/>
                <w:szCs w:val="21"/>
              </w:rPr>
              <w:lastRenderedPageBreak/>
              <w:t>Megnevezi a gyermekvédelemhez kapcsolódó prevenció és beavatkozás lehetőségeit.</w:t>
            </w:r>
          </w:p>
        </w:tc>
        <w:tc>
          <w:tcPr>
            <w:tcW w:w="1016" w:type="pct"/>
            <w:vAlign w:val="center"/>
          </w:tcPr>
          <w:p w14:paraId="642732E2" w14:textId="1915C261"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lastRenderedPageBreak/>
              <w:t xml:space="preserve">Támogatja a családdal való kapcsolattartásban az </w:t>
            </w:r>
            <w:r w:rsidRPr="00814837">
              <w:rPr>
                <w:rFonts w:ascii="Times New Roman" w:hAnsi="Times New Roman" w:cs="Times New Roman"/>
                <w:sz w:val="21"/>
                <w:szCs w:val="21"/>
              </w:rPr>
              <w:lastRenderedPageBreak/>
              <w:t>óvodapedagógus munkáját. Felismeri a veszélyeztetettség jellemzőit, szükség szerint jelzéssel él.</w:t>
            </w:r>
          </w:p>
        </w:tc>
        <w:tc>
          <w:tcPr>
            <w:tcW w:w="938" w:type="pct"/>
            <w:vAlign w:val="center"/>
          </w:tcPr>
          <w:p w14:paraId="4ED806F4" w14:textId="72CEC02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lastRenderedPageBreak/>
              <w:t>Munkáját empatikusan, toleránsan és előítéletmentese</w:t>
            </w:r>
            <w:r w:rsidRPr="00814837">
              <w:rPr>
                <w:rFonts w:ascii="Times New Roman" w:hAnsi="Times New Roman" w:cs="Times New Roman"/>
                <w:sz w:val="21"/>
                <w:szCs w:val="21"/>
              </w:rPr>
              <w:lastRenderedPageBreak/>
              <w:t>n végzi. Kompetenciájának megfelelően biztosítja a gyermekek egyenlő bánásmódját.</w:t>
            </w:r>
          </w:p>
        </w:tc>
        <w:tc>
          <w:tcPr>
            <w:tcW w:w="938" w:type="pct"/>
            <w:vAlign w:val="center"/>
          </w:tcPr>
          <w:p w14:paraId="508FAC56" w14:textId="77777777" w:rsidR="00DC237C" w:rsidRPr="00814837" w:rsidRDefault="00DC237C" w:rsidP="00814837">
            <w:pPr>
              <w:tabs>
                <w:tab w:val="left" w:leader="underscore" w:pos="9072"/>
              </w:tabs>
              <w:ind w:left="57"/>
              <w:rPr>
                <w:rFonts w:ascii="Times New Roman" w:hAnsi="Times New Roman" w:cs="Times New Roman"/>
                <w:sz w:val="21"/>
                <w:szCs w:val="21"/>
              </w:rPr>
            </w:pPr>
            <w:r w:rsidRPr="00814837">
              <w:rPr>
                <w:rFonts w:ascii="Times New Roman" w:hAnsi="Times New Roman" w:cs="Times New Roman"/>
                <w:sz w:val="21"/>
                <w:szCs w:val="21"/>
              </w:rPr>
              <w:lastRenderedPageBreak/>
              <w:t xml:space="preserve">A családdal való együttműködés során szükség szerint IKT </w:t>
            </w:r>
            <w:r w:rsidRPr="00814837">
              <w:rPr>
                <w:rFonts w:ascii="Times New Roman" w:hAnsi="Times New Roman" w:cs="Times New Roman"/>
                <w:sz w:val="21"/>
                <w:szCs w:val="21"/>
              </w:rPr>
              <w:lastRenderedPageBreak/>
              <w:t>eszközöket használ.</w:t>
            </w:r>
          </w:p>
        </w:tc>
      </w:tr>
      <w:tr w:rsidR="00814837" w:rsidRPr="00814837" w14:paraId="5B125F36" w14:textId="77777777" w:rsidTr="00D56465">
        <w:trPr>
          <w:trHeight w:val="284"/>
        </w:trPr>
        <w:tc>
          <w:tcPr>
            <w:tcW w:w="1014" w:type="pct"/>
            <w:vAlign w:val="center"/>
          </w:tcPr>
          <w:p w14:paraId="6BCEB179" w14:textId="77777777"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lastRenderedPageBreak/>
              <w:t>Bekapcsolódik az anyanyelvi –értelmi fejlődés folyamatba.</w:t>
            </w:r>
          </w:p>
        </w:tc>
        <w:tc>
          <w:tcPr>
            <w:tcW w:w="1094" w:type="pct"/>
            <w:vAlign w:val="center"/>
          </w:tcPr>
          <w:p w14:paraId="737B53BC" w14:textId="77777777" w:rsidR="00DC237C" w:rsidRPr="00814837" w:rsidRDefault="00DC237C" w:rsidP="00814837">
            <w:pPr>
              <w:tabs>
                <w:tab w:val="left" w:pos="1701"/>
                <w:tab w:val="right"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Meghatározza az anyanyelvi-értelmi fejlesztés lehetőségeit óvodás korban.</w:t>
            </w:r>
          </w:p>
        </w:tc>
        <w:tc>
          <w:tcPr>
            <w:tcW w:w="1016" w:type="pct"/>
            <w:vAlign w:val="center"/>
          </w:tcPr>
          <w:p w14:paraId="5D4838F9"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 irányításával alkalmazza a fejlesztés módszereit, eszközeit.</w:t>
            </w:r>
          </w:p>
        </w:tc>
        <w:tc>
          <w:tcPr>
            <w:tcW w:w="938" w:type="pct"/>
            <w:vAlign w:val="center"/>
          </w:tcPr>
          <w:p w14:paraId="36BE9507"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Kommunikációjával példát mutat. Támogatja a gyermekek sokoldalú megismerő tevékenységeit.</w:t>
            </w:r>
          </w:p>
        </w:tc>
        <w:tc>
          <w:tcPr>
            <w:tcW w:w="938" w:type="pct"/>
            <w:vAlign w:val="center"/>
          </w:tcPr>
          <w:p w14:paraId="48680EF3" w14:textId="77777777" w:rsidR="00DC237C" w:rsidRPr="00814837" w:rsidRDefault="00DC237C" w:rsidP="00814837">
            <w:pPr>
              <w:tabs>
                <w:tab w:val="left" w:leader="underscore" w:pos="9072"/>
              </w:tabs>
              <w:ind w:left="57"/>
              <w:rPr>
                <w:rFonts w:ascii="Times New Roman" w:hAnsi="Times New Roman" w:cs="Times New Roman"/>
                <w:sz w:val="21"/>
                <w:szCs w:val="21"/>
              </w:rPr>
            </w:pPr>
          </w:p>
        </w:tc>
      </w:tr>
      <w:tr w:rsidR="00814837" w:rsidRPr="00814837" w14:paraId="69F4B510" w14:textId="77777777" w:rsidTr="00D56465">
        <w:trPr>
          <w:trHeight w:val="284"/>
        </w:trPr>
        <w:tc>
          <w:tcPr>
            <w:tcW w:w="1014" w:type="pct"/>
            <w:vAlign w:val="center"/>
          </w:tcPr>
          <w:p w14:paraId="6ADB79C6" w14:textId="00AE8BDD"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Felhasználja a környezettudatos nevelés óvodai lehetőségeit, eszközeit.</w:t>
            </w:r>
          </w:p>
        </w:tc>
        <w:tc>
          <w:tcPr>
            <w:tcW w:w="1094" w:type="pct"/>
            <w:vAlign w:val="center"/>
          </w:tcPr>
          <w:p w14:paraId="00DB94FF" w14:textId="77777777" w:rsidR="00DC237C" w:rsidRPr="00814837" w:rsidRDefault="00DC237C" w:rsidP="00814837">
            <w:pPr>
              <w:tabs>
                <w:tab w:val="left" w:pos="1701"/>
                <w:tab w:val="right"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Érti a környezettudatos nevelés fontosságát, feladatait.</w:t>
            </w:r>
          </w:p>
        </w:tc>
        <w:tc>
          <w:tcPr>
            <w:tcW w:w="1016" w:type="pct"/>
            <w:vAlign w:val="center"/>
          </w:tcPr>
          <w:p w14:paraId="02EFBC0E" w14:textId="3FD2C912"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Együttműködik az óvoda</w:t>
            </w:r>
            <w:r w:rsidR="00D56465">
              <w:rPr>
                <w:rFonts w:ascii="Times New Roman" w:hAnsi="Times New Roman" w:cs="Times New Roman"/>
                <w:sz w:val="21"/>
                <w:szCs w:val="21"/>
              </w:rPr>
              <w:t>-</w:t>
            </w:r>
            <w:r w:rsidRPr="00814837">
              <w:rPr>
                <w:rFonts w:ascii="Times New Roman" w:hAnsi="Times New Roman" w:cs="Times New Roman"/>
                <w:sz w:val="21"/>
                <w:szCs w:val="21"/>
              </w:rPr>
              <w:t>pedagógussal a környezettudatos nevelés feladatainak megvalósításában.</w:t>
            </w:r>
          </w:p>
        </w:tc>
        <w:tc>
          <w:tcPr>
            <w:tcW w:w="938" w:type="pct"/>
            <w:vAlign w:val="center"/>
          </w:tcPr>
          <w:p w14:paraId="420E0827"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Elkötelezett a környezettudatos szemlélet kialakításában, példát mutat.</w:t>
            </w:r>
          </w:p>
        </w:tc>
        <w:tc>
          <w:tcPr>
            <w:tcW w:w="938" w:type="pct"/>
            <w:vAlign w:val="center"/>
          </w:tcPr>
          <w:p w14:paraId="2F5BA5CF" w14:textId="77777777" w:rsidR="00DC237C" w:rsidRPr="00814837" w:rsidRDefault="00DC237C" w:rsidP="00814837">
            <w:pPr>
              <w:tabs>
                <w:tab w:val="left" w:leader="underscore" w:pos="9072"/>
              </w:tabs>
              <w:ind w:left="57"/>
              <w:rPr>
                <w:rFonts w:ascii="Times New Roman" w:hAnsi="Times New Roman" w:cs="Times New Roman"/>
                <w:sz w:val="21"/>
                <w:szCs w:val="21"/>
              </w:rPr>
            </w:pPr>
          </w:p>
        </w:tc>
      </w:tr>
      <w:tr w:rsidR="00814837" w:rsidRPr="00814837" w14:paraId="691391D1" w14:textId="77777777" w:rsidTr="00D56465">
        <w:trPr>
          <w:trHeight w:val="284"/>
        </w:trPr>
        <w:tc>
          <w:tcPr>
            <w:tcW w:w="1014" w:type="pct"/>
            <w:vAlign w:val="center"/>
          </w:tcPr>
          <w:p w14:paraId="6BD30FDC" w14:textId="59C316DA" w:rsidR="00DC237C" w:rsidRPr="00814837" w:rsidRDefault="00DC237C" w:rsidP="00814837">
            <w:pPr>
              <w:ind w:left="57"/>
              <w:jc w:val="center"/>
              <w:rPr>
                <w:rFonts w:ascii="Times New Roman" w:hAnsi="Times New Roman" w:cs="Times New Roman"/>
                <w:sz w:val="21"/>
                <w:szCs w:val="21"/>
              </w:rPr>
            </w:pPr>
            <w:r w:rsidRPr="00814837">
              <w:rPr>
                <w:rFonts w:ascii="Times New Roman" w:hAnsi="Times New Roman" w:cs="Times New Roman"/>
                <w:sz w:val="21"/>
                <w:szCs w:val="21"/>
              </w:rPr>
              <w:t xml:space="preserve">Bekapcsolódik a mozgásfejlesztés folyamatába. </w:t>
            </w:r>
            <w:r w:rsidR="006674AF">
              <w:rPr>
                <w:rFonts w:ascii="Times New Roman" w:hAnsi="Times New Roman" w:cs="Times New Roman"/>
                <w:sz w:val="21"/>
                <w:szCs w:val="21"/>
              </w:rPr>
              <w:br/>
            </w:r>
            <w:r w:rsidRPr="00814837">
              <w:rPr>
                <w:rFonts w:ascii="Times New Roman" w:hAnsi="Times New Roman" w:cs="Times New Roman"/>
                <w:sz w:val="21"/>
                <w:szCs w:val="21"/>
              </w:rPr>
              <w:t>Az életkornak megfelelő fejlesztő módszereket, eszközöket szakszerűen használja.</w:t>
            </w:r>
          </w:p>
        </w:tc>
        <w:tc>
          <w:tcPr>
            <w:tcW w:w="1094" w:type="pct"/>
            <w:vAlign w:val="center"/>
          </w:tcPr>
          <w:p w14:paraId="1B145E17" w14:textId="3A79C7FC" w:rsidR="00DC237C" w:rsidRPr="00814837" w:rsidRDefault="00DC237C" w:rsidP="00814837">
            <w:pPr>
              <w:tabs>
                <w:tab w:val="left" w:pos="1701"/>
                <w:tab w:val="right"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Megnevezi a mozgásfejlesztés lehetőségeit és feladatait, módszereit óvodáskorban.</w:t>
            </w:r>
          </w:p>
        </w:tc>
        <w:tc>
          <w:tcPr>
            <w:tcW w:w="1016" w:type="pct"/>
            <w:vAlign w:val="center"/>
          </w:tcPr>
          <w:p w14:paraId="776A52DF"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 útmutatásával végzi a mozgásfejlesztéshez kapcsolódó feladatait.</w:t>
            </w:r>
          </w:p>
        </w:tc>
        <w:tc>
          <w:tcPr>
            <w:tcW w:w="938" w:type="pct"/>
            <w:vAlign w:val="center"/>
          </w:tcPr>
          <w:p w14:paraId="44FA2FE5"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Sokszínű mozgásos tevékenységre ösztönzi a gyermekeket.</w:t>
            </w:r>
          </w:p>
        </w:tc>
        <w:tc>
          <w:tcPr>
            <w:tcW w:w="938" w:type="pct"/>
            <w:vAlign w:val="center"/>
          </w:tcPr>
          <w:p w14:paraId="4D0C39D5" w14:textId="77777777" w:rsidR="00DC237C" w:rsidRPr="00814837" w:rsidRDefault="00DC237C" w:rsidP="00814837">
            <w:pPr>
              <w:tabs>
                <w:tab w:val="left" w:leader="underscore" w:pos="9072"/>
              </w:tabs>
              <w:ind w:left="57"/>
              <w:rPr>
                <w:rFonts w:ascii="Times New Roman" w:hAnsi="Times New Roman" w:cs="Times New Roman"/>
                <w:sz w:val="21"/>
                <w:szCs w:val="21"/>
              </w:rPr>
            </w:pPr>
          </w:p>
        </w:tc>
      </w:tr>
      <w:tr w:rsidR="00814837" w:rsidRPr="00814837" w14:paraId="53A7E85E" w14:textId="77777777" w:rsidTr="00D56465">
        <w:trPr>
          <w:trHeight w:val="284"/>
        </w:trPr>
        <w:tc>
          <w:tcPr>
            <w:tcW w:w="1014" w:type="pct"/>
            <w:vAlign w:val="center"/>
          </w:tcPr>
          <w:p w14:paraId="2ECDFF48" w14:textId="6CF9ED41" w:rsidR="00DC237C" w:rsidRPr="00814837" w:rsidRDefault="00DC237C" w:rsidP="00814837">
            <w:pPr>
              <w:jc w:val="center"/>
              <w:rPr>
                <w:rFonts w:ascii="Times New Roman" w:hAnsi="Times New Roman" w:cs="Times New Roman"/>
                <w:sz w:val="21"/>
                <w:szCs w:val="21"/>
              </w:rPr>
            </w:pPr>
            <w:r w:rsidRPr="00814837">
              <w:rPr>
                <w:rFonts w:ascii="Times New Roman" w:hAnsi="Times New Roman" w:cs="Times New Roman"/>
                <w:sz w:val="21"/>
                <w:szCs w:val="21"/>
              </w:rPr>
              <w:t>Részt vesz az ünnepek, programok előkészítésében, lebonyolításában.</w:t>
            </w:r>
          </w:p>
        </w:tc>
        <w:tc>
          <w:tcPr>
            <w:tcW w:w="1094" w:type="pct"/>
            <w:vAlign w:val="center"/>
          </w:tcPr>
          <w:p w14:paraId="2FC72667" w14:textId="77777777" w:rsidR="00DC237C" w:rsidRPr="00814837" w:rsidRDefault="00DC237C" w:rsidP="00814837">
            <w:pPr>
              <w:tabs>
                <w:tab w:val="left" w:pos="1701"/>
                <w:tab w:val="right"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Érti a hagyományőrzés, értékátadás fontosságát; ismeri ezek lehetőségeit (jeles napok, ünnepélyek, rendezvények).</w:t>
            </w:r>
          </w:p>
        </w:tc>
        <w:tc>
          <w:tcPr>
            <w:tcW w:w="1016" w:type="pct"/>
            <w:vAlign w:val="center"/>
          </w:tcPr>
          <w:p w14:paraId="06190E92" w14:textId="77777777" w:rsidR="00DC237C" w:rsidRPr="00814837" w:rsidRDefault="00DC237C" w:rsidP="00814837">
            <w:pPr>
              <w:tabs>
                <w:tab w:val="left" w:leader="underscore" w:pos="9072"/>
              </w:tabs>
              <w:ind w:left="57"/>
              <w:jc w:val="center"/>
              <w:rPr>
                <w:rFonts w:ascii="Times New Roman" w:hAnsi="Times New Roman" w:cs="Times New Roman"/>
                <w:sz w:val="21"/>
                <w:szCs w:val="21"/>
              </w:rPr>
            </w:pPr>
            <w:r w:rsidRPr="00814837">
              <w:rPr>
                <w:rFonts w:ascii="Times New Roman" w:hAnsi="Times New Roman" w:cs="Times New Roman"/>
                <w:sz w:val="21"/>
                <w:szCs w:val="21"/>
              </w:rPr>
              <w:t>Az óvodapedagógussal együttműködik a tervezés, szervezés, lebonyolítás folyamatában.</w:t>
            </w:r>
          </w:p>
        </w:tc>
        <w:tc>
          <w:tcPr>
            <w:tcW w:w="938" w:type="pct"/>
            <w:vAlign w:val="center"/>
          </w:tcPr>
          <w:p w14:paraId="0A509FA7" w14:textId="77777777" w:rsidR="00DC237C" w:rsidRPr="00814837" w:rsidRDefault="00DC237C" w:rsidP="00814837">
            <w:pPr>
              <w:tabs>
                <w:tab w:val="left" w:leader="underscore" w:pos="9072"/>
              </w:tabs>
              <w:jc w:val="center"/>
              <w:rPr>
                <w:rFonts w:ascii="Times New Roman" w:hAnsi="Times New Roman" w:cs="Times New Roman"/>
                <w:sz w:val="21"/>
                <w:szCs w:val="21"/>
              </w:rPr>
            </w:pPr>
            <w:r w:rsidRPr="00814837">
              <w:rPr>
                <w:rFonts w:ascii="Times New Roman" w:hAnsi="Times New Roman" w:cs="Times New Roman"/>
                <w:sz w:val="21"/>
                <w:szCs w:val="21"/>
              </w:rPr>
              <w:t>Elkötelezett a hagyományok megőrzésében és átadásában.</w:t>
            </w:r>
          </w:p>
        </w:tc>
        <w:tc>
          <w:tcPr>
            <w:tcW w:w="938" w:type="pct"/>
            <w:vAlign w:val="center"/>
          </w:tcPr>
          <w:p w14:paraId="52098E60" w14:textId="77777777" w:rsidR="00DC237C" w:rsidRPr="00814837" w:rsidRDefault="00DC237C" w:rsidP="00814837">
            <w:pPr>
              <w:tabs>
                <w:tab w:val="left" w:leader="underscore" w:pos="9072"/>
              </w:tabs>
              <w:ind w:left="57"/>
              <w:rPr>
                <w:rFonts w:ascii="Times New Roman" w:hAnsi="Times New Roman" w:cs="Times New Roman"/>
                <w:sz w:val="21"/>
                <w:szCs w:val="21"/>
              </w:rPr>
            </w:pPr>
          </w:p>
        </w:tc>
      </w:tr>
    </w:tbl>
    <w:p w14:paraId="3230A3F6" w14:textId="5E1112C9" w:rsidR="00DC237C" w:rsidRPr="00814837" w:rsidRDefault="00DC237C" w:rsidP="00903DEC">
      <w:pPr>
        <w:tabs>
          <w:tab w:val="left" w:leader="underscore" w:pos="9072"/>
        </w:tabs>
        <w:spacing w:before="120" w:after="120" w:line="276" w:lineRule="auto"/>
        <w:rPr>
          <w:rFonts w:ascii="Times New Roman" w:eastAsia="Times New Roman" w:hAnsi="Times New Roman" w:cs="Times New Roman"/>
          <w:b/>
          <w:bCs/>
          <w:color w:val="000000" w:themeColor="text1"/>
        </w:rPr>
      </w:pPr>
      <w:r w:rsidRPr="00814837">
        <w:rPr>
          <w:rFonts w:ascii="Times New Roman" w:eastAsia="Times New Roman" w:hAnsi="Times New Roman" w:cs="Times New Roman"/>
          <w:b/>
          <w:bCs/>
          <w:color w:val="000000" w:themeColor="text1"/>
        </w:rPr>
        <w:t>A tantárgy témakörei</w:t>
      </w:r>
    </w:p>
    <w:p w14:paraId="0F0EDBED" w14:textId="758E84A2" w:rsidR="00DC237C" w:rsidRPr="00D56465" w:rsidRDefault="00DC237C" w:rsidP="00903DEC">
      <w:pPr>
        <w:spacing w:line="276" w:lineRule="auto"/>
        <w:rPr>
          <w:rFonts w:ascii="Times New Roman" w:eastAsia="Times New Roman" w:hAnsi="Times New Roman" w:cs="Times New Roman"/>
          <w:b/>
          <w:color w:val="000000" w:themeColor="text1"/>
        </w:rPr>
      </w:pPr>
      <w:r w:rsidRPr="00D56465">
        <w:rPr>
          <w:rFonts w:ascii="Times New Roman" w:eastAsia="Times New Roman" w:hAnsi="Times New Roman" w:cs="Times New Roman"/>
          <w:b/>
          <w:color w:val="000000" w:themeColor="text1"/>
        </w:rPr>
        <w:t>Az óvoda működésének megismerése</w:t>
      </w:r>
      <w:r w:rsidRPr="00D56465">
        <w:rPr>
          <w:rFonts w:ascii="Times New Roman" w:eastAsia="Times New Roman" w:hAnsi="Times New Roman" w:cs="Times New Roman"/>
          <w:b/>
          <w:color w:val="000000" w:themeColor="text1"/>
        </w:rPr>
        <w:tab/>
      </w:r>
      <w:r w:rsidRPr="00D56465">
        <w:rPr>
          <w:rFonts w:ascii="Times New Roman" w:eastAsia="Times New Roman" w:hAnsi="Times New Roman" w:cs="Times New Roman"/>
          <w:b/>
          <w:color w:val="000000" w:themeColor="text1"/>
        </w:rPr>
        <w:tab/>
      </w:r>
      <w:r w:rsidRPr="00D56465">
        <w:rPr>
          <w:rFonts w:ascii="Times New Roman" w:eastAsia="Times New Roman" w:hAnsi="Times New Roman" w:cs="Times New Roman"/>
          <w:b/>
          <w:color w:val="000000" w:themeColor="text1"/>
        </w:rPr>
        <w:tab/>
      </w:r>
      <w:r w:rsidR="00903DEC" w:rsidRPr="00D56465">
        <w:rPr>
          <w:rFonts w:ascii="Times New Roman" w:eastAsia="Times New Roman" w:hAnsi="Times New Roman" w:cs="Times New Roman"/>
          <w:b/>
          <w:color w:val="000000" w:themeColor="text1"/>
        </w:rPr>
        <w:tab/>
      </w:r>
      <w:r w:rsidR="00903DEC" w:rsidRPr="00D56465">
        <w:rPr>
          <w:rFonts w:ascii="Times New Roman" w:eastAsia="Times New Roman" w:hAnsi="Times New Roman" w:cs="Times New Roman"/>
          <w:b/>
          <w:color w:val="000000" w:themeColor="text1"/>
        </w:rPr>
        <w:tab/>
      </w:r>
      <w:r w:rsidR="00903DEC" w:rsidRPr="00D56465">
        <w:rPr>
          <w:rFonts w:ascii="Times New Roman" w:eastAsia="Times New Roman" w:hAnsi="Times New Roman" w:cs="Times New Roman"/>
          <w:b/>
          <w:color w:val="000000" w:themeColor="text1"/>
        </w:rPr>
        <w:tab/>
      </w:r>
      <w:r w:rsidR="00903DEC" w:rsidRPr="00D56465">
        <w:rPr>
          <w:rFonts w:ascii="Times New Roman" w:eastAsia="Times New Roman" w:hAnsi="Times New Roman" w:cs="Times New Roman"/>
          <w:b/>
          <w:color w:val="000000" w:themeColor="text1"/>
        </w:rPr>
        <w:tab/>
      </w:r>
      <w:r w:rsidRPr="00D56465">
        <w:rPr>
          <w:rFonts w:ascii="Times New Roman" w:eastAsia="Times New Roman" w:hAnsi="Times New Roman" w:cs="Times New Roman"/>
          <w:b/>
          <w:color w:val="000000" w:themeColor="text1"/>
        </w:rPr>
        <w:t>18/9 óra</w:t>
      </w:r>
    </w:p>
    <w:p w14:paraId="4817D87B" w14:textId="77777777" w:rsidR="00DC237C" w:rsidRPr="00814837" w:rsidRDefault="00DC237C" w:rsidP="00903DEC">
      <w:pPr>
        <w:spacing w:line="276" w:lineRule="auto"/>
        <w:ind w:left="567"/>
        <w:jc w:val="both"/>
        <w:rPr>
          <w:rFonts w:ascii="Times New Roman" w:eastAsia="Times New Roman" w:hAnsi="Times New Roman" w:cs="Times New Roman"/>
          <w:color w:val="000000" w:themeColor="text1"/>
        </w:rPr>
      </w:pPr>
      <w:r w:rsidRPr="00814837">
        <w:rPr>
          <w:rFonts w:ascii="Times New Roman" w:eastAsia="Times New Roman" w:hAnsi="Times New Roman" w:cs="Times New Roman"/>
          <w:color w:val="000000" w:themeColor="text1"/>
        </w:rPr>
        <w:t xml:space="preserve">Az óvoda működésének megismerése </w:t>
      </w:r>
      <w:r w:rsidRPr="00814837">
        <w:rPr>
          <w:rFonts w:ascii="Times New Roman" w:eastAsia="Times New Roman" w:hAnsi="Times New Roman" w:cs="Times New Roman"/>
        </w:rPr>
        <w:t xml:space="preserve">(az </w:t>
      </w:r>
      <w:r w:rsidRPr="00814837">
        <w:rPr>
          <w:rFonts w:ascii="Times New Roman" w:eastAsia="Times New Roman" w:hAnsi="Times New Roman" w:cs="Times New Roman"/>
          <w:color w:val="000000" w:themeColor="text1"/>
        </w:rPr>
        <w:t xml:space="preserve">adott intézmény személyi feltételei, az épület felépítése, működési feltételei) </w:t>
      </w:r>
    </w:p>
    <w:p w14:paraId="55D8C82A" w14:textId="77777777" w:rsidR="00DC237C" w:rsidRPr="00814837" w:rsidRDefault="00DC237C" w:rsidP="00903DEC">
      <w:pPr>
        <w:spacing w:line="276" w:lineRule="auto"/>
        <w:ind w:left="567"/>
        <w:rPr>
          <w:rFonts w:ascii="Times New Roman" w:eastAsia="Times New Roman" w:hAnsi="Times New Roman" w:cs="Times New Roman"/>
          <w:color w:val="00B050"/>
        </w:rPr>
      </w:pPr>
      <w:r w:rsidRPr="00814837">
        <w:rPr>
          <w:rFonts w:ascii="Times New Roman" w:eastAsia="Times New Roman" w:hAnsi="Times New Roman" w:cs="Times New Roman"/>
          <w:color w:val="000000" w:themeColor="text1"/>
        </w:rPr>
        <w:t>Az óvoda pedagógiai programjának, házirendjének megismerése</w:t>
      </w:r>
      <w:r w:rsidRPr="00814837">
        <w:rPr>
          <w:rFonts w:ascii="Times New Roman" w:eastAsia="Times New Roman" w:hAnsi="Times New Roman" w:cs="Times New Roman"/>
          <w:color w:val="00B050"/>
        </w:rPr>
        <w:t xml:space="preserve"> </w:t>
      </w:r>
    </w:p>
    <w:p w14:paraId="7883D928"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Az óvodai nevelés dokumentációjának megismerése (csoportnapló, az óvodás gyermek fejlődését nyomon követő dokumentáció, felvételi és mulasztási napló) </w:t>
      </w:r>
    </w:p>
    <w:p w14:paraId="752ED4EE" w14:textId="77777777" w:rsidR="00DC237C" w:rsidRPr="00814837" w:rsidRDefault="00DC237C" w:rsidP="00903DEC">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 xml:space="preserve">Adminisztrációs feladatok az óvodában </w:t>
      </w:r>
    </w:p>
    <w:p w14:paraId="20ABA2FA" w14:textId="77777777" w:rsidR="00DC237C" w:rsidRPr="00814837" w:rsidRDefault="00DC237C" w:rsidP="00903DEC">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 xml:space="preserve">Felvételi és mulasztási napló vezetése </w:t>
      </w:r>
    </w:p>
    <w:p w14:paraId="739815AD" w14:textId="31979E2A" w:rsidR="00DC237C" w:rsidRDefault="00DC237C" w:rsidP="00903DEC">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 csoportba járó gyermekek adatainak kezelése, adatvédelem</w:t>
      </w:r>
    </w:p>
    <w:p w14:paraId="73DFFF54" w14:textId="0A926E16" w:rsidR="00DC237C" w:rsidRPr="003278BB" w:rsidRDefault="00DC237C" w:rsidP="003278BB">
      <w:pPr>
        <w:spacing w:line="276" w:lineRule="auto"/>
        <w:rPr>
          <w:rFonts w:ascii="Times New Roman" w:eastAsia="Times New Roman" w:hAnsi="Times New Roman" w:cs="Times New Roman"/>
          <w:b/>
          <w:color w:val="000000" w:themeColor="text1"/>
        </w:rPr>
      </w:pPr>
      <w:r w:rsidRPr="003278BB">
        <w:rPr>
          <w:rFonts w:ascii="Times New Roman" w:eastAsia="Times New Roman" w:hAnsi="Times New Roman" w:cs="Times New Roman"/>
          <w:b/>
          <w:color w:val="000000" w:themeColor="text1"/>
        </w:rPr>
        <w:t xml:space="preserve">A gyermek tevékenységének megfigyelése, támogatása, problémahelyzetek elemzése </w:t>
      </w:r>
      <w:r w:rsidRPr="003278BB">
        <w:rPr>
          <w:rFonts w:ascii="Times New Roman" w:eastAsia="Times New Roman" w:hAnsi="Times New Roman" w:cs="Times New Roman"/>
          <w:b/>
          <w:color w:val="000000" w:themeColor="text1"/>
        </w:rPr>
        <w:tab/>
        <w:t>134/129 óra</w:t>
      </w:r>
    </w:p>
    <w:p w14:paraId="56FA6648" w14:textId="77777777" w:rsidR="00DC237C" w:rsidRPr="00814837" w:rsidRDefault="00DC237C" w:rsidP="00903DEC">
      <w:pPr>
        <w:spacing w:line="276" w:lineRule="auto"/>
        <w:ind w:left="567"/>
        <w:jc w:val="both"/>
        <w:rPr>
          <w:rFonts w:ascii="Times New Roman" w:eastAsia="Times New Roman" w:hAnsi="Times New Roman" w:cs="Times New Roman"/>
          <w:color w:val="000000" w:themeColor="text1"/>
        </w:rPr>
      </w:pPr>
      <w:r w:rsidRPr="00814837">
        <w:rPr>
          <w:rFonts w:ascii="Times New Roman" w:eastAsia="Times New Roman" w:hAnsi="Times New Roman" w:cs="Times New Roman"/>
          <w:color w:val="000000" w:themeColor="text1"/>
        </w:rPr>
        <w:t xml:space="preserve">A gyermekek fejlettségének mutatói, életkorának megfelelő fejlettség </w:t>
      </w:r>
    </w:p>
    <w:p w14:paraId="5F32C1E1"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Az óvodai befogadás folyamata, alapelvei, nehézségei</w:t>
      </w:r>
    </w:p>
    <w:p w14:paraId="1C9C41E9" w14:textId="1E8907AC" w:rsidR="00DC237C" w:rsidRPr="00814837" w:rsidRDefault="00DC237C" w:rsidP="00903DEC">
      <w:pPr>
        <w:spacing w:line="276" w:lineRule="auto"/>
        <w:ind w:left="567"/>
        <w:jc w:val="both"/>
        <w:rPr>
          <w:rFonts w:ascii="Times New Roman" w:eastAsia="Times New Roman" w:hAnsi="Times New Roman" w:cs="Times New Roman"/>
          <w:color w:val="000000"/>
        </w:rPr>
      </w:pPr>
      <w:r w:rsidRPr="00814837">
        <w:rPr>
          <w:rFonts w:ascii="Times New Roman" w:eastAsia="Times New Roman" w:hAnsi="Times New Roman" w:cs="Times New Roman"/>
          <w:color w:val="000000"/>
        </w:rPr>
        <w:t>A társas k</w:t>
      </w:r>
      <w:r w:rsidR="00D56465">
        <w:rPr>
          <w:rFonts w:ascii="Times New Roman" w:eastAsia="Times New Roman" w:hAnsi="Times New Roman" w:cs="Times New Roman"/>
          <w:color w:val="000000"/>
        </w:rPr>
        <w:t>apcsolatok alakulása, jellemzői, a</w:t>
      </w:r>
      <w:r w:rsidRPr="00814837">
        <w:rPr>
          <w:rFonts w:ascii="Times New Roman" w:eastAsia="Times New Roman" w:hAnsi="Times New Roman" w:cs="Times New Roman"/>
          <w:color w:val="000000"/>
        </w:rPr>
        <w:t xml:space="preserve"> nevelő és a gyermek kapcsolata </w:t>
      </w:r>
    </w:p>
    <w:p w14:paraId="31995891" w14:textId="77777777" w:rsidR="00DC237C" w:rsidRPr="00814837" w:rsidRDefault="00DC237C" w:rsidP="00903DEC">
      <w:pPr>
        <w:ind w:left="567"/>
        <w:jc w:val="both"/>
        <w:rPr>
          <w:rFonts w:ascii="Times New Roman" w:eastAsia="Times New Roman" w:hAnsi="Times New Roman" w:cs="Times New Roman"/>
        </w:rPr>
      </w:pPr>
      <w:r w:rsidRPr="00814837">
        <w:rPr>
          <w:rFonts w:ascii="Times New Roman" w:eastAsia="Times New Roman" w:hAnsi="Times New Roman" w:cs="Times New Roman"/>
        </w:rPr>
        <w:lastRenderedPageBreak/>
        <w:t>A játék, munka, tanulás pedagógiai/pszichológiai alapjainak megfigyelése</w:t>
      </w:r>
    </w:p>
    <w:p w14:paraId="62E7931B" w14:textId="77777777" w:rsidR="00DC237C" w:rsidRPr="00814837" w:rsidRDefault="00DC237C" w:rsidP="00903DEC">
      <w:pPr>
        <w:spacing w:line="276" w:lineRule="auto"/>
        <w:ind w:left="567"/>
        <w:jc w:val="both"/>
        <w:rPr>
          <w:rFonts w:ascii="Times New Roman" w:eastAsia="Times New Roman" w:hAnsi="Times New Roman" w:cs="Times New Roman"/>
          <w:color w:val="000000"/>
        </w:rPr>
      </w:pPr>
      <w:r w:rsidRPr="00814837">
        <w:rPr>
          <w:rFonts w:ascii="Times New Roman" w:eastAsia="Times New Roman" w:hAnsi="Times New Roman" w:cs="Times New Roman"/>
          <w:color w:val="000000"/>
        </w:rPr>
        <w:t xml:space="preserve">A gyermek játéktevékenységének alakulása </w:t>
      </w:r>
    </w:p>
    <w:p w14:paraId="69036A3E" w14:textId="77777777" w:rsidR="00DC237C" w:rsidRPr="00814837" w:rsidRDefault="00DC237C" w:rsidP="00903DEC">
      <w:pPr>
        <w:spacing w:line="276" w:lineRule="auto"/>
        <w:ind w:left="567"/>
        <w:jc w:val="both"/>
        <w:rPr>
          <w:rFonts w:ascii="Times New Roman" w:eastAsia="Times New Roman" w:hAnsi="Times New Roman" w:cs="Times New Roman"/>
          <w:color w:val="000000"/>
        </w:rPr>
      </w:pPr>
      <w:r w:rsidRPr="00814837">
        <w:rPr>
          <w:rFonts w:ascii="Times New Roman" w:eastAsia="Times New Roman" w:hAnsi="Times New Roman" w:cs="Times New Roman"/>
          <w:color w:val="000000"/>
        </w:rPr>
        <w:t xml:space="preserve">Játéktevékenység </w:t>
      </w:r>
      <w:r w:rsidRPr="00814837">
        <w:rPr>
          <w:rFonts w:ascii="Times New Roman" w:eastAsia="Times New Roman" w:hAnsi="Times New Roman" w:cs="Times New Roman"/>
        </w:rPr>
        <w:t>segítése</w:t>
      </w:r>
    </w:p>
    <w:p w14:paraId="430FBAE5" w14:textId="77777777" w:rsidR="00DC237C" w:rsidRPr="00814837" w:rsidRDefault="00DC237C" w:rsidP="00903DEC">
      <w:pPr>
        <w:spacing w:line="276" w:lineRule="auto"/>
        <w:ind w:left="567"/>
        <w:jc w:val="both"/>
        <w:rPr>
          <w:rFonts w:ascii="Times New Roman" w:eastAsia="Times New Roman" w:hAnsi="Times New Roman" w:cs="Times New Roman"/>
          <w:color w:val="000000"/>
        </w:rPr>
      </w:pPr>
      <w:r w:rsidRPr="00814837">
        <w:rPr>
          <w:rFonts w:ascii="Times New Roman" w:eastAsia="Times New Roman" w:hAnsi="Times New Roman" w:cs="Times New Roman"/>
          <w:color w:val="000000"/>
        </w:rPr>
        <w:t>A gyermek rajz-ábrázolás tevékenységének fejlődése, rajzok alapján a gyermek fejlettségének mutatói</w:t>
      </w:r>
    </w:p>
    <w:p w14:paraId="4D81AC05" w14:textId="77777777" w:rsidR="00DC237C" w:rsidRPr="00814837" w:rsidRDefault="00DC237C" w:rsidP="00903DEC">
      <w:pPr>
        <w:spacing w:line="276" w:lineRule="auto"/>
        <w:ind w:left="567"/>
        <w:jc w:val="both"/>
        <w:rPr>
          <w:rFonts w:ascii="Times New Roman" w:eastAsia="Times New Roman" w:hAnsi="Times New Roman" w:cs="Times New Roman"/>
          <w:color w:val="000000"/>
        </w:rPr>
      </w:pPr>
      <w:r w:rsidRPr="00814837">
        <w:rPr>
          <w:rFonts w:ascii="Times New Roman" w:eastAsia="Times New Roman" w:hAnsi="Times New Roman" w:cs="Times New Roman"/>
          <w:color w:val="000000"/>
        </w:rPr>
        <w:t>A különleges bánásmódot igénylő gyermek: sajátos nevelési igényű gyermek, beilleszkedési, tanulási, magatartási nehézséggel küzdő gyermek, kiemelten tehetséges gyermek</w:t>
      </w:r>
    </w:p>
    <w:p w14:paraId="02B12AF0"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color w:val="000000" w:themeColor="text1"/>
        </w:rPr>
        <w:t>A gyermekek kapcsolatainak rendszere, konfliktusmegoldások elemzése, véleménye</w:t>
      </w:r>
      <w:r w:rsidRPr="00814837">
        <w:rPr>
          <w:rFonts w:ascii="Times New Roman" w:eastAsia="Times New Roman" w:hAnsi="Times New Roman" w:cs="Times New Roman"/>
        </w:rPr>
        <w:t>zése</w:t>
      </w:r>
    </w:p>
    <w:p w14:paraId="61C8FAF9"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Az óvodai élet tevékenységi formáinak megfigyelése, segítése </w:t>
      </w:r>
    </w:p>
    <w:p w14:paraId="76510EBA"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Játék (szabadjáték, nevelés a játékban, viselkedési problémák a játékban, a játéksegítés általános alapelvei)</w:t>
      </w:r>
    </w:p>
    <w:p w14:paraId="1EAEF879"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Verselés, mesélés</w:t>
      </w:r>
    </w:p>
    <w:p w14:paraId="397EFA05"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Ének, zene, énekes játék, gyermektánc</w:t>
      </w:r>
    </w:p>
    <w:p w14:paraId="574A7745"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Rajzolás, festés, mintázás, kézimunka</w:t>
      </w:r>
    </w:p>
    <w:p w14:paraId="5ECE69A8"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Mozgás</w:t>
      </w:r>
    </w:p>
    <w:p w14:paraId="2FB838D6"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 xml:space="preserve">A külső világ tevékeny megismerése (közlekedés, tájékozódás) </w:t>
      </w:r>
    </w:p>
    <w:p w14:paraId="4969254F" w14:textId="77777777" w:rsidR="00DC237C" w:rsidRPr="00814837"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Munka jellegű tevékenységek</w:t>
      </w:r>
    </w:p>
    <w:p w14:paraId="4E60A921" w14:textId="537E9480" w:rsidR="002C2D20" w:rsidRDefault="00DC237C" w:rsidP="00903DEC">
      <w:pPr>
        <w:spacing w:line="276" w:lineRule="auto"/>
        <w:ind w:left="1134"/>
        <w:jc w:val="both"/>
        <w:rPr>
          <w:rFonts w:ascii="Times New Roman" w:eastAsia="Times New Roman" w:hAnsi="Times New Roman" w:cs="Times New Roman"/>
        </w:rPr>
      </w:pPr>
      <w:r w:rsidRPr="00814837">
        <w:rPr>
          <w:rFonts w:ascii="Times New Roman" w:eastAsia="Times New Roman" w:hAnsi="Times New Roman" w:cs="Times New Roman"/>
        </w:rPr>
        <w:t>Tevékenységekben megvalósuló tanulás (mesterségek megismerése, játékos matematikai nevelés)</w:t>
      </w:r>
    </w:p>
    <w:p w14:paraId="3A13D209" w14:textId="77777777" w:rsidR="00BB6D35" w:rsidRDefault="00BB6D35" w:rsidP="00903DEC">
      <w:pPr>
        <w:spacing w:line="276" w:lineRule="auto"/>
        <w:ind w:left="1134"/>
        <w:jc w:val="both"/>
        <w:rPr>
          <w:rFonts w:ascii="Times New Roman" w:eastAsia="Times New Roman" w:hAnsi="Times New Roman" w:cs="Times New Roman"/>
        </w:rPr>
      </w:pPr>
    </w:p>
    <w:p w14:paraId="7E6B8208" w14:textId="371AB097" w:rsidR="00DC237C" w:rsidRPr="003278BB" w:rsidRDefault="00DC237C" w:rsidP="003278BB">
      <w:pPr>
        <w:spacing w:line="276" w:lineRule="auto"/>
        <w:rPr>
          <w:rFonts w:ascii="Times New Roman" w:eastAsia="Times New Roman" w:hAnsi="Times New Roman" w:cs="Times New Roman"/>
          <w:b/>
          <w:color w:val="000000" w:themeColor="text1"/>
        </w:rPr>
      </w:pPr>
      <w:r w:rsidRPr="003278BB">
        <w:rPr>
          <w:rFonts w:ascii="Times New Roman" w:eastAsia="Times New Roman" w:hAnsi="Times New Roman" w:cs="Times New Roman"/>
          <w:b/>
          <w:color w:val="000000" w:themeColor="text1"/>
        </w:rPr>
        <w:t xml:space="preserve">Gondozási tevékenység megfigyelése, irányítása </w:t>
      </w:r>
      <w:r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103/98 óra</w:t>
      </w:r>
    </w:p>
    <w:p w14:paraId="7D686397" w14:textId="77777777" w:rsidR="00DC237C" w:rsidRPr="00814837" w:rsidRDefault="00DC237C" w:rsidP="00903DEC">
      <w:pPr>
        <w:spacing w:line="276" w:lineRule="auto"/>
        <w:ind w:left="567"/>
        <w:jc w:val="both"/>
        <w:rPr>
          <w:rFonts w:ascii="Times New Roman" w:eastAsia="Times New Roman" w:hAnsi="Times New Roman" w:cs="Times New Roman"/>
          <w:color w:val="000000" w:themeColor="text1"/>
        </w:rPr>
      </w:pPr>
      <w:r w:rsidRPr="00814837">
        <w:rPr>
          <w:rFonts w:ascii="Times New Roman" w:eastAsia="Times New Roman" w:hAnsi="Times New Roman" w:cs="Times New Roman"/>
          <w:color w:val="000000" w:themeColor="text1"/>
        </w:rPr>
        <w:t xml:space="preserve">A gondozás szerepe a nevelési folyamatban </w:t>
      </w:r>
    </w:p>
    <w:p w14:paraId="41F56A43" w14:textId="77777777" w:rsidR="00903DEC" w:rsidRDefault="00DC237C" w:rsidP="00903DEC">
      <w:pPr>
        <w:spacing w:line="276" w:lineRule="auto"/>
        <w:ind w:left="567"/>
        <w:jc w:val="both"/>
        <w:rPr>
          <w:rFonts w:ascii="Times New Roman" w:eastAsia="Times New Roman" w:hAnsi="Times New Roman" w:cs="Times New Roman"/>
          <w:color w:val="000000" w:themeColor="text1"/>
        </w:rPr>
      </w:pPr>
      <w:r w:rsidRPr="00814837">
        <w:rPr>
          <w:rFonts w:ascii="Times New Roman" w:eastAsia="Times New Roman" w:hAnsi="Times New Roman" w:cs="Times New Roman"/>
          <w:color w:val="000000" w:themeColor="text1"/>
        </w:rPr>
        <w:t>Az egészség</w:t>
      </w:r>
      <w:r w:rsidR="00903DEC">
        <w:rPr>
          <w:rFonts w:ascii="Times New Roman" w:eastAsia="Times New Roman" w:hAnsi="Times New Roman" w:cs="Times New Roman"/>
          <w:color w:val="000000" w:themeColor="text1"/>
        </w:rPr>
        <w:t>es életmódra nevelés területei:</w:t>
      </w:r>
    </w:p>
    <w:p w14:paraId="28C18D45" w14:textId="03A0915E"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color w:val="000000" w:themeColor="text1"/>
        </w:rPr>
        <w:t xml:space="preserve">a gyermek gondozása, testi </w:t>
      </w:r>
      <w:r w:rsidRPr="00814837">
        <w:rPr>
          <w:rFonts w:ascii="Times New Roman" w:eastAsia="Times New Roman" w:hAnsi="Times New Roman" w:cs="Times New Roman"/>
        </w:rPr>
        <w:t xml:space="preserve">szükségleteinek, mozgásigényének kielégítése </w:t>
      </w:r>
    </w:p>
    <w:p w14:paraId="24555BD2"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harmonikus, összerendezett mozgás fejlődésének elősegítése </w:t>
      </w:r>
    </w:p>
    <w:p w14:paraId="79B05343"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gyermekek testi képességek fejlődésének segítése </w:t>
      </w:r>
    </w:p>
    <w:p w14:paraId="7C773895"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color w:val="000000" w:themeColor="text1"/>
        </w:rPr>
        <w:t>A gyermekek egészségének védelme, edzése, óvása, megőrzése; az egészséges élet</w:t>
      </w:r>
      <w:r w:rsidRPr="00814837">
        <w:rPr>
          <w:rFonts w:ascii="Times New Roman" w:eastAsia="Times New Roman" w:hAnsi="Times New Roman" w:cs="Times New Roman"/>
        </w:rPr>
        <w:t>mód, a testápolás, az étkezés, az öltözködés, a betegségmegelőzés és az egészségmegőrzés szokásainak alakítása</w:t>
      </w:r>
    </w:p>
    <w:p w14:paraId="04C2A717"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gyermekek fejlődéséhez szükséges egészséges és biztonságos környezet feltételei </w:t>
      </w:r>
    </w:p>
    <w:p w14:paraId="3A90D3AE" w14:textId="77777777" w:rsidR="00DC237C" w:rsidRPr="00814837" w:rsidRDefault="00DC237C" w:rsidP="00903DEC">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color w:val="000000" w:themeColor="text1"/>
        </w:rPr>
        <w:t xml:space="preserve">Gondozási tevékenység elemzése pedagógiai/pszichológiai szempontok alapján </w:t>
      </w:r>
    </w:p>
    <w:p w14:paraId="61158822" w14:textId="77777777" w:rsidR="00DC237C" w:rsidRPr="00814837" w:rsidRDefault="00DC237C" w:rsidP="00903DEC">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Az óvodai neveléshez kapcsolódó gondozási tevékenységek megfigyelése és kivitelezése</w:t>
      </w:r>
    </w:p>
    <w:p w14:paraId="12147CF6" w14:textId="77777777" w:rsidR="00DC237C" w:rsidRPr="00814837"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Az egészséges életmód igényének és szokásainak kialakítása</w:t>
      </w:r>
    </w:p>
    <w:p w14:paraId="370A9F77" w14:textId="77777777" w:rsidR="00DC237C" w:rsidRPr="00814837"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 gyermek gondozása, testi szükségleteinek, mozgásigényének kielégítése;</w:t>
      </w:r>
    </w:p>
    <w:p w14:paraId="307EAD94" w14:textId="77777777" w:rsidR="00903DEC"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 testápolás, szobatisztaságra nevelés,</w:t>
      </w:r>
    </w:p>
    <w:p w14:paraId="2D94779E" w14:textId="46088BBE" w:rsidR="00DC237C" w:rsidRPr="00814837" w:rsidRDefault="00903DEC" w:rsidP="006674AF">
      <w:pPr>
        <w:spacing w:line="276" w:lineRule="auto"/>
        <w:ind w:left="567"/>
        <w:rPr>
          <w:rFonts w:ascii="Times New Roman" w:eastAsia="Times New Roman" w:hAnsi="Times New Roman" w:cs="Times New Roman"/>
        </w:rPr>
      </w:pPr>
      <w:r>
        <w:rPr>
          <w:rFonts w:ascii="Times New Roman" w:eastAsia="Times New Roman" w:hAnsi="Times New Roman" w:cs="Times New Roman"/>
        </w:rPr>
        <w:t>A</w:t>
      </w:r>
      <w:r w:rsidR="00DC237C" w:rsidRPr="00814837">
        <w:rPr>
          <w:rFonts w:ascii="Times New Roman" w:eastAsia="Times New Roman" w:hAnsi="Times New Roman" w:cs="Times New Roman"/>
        </w:rPr>
        <w:t xml:space="preserve"> tisztálkodás, öltözködés segítése és szokásainak kialakítása</w:t>
      </w:r>
    </w:p>
    <w:p w14:paraId="33BDA4A4" w14:textId="77777777" w:rsidR="00DC237C" w:rsidRPr="00814837"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 kulturált étkezés szokásainak kialakítása</w:t>
      </w:r>
    </w:p>
    <w:p w14:paraId="0D6202EB" w14:textId="77777777" w:rsidR="00DC237C" w:rsidRPr="00814837"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 nyugodt alvás, pihenés biztosítása</w:t>
      </w:r>
    </w:p>
    <w:p w14:paraId="0416B4F6" w14:textId="77777777" w:rsidR="00DC237C" w:rsidRPr="00814837"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Az egészséges és biztonságos környezet megteremtése</w:t>
      </w:r>
    </w:p>
    <w:p w14:paraId="7628EEB2" w14:textId="53DDA987" w:rsidR="00DC237C" w:rsidRDefault="00DC237C" w:rsidP="006674AF">
      <w:pPr>
        <w:spacing w:line="276" w:lineRule="auto"/>
        <w:ind w:left="567"/>
        <w:rPr>
          <w:rFonts w:ascii="Times New Roman" w:eastAsia="Times New Roman" w:hAnsi="Times New Roman" w:cs="Times New Roman"/>
        </w:rPr>
      </w:pPr>
      <w:r w:rsidRPr="00814837">
        <w:rPr>
          <w:rFonts w:ascii="Times New Roman" w:eastAsia="Times New Roman" w:hAnsi="Times New Roman" w:cs="Times New Roman"/>
        </w:rPr>
        <w:t>Speciális gondozási feladatok ellátása</w:t>
      </w:r>
    </w:p>
    <w:p w14:paraId="79BD8C3C" w14:textId="77777777" w:rsidR="00BB6D35" w:rsidRPr="00814837" w:rsidRDefault="00BB6D35" w:rsidP="006674AF">
      <w:pPr>
        <w:spacing w:line="276" w:lineRule="auto"/>
        <w:ind w:left="567"/>
        <w:rPr>
          <w:rFonts w:ascii="Times New Roman" w:eastAsia="Times New Roman" w:hAnsi="Times New Roman" w:cs="Times New Roman"/>
        </w:rPr>
      </w:pPr>
    </w:p>
    <w:p w14:paraId="6B5A576E" w14:textId="4890563F" w:rsidR="00DC237C" w:rsidRPr="003278BB" w:rsidRDefault="00DC237C" w:rsidP="00903DEC">
      <w:pPr>
        <w:spacing w:line="276" w:lineRule="auto"/>
        <w:rPr>
          <w:rFonts w:ascii="Times New Roman" w:eastAsia="Times New Roman" w:hAnsi="Times New Roman" w:cs="Times New Roman"/>
          <w:b/>
          <w:color w:val="000000" w:themeColor="text1"/>
        </w:rPr>
      </w:pPr>
      <w:r w:rsidRPr="003278BB">
        <w:rPr>
          <w:rFonts w:ascii="Times New Roman" w:eastAsia="Times New Roman" w:hAnsi="Times New Roman" w:cs="Times New Roman"/>
          <w:b/>
          <w:color w:val="000000" w:themeColor="text1"/>
        </w:rPr>
        <w:t>Anyanyelvi és értelmi fejlesztés megfigyelése, segítése</w:t>
      </w:r>
      <w:r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67/65 óra</w:t>
      </w:r>
    </w:p>
    <w:p w14:paraId="03D91332"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A mondókák, versek, mesék kiválasztása</w:t>
      </w:r>
    </w:p>
    <w:p w14:paraId="39C21EEF"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mesélés </w:t>
      </w:r>
    </w:p>
    <w:p w14:paraId="67299262"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Mondókák, versek bemutatása, gyakorlása a gyerekekkel</w:t>
      </w:r>
    </w:p>
    <w:p w14:paraId="40E1B875"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Éneklés, énekek bemutatása, gyakorlása a gyerekekkel</w:t>
      </w:r>
    </w:p>
    <w:p w14:paraId="2E6E27D6" w14:textId="4E5274BE" w:rsidR="00DC237C"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Az elsajátított előkészítő gyakorlatok alkalmazása (szakember irányításával) az óvodá</w:t>
      </w:r>
      <w:r w:rsidR="007C17F7">
        <w:rPr>
          <w:rFonts w:ascii="Times New Roman" w:eastAsia="Times New Roman" w:hAnsi="Times New Roman" w:cs="Times New Roman"/>
        </w:rPr>
        <w:t>ban</w:t>
      </w:r>
    </w:p>
    <w:p w14:paraId="4C5589F8" w14:textId="77777777" w:rsidR="00BB6D35" w:rsidRPr="00814837" w:rsidRDefault="00BB6D35" w:rsidP="006674AF">
      <w:pPr>
        <w:spacing w:line="276" w:lineRule="auto"/>
        <w:ind w:left="567"/>
        <w:jc w:val="both"/>
        <w:rPr>
          <w:rFonts w:ascii="Times New Roman" w:eastAsia="Times New Roman" w:hAnsi="Times New Roman" w:cs="Times New Roman"/>
        </w:rPr>
      </w:pPr>
    </w:p>
    <w:p w14:paraId="052B28FA" w14:textId="0040AAA5" w:rsidR="00DC237C" w:rsidRPr="00814837" w:rsidRDefault="00DC237C" w:rsidP="00903DEC">
      <w:pPr>
        <w:spacing w:line="276" w:lineRule="auto"/>
        <w:rPr>
          <w:rFonts w:ascii="Times New Roman" w:eastAsia="Times New Roman" w:hAnsi="Times New Roman" w:cs="Times New Roman"/>
          <w:color w:val="000000" w:themeColor="text1"/>
        </w:rPr>
      </w:pPr>
      <w:r w:rsidRPr="003278BB">
        <w:rPr>
          <w:rFonts w:ascii="Times New Roman" w:eastAsia="Times New Roman" w:hAnsi="Times New Roman" w:cs="Times New Roman"/>
          <w:b/>
          <w:color w:val="000000" w:themeColor="text1"/>
        </w:rPr>
        <w:lastRenderedPageBreak/>
        <w:t xml:space="preserve">Tevékenységekhez kapcsolódó kreatív alkotás </w:t>
      </w:r>
      <w:r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67/6</w:t>
      </w:r>
      <w:r w:rsidR="007F0149">
        <w:rPr>
          <w:rFonts w:ascii="Times New Roman" w:eastAsia="Times New Roman" w:hAnsi="Times New Roman" w:cs="Times New Roman"/>
          <w:b/>
          <w:color w:val="000000" w:themeColor="text1"/>
        </w:rPr>
        <w:t>4</w:t>
      </w:r>
      <w:r w:rsidRPr="003278BB">
        <w:rPr>
          <w:rFonts w:ascii="Times New Roman" w:eastAsia="Times New Roman" w:hAnsi="Times New Roman" w:cs="Times New Roman"/>
          <w:b/>
          <w:color w:val="000000" w:themeColor="text1"/>
        </w:rPr>
        <w:t xml:space="preserve"> óra</w:t>
      </w:r>
    </w:p>
    <w:p w14:paraId="63CFBD3C" w14:textId="77777777" w:rsidR="00DC237C" w:rsidRPr="00814837" w:rsidRDefault="00DC237C" w:rsidP="006674AF">
      <w:pPr>
        <w:tabs>
          <w:tab w:val="left" w:leader="underscore" w:pos="9072"/>
        </w:tabs>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manuális tevékenységek szerepe a gyermek mozgás- és személyiségfejlődésében: vizuális technikák megismerése </w:t>
      </w:r>
    </w:p>
    <w:p w14:paraId="339B8C67" w14:textId="77777777" w:rsidR="00DC237C" w:rsidRPr="00814837" w:rsidRDefault="00DC237C" w:rsidP="006674AF">
      <w:pPr>
        <w:tabs>
          <w:tab w:val="left" w:leader="underscore" w:pos="9072"/>
        </w:tabs>
        <w:ind w:left="567"/>
        <w:jc w:val="both"/>
        <w:rPr>
          <w:rFonts w:ascii="Times New Roman" w:eastAsia="Times New Roman" w:hAnsi="Times New Roman" w:cs="Times New Roman"/>
        </w:rPr>
      </w:pPr>
      <w:r w:rsidRPr="00814837">
        <w:rPr>
          <w:rFonts w:ascii="Times New Roman" w:eastAsia="Times New Roman" w:hAnsi="Times New Roman" w:cs="Times New Roman"/>
          <w:color w:val="000000" w:themeColor="text1"/>
        </w:rPr>
        <w:t xml:space="preserve">A kézműves munkafolyamatok alkalmazása (tervezés, anyag- és technikaválasztás, </w:t>
      </w:r>
      <w:r w:rsidRPr="00814837">
        <w:rPr>
          <w:rFonts w:ascii="Times New Roman" w:eastAsia="Times New Roman" w:hAnsi="Times New Roman" w:cs="Times New Roman"/>
        </w:rPr>
        <w:t xml:space="preserve">kivitelezés, díszítés) </w:t>
      </w:r>
    </w:p>
    <w:p w14:paraId="71660A94"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természetes anyagok és felhasználási lehetőségeik, </w:t>
      </w:r>
      <w:proofErr w:type="spellStart"/>
      <w:r w:rsidRPr="00814837">
        <w:rPr>
          <w:rFonts w:ascii="Times New Roman" w:eastAsia="Times New Roman" w:hAnsi="Times New Roman" w:cs="Times New Roman"/>
        </w:rPr>
        <w:t>öko</w:t>
      </w:r>
      <w:proofErr w:type="spellEnd"/>
      <w:r w:rsidRPr="00814837">
        <w:rPr>
          <w:rFonts w:ascii="Times New Roman" w:eastAsia="Times New Roman" w:hAnsi="Times New Roman" w:cs="Times New Roman"/>
        </w:rPr>
        <w:t xml:space="preserve">-design, újrahasznosítás </w:t>
      </w:r>
    </w:p>
    <w:p w14:paraId="72B0D4B0"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rajzolás, festés, mintázás alapelemei, különböző technikák alkalmazásának módjai </w:t>
      </w:r>
    </w:p>
    <w:p w14:paraId="04DC46C6"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Dekoráció, ajándék- és játékkészítés lehetőségei </w:t>
      </w:r>
    </w:p>
    <w:p w14:paraId="1193BD86"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Báb-, makett és díszletkészítés, dekoratív felületalakítás </w:t>
      </w:r>
    </w:p>
    <w:p w14:paraId="6BDA7BDE"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Népművészethez és néphagyományhoz kapcsolódó tárgyak készítése </w:t>
      </w:r>
    </w:p>
    <w:p w14:paraId="37CEEAB6" w14:textId="65D0B29D" w:rsidR="00DC237C"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Szemléltető eszközök készítésének lehetőségei, technikái</w:t>
      </w:r>
    </w:p>
    <w:p w14:paraId="15745E40" w14:textId="2A52193D" w:rsidR="00DC237C" w:rsidRPr="003278BB" w:rsidRDefault="00DC237C" w:rsidP="00903DEC">
      <w:pPr>
        <w:spacing w:line="276" w:lineRule="auto"/>
        <w:rPr>
          <w:rFonts w:ascii="Times New Roman" w:eastAsia="Times New Roman" w:hAnsi="Times New Roman" w:cs="Times New Roman"/>
          <w:b/>
          <w:color w:val="000000" w:themeColor="text1"/>
        </w:rPr>
      </w:pPr>
      <w:r w:rsidRPr="003278BB">
        <w:rPr>
          <w:rFonts w:ascii="Times New Roman" w:eastAsia="Times New Roman" w:hAnsi="Times New Roman" w:cs="Times New Roman"/>
          <w:b/>
          <w:color w:val="000000" w:themeColor="text1"/>
        </w:rPr>
        <w:t>Környezettudatos nevelés, tevékenységek a kertben</w:t>
      </w:r>
      <w:r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51/49 óra</w:t>
      </w:r>
    </w:p>
    <w:p w14:paraId="2C508003"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Környezeti nevelés, szemléletformálás lehetőségei az óvodai nevelés folyamatában</w:t>
      </w:r>
    </w:p>
    <w:p w14:paraId="274BC6DD"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A környezet rendjének megtartása</w:t>
      </w:r>
    </w:p>
    <w:p w14:paraId="2118C29C"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Ismerkedés a Zöld Óvodák Hálózattal, az Erdei Óvodai Programmal stb.</w:t>
      </w:r>
    </w:p>
    <w:p w14:paraId="4DEEA899"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Növények, állatok, élősarok gondozása</w:t>
      </w:r>
    </w:p>
    <w:p w14:paraId="57C6CBD3"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Zöldséges- és virágoskert gondozása, ismerkedés a gyógynövényekkel</w:t>
      </w:r>
    </w:p>
    <w:p w14:paraId="00863A1E"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Kerti eszközök, szerszámok biztonságos használata, komposztálás</w:t>
      </w:r>
    </w:p>
    <w:p w14:paraId="387049EB"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környezet tevékeny megismerése és védelme a kirándulások során </w:t>
      </w:r>
    </w:p>
    <w:p w14:paraId="46D09EFA"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A szelektív hulladékgyűjtésre nevelés, az újrahasznosítás lehetőségei az óvodában</w:t>
      </w:r>
    </w:p>
    <w:p w14:paraId="4C6FC39F"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Energiatudatosságra, energiatakarékosságra nevelés a mindennapokban</w:t>
      </w:r>
    </w:p>
    <w:p w14:paraId="76B08CB1" w14:textId="2307E3BB" w:rsidR="00DC237C"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Zöld jeles napok az óvodában (állatok, víz, föld, madarak, fák napja, stb.)</w:t>
      </w:r>
    </w:p>
    <w:p w14:paraId="4EED0821" w14:textId="351E4827" w:rsidR="00DC237C" w:rsidRPr="003278BB" w:rsidRDefault="00DC237C" w:rsidP="00903DEC">
      <w:pPr>
        <w:spacing w:line="276" w:lineRule="auto"/>
        <w:rPr>
          <w:rFonts w:ascii="Times New Roman" w:eastAsia="Times New Roman" w:hAnsi="Times New Roman" w:cs="Times New Roman"/>
          <w:b/>
          <w:color w:val="000000" w:themeColor="text1"/>
        </w:rPr>
      </w:pPr>
      <w:r w:rsidRPr="003278BB">
        <w:rPr>
          <w:rFonts w:ascii="Times New Roman" w:eastAsia="Times New Roman" w:hAnsi="Times New Roman" w:cs="Times New Roman"/>
          <w:b/>
          <w:color w:val="000000" w:themeColor="text1"/>
        </w:rPr>
        <w:t>Mozgásos tevékenységek óvodáskorban</w:t>
      </w:r>
      <w:r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00903DEC" w:rsidRPr="003278BB">
        <w:rPr>
          <w:rFonts w:ascii="Times New Roman" w:eastAsia="Times New Roman" w:hAnsi="Times New Roman" w:cs="Times New Roman"/>
          <w:b/>
          <w:color w:val="000000" w:themeColor="text1"/>
        </w:rPr>
        <w:tab/>
      </w:r>
      <w:r w:rsidRPr="003278BB">
        <w:rPr>
          <w:rFonts w:ascii="Times New Roman" w:eastAsia="Times New Roman" w:hAnsi="Times New Roman" w:cs="Times New Roman"/>
          <w:b/>
          <w:color w:val="000000" w:themeColor="text1"/>
        </w:rPr>
        <w:tab/>
        <w:t>51/49 óra</w:t>
      </w:r>
    </w:p>
    <w:p w14:paraId="765DB852"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Mozgásfejlődés és -fejlesztés 0-6 éves korban</w:t>
      </w:r>
    </w:p>
    <w:p w14:paraId="047515EF"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Mozgásfejlesztés a természetes mozgások segítségével</w:t>
      </w:r>
    </w:p>
    <w:p w14:paraId="1AD713EB"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Motoros képességek fejlesztése játékokkal (utánzó játékok, fogójátékok, dobójátékok, sor- és váltóversenyek stb.) óvodáskorban</w:t>
      </w:r>
    </w:p>
    <w:p w14:paraId="4823EAA6"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Járás- és gimnasztikai gyakorlatok vezetésének módszerei</w:t>
      </w:r>
    </w:p>
    <w:p w14:paraId="24EDB8B3"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Mindennapos mozgás tervezése, vezetése</w:t>
      </w:r>
    </w:p>
    <w:p w14:paraId="4ED36F10" w14:textId="77777777" w:rsidR="00DC237C" w:rsidRPr="00814837"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Zenére végezhető játékos, táncos mozgásformák, mozgásos játékok</w:t>
      </w:r>
    </w:p>
    <w:p w14:paraId="20588FF5" w14:textId="4AC4D643" w:rsidR="00DC237C" w:rsidRDefault="00DC237C" w:rsidP="006674AF">
      <w:pPr>
        <w:tabs>
          <w:tab w:val="left" w:leader="underscore"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Sportfoglalkozások szervezési feladatai (gyermekfutball, korcsolya, úszás, stb.)</w:t>
      </w:r>
    </w:p>
    <w:p w14:paraId="67644990" w14:textId="7F9278CC" w:rsidR="00DC237C" w:rsidRPr="003278BB" w:rsidRDefault="00DC237C" w:rsidP="00903DEC">
      <w:pPr>
        <w:spacing w:line="276" w:lineRule="auto"/>
        <w:rPr>
          <w:rFonts w:ascii="Times New Roman" w:eastAsia="Times New Roman" w:hAnsi="Times New Roman" w:cs="Times New Roman"/>
          <w:b/>
        </w:rPr>
      </w:pPr>
      <w:r w:rsidRPr="003278BB">
        <w:rPr>
          <w:rFonts w:ascii="Times New Roman" w:eastAsia="Times New Roman" w:hAnsi="Times New Roman" w:cs="Times New Roman"/>
          <w:b/>
        </w:rPr>
        <w:t>Óvodán belüli és kívüli programo</w:t>
      </w:r>
      <w:r w:rsidR="00903DEC" w:rsidRPr="003278BB">
        <w:rPr>
          <w:rFonts w:ascii="Times New Roman" w:eastAsia="Times New Roman" w:hAnsi="Times New Roman" w:cs="Times New Roman"/>
          <w:b/>
        </w:rPr>
        <w:t>k, a hagyományőrzés lehetőségei</w:t>
      </w:r>
      <w:r w:rsidR="00903DEC" w:rsidRPr="003278BB">
        <w:rPr>
          <w:rFonts w:ascii="Times New Roman" w:eastAsia="Times New Roman" w:hAnsi="Times New Roman" w:cs="Times New Roman"/>
          <w:b/>
        </w:rPr>
        <w:tab/>
      </w:r>
      <w:r w:rsidR="00903DEC" w:rsidRPr="003278BB">
        <w:rPr>
          <w:rFonts w:ascii="Times New Roman" w:eastAsia="Times New Roman" w:hAnsi="Times New Roman" w:cs="Times New Roman"/>
          <w:b/>
        </w:rPr>
        <w:tab/>
      </w:r>
      <w:r w:rsidR="00903DEC" w:rsidRPr="003278BB">
        <w:rPr>
          <w:rFonts w:ascii="Times New Roman" w:eastAsia="Times New Roman" w:hAnsi="Times New Roman" w:cs="Times New Roman"/>
          <w:b/>
        </w:rPr>
        <w:tab/>
      </w:r>
      <w:r w:rsidRPr="003278BB">
        <w:rPr>
          <w:rFonts w:ascii="Times New Roman" w:eastAsia="Times New Roman" w:hAnsi="Times New Roman" w:cs="Times New Roman"/>
          <w:b/>
        </w:rPr>
        <w:t>52/49 óra</w:t>
      </w:r>
    </w:p>
    <w:p w14:paraId="0D66FC39" w14:textId="77777777" w:rsidR="00DC237C" w:rsidRPr="00814837" w:rsidRDefault="00DC237C" w:rsidP="006674AF">
      <w:pPr>
        <w:tabs>
          <w:tab w:val="left" w:pos="1701"/>
          <w:tab w:val="right" w:pos="9072"/>
        </w:tabs>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Az intézmény napirendje, a csoport tevékenységi területei, csoportfoglalkozások, szervezési feladatok, előkészület, lebonyolítás segítése</w:t>
      </w:r>
    </w:p>
    <w:p w14:paraId="42E6C131"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jeles napok, népszokások, helyi szokások a köznevelés és a közművelődés intézményeiben </w:t>
      </w:r>
    </w:p>
    <w:p w14:paraId="298E4E44"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Részvétel az óvodán kívüli programok tervezésében, szervezési feladataiban </w:t>
      </w:r>
    </w:p>
    <w:p w14:paraId="535D5BE5" w14:textId="487B631B" w:rsidR="00DC237C"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Ünnepélyek, rendezvények (pl. nemzeti, vallási ünnepek, családi nap, falu-, városnap, előadások, találkozók, könyvgyűjtés, közösségépítés, kapcsolat generációk között stb.) </w:t>
      </w:r>
    </w:p>
    <w:p w14:paraId="441353CA" w14:textId="6CB33FA5" w:rsidR="00DC237C" w:rsidRPr="003278BB" w:rsidRDefault="00DC237C" w:rsidP="003278BB">
      <w:pPr>
        <w:spacing w:line="276" w:lineRule="auto"/>
        <w:rPr>
          <w:rFonts w:ascii="Times New Roman" w:eastAsia="Times New Roman" w:hAnsi="Times New Roman" w:cs="Times New Roman"/>
          <w:b/>
        </w:rPr>
      </w:pPr>
      <w:r w:rsidRPr="003278BB">
        <w:rPr>
          <w:rFonts w:ascii="Times New Roman" w:eastAsia="Times New Roman" w:hAnsi="Times New Roman" w:cs="Times New Roman"/>
          <w:b/>
        </w:rPr>
        <w:t>Családi nevelés és az óvodai nevelés kapcsolata</w:t>
      </w:r>
      <w:r w:rsidRPr="003278BB">
        <w:rPr>
          <w:rFonts w:ascii="Times New Roman" w:eastAsia="Times New Roman" w:hAnsi="Times New Roman" w:cs="Times New Roman"/>
          <w:b/>
        </w:rPr>
        <w:tab/>
      </w:r>
      <w:r w:rsidR="003278BB">
        <w:rPr>
          <w:rFonts w:ascii="Times New Roman" w:eastAsia="Times New Roman" w:hAnsi="Times New Roman" w:cs="Times New Roman"/>
          <w:b/>
        </w:rPr>
        <w:tab/>
      </w:r>
      <w:r w:rsidR="003278BB">
        <w:rPr>
          <w:rFonts w:ascii="Times New Roman" w:eastAsia="Times New Roman" w:hAnsi="Times New Roman" w:cs="Times New Roman"/>
          <w:b/>
        </w:rPr>
        <w:tab/>
      </w:r>
      <w:r w:rsidR="003278BB">
        <w:rPr>
          <w:rFonts w:ascii="Times New Roman" w:eastAsia="Times New Roman" w:hAnsi="Times New Roman" w:cs="Times New Roman"/>
          <w:b/>
        </w:rPr>
        <w:tab/>
      </w:r>
      <w:r w:rsidRPr="003278BB">
        <w:rPr>
          <w:rFonts w:ascii="Times New Roman" w:eastAsia="Times New Roman" w:hAnsi="Times New Roman" w:cs="Times New Roman"/>
          <w:b/>
        </w:rPr>
        <w:tab/>
        <w:t>34/40 óra</w:t>
      </w:r>
    </w:p>
    <w:p w14:paraId="348249BF"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Együttműködés a családdal, szakemberekkel (gyermekvédelmi felelős, szociális munkás, pszichológus, fejlesztőpedagógus stb.)</w:t>
      </w:r>
    </w:p>
    <w:p w14:paraId="0553E44E"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Az óvodai szülői értekezletek szerepe, témái  </w:t>
      </w:r>
    </w:p>
    <w:p w14:paraId="7E6A357C" w14:textId="77777777" w:rsidR="00DC237C" w:rsidRPr="00814837"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 gyermek otthoni környezetének megismerése, családlátogatás </w:t>
      </w:r>
    </w:p>
    <w:p w14:paraId="4B92DC3E" w14:textId="3942BDC1" w:rsidR="00DC237C" w:rsidRDefault="00DC237C" w:rsidP="006674AF">
      <w:pPr>
        <w:spacing w:line="276" w:lineRule="auto"/>
        <w:ind w:left="567"/>
        <w:jc w:val="both"/>
        <w:rPr>
          <w:rFonts w:ascii="Times New Roman" w:eastAsia="Times New Roman" w:hAnsi="Times New Roman" w:cs="Times New Roman"/>
        </w:rPr>
      </w:pPr>
      <w:r w:rsidRPr="00814837">
        <w:rPr>
          <w:rFonts w:ascii="Times New Roman" w:eastAsia="Times New Roman" w:hAnsi="Times New Roman" w:cs="Times New Roman"/>
        </w:rPr>
        <w:t xml:space="preserve">Az interperszonális kapcsolatok (szülő, gondviselő-gyermek-óvodapedagógus), a konfliktuskezelés hatékony módszerei </w:t>
      </w:r>
    </w:p>
    <w:p w14:paraId="65A6E222" w14:textId="28D7D233" w:rsidR="00B458F3" w:rsidRDefault="00DC237C" w:rsidP="00B458F3">
      <w:pPr>
        <w:spacing w:line="276" w:lineRule="auto"/>
        <w:ind w:left="567"/>
        <w:jc w:val="both"/>
        <w:rPr>
          <w:rFonts w:ascii="Times New Roman" w:eastAsia="Calibri" w:hAnsi="Times New Roman" w:cs="Times New Roman"/>
          <w:bCs/>
          <w:sz w:val="26"/>
          <w:szCs w:val="26"/>
        </w:rPr>
      </w:pPr>
      <w:r w:rsidRPr="00B458F3">
        <w:rPr>
          <w:rFonts w:ascii="Times New Roman" w:eastAsia="Times New Roman" w:hAnsi="Times New Roman" w:cs="Times New Roman"/>
        </w:rPr>
        <w:t>Az óvoda prevenciós munkája (a jelzőrendszer működése)</w:t>
      </w:r>
    </w:p>
    <w:p w14:paraId="750DE0EB" w14:textId="77777777" w:rsidR="00B458F3" w:rsidRDefault="00B458F3" w:rsidP="0020595F">
      <w:pPr>
        <w:spacing w:line="276" w:lineRule="auto"/>
        <w:jc w:val="both"/>
        <w:rPr>
          <w:rFonts w:ascii="Times New Roman" w:eastAsia="Calibri" w:hAnsi="Times New Roman" w:cs="Times New Roman"/>
          <w:b/>
        </w:rPr>
      </w:pPr>
    </w:p>
    <w:p w14:paraId="03A54CCF" w14:textId="5D3AC8C3" w:rsidR="0047317B" w:rsidRPr="00000DB2" w:rsidRDefault="0047317B" w:rsidP="00EA741E">
      <w:pPr>
        <w:pStyle w:val="Cmsor2"/>
        <w:numPr>
          <w:ilvl w:val="0"/>
          <w:numId w:val="0"/>
        </w:numPr>
        <w:ind w:left="576" w:hanging="576"/>
        <w:rPr>
          <w:rFonts w:ascii="Times New Roman" w:eastAsia="Times New Roman" w:hAnsi="Times New Roman" w:cs="Times New Roman"/>
          <w:sz w:val="24"/>
          <w:szCs w:val="24"/>
        </w:rPr>
      </w:pPr>
      <w:bookmarkStart w:id="85" w:name="_Toc105840437"/>
      <w:bookmarkStart w:id="86" w:name="_Toc134392533"/>
      <w:bookmarkStart w:id="87" w:name="_Toc181785694"/>
      <w:bookmarkStart w:id="88" w:name="_Toc191462552"/>
      <w:r w:rsidRPr="00000DB2">
        <w:rPr>
          <w:rFonts w:ascii="Times New Roman" w:hAnsi="Times New Roman" w:cs="Times New Roman"/>
          <w:color w:val="31849B" w:themeColor="accent5" w:themeShade="BF"/>
          <w:sz w:val="24"/>
          <w:szCs w:val="24"/>
        </w:rPr>
        <w:t>Gondozás és egészségnevelés megnevezésű tanulási terület</w:t>
      </w:r>
      <w:bookmarkEnd w:id="85"/>
      <w:bookmarkEnd w:id="86"/>
      <w:bookmarkEnd w:id="87"/>
      <w:bookmarkEnd w:id="88"/>
    </w:p>
    <w:p w14:paraId="77F9F9C6" w14:textId="77777777" w:rsidR="00F80A89" w:rsidRDefault="00F80A89" w:rsidP="0047317B">
      <w:pPr>
        <w:spacing w:before="120" w:after="120" w:line="276" w:lineRule="auto"/>
        <w:rPr>
          <w:rFonts w:ascii="Times New Roman" w:eastAsia="Times New Roman" w:hAnsi="Times New Roman" w:cs="Times New Roman"/>
          <w:b/>
          <w:bCs/>
        </w:rPr>
      </w:pPr>
    </w:p>
    <w:p w14:paraId="778060E3" w14:textId="78A24B65" w:rsidR="0047317B" w:rsidRPr="00643B81" w:rsidRDefault="0047317B" w:rsidP="0047317B">
      <w:pPr>
        <w:spacing w:before="120" w:after="120" w:line="276" w:lineRule="auto"/>
        <w:rPr>
          <w:rFonts w:ascii="Times New Roman" w:eastAsia="Times New Roman" w:hAnsi="Times New Roman" w:cs="Times New Roman"/>
        </w:rPr>
      </w:pPr>
      <w:r w:rsidRPr="00643B81">
        <w:rPr>
          <w:rFonts w:ascii="Times New Roman" w:eastAsia="Times New Roman" w:hAnsi="Times New Roman" w:cs="Times New Roman"/>
          <w:b/>
          <w:bCs/>
        </w:rPr>
        <w:t xml:space="preserve">A tanulási terület tantárgyainak </w:t>
      </w:r>
      <w:proofErr w:type="spellStart"/>
      <w:r w:rsidRPr="00643B81">
        <w:rPr>
          <w:rFonts w:ascii="Times New Roman" w:eastAsia="Times New Roman" w:hAnsi="Times New Roman" w:cs="Times New Roman"/>
          <w:b/>
          <w:bCs/>
        </w:rPr>
        <w:t>összóraszáma</w:t>
      </w:r>
      <w:proofErr w:type="spellEnd"/>
      <w:r w:rsidRPr="00643B81">
        <w:rPr>
          <w:rFonts w:ascii="Times New Roman" w:eastAsia="Times New Roman" w:hAnsi="Times New Roman" w:cs="Times New Roman"/>
        </w:rPr>
        <w:t>:</w:t>
      </w:r>
      <w:r w:rsidRPr="00643B81">
        <w:rPr>
          <w:rFonts w:ascii="Times New Roman" w:eastAsia="Times New Roman" w:hAnsi="Times New Roman" w:cs="Times New Roman"/>
        </w:rPr>
        <w:tab/>
      </w:r>
      <w:r w:rsidRPr="00643B81">
        <w:rPr>
          <w:rFonts w:ascii="Times New Roman" w:eastAsia="Times New Roman" w:hAnsi="Times New Roman" w:cs="Times New Roman"/>
        </w:rPr>
        <w:tab/>
      </w:r>
      <w:r w:rsidRPr="00643B81">
        <w:rPr>
          <w:rFonts w:ascii="Times New Roman" w:eastAsia="Times New Roman" w:hAnsi="Times New Roman" w:cs="Times New Roman"/>
        </w:rPr>
        <w:tab/>
      </w:r>
      <w:r w:rsidRPr="00643B81">
        <w:rPr>
          <w:rFonts w:ascii="Times New Roman" w:eastAsia="Times New Roman" w:hAnsi="Times New Roman" w:cs="Times New Roman"/>
        </w:rPr>
        <w:tab/>
      </w:r>
      <w:r w:rsidRPr="00643B81">
        <w:rPr>
          <w:rFonts w:ascii="Times New Roman" w:eastAsia="Times New Roman" w:hAnsi="Times New Roman" w:cs="Times New Roman"/>
        </w:rPr>
        <w:tab/>
      </w:r>
      <w:r w:rsidR="00532DD1">
        <w:rPr>
          <w:rFonts w:ascii="Times New Roman" w:eastAsia="Times New Roman" w:hAnsi="Times New Roman" w:cs="Times New Roman"/>
          <w:b/>
          <w:bCs/>
        </w:rPr>
        <w:t>90</w:t>
      </w:r>
      <w:r w:rsidRPr="00643B81">
        <w:rPr>
          <w:rFonts w:ascii="Times New Roman" w:eastAsia="Times New Roman" w:hAnsi="Times New Roman" w:cs="Times New Roman"/>
          <w:b/>
          <w:bCs/>
        </w:rPr>
        <w:t>/</w:t>
      </w:r>
      <w:r w:rsidR="00532DD1">
        <w:rPr>
          <w:rFonts w:ascii="Times New Roman" w:eastAsia="Times New Roman" w:hAnsi="Times New Roman" w:cs="Times New Roman"/>
          <w:b/>
          <w:bCs/>
        </w:rPr>
        <w:t>90</w:t>
      </w:r>
      <w:r w:rsidRPr="00643B81">
        <w:rPr>
          <w:rFonts w:ascii="Times New Roman" w:eastAsia="Times New Roman" w:hAnsi="Times New Roman" w:cs="Times New Roman"/>
          <w:b/>
          <w:bCs/>
        </w:rPr>
        <w:t xml:space="preserve"> óra</w:t>
      </w:r>
    </w:p>
    <w:p w14:paraId="1311CD71" w14:textId="77777777" w:rsidR="0047317B" w:rsidRPr="00643B81" w:rsidRDefault="0047317B" w:rsidP="0047317B">
      <w:pPr>
        <w:tabs>
          <w:tab w:val="right" w:pos="8647"/>
        </w:tabs>
        <w:spacing w:before="120" w:after="120" w:line="276" w:lineRule="auto"/>
        <w:rPr>
          <w:rFonts w:ascii="Times New Roman" w:eastAsia="Times New Roman" w:hAnsi="Times New Roman" w:cs="Times New Roman"/>
          <w:b/>
        </w:rPr>
      </w:pPr>
      <w:r w:rsidRPr="00643B81">
        <w:rPr>
          <w:rFonts w:ascii="Times New Roman" w:eastAsia="Times New Roman" w:hAnsi="Times New Roman" w:cs="Times New Roman"/>
          <w:b/>
        </w:rPr>
        <w:t>A tanulási terület tartalmi összefoglalója</w:t>
      </w:r>
    </w:p>
    <w:p w14:paraId="2D032DF6" w14:textId="61218BB0" w:rsidR="0047317B" w:rsidRPr="00643B81" w:rsidRDefault="0047317B" w:rsidP="0047317B">
      <w:pPr>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 xml:space="preserve">A tanulási terület elsajátításával a tanulók megismerik az egészségnevelés, egészségvédelem személyi gondozás feladatait, módszereit, eszközeit. Munkájuk során a gyermekek,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életkorának, sajátosságainak megfelelő gondozási-nevelési módszereket alkalmaznak. Tevékenyen részt vesznek a higiénés szokásrendszer kialakításában, higiénés feltételek biztosításában, a környezet rendjének, tisztaságának megteremtésében. A gyermek, </w:t>
      </w:r>
      <w:r w:rsidRPr="00643B81">
        <w:rPr>
          <w:rFonts w:ascii="Times New Roman" w:hAnsi="Times New Roman" w:cs="Times New Roman"/>
        </w:rPr>
        <w:t>serdülő, fiatal</w:t>
      </w:r>
      <w:r w:rsidRPr="00643B81">
        <w:rPr>
          <w:rFonts w:ascii="Times New Roman" w:eastAsia="Times New Roman" w:hAnsi="Times New Roman" w:cs="Times New Roman"/>
        </w:rPr>
        <w:t xml:space="preserve"> napirendjéhez igazodva a pedagógus/nevelő irányításával segítik a gyermekek,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alapvető szükségleteinek kielégítését. Az egészséges gyermekek gondozásán és nevelésén túl képessé válnak a beteg gyermek ellátásával kapcsolatos teendők elvégzésére is. Gondozói tevékenységüket támogató kommunikációval képesek kísérni. Ismereteket szereznek a munkájukkal kapcsolatos dokumentációs feladatok</w:t>
      </w:r>
      <w:r w:rsidR="00F80A89">
        <w:rPr>
          <w:rFonts w:ascii="Times New Roman" w:eastAsia="Times New Roman" w:hAnsi="Times New Roman" w:cs="Times New Roman"/>
        </w:rPr>
        <w:t>ról.</w:t>
      </w:r>
    </w:p>
    <w:p w14:paraId="6E06FBE6" w14:textId="77777777" w:rsidR="0047317B" w:rsidRPr="00643B81" w:rsidRDefault="0047317B" w:rsidP="0047317B">
      <w:pPr>
        <w:tabs>
          <w:tab w:val="right" w:pos="8647"/>
        </w:tabs>
        <w:spacing w:line="276" w:lineRule="auto"/>
        <w:rPr>
          <w:rFonts w:ascii="Times New Roman" w:eastAsia="Times New Roman" w:hAnsi="Times New Roman" w:cs="Times New Roman"/>
        </w:rPr>
      </w:pPr>
    </w:p>
    <w:p w14:paraId="1CFA95FA" w14:textId="297884FA" w:rsidR="0047317B" w:rsidRPr="00000DB2" w:rsidRDefault="0047317B" w:rsidP="00000DB2">
      <w:pPr>
        <w:rPr>
          <w:rFonts w:cs="Times New Roman"/>
        </w:rPr>
      </w:pPr>
      <w:bookmarkStart w:id="89" w:name="_Toc181785695"/>
      <w:r w:rsidRPr="00000DB2">
        <w:rPr>
          <w:rFonts w:ascii="Times New Roman" w:hAnsi="Times New Roman" w:cs="Times New Roman"/>
          <w:b/>
        </w:rPr>
        <w:t>Gondozás és egészségnevelés tantárgy</w:t>
      </w:r>
      <w:bookmarkEnd w:id="89"/>
      <w:r w:rsidR="00BB6D35" w:rsidRPr="00000DB2">
        <w:rPr>
          <w:rFonts w:ascii="Times New Roman" w:hAnsi="Times New Roman" w:cs="Times New Roman"/>
          <w:b/>
        </w:rPr>
        <w:t xml:space="preserve"> </w:t>
      </w:r>
      <w:r w:rsidR="00BB6D35" w:rsidRPr="00000DB2">
        <w:rPr>
          <w:rFonts w:ascii="Times New Roman" w:hAnsi="Times New Roman" w:cs="Times New Roman"/>
          <w:b/>
        </w:rPr>
        <w:tab/>
      </w:r>
      <w:r w:rsidR="00BB6D35" w:rsidRPr="00000DB2">
        <w:rPr>
          <w:rFonts w:ascii="Times New Roman" w:hAnsi="Times New Roman" w:cs="Times New Roman"/>
          <w:b/>
        </w:rPr>
        <w:tab/>
      </w:r>
      <w:r w:rsidR="00BB6D35" w:rsidRPr="00000DB2">
        <w:rPr>
          <w:rFonts w:ascii="Times New Roman" w:hAnsi="Times New Roman" w:cs="Times New Roman"/>
          <w:b/>
        </w:rPr>
        <w:tab/>
      </w:r>
      <w:r w:rsidR="00BB6D35" w:rsidRPr="00000DB2">
        <w:rPr>
          <w:rFonts w:ascii="Times New Roman" w:hAnsi="Times New Roman" w:cs="Times New Roman"/>
          <w:b/>
        </w:rPr>
        <w:tab/>
      </w:r>
      <w:r w:rsidR="00BB6D35" w:rsidRPr="00000DB2">
        <w:rPr>
          <w:rFonts w:ascii="Times New Roman" w:hAnsi="Times New Roman" w:cs="Times New Roman"/>
          <w:b/>
        </w:rPr>
        <w:tab/>
      </w:r>
      <w:r w:rsidR="00BB6D35" w:rsidRPr="00000DB2">
        <w:rPr>
          <w:rFonts w:ascii="Times New Roman" w:hAnsi="Times New Roman" w:cs="Times New Roman"/>
          <w:b/>
        </w:rPr>
        <w:tab/>
      </w:r>
      <w:r w:rsidR="00BB6D35" w:rsidRPr="00000DB2">
        <w:rPr>
          <w:rFonts w:ascii="Times New Roman" w:hAnsi="Times New Roman" w:cs="Times New Roman"/>
          <w:b/>
        </w:rPr>
        <w:tab/>
      </w:r>
      <w:r w:rsidR="00532DD1" w:rsidRPr="00000DB2">
        <w:rPr>
          <w:rFonts w:ascii="Times New Roman" w:hAnsi="Times New Roman" w:cs="Times New Roman"/>
          <w:b/>
        </w:rPr>
        <w:t>90</w:t>
      </w:r>
      <w:r w:rsidRPr="00000DB2">
        <w:rPr>
          <w:rFonts w:ascii="Times New Roman" w:hAnsi="Times New Roman" w:cs="Times New Roman"/>
          <w:b/>
        </w:rPr>
        <w:t>/</w:t>
      </w:r>
      <w:r w:rsidR="00532DD1" w:rsidRPr="00000DB2">
        <w:rPr>
          <w:rFonts w:ascii="Times New Roman" w:hAnsi="Times New Roman" w:cs="Times New Roman"/>
          <w:b/>
        </w:rPr>
        <w:t>90</w:t>
      </w:r>
      <w:r w:rsidRPr="00000DB2">
        <w:rPr>
          <w:rFonts w:ascii="Times New Roman" w:hAnsi="Times New Roman" w:cs="Times New Roman"/>
          <w:b/>
        </w:rPr>
        <w:t xml:space="preserve"> óra</w:t>
      </w:r>
    </w:p>
    <w:p w14:paraId="54584F31" w14:textId="77777777" w:rsidR="0047317B" w:rsidRPr="00643B81" w:rsidRDefault="0047317B" w:rsidP="0047317B">
      <w:pPr>
        <w:tabs>
          <w:tab w:val="right" w:pos="8647"/>
        </w:tabs>
        <w:spacing w:line="276" w:lineRule="auto"/>
        <w:jc w:val="both"/>
        <w:rPr>
          <w:rFonts w:ascii="Times New Roman" w:eastAsia="Times New Roman" w:hAnsi="Times New Roman" w:cs="Times New Roman"/>
          <w:bCs/>
          <w:iCs/>
        </w:rPr>
      </w:pPr>
    </w:p>
    <w:p w14:paraId="5AE2ED8E" w14:textId="6C2568BB" w:rsidR="0047317B" w:rsidRPr="00643B81" w:rsidRDefault="0047317B" w:rsidP="0047317B">
      <w:pPr>
        <w:tabs>
          <w:tab w:val="right" w:pos="8647"/>
        </w:tabs>
        <w:spacing w:after="120" w:line="276" w:lineRule="auto"/>
        <w:jc w:val="both"/>
        <w:rPr>
          <w:rFonts w:ascii="Times New Roman" w:eastAsia="Times New Roman" w:hAnsi="Times New Roman" w:cs="Times New Roman"/>
          <w:b/>
          <w:bCs/>
        </w:rPr>
      </w:pPr>
      <w:r w:rsidRPr="00643B81">
        <w:rPr>
          <w:rFonts w:ascii="Times New Roman" w:eastAsia="Times New Roman" w:hAnsi="Times New Roman" w:cs="Times New Roman"/>
          <w:b/>
          <w:bCs/>
        </w:rPr>
        <w:t>A tantárgy tanításának fő célja</w:t>
      </w:r>
    </w:p>
    <w:p w14:paraId="4EC049DC" w14:textId="77777777" w:rsidR="0047317B" w:rsidRPr="00643B81" w:rsidRDefault="0047317B" w:rsidP="00DC0630">
      <w:pPr>
        <w:spacing w:line="276" w:lineRule="auto"/>
        <w:jc w:val="both"/>
        <w:rPr>
          <w:rFonts w:ascii="Times New Roman" w:eastAsia="Times New Roman" w:hAnsi="Times New Roman" w:cs="Times New Roman"/>
        </w:rPr>
      </w:pPr>
      <w:r w:rsidRPr="00643B81">
        <w:rPr>
          <w:rFonts w:ascii="Times New Roman" w:eastAsia="Times New Roman" w:hAnsi="Times New Roman" w:cs="Times New Roman"/>
        </w:rPr>
        <w:t xml:space="preserve">A tantárgy oktatásának célja, hogy a tanulók megismerjék az egészség és az egészséges életmód, valamint az egészségnevelés alapfogalmait. Ismereteik birtokában a tanulók képessé váljanak a különböző sajátosságú és életkorú gyermekek, </w:t>
      </w:r>
      <w:r w:rsidRPr="00643B81">
        <w:rPr>
          <w:rFonts w:ascii="Times New Roman" w:hAnsi="Times New Roman" w:cs="Times New Roman"/>
        </w:rPr>
        <w:t>serdülők, fiatalok</w:t>
      </w:r>
      <w:r w:rsidRPr="00643B81">
        <w:rPr>
          <w:rFonts w:ascii="Times New Roman" w:eastAsia="Times New Roman" w:hAnsi="Times New Roman" w:cs="Times New Roman"/>
        </w:rPr>
        <w:t xml:space="preserve"> alapvető szükségleteinek kielégítésére, valamint higiénés szokásaik és egészségtudatos magatartásuk fejlesztésére. A tanulók ismereteket szereznek a biztonságos és egészséges környezet megteremtéséről, valamint az oktató nevelő munka során előforduló balesetek megelőzéséről és az elsősegélynyújtás feladatairól. Megismerik a beteg gyermek ellátásának alapvető teendőit.</w:t>
      </w:r>
    </w:p>
    <w:p w14:paraId="0227BA15" w14:textId="77777777" w:rsidR="00DC0630" w:rsidRDefault="00DC0630" w:rsidP="00DC0630">
      <w:pPr>
        <w:tabs>
          <w:tab w:val="left" w:leader="underscore" w:pos="9072"/>
        </w:tabs>
        <w:spacing w:line="276" w:lineRule="auto"/>
        <w:jc w:val="both"/>
        <w:rPr>
          <w:rFonts w:ascii="Times New Roman" w:eastAsia="Times New Roman" w:hAnsi="Times New Roman" w:cs="Times New Roman"/>
          <w:b/>
          <w:bCs/>
          <w:color w:val="000000" w:themeColor="text1"/>
        </w:rPr>
      </w:pPr>
    </w:p>
    <w:p w14:paraId="0AE11AF0" w14:textId="54B01523" w:rsidR="0047317B" w:rsidRPr="00643B81" w:rsidRDefault="0047317B" w:rsidP="00DC0630">
      <w:pPr>
        <w:tabs>
          <w:tab w:val="left" w:leader="underscore" w:pos="9072"/>
        </w:tabs>
        <w:spacing w:line="276" w:lineRule="auto"/>
        <w:jc w:val="both"/>
        <w:rPr>
          <w:rFonts w:ascii="Times New Roman" w:eastAsia="Times New Roman" w:hAnsi="Times New Roman" w:cs="Times New Roman"/>
          <w:iCs/>
          <w:color w:val="000000" w:themeColor="text1"/>
        </w:rPr>
      </w:pPr>
      <w:r w:rsidRPr="00643B81">
        <w:rPr>
          <w:rFonts w:ascii="Times New Roman" w:eastAsia="Times New Roman" w:hAnsi="Times New Roman" w:cs="Times New Roman"/>
          <w:b/>
          <w:bCs/>
          <w:color w:val="000000" w:themeColor="text1"/>
        </w:rPr>
        <w:t>A tantárgyat oktató végzettségére, szakképesítésére, munkatapasztalatára vonatkozó speciális elvárások:</w:t>
      </w:r>
      <w:r w:rsidRPr="00643B81">
        <w:rPr>
          <w:rFonts w:ascii="Times New Roman" w:eastAsia="Times New Roman" w:hAnsi="Times New Roman" w:cs="Times New Roman"/>
          <w:iCs/>
          <w:color w:val="000000" w:themeColor="text1"/>
        </w:rPr>
        <w:t xml:space="preserve"> </w:t>
      </w:r>
      <w:r w:rsidRPr="00643B81">
        <w:rPr>
          <w:rFonts w:ascii="Times New Roman" w:eastAsia="Times New Roman" w:hAnsi="Times New Roman" w:cs="Times New Roman"/>
          <w:color w:val="000000" w:themeColor="text1"/>
        </w:rPr>
        <w:t>egészségtan tanár, egészségfejlesztő-mentálhigiénikus, biológia szakos tanár, egészségügyi tanár, egészségügyi szakoktató</w:t>
      </w:r>
    </w:p>
    <w:p w14:paraId="4AC7F8C8" w14:textId="77777777" w:rsidR="00DC0630" w:rsidRDefault="00DC0630" w:rsidP="00DC0630">
      <w:pPr>
        <w:tabs>
          <w:tab w:val="left" w:leader="underscore" w:pos="9072"/>
        </w:tabs>
        <w:spacing w:line="276" w:lineRule="auto"/>
        <w:jc w:val="both"/>
        <w:rPr>
          <w:rFonts w:ascii="Times New Roman" w:eastAsia="Times New Roman" w:hAnsi="Times New Roman" w:cs="Times New Roman"/>
          <w:b/>
          <w:bCs/>
          <w:color w:val="000000" w:themeColor="text1"/>
        </w:rPr>
      </w:pPr>
    </w:p>
    <w:p w14:paraId="78D3117F" w14:textId="7B9CD5EE" w:rsidR="0047317B" w:rsidRPr="00643B81" w:rsidRDefault="0047317B" w:rsidP="00DC0630">
      <w:pPr>
        <w:tabs>
          <w:tab w:val="left" w:leader="underscore" w:pos="9072"/>
        </w:tabs>
        <w:spacing w:line="276" w:lineRule="auto"/>
        <w:jc w:val="both"/>
        <w:rPr>
          <w:rFonts w:ascii="Times New Roman" w:eastAsia="Times New Roman" w:hAnsi="Times New Roman" w:cs="Times New Roman"/>
          <w:b/>
          <w:bCs/>
          <w:color w:val="000000" w:themeColor="text1"/>
          <w:highlight w:val="yellow"/>
        </w:rPr>
      </w:pPr>
      <w:r w:rsidRPr="00643B81">
        <w:rPr>
          <w:rFonts w:ascii="Times New Roman" w:eastAsia="Times New Roman" w:hAnsi="Times New Roman" w:cs="Times New Roman"/>
          <w:b/>
          <w:bCs/>
          <w:color w:val="000000" w:themeColor="text1"/>
        </w:rPr>
        <w:t xml:space="preserve">A képzés órakeretének legalább 0 %-át gyakorlati helyszínen kell lebonyolítani. </w:t>
      </w:r>
    </w:p>
    <w:p w14:paraId="271A3413" w14:textId="77777777" w:rsidR="00DC0630" w:rsidRDefault="00DC0630" w:rsidP="0047317B">
      <w:pPr>
        <w:tabs>
          <w:tab w:val="left" w:leader="underscore" w:pos="9072"/>
        </w:tabs>
        <w:spacing w:line="276" w:lineRule="auto"/>
        <w:rPr>
          <w:rFonts w:ascii="Times New Roman" w:eastAsia="Times New Roman" w:hAnsi="Times New Roman" w:cs="Times New Roman"/>
          <w:b/>
          <w:bCs/>
        </w:rPr>
      </w:pPr>
    </w:p>
    <w:p w14:paraId="22202B66" w14:textId="38FEE6C8" w:rsidR="0047317B" w:rsidRDefault="0047317B" w:rsidP="0047317B">
      <w:pPr>
        <w:tabs>
          <w:tab w:val="left" w:leader="underscore" w:pos="9072"/>
        </w:tabs>
        <w:spacing w:line="276" w:lineRule="auto"/>
        <w:rPr>
          <w:rFonts w:ascii="Times New Roman" w:eastAsia="Times New Roman" w:hAnsi="Times New Roman" w:cs="Times New Roman"/>
          <w:b/>
          <w:bCs/>
        </w:rPr>
      </w:pPr>
      <w:r w:rsidRPr="00643B81">
        <w:rPr>
          <w:rFonts w:ascii="Times New Roman" w:eastAsia="Times New Roman" w:hAnsi="Times New Roman" w:cs="Times New Roman"/>
          <w:b/>
          <w:bCs/>
        </w:rPr>
        <w:t>A tantárgy oktatása során fejlesztendő kompetenciák</w:t>
      </w:r>
    </w:p>
    <w:p w14:paraId="25E8679E" w14:textId="77777777" w:rsidR="00DC0630" w:rsidRPr="00643B81" w:rsidRDefault="00DC0630" w:rsidP="0047317B">
      <w:pPr>
        <w:tabs>
          <w:tab w:val="left" w:leader="underscore" w:pos="9072"/>
        </w:tabs>
        <w:spacing w:line="276" w:lineRule="auto"/>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937"/>
        <w:gridCol w:w="1935"/>
        <w:gridCol w:w="1799"/>
        <w:gridCol w:w="1630"/>
      </w:tblGrid>
      <w:tr w:rsidR="0047317B" w:rsidRPr="00F80A89" w14:paraId="21D98273" w14:textId="77777777" w:rsidTr="00D872E7">
        <w:trPr>
          <w:trHeight w:val="567"/>
        </w:trPr>
        <w:tc>
          <w:tcPr>
            <w:tcW w:w="973" w:type="pct"/>
            <w:vAlign w:val="center"/>
          </w:tcPr>
          <w:p w14:paraId="472DB588" w14:textId="1396DDF9" w:rsidR="0047317B" w:rsidRPr="00F80A89" w:rsidRDefault="0047317B" w:rsidP="00DC0630">
            <w:pPr>
              <w:jc w:val="center"/>
              <w:rPr>
                <w:rFonts w:ascii="Times New Roman" w:eastAsia="Times New Roman" w:hAnsi="Times New Roman" w:cs="Times New Roman"/>
                <w:b/>
                <w:bCs/>
                <w:sz w:val="21"/>
                <w:szCs w:val="21"/>
              </w:rPr>
            </w:pPr>
            <w:r w:rsidRPr="00F80A89">
              <w:rPr>
                <w:rFonts w:ascii="Times New Roman" w:eastAsia="Times New Roman" w:hAnsi="Times New Roman" w:cs="Times New Roman"/>
                <w:b/>
                <w:bCs/>
                <w:sz w:val="21"/>
                <w:szCs w:val="21"/>
              </w:rPr>
              <w:t>Készségek, képességek</w:t>
            </w:r>
          </w:p>
        </w:tc>
        <w:tc>
          <w:tcPr>
            <w:tcW w:w="1068" w:type="pct"/>
            <w:vAlign w:val="center"/>
          </w:tcPr>
          <w:p w14:paraId="3F99F534" w14:textId="1DCE5F98" w:rsidR="0047317B" w:rsidRPr="00F80A89" w:rsidRDefault="0047317B" w:rsidP="00DC0630">
            <w:pPr>
              <w:jc w:val="center"/>
              <w:rPr>
                <w:rFonts w:ascii="Times New Roman" w:eastAsia="Times New Roman" w:hAnsi="Times New Roman" w:cs="Times New Roman"/>
                <w:b/>
                <w:bCs/>
                <w:sz w:val="21"/>
                <w:szCs w:val="21"/>
              </w:rPr>
            </w:pPr>
            <w:r w:rsidRPr="00F80A89">
              <w:rPr>
                <w:rFonts w:ascii="Times New Roman" w:eastAsia="Times New Roman" w:hAnsi="Times New Roman" w:cs="Times New Roman"/>
                <w:b/>
                <w:bCs/>
                <w:sz w:val="21"/>
                <w:szCs w:val="21"/>
              </w:rPr>
              <w:t>Ismeretek</w:t>
            </w:r>
          </w:p>
        </w:tc>
        <w:tc>
          <w:tcPr>
            <w:tcW w:w="1067" w:type="pct"/>
            <w:vAlign w:val="center"/>
          </w:tcPr>
          <w:p w14:paraId="10609AB8" w14:textId="1136154D" w:rsidR="0047317B" w:rsidRPr="00F80A89" w:rsidRDefault="0047317B" w:rsidP="00DC0630">
            <w:pPr>
              <w:jc w:val="center"/>
              <w:rPr>
                <w:rFonts w:ascii="Times New Roman" w:eastAsia="Times New Roman" w:hAnsi="Times New Roman" w:cs="Times New Roman"/>
                <w:b/>
                <w:bCs/>
                <w:sz w:val="21"/>
                <w:szCs w:val="21"/>
              </w:rPr>
            </w:pPr>
            <w:r w:rsidRPr="00F80A89">
              <w:rPr>
                <w:rFonts w:ascii="Times New Roman" w:eastAsia="Times New Roman" w:hAnsi="Times New Roman" w:cs="Times New Roman"/>
                <w:b/>
                <w:bCs/>
                <w:sz w:val="21"/>
                <w:szCs w:val="21"/>
              </w:rPr>
              <w:t>Önállóság és felelősségvállalás mértéke</w:t>
            </w:r>
          </w:p>
        </w:tc>
        <w:tc>
          <w:tcPr>
            <w:tcW w:w="992" w:type="pct"/>
            <w:vAlign w:val="center"/>
          </w:tcPr>
          <w:p w14:paraId="651C3B9D" w14:textId="62DBDE99" w:rsidR="0047317B" w:rsidRPr="00F80A89" w:rsidRDefault="0047317B" w:rsidP="00DC0630">
            <w:pPr>
              <w:jc w:val="center"/>
              <w:rPr>
                <w:rFonts w:ascii="Times New Roman" w:eastAsia="Times New Roman" w:hAnsi="Times New Roman" w:cs="Times New Roman"/>
                <w:b/>
                <w:bCs/>
                <w:sz w:val="21"/>
                <w:szCs w:val="21"/>
              </w:rPr>
            </w:pPr>
            <w:r w:rsidRPr="00F80A89">
              <w:rPr>
                <w:rFonts w:ascii="Times New Roman" w:eastAsia="Times New Roman" w:hAnsi="Times New Roman" w:cs="Times New Roman"/>
                <w:b/>
                <w:bCs/>
                <w:sz w:val="21"/>
                <w:szCs w:val="21"/>
              </w:rPr>
              <w:t>Elvárt viselkedés</w:t>
            </w:r>
            <w:r w:rsidR="00245AC6" w:rsidRPr="00F80A89">
              <w:rPr>
                <w:rFonts w:ascii="Times New Roman" w:eastAsia="Times New Roman" w:hAnsi="Times New Roman" w:cs="Times New Roman"/>
                <w:b/>
                <w:bCs/>
                <w:sz w:val="21"/>
                <w:szCs w:val="21"/>
              </w:rPr>
              <w:t>-</w:t>
            </w:r>
            <w:r w:rsidRPr="00F80A89">
              <w:rPr>
                <w:rFonts w:ascii="Times New Roman" w:eastAsia="Times New Roman" w:hAnsi="Times New Roman" w:cs="Times New Roman"/>
                <w:b/>
                <w:bCs/>
                <w:sz w:val="21"/>
                <w:szCs w:val="21"/>
              </w:rPr>
              <w:t>módok, attitűdök</w:t>
            </w:r>
          </w:p>
        </w:tc>
        <w:tc>
          <w:tcPr>
            <w:tcW w:w="899" w:type="pct"/>
            <w:vAlign w:val="center"/>
          </w:tcPr>
          <w:p w14:paraId="0727EDC6" w14:textId="27F77331" w:rsidR="0047317B" w:rsidRPr="00F80A89" w:rsidRDefault="0047317B" w:rsidP="00DC0630">
            <w:pPr>
              <w:jc w:val="center"/>
              <w:rPr>
                <w:rFonts w:ascii="Times New Roman" w:eastAsia="Times New Roman" w:hAnsi="Times New Roman" w:cs="Times New Roman"/>
                <w:b/>
                <w:bCs/>
                <w:sz w:val="21"/>
                <w:szCs w:val="21"/>
              </w:rPr>
            </w:pPr>
            <w:r w:rsidRPr="00F80A89">
              <w:rPr>
                <w:rFonts w:ascii="Times New Roman" w:eastAsia="Times New Roman" w:hAnsi="Times New Roman" w:cs="Times New Roman"/>
                <w:b/>
                <w:bCs/>
                <w:sz w:val="21"/>
                <w:szCs w:val="21"/>
              </w:rPr>
              <w:t>Általános és szakmához kötődő digitális kompetenciák</w:t>
            </w:r>
          </w:p>
        </w:tc>
      </w:tr>
      <w:tr w:rsidR="0047317B" w:rsidRPr="00F80A89" w14:paraId="067338DA" w14:textId="77777777" w:rsidTr="00D872E7">
        <w:trPr>
          <w:trHeight w:val="567"/>
        </w:trPr>
        <w:tc>
          <w:tcPr>
            <w:tcW w:w="973" w:type="pct"/>
            <w:vAlign w:val="center"/>
          </w:tcPr>
          <w:p w14:paraId="306E2E20" w14:textId="0A7DD157" w:rsidR="0047317B" w:rsidRPr="00F80A89" w:rsidRDefault="0047317B" w:rsidP="00DC0630">
            <w:pPr>
              <w:spacing w:line="276" w:lineRule="auto"/>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Szervező</w:t>
            </w:r>
            <w:r w:rsidR="00D872E7" w:rsidRPr="00F80A89">
              <w:rPr>
                <w:rFonts w:ascii="Times New Roman" w:eastAsia="Times New Roman" w:hAnsi="Times New Roman" w:cs="Times New Roman"/>
                <w:sz w:val="21"/>
                <w:szCs w:val="21"/>
              </w:rPr>
              <w:t>-</w:t>
            </w:r>
            <w:r w:rsidRPr="00F80A89">
              <w:rPr>
                <w:rFonts w:ascii="Times New Roman" w:eastAsia="Times New Roman" w:hAnsi="Times New Roman" w:cs="Times New Roman"/>
                <w:sz w:val="21"/>
                <w:szCs w:val="21"/>
              </w:rPr>
              <w:t>készsége, rugalmassága</w:t>
            </w:r>
            <w:r w:rsidR="00052263" w:rsidRPr="00F80A89">
              <w:rPr>
                <w:rFonts w:ascii="Times New Roman" w:eastAsia="Times New Roman" w:hAnsi="Times New Roman" w:cs="Times New Roman"/>
                <w:sz w:val="21"/>
                <w:szCs w:val="21"/>
              </w:rPr>
              <w:t>,</w:t>
            </w:r>
            <w:r w:rsidRPr="00F80A89">
              <w:rPr>
                <w:rFonts w:ascii="Times New Roman" w:eastAsia="Times New Roman" w:hAnsi="Times New Roman" w:cs="Times New Roman"/>
                <w:sz w:val="21"/>
                <w:szCs w:val="21"/>
              </w:rPr>
              <w:t xml:space="preserve"> biztos szakmai tudása birtokában képes megoldani váratlan helyzeteket is.</w:t>
            </w:r>
          </w:p>
        </w:tc>
        <w:tc>
          <w:tcPr>
            <w:tcW w:w="1068" w:type="pct"/>
            <w:vAlign w:val="center"/>
          </w:tcPr>
          <w:p w14:paraId="0DEC4BE2" w14:textId="77777777" w:rsidR="0047317B" w:rsidRPr="00F80A89" w:rsidRDefault="0047317B" w:rsidP="00DC0630">
            <w:pPr>
              <w:spacing w:line="276" w:lineRule="auto"/>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gondozás és egészségnevelés területén széleskörű ismeretekkel rendelkezik.</w:t>
            </w:r>
          </w:p>
        </w:tc>
        <w:tc>
          <w:tcPr>
            <w:tcW w:w="1067" w:type="pct"/>
            <w:vAlign w:val="center"/>
          </w:tcPr>
          <w:p w14:paraId="3D27D0CD" w14:textId="383667EB" w:rsidR="0047317B" w:rsidRPr="00F80A89" w:rsidRDefault="0047317B" w:rsidP="00DC0630">
            <w:pPr>
              <w:spacing w:line="276" w:lineRule="auto"/>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Ismeri saját kompetencia</w:t>
            </w:r>
            <w:r w:rsidR="00D872E7" w:rsidRPr="00F80A89">
              <w:rPr>
                <w:rFonts w:ascii="Times New Roman" w:eastAsia="Times New Roman" w:hAnsi="Times New Roman" w:cs="Times New Roman"/>
                <w:sz w:val="21"/>
                <w:szCs w:val="21"/>
              </w:rPr>
              <w:t>-</w:t>
            </w:r>
            <w:r w:rsidRPr="00F80A89">
              <w:rPr>
                <w:rFonts w:ascii="Times New Roman" w:eastAsia="Times New Roman" w:hAnsi="Times New Roman" w:cs="Times New Roman"/>
                <w:sz w:val="21"/>
                <w:szCs w:val="21"/>
              </w:rPr>
              <w:t>határait és ennek megfelelően jár el. A rábízott feladatokat önállóan elvégzi.</w:t>
            </w:r>
          </w:p>
        </w:tc>
        <w:tc>
          <w:tcPr>
            <w:tcW w:w="992" w:type="pct"/>
            <w:vAlign w:val="center"/>
          </w:tcPr>
          <w:p w14:paraId="3B822F0D" w14:textId="77777777" w:rsidR="0047317B" w:rsidRPr="00F80A89" w:rsidRDefault="0047317B" w:rsidP="00DC0630">
            <w:pPr>
              <w:spacing w:line="276" w:lineRule="auto"/>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Pontosan, határidőre végzi el a rábízott feladatokat.</w:t>
            </w:r>
          </w:p>
          <w:p w14:paraId="0C53D2C1" w14:textId="5B0AEFF2" w:rsidR="0047317B" w:rsidRPr="00F80A89" w:rsidRDefault="0047317B" w:rsidP="00DC0630">
            <w:pPr>
              <w:spacing w:line="276" w:lineRule="auto"/>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Szükség esetén rugalmasan alkalmazkodik a változásokhoz.</w:t>
            </w:r>
          </w:p>
        </w:tc>
        <w:tc>
          <w:tcPr>
            <w:tcW w:w="899" w:type="pct"/>
            <w:vMerge w:val="restart"/>
            <w:vAlign w:val="center"/>
          </w:tcPr>
          <w:p w14:paraId="0E3D5F22" w14:textId="4DA40C40" w:rsidR="00052263" w:rsidRPr="00F80A89" w:rsidRDefault="0047317B" w:rsidP="00DC0630">
            <w:pPr>
              <w:spacing w:line="276" w:lineRule="auto"/>
              <w:jc w:val="center"/>
              <w:textAlignment w:val="baseline"/>
              <w:rPr>
                <w:rFonts w:ascii="Times New Roman" w:eastAsia="Times New Roman" w:hAnsi="Times New Roman" w:cs="Times New Roman"/>
                <w:sz w:val="21"/>
                <w:szCs w:val="21"/>
                <w:lang w:eastAsia="hu-HU"/>
              </w:rPr>
            </w:pPr>
            <w:r w:rsidRPr="00F80A89">
              <w:rPr>
                <w:rFonts w:ascii="Times New Roman" w:eastAsia="Times New Roman" w:hAnsi="Times New Roman" w:cs="Times New Roman"/>
                <w:sz w:val="21"/>
                <w:szCs w:val="21"/>
                <w:lang w:eastAsia="hu-HU"/>
              </w:rPr>
              <w:t>Tanulmányai során digitális eszközöket használ (például</w:t>
            </w:r>
            <w:r w:rsidR="00245AC6" w:rsidRPr="00F80A89">
              <w:rPr>
                <w:rFonts w:ascii="Times New Roman" w:eastAsia="Times New Roman" w:hAnsi="Times New Roman" w:cs="Times New Roman"/>
                <w:sz w:val="21"/>
                <w:szCs w:val="21"/>
                <w:lang w:eastAsia="hu-HU"/>
              </w:rPr>
              <w:t xml:space="preserve"> </w:t>
            </w:r>
            <w:r w:rsidRPr="00F80A89">
              <w:rPr>
                <w:rFonts w:ascii="Times New Roman" w:eastAsia="Times New Roman" w:hAnsi="Times New Roman" w:cs="Times New Roman"/>
                <w:sz w:val="21"/>
                <w:szCs w:val="21"/>
                <w:lang w:eastAsia="hu-HU"/>
              </w:rPr>
              <w:t>prezentáció készítése, projektmunka készítése)</w:t>
            </w:r>
          </w:p>
          <w:p w14:paraId="72ECCEA0" w14:textId="77777777" w:rsidR="00052263" w:rsidRPr="00F80A89" w:rsidRDefault="00052263" w:rsidP="00DC0630">
            <w:pPr>
              <w:spacing w:line="276" w:lineRule="auto"/>
              <w:jc w:val="center"/>
              <w:textAlignment w:val="baseline"/>
              <w:rPr>
                <w:rFonts w:ascii="Times New Roman" w:eastAsia="Times New Roman" w:hAnsi="Times New Roman" w:cs="Times New Roman"/>
                <w:sz w:val="21"/>
                <w:szCs w:val="21"/>
                <w:lang w:eastAsia="hu-HU"/>
              </w:rPr>
            </w:pPr>
          </w:p>
          <w:p w14:paraId="6A2F86BD" w14:textId="63774DB4" w:rsidR="0047317B" w:rsidRPr="00F80A89" w:rsidRDefault="0047317B" w:rsidP="00DC0630">
            <w:pPr>
              <w:spacing w:line="276" w:lineRule="auto"/>
              <w:jc w:val="center"/>
              <w:textAlignment w:val="baseline"/>
              <w:rPr>
                <w:rFonts w:ascii="Times New Roman" w:hAnsi="Times New Roman" w:cs="Times New Roman"/>
                <w:sz w:val="21"/>
                <w:szCs w:val="21"/>
              </w:rPr>
            </w:pPr>
            <w:r w:rsidRPr="00F80A89">
              <w:rPr>
                <w:rFonts w:ascii="Times New Roman" w:hAnsi="Times New Roman" w:cs="Times New Roman"/>
                <w:sz w:val="21"/>
                <w:szCs w:val="21"/>
              </w:rPr>
              <w:t xml:space="preserve">Önálló információ </w:t>
            </w:r>
            <w:r w:rsidRPr="00F80A89">
              <w:rPr>
                <w:rFonts w:ascii="Times New Roman" w:hAnsi="Times New Roman" w:cs="Times New Roman"/>
                <w:sz w:val="21"/>
                <w:szCs w:val="21"/>
              </w:rPr>
              <w:lastRenderedPageBreak/>
              <w:t>gyűjtése és tájékozódás a digitális térben az adatvédelmi szabályok betartásával.</w:t>
            </w:r>
          </w:p>
          <w:p w14:paraId="3C50E72A" w14:textId="77777777" w:rsidR="0047317B" w:rsidRPr="00F80A89" w:rsidRDefault="0047317B" w:rsidP="00DC0630">
            <w:pPr>
              <w:spacing w:line="276" w:lineRule="auto"/>
              <w:jc w:val="center"/>
              <w:textAlignment w:val="baseline"/>
              <w:rPr>
                <w:rFonts w:ascii="Times New Roman" w:hAnsi="Times New Roman" w:cs="Times New Roman"/>
                <w:sz w:val="21"/>
                <w:szCs w:val="21"/>
              </w:rPr>
            </w:pPr>
          </w:p>
          <w:p w14:paraId="06C0FC52" w14:textId="0CA767FB" w:rsidR="0047317B" w:rsidRPr="00F80A89" w:rsidRDefault="0047317B" w:rsidP="00DC0630">
            <w:pPr>
              <w:spacing w:line="276" w:lineRule="auto"/>
              <w:jc w:val="center"/>
              <w:textAlignment w:val="baseline"/>
              <w:rPr>
                <w:rFonts w:ascii="Times New Roman" w:hAnsi="Times New Roman" w:cs="Times New Roman"/>
                <w:sz w:val="21"/>
                <w:szCs w:val="21"/>
              </w:rPr>
            </w:pPr>
            <w:r w:rsidRPr="00F80A89">
              <w:rPr>
                <w:rFonts w:ascii="Times New Roman" w:hAnsi="Times New Roman" w:cs="Times New Roman"/>
                <w:sz w:val="21"/>
                <w:szCs w:val="21"/>
              </w:rPr>
              <w:t>Az információ</w:t>
            </w:r>
            <w:r w:rsidR="008507D1">
              <w:rPr>
                <w:rFonts w:ascii="Times New Roman" w:hAnsi="Times New Roman" w:cs="Times New Roman"/>
                <w:sz w:val="21"/>
                <w:szCs w:val="21"/>
              </w:rPr>
              <w:t>-</w:t>
            </w:r>
            <w:r w:rsidRPr="00F80A89">
              <w:rPr>
                <w:rFonts w:ascii="Times New Roman" w:hAnsi="Times New Roman" w:cs="Times New Roman"/>
                <w:sz w:val="21"/>
                <w:szCs w:val="21"/>
              </w:rPr>
              <w:t>források kritikus használata.</w:t>
            </w:r>
          </w:p>
          <w:p w14:paraId="349C82E6" w14:textId="77777777" w:rsidR="0047317B" w:rsidRPr="00F80A89" w:rsidRDefault="0047317B" w:rsidP="00DC0630">
            <w:pPr>
              <w:spacing w:line="276" w:lineRule="auto"/>
              <w:jc w:val="center"/>
              <w:textAlignment w:val="baseline"/>
              <w:rPr>
                <w:rFonts w:ascii="Times New Roman" w:hAnsi="Times New Roman" w:cs="Times New Roman"/>
                <w:color w:val="000000" w:themeColor="text1"/>
                <w:sz w:val="21"/>
                <w:szCs w:val="21"/>
              </w:rPr>
            </w:pPr>
          </w:p>
          <w:p w14:paraId="7356725D" w14:textId="77777777" w:rsidR="0047317B" w:rsidRPr="00F80A89" w:rsidRDefault="0047317B" w:rsidP="00DC0630">
            <w:pPr>
              <w:spacing w:line="276" w:lineRule="auto"/>
              <w:jc w:val="center"/>
              <w:textAlignment w:val="baseline"/>
              <w:rPr>
                <w:rFonts w:ascii="Times New Roman" w:hAnsi="Times New Roman" w:cs="Times New Roman"/>
                <w:color w:val="000000" w:themeColor="text1"/>
                <w:sz w:val="21"/>
                <w:szCs w:val="21"/>
              </w:rPr>
            </w:pPr>
            <w:r w:rsidRPr="00F80A89">
              <w:rPr>
                <w:rFonts w:ascii="Times New Roman" w:hAnsi="Times New Roman" w:cs="Times New Roman"/>
                <w:color w:val="000000" w:themeColor="text1"/>
                <w:sz w:val="21"/>
                <w:szCs w:val="21"/>
              </w:rPr>
              <w:t>Létrehoz és használ digitális tartalmakat.</w:t>
            </w:r>
          </w:p>
          <w:p w14:paraId="566E5E8F" w14:textId="77777777" w:rsidR="0047317B" w:rsidRPr="00F80A89" w:rsidRDefault="0047317B" w:rsidP="00DC0630">
            <w:pPr>
              <w:spacing w:line="276" w:lineRule="auto"/>
              <w:jc w:val="center"/>
              <w:textAlignment w:val="baseline"/>
              <w:rPr>
                <w:rFonts w:ascii="Times New Roman" w:eastAsia="Times New Roman" w:hAnsi="Times New Roman" w:cs="Times New Roman"/>
                <w:sz w:val="21"/>
                <w:szCs w:val="21"/>
                <w:highlight w:val="yellow"/>
              </w:rPr>
            </w:pPr>
          </w:p>
          <w:p w14:paraId="632E68B1" w14:textId="77777777" w:rsidR="0047317B" w:rsidRPr="00F80A89" w:rsidRDefault="0047317B" w:rsidP="00DC0630">
            <w:pPr>
              <w:spacing w:line="276" w:lineRule="auto"/>
              <w:jc w:val="center"/>
              <w:textAlignment w:val="baseline"/>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Együttműködés a tanárral és a tanulótársakkal digitális eszközök és internet segítségével.</w:t>
            </w:r>
          </w:p>
        </w:tc>
      </w:tr>
      <w:tr w:rsidR="0047317B" w:rsidRPr="00F80A89" w14:paraId="1F769648" w14:textId="77777777" w:rsidTr="00D872E7">
        <w:trPr>
          <w:trHeight w:val="567"/>
        </w:trPr>
        <w:tc>
          <w:tcPr>
            <w:tcW w:w="973" w:type="pct"/>
            <w:vAlign w:val="center"/>
          </w:tcPr>
          <w:p w14:paraId="0D58C1EA"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 xml:space="preserve">Az egészségnevelési és gondozási feladatok során </w:t>
            </w:r>
            <w:r w:rsidRPr="00F80A89">
              <w:rPr>
                <w:rFonts w:ascii="Times New Roman" w:eastAsia="Times New Roman" w:hAnsi="Times New Roman" w:cs="Times New Roman"/>
                <w:sz w:val="21"/>
                <w:szCs w:val="21"/>
              </w:rPr>
              <w:lastRenderedPageBreak/>
              <w:t>képes az aktuális helyzetnek megfelelő verbális és nonverbális kommunikációra</w:t>
            </w:r>
          </w:p>
        </w:tc>
        <w:tc>
          <w:tcPr>
            <w:tcW w:w="1068" w:type="pct"/>
            <w:vAlign w:val="center"/>
          </w:tcPr>
          <w:p w14:paraId="2113E2C2"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lastRenderedPageBreak/>
              <w:t xml:space="preserve">Ismeri a verbális és nonverbális kommunikáció sajátosságait, </w:t>
            </w:r>
            <w:r w:rsidRPr="00F80A89">
              <w:rPr>
                <w:rFonts w:ascii="Times New Roman" w:eastAsia="Times New Roman" w:hAnsi="Times New Roman" w:cs="Times New Roman"/>
                <w:sz w:val="21"/>
                <w:szCs w:val="21"/>
              </w:rPr>
              <w:lastRenderedPageBreak/>
              <w:t>valamint a kapcsolatteremtés formáit, lehetőségeit a gyermekekkel/ tanulókkal és a családjukkal.</w:t>
            </w:r>
          </w:p>
        </w:tc>
        <w:tc>
          <w:tcPr>
            <w:tcW w:w="1067" w:type="pct"/>
            <w:vAlign w:val="center"/>
          </w:tcPr>
          <w:p w14:paraId="12EF0186"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lastRenderedPageBreak/>
              <w:t xml:space="preserve">Kompetenciájának megfelelően kommunikál a szülőkkel, </w:t>
            </w:r>
            <w:r w:rsidRPr="00F80A89">
              <w:rPr>
                <w:rFonts w:ascii="Times New Roman" w:eastAsia="Times New Roman" w:hAnsi="Times New Roman" w:cs="Times New Roman"/>
                <w:sz w:val="21"/>
                <w:szCs w:val="21"/>
              </w:rPr>
              <w:lastRenderedPageBreak/>
              <w:t>hozzátartozókkal. Köznyelvi és szakmai kommunikációja az adott helyzetnek és feladatnak megfelelő, hiteles.</w:t>
            </w:r>
          </w:p>
        </w:tc>
        <w:tc>
          <w:tcPr>
            <w:tcW w:w="992" w:type="pct"/>
            <w:vAlign w:val="center"/>
          </w:tcPr>
          <w:p w14:paraId="761A2B5F"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lastRenderedPageBreak/>
              <w:t xml:space="preserve">Kimondott és leírt </w:t>
            </w:r>
            <w:proofErr w:type="spellStart"/>
            <w:r w:rsidRPr="00F80A89">
              <w:rPr>
                <w:rFonts w:ascii="Times New Roman" w:eastAsia="Times New Roman" w:hAnsi="Times New Roman" w:cs="Times New Roman"/>
                <w:sz w:val="21"/>
                <w:szCs w:val="21"/>
              </w:rPr>
              <w:t>szavaiért</w:t>
            </w:r>
            <w:proofErr w:type="spellEnd"/>
            <w:r w:rsidRPr="00F80A89">
              <w:rPr>
                <w:rFonts w:ascii="Times New Roman" w:eastAsia="Times New Roman" w:hAnsi="Times New Roman" w:cs="Times New Roman"/>
                <w:sz w:val="21"/>
                <w:szCs w:val="21"/>
              </w:rPr>
              <w:t xml:space="preserve"> felelősséget vállal. Munkáját az etikai </w:t>
            </w:r>
            <w:r w:rsidRPr="00F80A89">
              <w:rPr>
                <w:rFonts w:ascii="Times New Roman" w:eastAsia="Times New Roman" w:hAnsi="Times New Roman" w:cs="Times New Roman"/>
                <w:sz w:val="21"/>
                <w:szCs w:val="21"/>
              </w:rPr>
              <w:lastRenderedPageBreak/>
              <w:t>szabályok betartásával végzi. Kommunikációja során betartja az udvariasság szabályait.</w:t>
            </w:r>
          </w:p>
        </w:tc>
        <w:tc>
          <w:tcPr>
            <w:tcW w:w="899" w:type="pct"/>
            <w:vMerge/>
            <w:vAlign w:val="center"/>
          </w:tcPr>
          <w:p w14:paraId="64FED678" w14:textId="77777777" w:rsidR="0047317B" w:rsidRPr="00F80A89" w:rsidRDefault="0047317B" w:rsidP="00DC0630">
            <w:pPr>
              <w:rPr>
                <w:rFonts w:ascii="Times New Roman" w:eastAsia="Times New Roman" w:hAnsi="Times New Roman" w:cs="Times New Roman"/>
                <w:sz w:val="21"/>
                <w:szCs w:val="21"/>
              </w:rPr>
            </w:pPr>
          </w:p>
        </w:tc>
      </w:tr>
      <w:tr w:rsidR="0047317B" w:rsidRPr="00F80A89" w14:paraId="67F123F4" w14:textId="77777777" w:rsidTr="00D872E7">
        <w:trPr>
          <w:trHeight w:val="567"/>
        </w:trPr>
        <w:tc>
          <w:tcPr>
            <w:tcW w:w="973" w:type="pct"/>
            <w:vAlign w:val="center"/>
          </w:tcPr>
          <w:p w14:paraId="23701615" w14:textId="4135336C"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Munkája során felismeri a rábízott gyermekek/</w:t>
            </w:r>
            <w:r w:rsidR="00D872E7" w:rsidRPr="00F80A89">
              <w:rPr>
                <w:rFonts w:ascii="Times New Roman" w:eastAsia="Times New Roman" w:hAnsi="Times New Roman" w:cs="Times New Roman"/>
                <w:sz w:val="21"/>
                <w:szCs w:val="21"/>
              </w:rPr>
              <w:t xml:space="preserve"> </w:t>
            </w:r>
            <w:r w:rsidRPr="00F80A89">
              <w:rPr>
                <w:rFonts w:ascii="Times New Roman" w:eastAsia="Times New Roman" w:hAnsi="Times New Roman" w:cs="Times New Roman"/>
                <w:sz w:val="21"/>
                <w:szCs w:val="21"/>
              </w:rPr>
              <w:t>tanulók szükségleteit és ezeket képes az egyéni sajátosságoknak megfelelően kielégíteni.</w:t>
            </w:r>
          </w:p>
        </w:tc>
        <w:tc>
          <w:tcPr>
            <w:tcW w:w="1068" w:type="pct"/>
            <w:vAlign w:val="center"/>
          </w:tcPr>
          <w:p w14:paraId="1E0BF9E0"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Ismeri a különböző gyermekek/tanulók életkori sajátosságait, szükségleteit.</w:t>
            </w:r>
          </w:p>
        </w:tc>
        <w:tc>
          <w:tcPr>
            <w:tcW w:w="1067" w:type="pct"/>
            <w:vAlign w:val="center"/>
          </w:tcPr>
          <w:p w14:paraId="4C7DBC79" w14:textId="382D47EC"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gyermekek/</w:t>
            </w:r>
            <w:r w:rsidR="00D872E7" w:rsidRPr="00F80A89">
              <w:rPr>
                <w:rFonts w:ascii="Times New Roman" w:eastAsia="Times New Roman" w:hAnsi="Times New Roman" w:cs="Times New Roman"/>
                <w:sz w:val="21"/>
                <w:szCs w:val="21"/>
              </w:rPr>
              <w:t xml:space="preserve"> </w:t>
            </w:r>
            <w:r w:rsidRPr="00F80A89">
              <w:rPr>
                <w:rFonts w:ascii="Times New Roman" w:eastAsia="Times New Roman" w:hAnsi="Times New Roman" w:cs="Times New Roman"/>
                <w:sz w:val="21"/>
                <w:szCs w:val="21"/>
              </w:rPr>
              <w:t>tanulók szükségleteit képes önállóan kielégíteni.</w:t>
            </w:r>
          </w:p>
        </w:tc>
        <w:tc>
          <w:tcPr>
            <w:tcW w:w="992" w:type="pct"/>
            <w:vAlign w:val="center"/>
          </w:tcPr>
          <w:p w14:paraId="0EB44D58"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Határozott fellépés és együttérző, segítőkész magatartás jellemzi.</w:t>
            </w:r>
          </w:p>
        </w:tc>
        <w:tc>
          <w:tcPr>
            <w:tcW w:w="899" w:type="pct"/>
            <w:vMerge/>
            <w:vAlign w:val="center"/>
          </w:tcPr>
          <w:p w14:paraId="3607E536" w14:textId="77777777" w:rsidR="0047317B" w:rsidRPr="00F80A89" w:rsidRDefault="0047317B" w:rsidP="00DC0630">
            <w:pPr>
              <w:rPr>
                <w:rFonts w:ascii="Times New Roman" w:eastAsia="Times New Roman" w:hAnsi="Times New Roman" w:cs="Times New Roman"/>
                <w:sz w:val="21"/>
                <w:szCs w:val="21"/>
              </w:rPr>
            </w:pPr>
          </w:p>
        </w:tc>
      </w:tr>
      <w:tr w:rsidR="0047317B" w:rsidRPr="00F80A89" w14:paraId="1F139E8B" w14:textId="77777777" w:rsidTr="00D872E7">
        <w:trPr>
          <w:trHeight w:val="567"/>
        </w:trPr>
        <w:tc>
          <w:tcPr>
            <w:tcW w:w="973" w:type="pct"/>
            <w:vAlign w:val="center"/>
          </w:tcPr>
          <w:p w14:paraId="28FD3197" w14:textId="3268A72C" w:rsidR="0047317B" w:rsidRPr="00F80A89" w:rsidRDefault="00F80A89" w:rsidP="00F80A89">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Támogatja a</w:t>
            </w:r>
            <w:r w:rsidR="0047317B" w:rsidRPr="00F80A89">
              <w:rPr>
                <w:rFonts w:ascii="Times New Roman" w:eastAsia="Times New Roman" w:hAnsi="Times New Roman" w:cs="Times New Roman"/>
                <w:sz w:val="21"/>
                <w:szCs w:val="21"/>
              </w:rPr>
              <w:t xml:space="preserve"> gyermekek/ tanulók egészségtudatos magatartásának és az egészséges életmód kialakításá</w:t>
            </w:r>
            <w:r>
              <w:rPr>
                <w:rFonts w:ascii="Times New Roman" w:eastAsia="Times New Roman" w:hAnsi="Times New Roman" w:cs="Times New Roman"/>
                <w:sz w:val="21"/>
                <w:szCs w:val="21"/>
              </w:rPr>
              <w:t>t</w:t>
            </w:r>
          </w:p>
        </w:tc>
        <w:tc>
          <w:tcPr>
            <w:tcW w:w="1068" w:type="pct"/>
            <w:vAlign w:val="center"/>
          </w:tcPr>
          <w:p w14:paraId="1464418E" w14:textId="7E34F335"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 xml:space="preserve">Ismeri </w:t>
            </w:r>
            <w:r w:rsidR="00D872E7" w:rsidRPr="00F80A89">
              <w:rPr>
                <w:rFonts w:ascii="Times New Roman" w:eastAsia="Times New Roman" w:hAnsi="Times New Roman" w:cs="Times New Roman"/>
                <w:sz w:val="21"/>
                <w:szCs w:val="21"/>
              </w:rPr>
              <w:t xml:space="preserve">az egészséges életmód követelményeit, </w:t>
            </w:r>
            <w:r w:rsidRPr="00F80A89">
              <w:rPr>
                <w:rFonts w:ascii="Times New Roman" w:eastAsia="Times New Roman" w:hAnsi="Times New Roman" w:cs="Times New Roman"/>
                <w:sz w:val="21"/>
                <w:szCs w:val="21"/>
              </w:rPr>
              <w:t>az egészségvédelem fogalm</w:t>
            </w:r>
            <w:r w:rsidR="00D872E7" w:rsidRPr="00F80A89">
              <w:rPr>
                <w:rFonts w:ascii="Times New Roman" w:eastAsia="Times New Roman" w:hAnsi="Times New Roman" w:cs="Times New Roman"/>
                <w:sz w:val="21"/>
                <w:szCs w:val="21"/>
              </w:rPr>
              <w:t>á</w:t>
            </w:r>
            <w:r w:rsidRPr="00F80A89">
              <w:rPr>
                <w:rFonts w:ascii="Times New Roman" w:eastAsia="Times New Roman" w:hAnsi="Times New Roman" w:cs="Times New Roman"/>
                <w:sz w:val="21"/>
                <w:szCs w:val="21"/>
              </w:rPr>
              <w:t xml:space="preserve">t, </w:t>
            </w:r>
            <w:r w:rsidR="00D872E7" w:rsidRPr="00F80A89">
              <w:rPr>
                <w:rFonts w:ascii="Times New Roman" w:eastAsia="Times New Roman" w:hAnsi="Times New Roman" w:cs="Times New Roman"/>
                <w:sz w:val="21"/>
                <w:szCs w:val="21"/>
              </w:rPr>
              <w:t xml:space="preserve">eszközeit, </w:t>
            </w:r>
            <w:r w:rsidRPr="00F80A89">
              <w:rPr>
                <w:rFonts w:ascii="Times New Roman" w:eastAsia="Times New Roman" w:hAnsi="Times New Roman" w:cs="Times New Roman"/>
                <w:sz w:val="21"/>
                <w:szCs w:val="21"/>
              </w:rPr>
              <w:t>módszereit, alkalmazásának lehetőségeit a különböző életkorokban.</w:t>
            </w:r>
          </w:p>
          <w:p w14:paraId="653393F0" w14:textId="5B0BB735"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Ismeri káros szokások hatásait.</w:t>
            </w:r>
          </w:p>
        </w:tc>
        <w:tc>
          <w:tcPr>
            <w:tcW w:w="1067" w:type="pct"/>
            <w:vAlign w:val="center"/>
          </w:tcPr>
          <w:p w14:paraId="06BF569A" w14:textId="0043697E"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munkáját irányító szakember útmutatásai alapján részt vesz a gyermekek/</w:t>
            </w:r>
            <w:r w:rsidR="00D872E7" w:rsidRPr="00F80A89">
              <w:rPr>
                <w:rFonts w:ascii="Times New Roman" w:eastAsia="Times New Roman" w:hAnsi="Times New Roman" w:cs="Times New Roman"/>
                <w:sz w:val="21"/>
                <w:szCs w:val="21"/>
              </w:rPr>
              <w:t xml:space="preserve"> </w:t>
            </w:r>
            <w:r w:rsidRPr="00F80A89">
              <w:rPr>
                <w:rFonts w:ascii="Times New Roman" w:eastAsia="Times New Roman" w:hAnsi="Times New Roman" w:cs="Times New Roman"/>
                <w:sz w:val="21"/>
                <w:szCs w:val="21"/>
              </w:rPr>
              <w:t>tanulók egészség</w:t>
            </w:r>
            <w:r w:rsidR="00D872E7" w:rsidRPr="00F80A89">
              <w:rPr>
                <w:rFonts w:ascii="Times New Roman" w:eastAsia="Times New Roman" w:hAnsi="Times New Roman" w:cs="Times New Roman"/>
                <w:sz w:val="21"/>
                <w:szCs w:val="21"/>
              </w:rPr>
              <w:t>-</w:t>
            </w:r>
            <w:r w:rsidRPr="00F80A89">
              <w:rPr>
                <w:rFonts w:ascii="Times New Roman" w:eastAsia="Times New Roman" w:hAnsi="Times New Roman" w:cs="Times New Roman"/>
                <w:sz w:val="21"/>
                <w:szCs w:val="21"/>
              </w:rPr>
              <w:t>nevelésében</w:t>
            </w:r>
          </w:p>
        </w:tc>
        <w:tc>
          <w:tcPr>
            <w:tcW w:w="992" w:type="pct"/>
            <w:vAlign w:val="center"/>
          </w:tcPr>
          <w:p w14:paraId="756A0172"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Egészségtudatos magatartás jellemzi, elkötelezett az egészséges életmód szokásainak kialakításában és az ezzel kapcsolatos példamutatásban.</w:t>
            </w:r>
          </w:p>
        </w:tc>
        <w:tc>
          <w:tcPr>
            <w:tcW w:w="899" w:type="pct"/>
            <w:vMerge/>
            <w:vAlign w:val="center"/>
          </w:tcPr>
          <w:p w14:paraId="7EC678C2" w14:textId="77777777" w:rsidR="0047317B" w:rsidRPr="00F80A89" w:rsidRDefault="0047317B" w:rsidP="00DC0630">
            <w:pPr>
              <w:rPr>
                <w:rFonts w:ascii="Times New Roman" w:eastAsia="Times New Roman" w:hAnsi="Times New Roman" w:cs="Times New Roman"/>
                <w:sz w:val="21"/>
                <w:szCs w:val="21"/>
              </w:rPr>
            </w:pPr>
          </w:p>
        </w:tc>
      </w:tr>
      <w:tr w:rsidR="0047317B" w:rsidRPr="00F80A89" w14:paraId="691C7CDC" w14:textId="77777777" w:rsidTr="00D872E7">
        <w:trPr>
          <w:trHeight w:val="567"/>
        </w:trPr>
        <w:tc>
          <w:tcPr>
            <w:tcW w:w="973" w:type="pct"/>
            <w:vAlign w:val="center"/>
          </w:tcPr>
          <w:p w14:paraId="4EB5FBE8" w14:textId="53D16766" w:rsidR="0047317B" w:rsidRPr="00F80A89" w:rsidRDefault="00F80A89" w:rsidP="00F80A89">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Megteremti a gyer</w:t>
            </w:r>
            <w:r w:rsidRPr="00F80A89">
              <w:rPr>
                <w:rFonts w:ascii="Times New Roman" w:eastAsia="Times New Roman" w:hAnsi="Times New Roman" w:cs="Times New Roman"/>
                <w:sz w:val="21"/>
                <w:szCs w:val="21"/>
              </w:rPr>
              <w:t>ekek/tanulók pihenéséhez szükséges feltételeket</w:t>
            </w:r>
          </w:p>
        </w:tc>
        <w:tc>
          <w:tcPr>
            <w:tcW w:w="1068" w:type="pct"/>
            <w:vAlign w:val="center"/>
          </w:tcPr>
          <w:p w14:paraId="368DE313"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 xml:space="preserve">Ismeri az egyes életkorokra jellemző aktív és passzív pihenés fogalmát, </w:t>
            </w:r>
            <w:r w:rsidRPr="00F80A89">
              <w:rPr>
                <w:rFonts w:ascii="Times New Roman" w:eastAsia="Times New Roman" w:hAnsi="Times New Roman" w:cs="Times New Roman"/>
                <w:color w:val="000000" w:themeColor="text1"/>
                <w:sz w:val="21"/>
                <w:szCs w:val="21"/>
              </w:rPr>
              <w:t>formá</w:t>
            </w:r>
            <w:r w:rsidRPr="00F80A89">
              <w:rPr>
                <w:rFonts w:ascii="Times New Roman" w:eastAsia="Times New Roman" w:hAnsi="Times New Roman" w:cs="Times New Roman"/>
                <w:sz w:val="21"/>
                <w:szCs w:val="21"/>
              </w:rPr>
              <w:t>it és jelentőségét.</w:t>
            </w:r>
          </w:p>
        </w:tc>
        <w:tc>
          <w:tcPr>
            <w:tcW w:w="1067" w:type="pct"/>
            <w:vAlign w:val="center"/>
          </w:tcPr>
          <w:p w14:paraId="7C4D2A0A" w14:textId="1B3048BE"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 xml:space="preserve">Biztosítja a </w:t>
            </w:r>
            <w:r w:rsidR="00D872E7" w:rsidRPr="00F80A89">
              <w:rPr>
                <w:rFonts w:ascii="Times New Roman" w:eastAsia="Times New Roman" w:hAnsi="Times New Roman" w:cs="Times New Roman"/>
                <w:sz w:val="21"/>
                <w:szCs w:val="21"/>
              </w:rPr>
              <w:t xml:space="preserve">megfelelő </w:t>
            </w:r>
            <w:r w:rsidRPr="00F80A89">
              <w:rPr>
                <w:rFonts w:ascii="Times New Roman" w:eastAsia="Times New Roman" w:hAnsi="Times New Roman" w:cs="Times New Roman"/>
                <w:sz w:val="21"/>
                <w:szCs w:val="21"/>
              </w:rPr>
              <w:t>pihenéséhez szükséges környezetet.</w:t>
            </w:r>
          </w:p>
        </w:tc>
        <w:tc>
          <w:tcPr>
            <w:tcW w:w="992" w:type="pct"/>
            <w:vAlign w:val="center"/>
          </w:tcPr>
          <w:p w14:paraId="3752AF2E" w14:textId="58C03FE9" w:rsidR="0047317B" w:rsidRPr="00F80A89" w:rsidRDefault="00D872E7"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T</w:t>
            </w:r>
            <w:r w:rsidR="0047317B" w:rsidRPr="00F80A89">
              <w:rPr>
                <w:rFonts w:ascii="Times New Roman" w:eastAsia="Times New Roman" w:hAnsi="Times New Roman" w:cs="Times New Roman"/>
                <w:sz w:val="21"/>
                <w:szCs w:val="21"/>
              </w:rPr>
              <w:t>örekszik a nyugodt környezet</w:t>
            </w:r>
            <w:r w:rsidRPr="00F80A89">
              <w:rPr>
                <w:rFonts w:ascii="Times New Roman" w:eastAsia="Times New Roman" w:hAnsi="Times New Roman" w:cs="Times New Roman"/>
                <w:sz w:val="21"/>
                <w:szCs w:val="21"/>
              </w:rPr>
              <w:t xml:space="preserve">, </w:t>
            </w:r>
            <w:r w:rsidR="0047317B" w:rsidRPr="00F80A89">
              <w:rPr>
                <w:rFonts w:ascii="Times New Roman" w:eastAsia="Times New Roman" w:hAnsi="Times New Roman" w:cs="Times New Roman"/>
                <w:sz w:val="21"/>
                <w:szCs w:val="21"/>
              </w:rPr>
              <w:t>pozitív nevelői légkör megteremtésére.</w:t>
            </w:r>
          </w:p>
        </w:tc>
        <w:tc>
          <w:tcPr>
            <w:tcW w:w="899" w:type="pct"/>
            <w:vMerge/>
            <w:vAlign w:val="center"/>
          </w:tcPr>
          <w:p w14:paraId="7A1740C3" w14:textId="77777777" w:rsidR="0047317B" w:rsidRPr="00F80A89" w:rsidRDefault="0047317B" w:rsidP="00DC0630">
            <w:pPr>
              <w:rPr>
                <w:rFonts w:ascii="Times New Roman" w:eastAsia="Times New Roman" w:hAnsi="Times New Roman" w:cs="Times New Roman"/>
                <w:sz w:val="21"/>
                <w:szCs w:val="21"/>
              </w:rPr>
            </w:pPr>
          </w:p>
        </w:tc>
      </w:tr>
      <w:tr w:rsidR="0047317B" w:rsidRPr="00F80A89" w14:paraId="756C5390" w14:textId="77777777" w:rsidTr="00F80A89">
        <w:trPr>
          <w:trHeight w:val="1767"/>
        </w:trPr>
        <w:tc>
          <w:tcPr>
            <w:tcW w:w="973" w:type="pct"/>
            <w:vAlign w:val="center"/>
          </w:tcPr>
          <w:p w14:paraId="04EF063A" w14:textId="568C67CB" w:rsidR="0047317B" w:rsidRPr="00F80A89" w:rsidRDefault="00DC0630"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M</w:t>
            </w:r>
            <w:r w:rsidR="0047317B" w:rsidRPr="00F80A89">
              <w:rPr>
                <w:rFonts w:ascii="Times New Roman" w:eastAsia="Times New Roman" w:hAnsi="Times New Roman" w:cs="Times New Roman"/>
                <w:sz w:val="21"/>
                <w:szCs w:val="21"/>
              </w:rPr>
              <w:t>unkája során a beavatkozást igénylő helyzeteket gyorsan felismeri. Figyelmét képes megosztani a rábízott gyerekek között.</w:t>
            </w:r>
          </w:p>
        </w:tc>
        <w:tc>
          <w:tcPr>
            <w:tcW w:w="1068" w:type="pct"/>
            <w:vAlign w:val="center"/>
          </w:tcPr>
          <w:p w14:paraId="60CE8DAD"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Ismeri az egészséges és biztonságos környezet megteremtésének feltételeit és lehetőségeit, valamint az elsősegélynyújtás teendőit.</w:t>
            </w:r>
          </w:p>
        </w:tc>
        <w:tc>
          <w:tcPr>
            <w:tcW w:w="1067" w:type="pct"/>
            <w:vAlign w:val="center"/>
          </w:tcPr>
          <w:p w14:paraId="6F1DFEEF"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Gondoskodik az egészséges és biztonságos környezet megteremtéséről.</w:t>
            </w:r>
          </w:p>
          <w:p w14:paraId="6CCA15E6"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Szükség esetén elsősegélyt nyújt.</w:t>
            </w:r>
          </w:p>
        </w:tc>
        <w:tc>
          <w:tcPr>
            <w:tcW w:w="992" w:type="pct"/>
            <w:vAlign w:val="center"/>
          </w:tcPr>
          <w:p w14:paraId="1FB71B28" w14:textId="41A7EA7A"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 xml:space="preserve">Felelősséget </w:t>
            </w:r>
            <w:r w:rsidR="00DC0630" w:rsidRPr="00F80A89">
              <w:rPr>
                <w:rFonts w:ascii="Times New Roman" w:eastAsia="Times New Roman" w:hAnsi="Times New Roman" w:cs="Times New Roman"/>
                <w:sz w:val="21"/>
                <w:szCs w:val="21"/>
              </w:rPr>
              <w:t xml:space="preserve">vállal a rábízott gyermekekért. </w:t>
            </w:r>
            <w:r w:rsidRPr="00F80A89">
              <w:rPr>
                <w:rFonts w:ascii="Times New Roman" w:eastAsia="Times New Roman" w:hAnsi="Times New Roman" w:cs="Times New Roman"/>
                <w:sz w:val="21"/>
                <w:szCs w:val="21"/>
              </w:rPr>
              <w:t>Törekszik a balesetek megelőzésére. Munkáját figyelmesen és türelemmel végzi.</w:t>
            </w:r>
          </w:p>
        </w:tc>
        <w:tc>
          <w:tcPr>
            <w:tcW w:w="899" w:type="pct"/>
            <w:vMerge/>
            <w:vAlign w:val="center"/>
          </w:tcPr>
          <w:p w14:paraId="4E999816" w14:textId="77777777" w:rsidR="0047317B" w:rsidRPr="00F80A89" w:rsidRDefault="0047317B" w:rsidP="00DC0630">
            <w:pPr>
              <w:rPr>
                <w:rFonts w:ascii="Times New Roman" w:eastAsia="Times New Roman" w:hAnsi="Times New Roman" w:cs="Times New Roman"/>
                <w:sz w:val="21"/>
                <w:szCs w:val="21"/>
              </w:rPr>
            </w:pPr>
          </w:p>
        </w:tc>
      </w:tr>
      <w:tr w:rsidR="00F80A89" w:rsidRPr="00F80A89" w14:paraId="6ABC7F08" w14:textId="77777777" w:rsidTr="0018408F">
        <w:trPr>
          <w:trHeight w:val="567"/>
        </w:trPr>
        <w:tc>
          <w:tcPr>
            <w:tcW w:w="973" w:type="pct"/>
          </w:tcPr>
          <w:p w14:paraId="14211076" w14:textId="2B63023E"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Ellátja a betegség tüneteit mutató gyermeket intézményi keretek között.</w:t>
            </w:r>
          </w:p>
        </w:tc>
        <w:tc>
          <w:tcPr>
            <w:tcW w:w="1068" w:type="pct"/>
          </w:tcPr>
          <w:p w14:paraId="53812DC5" w14:textId="1059E03D"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Tudja a betegség tüneteit mutató gyermek ellátásának alapvető feladatait.</w:t>
            </w:r>
          </w:p>
        </w:tc>
        <w:tc>
          <w:tcPr>
            <w:tcW w:w="1067" w:type="pct"/>
          </w:tcPr>
          <w:p w14:paraId="1DC5D388" w14:textId="62FC4439"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munkáját irányító szakember útmutatásai alapján ellátja a betegség tüneteit mutató gyermeket.</w:t>
            </w:r>
          </w:p>
        </w:tc>
        <w:tc>
          <w:tcPr>
            <w:tcW w:w="992" w:type="pct"/>
          </w:tcPr>
          <w:p w14:paraId="4950D0A3" w14:textId="3774DA6E" w:rsidR="00F80A89" w:rsidRPr="00F80A89" w:rsidRDefault="00F80A89" w:rsidP="00F80A89">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F</w:t>
            </w:r>
            <w:r w:rsidRPr="00F80A89">
              <w:rPr>
                <w:rFonts w:ascii="Times New Roman" w:eastAsia="Times New Roman" w:hAnsi="Times New Roman" w:cs="Times New Roman"/>
                <w:sz w:val="21"/>
                <w:szCs w:val="21"/>
              </w:rPr>
              <w:t>eladatait felelősséggel és empatikusan végzi.</w:t>
            </w:r>
          </w:p>
        </w:tc>
        <w:tc>
          <w:tcPr>
            <w:tcW w:w="899" w:type="pct"/>
            <w:vMerge/>
            <w:vAlign w:val="center"/>
          </w:tcPr>
          <w:p w14:paraId="3C60DAF3" w14:textId="77777777" w:rsidR="00F80A89" w:rsidRPr="00F80A89" w:rsidRDefault="00F80A89" w:rsidP="00F80A89">
            <w:pPr>
              <w:rPr>
                <w:rFonts w:ascii="Times New Roman" w:eastAsia="Times New Roman" w:hAnsi="Times New Roman" w:cs="Times New Roman"/>
                <w:sz w:val="21"/>
                <w:szCs w:val="21"/>
              </w:rPr>
            </w:pPr>
          </w:p>
        </w:tc>
      </w:tr>
      <w:tr w:rsidR="0047317B" w:rsidRPr="00F80A89" w14:paraId="53D44441" w14:textId="77777777" w:rsidTr="00D872E7">
        <w:trPr>
          <w:trHeight w:val="567"/>
        </w:trPr>
        <w:tc>
          <w:tcPr>
            <w:tcW w:w="973" w:type="pct"/>
            <w:vAlign w:val="center"/>
          </w:tcPr>
          <w:p w14:paraId="57CEB7C4" w14:textId="55089056"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Képes tev</w:t>
            </w:r>
            <w:r w:rsidR="00DC0630" w:rsidRPr="00F80A89">
              <w:rPr>
                <w:rFonts w:ascii="Times New Roman" w:eastAsia="Times New Roman" w:hAnsi="Times New Roman" w:cs="Times New Roman"/>
                <w:sz w:val="21"/>
                <w:szCs w:val="21"/>
              </w:rPr>
              <w:t>ékenyen részt venni a gyermekek</w:t>
            </w:r>
            <w:r w:rsidRPr="00F80A89">
              <w:rPr>
                <w:rFonts w:ascii="Times New Roman" w:eastAsia="Times New Roman" w:hAnsi="Times New Roman" w:cs="Times New Roman"/>
                <w:sz w:val="21"/>
                <w:szCs w:val="21"/>
              </w:rPr>
              <w:t xml:space="preserve"> egészséges higiénés szokás</w:t>
            </w:r>
            <w:r w:rsidR="00DC0630" w:rsidRPr="00F80A89">
              <w:rPr>
                <w:rFonts w:ascii="Times New Roman" w:eastAsia="Times New Roman" w:hAnsi="Times New Roman" w:cs="Times New Roman"/>
                <w:sz w:val="21"/>
                <w:szCs w:val="21"/>
              </w:rPr>
              <w:t>-</w:t>
            </w:r>
            <w:r w:rsidRPr="00F80A89">
              <w:rPr>
                <w:rFonts w:ascii="Times New Roman" w:eastAsia="Times New Roman" w:hAnsi="Times New Roman" w:cs="Times New Roman"/>
                <w:sz w:val="21"/>
                <w:szCs w:val="21"/>
              </w:rPr>
              <w:lastRenderedPageBreak/>
              <w:t>rendszerének kialakításában.</w:t>
            </w:r>
          </w:p>
        </w:tc>
        <w:tc>
          <w:tcPr>
            <w:tcW w:w="1068" w:type="pct"/>
            <w:vAlign w:val="center"/>
          </w:tcPr>
          <w:p w14:paraId="306CCF2B" w14:textId="45187D00"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lastRenderedPageBreak/>
              <w:t>Széleskörű ismeretekkel rendelkezik a személyi higiéné területén.</w:t>
            </w:r>
          </w:p>
        </w:tc>
        <w:tc>
          <w:tcPr>
            <w:tcW w:w="1067" w:type="pct"/>
            <w:vAlign w:val="center"/>
          </w:tcPr>
          <w:p w14:paraId="59546CDA" w14:textId="768B2EDF"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gyermekek</w:t>
            </w:r>
            <w:r w:rsidR="00DC0630" w:rsidRPr="00F80A89">
              <w:rPr>
                <w:rFonts w:ascii="Times New Roman" w:eastAsia="Times New Roman" w:hAnsi="Times New Roman" w:cs="Times New Roman"/>
                <w:sz w:val="21"/>
                <w:szCs w:val="21"/>
              </w:rPr>
              <w:t xml:space="preserve"> </w:t>
            </w:r>
            <w:r w:rsidRPr="00F80A89">
              <w:rPr>
                <w:rFonts w:ascii="Times New Roman" w:eastAsia="Times New Roman" w:hAnsi="Times New Roman" w:cs="Times New Roman"/>
                <w:sz w:val="21"/>
                <w:szCs w:val="21"/>
              </w:rPr>
              <w:t xml:space="preserve">sajátosságainak megfelelő gondozási tevékenységet </w:t>
            </w:r>
            <w:r w:rsidRPr="00F80A89">
              <w:rPr>
                <w:rFonts w:ascii="Times New Roman" w:eastAsia="Times New Roman" w:hAnsi="Times New Roman" w:cs="Times New Roman"/>
                <w:sz w:val="21"/>
                <w:szCs w:val="21"/>
              </w:rPr>
              <w:lastRenderedPageBreak/>
              <w:t>végez.</w:t>
            </w:r>
          </w:p>
        </w:tc>
        <w:tc>
          <w:tcPr>
            <w:tcW w:w="992" w:type="pct"/>
            <w:vAlign w:val="center"/>
          </w:tcPr>
          <w:p w14:paraId="16E0C4EF" w14:textId="2F73BE48" w:rsidR="0047317B" w:rsidRPr="00F80A89" w:rsidRDefault="00DC0630"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lastRenderedPageBreak/>
              <w:t xml:space="preserve">Elkötelezett a gyermekek </w:t>
            </w:r>
            <w:r w:rsidR="0047317B" w:rsidRPr="00F80A89">
              <w:rPr>
                <w:rFonts w:ascii="Times New Roman" w:eastAsia="Times New Roman" w:hAnsi="Times New Roman" w:cs="Times New Roman"/>
                <w:sz w:val="21"/>
                <w:szCs w:val="21"/>
              </w:rPr>
              <w:t>egészséges higiénés szokás</w:t>
            </w:r>
            <w:r w:rsidRPr="00F80A89">
              <w:rPr>
                <w:rFonts w:ascii="Times New Roman" w:eastAsia="Times New Roman" w:hAnsi="Times New Roman" w:cs="Times New Roman"/>
                <w:sz w:val="21"/>
                <w:szCs w:val="21"/>
              </w:rPr>
              <w:t>-</w:t>
            </w:r>
            <w:r w:rsidR="0047317B" w:rsidRPr="00F80A89">
              <w:rPr>
                <w:rFonts w:ascii="Times New Roman" w:eastAsia="Times New Roman" w:hAnsi="Times New Roman" w:cs="Times New Roman"/>
                <w:sz w:val="21"/>
                <w:szCs w:val="21"/>
              </w:rPr>
              <w:t xml:space="preserve">rendszerének </w:t>
            </w:r>
            <w:r w:rsidR="0047317B" w:rsidRPr="00F80A89">
              <w:rPr>
                <w:rFonts w:ascii="Times New Roman" w:eastAsia="Times New Roman" w:hAnsi="Times New Roman" w:cs="Times New Roman"/>
                <w:sz w:val="21"/>
                <w:szCs w:val="21"/>
              </w:rPr>
              <w:lastRenderedPageBreak/>
              <w:t>kialakításában.</w:t>
            </w:r>
          </w:p>
        </w:tc>
        <w:tc>
          <w:tcPr>
            <w:tcW w:w="899" w:type="pct"/>
            <w:vMerge/>
            <w:vAlign w:val="center"/>
          </w:tcPr>
          <w:p w14:paraId="47EFC137" w14:textId="77777777" w:rsidR="0047317B" w:rsidRPr="00F80A89" w:rsidRDefault="0047317B" w:rsidP="00DC0630">
            <w:pPr>
              <w:rPr>
                <w:rFonts w:ascii="Times New Roman" w:eastAsia="Times New Roman" w:hAnsi="Times New Roman" w:cs="Times New Roman"/>
                <w:sz w:val="21"/>
                <w:szCs w:val="21"/>
              </w:rPr>
            </w:pPr>
          </w:p>
        </w:tc>
      </w:tr>
      <w:tr w:rsidR="0047317B" w:rsidRPr="00F80A89" w14:paraId="1A437093" w14:textId="77777777" w:rsidTr="00D872E7">
        <w:trPr>
          <w:trHeight w:val="567"/>
        </w:trPr>
        <w:tc>
          <w:tcPr>
            <w:tcW w:w="973" w:type="pct"/>
            <w:vAlign w:val="center"/>
          </w:tcPr>
          <w:p w14:paraId="114B5353"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Képes a beteg gyermek/tanuló ellátására intézményi keretek között.</w:t>
            </w:r>
          </w:p>
        </w:tc>
        <w:tc>
          <w:tcPr>
            <w:tcW w:w="1068" w:type="pct"/>
            <w:vAlign w:val="center"/>
          </w:tcPr>
          <w:p w14:paraId="11C8453D"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Ismeri a beteg gyermek ellátásának alapvető feladatait.</w:t>
            </w:r>
          </w:p>
        </w:tc>
        <w:tc>
          <w:tcPr>
            <w:tcW w:w="1067" w:type="pct"/>
            <w:vAlign w:val="center"/>
          </w:tcPr>
          <w:p w14:paraId="4B14DD79"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munkáját irányító szakember útmutatásai alapján ellátja a beteg gyermeket.</w:t>
            </w:r>
          </w:p>
        </w:tc>
        <w:tc>
          <w:tcPr>
            <w:tcW w:w="992" w:type="pct"/>
            <w:vAlign w:val="center"/>
          </w:tcPr>
          <w:p w14:paraId="7A813A27" w14:textId="77777777" w:rsidR="0047317B" w:rsidRPr="00F80A89" w:rsidRDefault="0047317B" w:rsidP="00DC0630">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beteg gyermek ellátásával kapcsolatos feladatait felelősséggel és empatikusan végzi.</w:t>
            </w:r>
          </w:p>
        </w:tc>
        <w:tc>
          <w:tcPr>
            <w:tcW w:w="899" w:type="pct"/>
            <w:vMerge/>
            <w:vAlign w:val="center"/>
          </w:tcPr>
          <w:p w14:paraId="4AA0EA25" w14:textId="77777777" w:rsidR="0047317B" w:rsidRPr="00F80A89" w:rsidRDefault="0047317B" w:rsidP="00DC0630">
            <w:pPr>
              <w:rPr>
                <w:rFonts w:ascii="Times New Roman" w:eastAsia="Times New Roman" w:hAnsi="Times New Roman" w:cs="Times New Roman"/>
                <w:sz w:val="21"/>
                <w:szCs w:val="21"/>
              </w:rPr>
            </w:pPr>
          </w:p>
        </w:tc>
      </w:tr>
      <w:tr w:rsidR="00F80A89" w:rsidRPr="00F80A89" w14:paraId="4919E57B" w14:textId="77777777" w:rsidTr="0018408F">
        <w:trPr>
          <w:trHeight w:val="567"/>
        </w:trPr>
        <w:tc>
          <w:tcPr>
            <w:tcW w:w="973" w:type="pct"/>
          </w:tcPr>
          <w:p w14:paraId="5F873ED2" w14:textId="7C407FEE"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Az óvodai neveléshez kapcsolódó gondozási feladatokat szakszerűen végzi. Azonosítja az óvodás gyermek speciális gondozási igényeit és ennek megfelelően végzi munkáját.</w:t>
            </w:r>
          </w:p>
        </w:tc>
        <w:tc>
          <w:tcPr>
            <w:tcW w:w="1068" w:type="pct"/>
          </w:tcPr>
          <w:p w14:paraId="6281F31A" w14:textId="5178D24F"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Megnevezi az óvodai neveléshez kapcsolódó gondozási tevékenységek alapelveit, szabályait. Azonosítja az óvodás korban előforduló speciális gondozási igényeket.</w:t>
            </w:r>
          </w:p>
        </w:tc>
        <w:tc>
          <w:tcPr>
            <w:tcW w:w="1067" w:type="pct"/>
          </w:tcPr>
          <w:p w14:paraId="2E580D1B" w14:textId="2328FC7D"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Az óvodai gondozási tevékenységeket önállóan végzi.</w:t>
            </w:r>
          </w:p>
        </w:tc>
        <w:tc>
          <w:tcPr>
            <w:tcW w:w="992" w:type="pct"/>
          </w:tcPr>
          <w:p w14:paraId="02FB846D" w14:textId="766B0E70" w:rsidR="00F80A89" w:rsidRPr="00F80A89" w:rsidRDefault="00F80A89" w:rsidP="00F80A89">
            <w:pPr>
              <w:jc w:val="center"/>
              <w:rPr>
                <w:rFonts w:ascii="Times New Roman" w:eastAsia="Times New Roman" w:hAnsi="Times New Roman" w:cs="Times New Roman"/>
                <w:sz w:val="21"/>
                <w:szCs w:val="21"/>
              </w:rPr>
            </w:pPr>
            <w:r w:rsidRPr="00F80A89">
              <w:rPr>
                <w:rFonts w:ascii="Times New Roman" w:eastAsia="Times New Roman" w:hAnsi="Times New Roman" w:cs="Times New Roman"/>
                <w:sz w:val="21"/>
                <w:szCs w:val="21"/>
              </w:rPr>
              <w:t>A gondozási tevekénységek során tiszteletben tartja a gyermeke egyéni szükségleteit.</w:t>
            </w:r>
          </w:p>
        </w:tc>
        <w:tc>
          <w:tcPr>
            <w:tcW w:w="899" w:type="pct"/>
            <w:vAlign w:val="center"/>
          </w:tcPr>
          <w:p w14:paraId="0614053F" w14:textId="77777777" w:rsidR="00F80A89" w:rsidRPr="00F80A89" w:rsidRDefault="00F80A89" w:rsidP="00F80A89">
            <w:pPr>
              <w:rPr>
                <w:rFonts w:ascii="Times New Roman" w:eastAsia="Times New Roman" w:hAnsi="Times New Roman" w:cs="Times New Roman"/>
                <w:sz w:val="21"/>
                <w:szCs w:val="21"/>
              </w:rPr>
            </w:pPr>
          </w:p>
        </w:tc>
      </w:tr>
    </w:tbl>
    <w:p w14:paraId="68F25753" w14:textId="77777777" w:rsidR="001B6CFB" w:rsidRDefault="001B6CFB" w:rsidP="00052263">
      <w:pPr>
        <w:pStyle w:val="szovegfolytatas"/>
        <w:spacing w:before="120" w:beforeAutospacing="0" w:after="120" w:afterAutospacing="0" w:line="276" w:lineRule="auto"/>
        <w:jc w:val="both"/>
        <w:rPr>
          <w:b/>
          <w:bCs/>
          <w:sz w:val="22"/>
          <w:szCs w:val="22"/>
        </w:rPr>
      </w:pPr>
    </w:p>
    <w:p w14:paraId="33B51DF5" w14:textId="31280FC9" w:rsidR="00052263" w:rsidRPr="00643B81" w:rsidRDefault="00052263" w:rsidP="00052263">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052263" w:rsidRPr="00643B81" w14:paraId="6D2C868D" w14:textId="77777777" w:rsidTr="003B79C8">
        <w:tc>
          <w:tcPr>
            <w:tcW w:w="1096" w:type="dxa"/>
            <w:vMerge w:val="restart"/>
            <w:vAlign w:val="center"/>
          </w:tcPr>
          <w:p w14:paraId="464B1D70"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Sorszám</w:t>
            </w:r>
          </w:p>
        </w:tc>
        <w:tc>
          <w:tcPr>
            <w:tcW w:w="2423" w:type="dxa"/>
            <w:vMerge w:val="restart"/>
            <w:vAlign w:val="center"/>
          </w:tcPr>
          <w:p w14:paraId="4AB53EEF"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módszer</w:t>
            </w:r>
          </w:p>
        </w:tc>
        <w:tc>
          <w:tcPr>
            <w:tcW w:w="5773" w:type="dxa"/>
            <w:gridSpan w:val="4"/>
            <w:vAlign w:val="center"/>
          </w:tcPr>
          <w:p w14:paraId="263C2A39"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A tanulói tevékenység szervezeti keretei</w:t>
            </w:r>
          </w:p>
        </w:tc>
      </w:tr>
      <w:tr w:rsidR="00052263" w:rsidRPr="00643B81" w14:paraId="5D3FDFA1" w14:textId="77777777" w:rsidTr="003B79C8">
        <w:tc>
          <w:tcPr>
            <w:tcW w:w="1096" w:type="dxa"/>
            <w:vMerge/>
            <w:vAlign w:val="center"/>
          </w:tcPr>
          <w:p w14:paraId="6032B1C0" w14:textId="77777777" w:rsidR="00052263" w:rsidRPr="00643B81" w:rsidRDefault="00052263" w:rsidP="00FD7D13">
            <w:pPr>
              <w:pStyle w:val="szovegfolytatas"/>
              <w:numPr>
                <w:ilvl w:val="0"/>
                <w:numId w:val="31"/>
              </w:numPr>
              <w:spacing w:before="120" w:beforeAutospacing="0" w:after="0" w:afterAutospacing="0"/>
              <w:jc w:val="center"/>
              <w:rPr>
                <w:b/>
                <w:bCs/>
                <w:sz w:val="22"/>
                <w:szCs w:val="22"/>
              </w:rPr>
            </w:pPr>
          </w:p>
        </w:tc>
        <w:tc>
          <w:tcPr>
            <w:tcW w:w="2423" w:type="dxa"/>
            <w:vMerge/>
            <w:vAlign w:val="center"/>
          </w:tcPr>
          <w:p w14:paraId="13DA0D8F" w14:textId="77777777" w:rsidR="00052263" w:rsidRPr="00643B81" w:rsidRDefault="00052263" w:rsidP="00DC0630">
            <w:pPr>
              <w:pStyle w:val="szovegfolytatas"/>
              <w:spacing w:before="120" w:beforeAutospacing="0" w:after="0" w:afterAutospacing="0"/>
              <w:jc w:val="center"/>
              <w:rPr>
                <w:b/>
                <w:bCs/>
                <w:sz w:val="22"/>
                <w:szCs w:val="22"/>
              </w:rPr>
            </w:pPr>
          </w:p>
        </w:tc>
        <w:tc>
          <w:tcPr>
            <w:tcW w:w="1276" w:type="dxa"/>
            <w:vAlign w:val="center"/>
          </w:tcPr>
          <w:p w14:paraId="2F46F5A0"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egyéni</w:t>
            </w:r>
          </w:p>
        </w:tc>
        <w:tc>
          <w:tcPr>
            <w:tcW w:w="1444" w:type="dxa"/>
            <w:vAlign w:val="center"/>
          </w:tcPr>
          <w:p w14:paraId="5049CA53"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páros</w:t>
            </w:r>
          </w:p>
        </w:tc>
        <w:tc>
          <w:tcPr>
            <w:tcW w:w="1472" w:type="dxa"/>
            <w:vAlign w:val="center"/>
          </w:tcPr>
          <w:p w14:paraId="39E3ABC4"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csoport</w:t>
            </w:r>
          </w:p>
        </w:tc>
        <w:tc>
          <w:tcPr>
            <w:tcW w:w="1581" w:type="dxa"/>
            <w:vAlign w:val="center"/>
          </w:tcPr>
          <w:p w14:paraId="6E416155" w14:textId="77777777" w:rsidR="00052263" w:rsidRPr="00643B81" w:rsidRDefault="00052263" w:rsidP="00DC0630">
            <w:pPr>
              <w:pStyle w:val="szovegfolytatas"/>
              <w:spacing w:before="120" w:beforeAutospacing="0" w:after="0" w:afterAutospacing="0"/>
              <w:jc w:val="center"/>
              <w:rPr>
                <w:b/>
                <w:bCs/>
                <w:sz w:val="22"/>
                <w:szCs w:val="22"/>
              </w:rPr>
            </w:pPr>
            <w:r w:rsidRPr="00643B81">
              <w:rPr>
                <w:b/>
                <w:bCs/>
                <w:sz w:val="22"/>
                <w:szCs w:val="22"/>
              </w:rPr>
              <w:t>osztály</w:t>
            </w:r>
          </w:p>
        </w:tc>
      </w:tr>
      <w:tr w:rsidR="003B79C8" w:rsidRPr="00643B81" w14:paraId="28A9E952" w14:textId="77777777" w:rsidTr="003B79C8">
        <w:tc>
          <w:tcPr>
            <w:tcW w:w="1096" w:type="dxa"/>
          </w:tcPr>
          <w:p w14:paraId="7673171A" w14:textId="77777777" w:rsidR="003B79C8" w:rsidRPr="00643B81" w:rsidRDefault="003B79C8" w:rsidP="00FD7D13">
            <w:pPr>
              <w:pStyle w:val="szovegfolytatas"/>
              <w:numPr>
                <w:ilvl w:val="0"/>
                <w:numId w:val="28"/>
              </w:numPr>
              <w:spacing w:before="120" w:beforeAutospacing="0" w:after="0" w:afterAutospacing="0"/>
              <w:jc w:val="both"/>
              <w:rPr>
                <w:b/>
                <w:bCs/>
                <w:sz w:val="22"/>
                <w:szCs w:val="22"/>
              </w:rPr>
            </w:pPr>
          </w:p>
        </w:tc>
        <w:tc>
          <w:tcPr>
            <w:tcW w:w="2423" w:type="dxa"/>
          </w:tcPr>
          <w:p w14:paraId="384A24B3" w14:textId="77777777" w:rsidR="003B79C8" w:rsidRPr="00643B81" w:rsidRDefault="003B79C8" w:rsidP="00DC0630">
            <w:pPr>
              <w:pStyle w:val="szovegfolytatas"/>
              <w:spacing w:before="120" w:beforeAutospacing="0" w:after="0" w:afterAutospacing="0"/>
              <w:jc w:val="both"/>
              <w:rPr>
                <w:bCs/>
                <w:sz w:val="22"/>
                <w:szCs w:val="22"/>
              </w:rPr>
            </w:pPr>
            <w:r w:rsidRPr="00643B81">
              <w:rPr>
                <w:bCs/>
                <w:sz w:val="22"/>
                <w:szCs w:val="22"/>
              </w:rPr>
              <w:t>magyarázat</w:t>
            </w:r>
          </w:p>
        </w:tc>
        <w:tc>
          <w:tcPr>
            <w:tcW w:w="1276" w:type="dxa"/>
          </w:tcPr>
          <w:p w14:paraId="0F6EC25E" w14:textId="7535DFBD"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444" w:type="dxa"/>
          </w:tcPr>
          <w:p w14:paraId="272353BC" w14:textId="77777777" w:rsidR="003B79C8" w:rsidRPr="00643B81" w:rsidRDefault="003B79C8" w:rsidP="00DC0630">
            <w:pPr>
              <w:pStyle w:val="szovegfolytatas"/>
              <w:spacing w:before="120" w:beforeAutospacing="0" w:after="0" w:afterAutospacing="0"/>
              <w:jc w:val="center"/>
              <w:rPr>
                <w:bCs/>
                <w:sz w:val="22"/>
                <w:szCs w:val="22"/>
              </w:rPr>
            </w:pPr>
          </w:p>
        </w:tc>
        <w:tc>
          <w:tcPr>
            <w:tcW w:w="1472" w:type="dxa"/>
          </w:tcPr>
          <w:p w14:paraId="115026FF" w14:textId="77777777" w:rsidR="003B79C8" w:rsidRPr="00643B81" w:rsidRDefault="003B79C8" w:rsidP="00DC0630">
            <w:pPr>
              <w:pStyle w:val="szovegfolytatas"/>
              <w:spacing w:before="120" w:beforeAutospacing="0" w:after="0" w:afterAutospacing="0"/>
              <w:jc w:val="center"/>
              <w:rPr>
                <w:bCs/>
                <w:sz w:val="22"/>
                <w:szCs w:val="22"/>
              </w:rPr>
            </w:pPr>
          </w:p>
        </w:tc>
        <w:tc>
          <w:tcPr>
            <w:tcW w:w="1581" w:type="dxa"/>
          </w:tcPr>
          <w:p w14:paraId="4AF4B3FE" w14:textId="77777777" w:rsidR="003B79C8" w:rsidRPr="00643B81" w:rsidRDefault="003B79C8" w:rsidP="00DC0630">
            <w:pPr>
              <w:pStyle w:val="szovegfolytatas"/>
              <w:spacing w:before="120" w:beforeAutospacing="0" w:after="0" w:afterAutospacing="0"/>
              <w:jc w:val="center"/>
              <w:rPr>
                <w:bCs/>
                <w:sz w:val="22"/>
                <w:szCs w:val="22"/>
              </w:rPr>
            </w:pPr>
          </w:p>
        </w:tc>
      </w:tr>
      <w:tr w:rsidR="003B79C8" w:rsidRPr="00643B81" w14:paraId="56706786" w14:textId="77777777" w:rsidTr="003B79C8">
        <w:tc>
          <w:tcPr>
            <w:tcW w:w="1096" w:type="dxa"/>
          </w:tcPr>
          <w:p w14:paraId="1968C4A9" w14:textId="77777777" w:rsidR="003B79C8" w:rsidRPr="00643B81" w:rsidRDefault="003B79C8" w:rsidP="00FD7D13">
            <w:pPr>
              <w:pStyle w:val="szovegfolytatas"/>
              <w:numPr>
                <w:ilvl w:val="0"/>
                <w:numId w:val="28"/>
              </w:numPr>
              <w:spacing w:before="120" w:beforeAutospacing="0" w:after="0" w:afterAutospacing="0"/>
              <w:jc w:val="both"/>
              <w:rPr>
                <w:b/>
                <w:bCs/>
                <w:sz w:val="22"/>
                <w:szCs w:val="22"/>
              </w:rPr>
            </w:pPr>
          </w:p>
        </w:tc>
        <w:tc>
          <w:tcPr>
            <w:tcW w:w="2423" w:type="dxa"/>
          </w:tcPr>
          <w:p w14:paraId="634D4103" w14:textId="77777777" w:rsidR="003B79C8" w:rsidRPr="00643B81" w:rsidRDefault="003B79C8" w:rsidP="00DC0630">
            <w:pPr>
              <w:pStyle w:val="szovegfolytatas"/>
              <w:spacing w:before="120" w:beforeAutospacing="0" w:after="0" w:afterAutospacing="0"/>
              <w:jc w:val="both"/>
              <w:rPr>
                <w:bCs/>
                <w:sz w:val="22"/>
                <w:szCs w:val="22"/>
              </w:rPr>
            </w:pPr>
            <w:r w:rsidRPr="00643B81">
              <w:rPr>
                <w:bCs/>
                <w:sz w:val="22"/>
                <w:szCs w:val="22"/>
              </w:rPr>
              <w:t>megbeszélés</w:t>
            </w:r>
          </w:p>
        </w:tc>
        <w:tc>
          <w:tcPr>
            <w:tcW w:w="1276" w:type="dxa"/>
          </w:tcPr>
          <w:p w14:paraId="25C40415" w14:textId="77777777" w:rsidR="003B79C8" w:rsidRPr="00643B81" w:rsidRDefault="003B79C8" w:rsidP="00DC0630">
            <w:pPr>
              <w:pStyle w:val="szovegfolytatas"/>
              <w:spacing w:before="120" w:beforeAutospacing="0" w:after="0" w:afterAutospacing="0"/>
              <w:jc w:val="center"/>
              <w:rPr>
                <w:bCs/>
                <w:sz w:val="22"/>
                <w:szCs w:val="22"/>
              </w:rPr>
            </w:pPr>
          </w:p>
        </w:tc>
        <w:tc>
          <w:tcPr>
            <w:tcW w:w="1444" w:type="dxa"/>
          </w:tcPr>
          <w:p w14:paraId="6BDD53FF" w14:textId="45A87AEF"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472" w:type="dxa"/>
          </w:tcPr>
          <w:p w14:paraId="24EC4A96" w14:textId="4E44791C"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581" w:type="dxa"/>
          </w:tcPr>
          <w:p w14:paraId="17F6142B" w14:textId="77777777" w:rsidR="003B79C8" w:rsidRPr="00643B81" w:rsidRDefault="003B79C8" w:rsidP="00DC0630">
            <w:pPr>
              <w:pStyle w:val="szovegfolytatas"/>
              <w:spacing w:before="120" w:beforeAutospacing="0" w:after="0" w:afterAutospacing="0"/>
              <w:jc w:val="center"/>
              <w:rPr>
                <w:bCs/>
                <w:sz w:val="22"/>
                <w:szCs w:val="22"/>
              </w:rPr>
            </w:pPr>
          </w:p>
        </w:tc>
      </w:tr>
      <w:tr w:rsidR="003B79C8" w:rsidRPr="00643B81" w14:paraId="06CE5413" w14:textId="77777777" w:rsidTr="003B79C8">
        <w:tc>
          <w:tcPr>
            <w:tcW w:w="1096" w:type="dxa"/>
          </w:tcPr>
          <w:p w14:paraId="31405879" w14:textId="77777777" w:rsidR="003B79C8" w:rsidRPr="00643B81" w:rsidRDefault="003B79C8" w:rsidP="00FD7D13">
            <w:pPr>
              <w:pStyle w:val="szovegfolytatas"/>
              <w:numPr>
                <w:ilvl w:val="0"/>
                <w:numId w:val="28"/>
              </w:numPr>
              <w:spacing w:before="120" w:beforeAutospacing="0" w:after="0" w:afterAutospacing="0"/>
              <w:jc w:val="both"/>
              <w:rPr>
                <w:b/>
                <w:bCs/>
                <w:sz w:val="22"/>
                <w:szCs w:val="22"/>
              </w:rPr>
            </w:pPr>
          </w:p>
        </w:tc>
        <w:tc>
          <w:tcPr>
            <w:tcW w:w="2423" w:type="dxa"/>
          </w:tcPr>
          <w:p w14:paraId="0C8ED6CD" w14:textId="77777777" w:rsidR="003B79C8" w:rsidRPr="00643B81" w:rsidRDefault="003B79C8" w:rsidP="00DC0630">
            <w:pPr>
              <w:pStyle w:val="szovegfolytatas"/>
              <w:spacing w:before="120" w:beforeAutospacing="0" w:after="0" w:afterAutospacing="0"/>
              <w:jc w:val="both"/>
              <w:rPr>
                <w:bCs/>
                <w:sz w:val="22"/>
                <w:szCs w:val="22"/>
              </w:rPr>
            </w:pPr>
            <w:r w:rsidRPr="00643B81">
              <w:rPr>
                <w:bCs/>
                <w:sz w:val="22"/>
                <w:szCs w:val="22"/>
              </w:rPr>
              <w:t>vita</w:t>
            </w:r>
          </w:p>
        </w:tc>
        <w:tc>
          <w:tcPr>
            <w:tcW w:w="1276" w:type="dxa"/>
          </w:tcPr>
          <w:p w14:paraId="5ED33CD4" w14:textId="77777777" w:rsidR="003B79C8" w:rsidRPr="00643B81" w:rsidRDefault="003B79C8" w:rsidP="00DC0630">
            <w:pPr>
              <w:pStyle w:val="szovegfolytatas"/>
              <w:spacing w:before="120" w:beforeAutospacing="0" w:after="0" w:afterAutospacing="0"/>
              <w:jc w:val="center"/>
              <w:rPr>
                <w:bCs/>
                <w:sz w:val="22"/>
                <w:szCs w:val="22"/>
              </w:rPr>
            </w:pPr>
          </w:p>
        </w:tc>
        <w:tc>
          <w:tcPr>
            <w:tcW w:w="1444" w:type="dxa"/>
          </w:tcPr>
          <w:p w14:paraId="68D1805B" w14:textId="4257C828"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472" w:type="dxa"/>
          </w:tcPr>
          <w:p w14:paraId="4836201D" w14:textId="58F9A0CE"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581" w:type="dxa"/>
          </w:tcPr>
          <w:p w14:paraId="5F7AD871" w14:textId="77777777" w:rsidR="003B79C8" w:rsidRPr="00643B81" w:rsidRDefault="003B79C8" w:rsidP="00DC0630">
            <w:pPr>
              <w:pStyle w:val="szovegfolytatas"/>
              <w:spacing w:before="120" w:beforeAutospacing="0" w:after="0" w:afterAutospacing="0"/>
              <w:jc w:val="center"/>
              <w:rPr>
                <w:bCs/>
                <w:sz w:val="22"/>
                <w:szCs w:val="22"/>
              </w:rPr>
            </w:pPr>
          </w:p>
        </w:tc>
      </w:tr>
      <w:tr w:rsidR="003B79C8" w:rsidRPr="00643B81" w14:paraId="148EC86D" w14:textId="77777777" w:rsidTr="003B79C8">
        <w:tc>
          <w:tcPr>
            <w:tcW w:w="1096" w:type="dxa"/>
          </w:tcPr>
          <w:p w14:paraId="347C1B65" w14:textId="77777777" w:rsidR="003B79C8" w:rsidRPr="00643B81" w:rsidRDefault="003B79C8" w:rsidP="00FD7D13">
            <w:pPr>
              <w:pStyle w:val="szovegfolytatas"/>
              <w:numPr>
                <w:ilvl w:val="0"/>
                <w:numId w:val="28"/>
              </w:numPr>
              <w:spacing w:before="120" w:beforeAutospacing="0" w:after="0" w:afterAutospacing="0"/>
              <w:jc w:val="both"/>
              <w:rPr>
                <w:b/>
                <w:bCs/>
                <w:sz w:val="22"/>
                <w:szCs w:val="22"/>
              </w:rPr>
            </w:pPr>
          </w:p>
        </w:tc>
        <w:tc>
          <w:tcPr>
            <w:tcW w:w="2423" w:type="dxa"/>
          </w:tcPr>
          <w:p w14:paraId="1833B7E7" w14:textId="77777777" w:rsidR="003B79C8" w:rsidRPr="00643B81" w:rsidRDefault="003B79C8" w:rsidP="00DC0630">
            <w:pPr>
              <w:pStyle w:val="szovegfolytatas"/>
              <w:spacing w:before="120" w:beforeAutospacing="0" w:after="0" w:afterAutospacing="0"/>
              <w:jc w:val="both"/>
              <w:rPr>
                <w:bCs/>
                <w:sz w:val="22"/>
                <w:szCs w:val="22"/>
              </w:rPr>
            </w:pPr>
            <w:r w:rsidRPr="00643B81">
              <w:rPr>
                <w:bCs/>
                <w:sz w:val="22"/>
                <w:szCs w:val="22"/>
              </w:rPr>
              <w:t>szerepjáték</w:t>
            </w:r>
          </w:p>
        </w:tc>
        <w:tc>
          <w:tcPr>
            <w:tcW w:w="1276" w:type="dxa"/>
          </w:tcPr>
          <w:p w14:paraId="1322D3F7" w14:textId="77777777" w:rsidR="003B79C8" w:rsidRPr="00643B81" w:rsidRDefault="003B79C8" w:rsidP="00DC0630">
            <w:pPr>
              <w:pStyle w:val="szovegfolytatas"/>
              <w:spacing w:before="120" w:beforeAutospacing="0" w:after="0" w:afterAutospacing="0"/>
              <w:jc w:val="center"/>
              <w:rPr>
                <w:bCs/>
                <w:sz w:val="22"/>
                <w:szCs w:val="22"/>
              </w:rPr>
            </w:pPr>
          </w:p>
        </w:tc>
        <w:tc>
          <w:tcPr>
            <w:tcW w:w="1444" w:type="dxa"/>
          </w:tcPr>
          <w:p w14:paraId="3A2A634D" w14:textId="7B9AEA34"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472" w:type="dxa"/>
          </w:tcPr>
          <w:p w14:paraId="07306023" w14:textId="0117D843"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581" w:type="dxa"/>
          </w:tcPr>
          <w:p w14:paraId="65E4C60D" w14:textId="6FD2EE6D"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r>
      <w:tr w:rsidR="003B79C8" w:rsidRPr="00643B81" w14:paraId="2B8BE1FE" w14:textId="77777777" w:rsidTr="003B79C8">
        <w:tc>
          <w:tcPr>
            <w:tcW w:w="1096" w:type="dxa"/>
          </w:tcPr>
          <w:p w14:paraId="44ABC00F" w14:textId="77777777" w:rsidR="003B79C8" w:rsidRPr="00643B81" w:rsidRDefault="003B79C8" w:rsidP="00FD7D13">
            <w:pPr>
              <w:pStyle w:val="szovegfolytatas"/>
              <w:numPr>
                <w:ilvl w:val="0"/>
                <w:numId w:val="28"/>
              </w:numPr>
              <w:spacing w:before="120" w:beforeAutospacing="0" w:after="0" w:afterAutospacing="0"/>
              <w:jc w:val="both"/>
              <w:rPr>
                <w:b/>
                <w:bCs/>
                <w:sz w:val="22"/>
                <w:szCs w:val="22"/>
              </w:rPr>
            </w:pPr>
          </w:p>
        </w:tc>
        <w:tc>
          <w:tcPr>
            <w:tcW w:w="2423" w:type="dxa"/>
          </w:tcPr>
          <w:p w14:paraId="0BF3DDB6" w14:textId="77777777" w:rsidR="003B79C8" w:rsidRPr="00643B81" w:rsidRDefault="003B79C8" w:rsidP="00DC0630">
            <w:pPr>
              <w:pStyle w:val="szovegfolytatas"/>
              <w:spacing w:before="120" w:beforeAutospacing="0" w:after="0" w:afterAutospacing="0"/>
              <w:jc w:val="both"/>
              <w:rPr>
                <w:bCs/>
                <w:sz w:val="22"/>
                <w:szCs w:val="22"/>
              </w:rPr>
            </w:pPr>
            <w:r w:rsidRPr="00643B81">
              <w:rPr>
                <w:bCs/>
                <w:sz w:val="22"/>
                <w:szCs w:val="22"/>
              </w:rPr>
              <w:t>projektmódszer</w:t>
            </w:r>
          </w:p>
        </w:tc>
        <w:tc>
          <w:tcPr>
            <w:tcW w:w="1276" w:type="dxa"/>
          </w:tcPr>
          <w:p w14:paraId="258D55ED" w14:textId="77777777" w:rsidR="003B79C8" w:rsidRPr="00643B81" w:rsidRDefault="003B79C8" w:rsidP="00DC0630">
            <w:pPr>
              <w:pStyle w:val="szovegfolytatas"/>
              <w:spacing w:before="120" w:beforeAutospacing="0" w:after="0" w:afterAutospacing="0"/>
              <w:jc w:val="center"/>
              <w:rPr>
                <w:bCs/>
                <w:sz w:val="22"/>
                <w:szCs w:val="22"/>
              </w:rPr>
            </w:pPr>
          </w:p>
        </w:tc>
        <w:tc>
          <w:tcPr>
            <w:tcW w:w="1444" w:type="dxa"/>
          </w:tcPr>
          <w:p w14:paraId="3A263186" w14:textId="77777777" w:rsidR="003B79C8" w:rsidRPr="00643B81" w:rsidRDefault="003B79C8" w:rsidP="00DC0630">
            <w:pPr>
              <w:pStyle w:val="szovegfolytatas"/>
              <w:spacing w:before="120" w:beforeAutospacing="0" w:after="0" w:afterAutospacing="0"/>
              <w:jc w:val="center"/>
              <w:rPr>
                <w:bCs/>
                <w:sz w:val="22"/>
                <w:szCs w:val="22"/>
              </w:rPr>
            </w:pPr>
          </w:p>
        </w:tc>
        <w:tc>
          <w:tcPr>
            <w:tcW w:w="1472" w:type="dxa"/>
          </w:tcPr>
          <w:p w14:paraId="6646C602" w14:textId="0A11B6C9"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c>
          <w:tcPr>
            <w:tcW w:w="1581" w:type="dxa"/>
          </w:tcPr>
          <w:p w14:paraId="44271CE2" w14:textId="1C14334F" w:rsidR="003B79C8" w:rsidRPr="00643B81" w:rsidRDefault="003B79C8" w:rsidP="00DC0630">
            <w:pPr>
              <w:pStyle w:val="szovegfolytatas"/>
              <w:spacing w:before="120" w:beforeAutospacing="0" w:after="0" w:afterAutospacing="0"/>
              <w:jc w:val="center"/>
              <w:rPr>
                <w:bCs/>
                <w:sz w:val="22"/>
                <w:szCs w:val="22"/>
              </w:rPr>
            </w:pPr>
            <w:r w:rsidRPr="00643B81">
              <w:rPr>
                <w:bCs/>
                <w:sz w:val="22"/>
                <w:szCs w:val="22"/>
              </w:rPr>
              <w:t>X</w:t>
            </w:r>
          </w:p>
        </w:tc>
      </w:tr>
    </w:tbl>
    <w:p w14:paraId="3069A996" w14:textId="77777777" w:rsidR="00052263" w:rsidRPr="00643B81" w:rsidRDefault="00052263" w:rsidP="00052263">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58538F" w:rsidRPr="00643B81" w14:paraId="58897DDB" w14:textId="77777777" w:rsidTr="00F55C7E">
        <w:tc>
          <w:tcPr>
            <w:tcW w:w="2144" w:type="pct"/>
            <w:shd w:val="clear" w:color="auto" w:fill="auto"/>
            <w:vAlign w:val="center"/>
          </w:tcPr>
          <w:p w14:paraId="609BB0F0" w14:textId="7101422A" w:rsidR="0058538F" w:rsidRPr="00643B81" w:rsidRDefault="0058538F" w:rsidP="005853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4FDFD209" w14:textId="34586D46" w:rsidR="0058538F" w:rsidRPr="00643B81" w:rsidRDefault="0058538F" w:rsidP="005853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58538F" w:rsidRPr="00643B81" w14:paraId="09A9AF2E" w14:textId="77777777" w:rsidTr="00F55C7E">
        <w:tc>
          <w:tcPr>
            <w:tcW w:w="2144" w:type="pct"/>
            <w:shd w:val="clear" w:color="auto" w:fill="auto"/>
            <w:vAlign w:val="center"/>
          </w:tcPr>
          <w:p w14:paraId="2DAE2B8D" w14:textId="1B2F1D99" w:rsidR="0058538F" w:rsidRPr="00643B81" w:rsidRDefault="0058538F" w:rsidP="005853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0DC996C5" w14:textId="07C58B2A" w:rsidR="0058538F" w:rsidRPr="00643B81" w:rsidRDefault="0058538F" w:rsidP="0058538F">
            <w:pPr>
              <w:pStyle w:val="szovegfolytatas"/>
              <w:spacing w:before="120" w:beforeAutospacing="0" w:after="120" w:afterAutospacing="0"/>
              <w:rPr>
                <w:bCs/>
                <w:sz w:val="22"/>
                <w:szCs w:val="22"/>
              </w:rPr>
            </w:pPr>
            <w:r w:rsidRPr="00643B81">
              <w:rPr>
                <w:sz w:val="22"/>
                <w:szCs w:val="22"/>
              </w:rPr>
              <w:t>Tesztfeladat és szóbeli feladat alapján</w:t>
            </w:r>
          </w:p>
        </w:tc>
      </w:tr>
      <w:tr w:rsidR="0058538F" w:rsidRPr="00643B81" w14:paraId="25428187" w14:textId="77777777" w:rsidTr="00F55C7E">
        <w:tc>
          <w:tcPr>
            <w:tcW w:w="2144" w:type="pct"/>
            <w:shd w:val="clear" w:color="auto" w:fill="auto"/>
            <w:vAlign w:val="center"/>
          </w:tcPr>
          <w:p w14:paraId="4DB2203F" w14:textId="6851746B" w:rsidR="0058538F" w:rsidRPr="00643B81" w:rsidRDefault="0058538F" w:rsidP="005853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458BF4FE" w14:textId="55B5FB2F" w:rsidR="0058538F" w:rsidRPr="00643B81" w:rsidRDefault="0058538F" w:rsidP="005853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18D416DA" w14:textId="1F8590E7" w:rsidR="0047317B" w:rsidRPr="00643B81" w:rsidRDefault="0047317B" w:rsidP="0047317B">
      <w:pPr>
        <w:spacing w:line="276" w:lineRule="auto"/>
        <w:rPr>
          <w:rFonts w:ascii="Times New Roman" w:eastAsia="Times New Roman" w:hAnsi="Times New Roman" w:cs="Times New Roman"/>
          <w:b/>
          <w:bCs/>
          <w:color w:val="000000" w:themeColor="text1"/>
        </w:rPr>
      </w:pPr>
      <w:r w:rsidRPr="00643B81">
        <w:rPr>
          <w:rFonts w:ascii="Times New Roman" w:eastAsia="Times New Roman" w:hAnsi="Times New Roman" w:cs="Times New Roman"/>
          <w:b/>
          <w:bCs/>
          <w:color w:val="000000" w:themeColor="text1"/>
        </w:rPr>
        <w:t>A tantárgy témakörei</w:t>
      </w:r>
    </w:p>
    <w:p w14:paraId="1B7D5927" w14:textId="77777777" w:rsidR="0047317B" w:rsidRPr="00643B81" w:rsidRDefault="0047317B" w:rsidP="0047317B">
      <w:pPr>
        <w:spacing w:line="276" w:lineRule="auto"/>
        <w:rPr>
          <w:rFonts w:ascii="Times New Roman" w:eastAsia="Times New Roman" w:hAnsi="Times New Roman" w:cs="Times New Roman"/>
          <w:b/>
          <w:bCs/>
          <w:color w:val="000000" w:themeColor="text1"/>
        </w:rPr>
      </w:pPr>
    </w:p>
    <w:p w14:paraId="32D1EA3C" w14:textId="16326072" w:rsidR="0047317B" w:rsidRPr="00D56465" w:rsidRDefault="0047317B" w:rsidP="00D872E7">
      <w:pPr>
        <w:spacing w:line="276" w:lineRule="auto"/>
        <w:rPr>
          <w:rFonts w:ascii="Times New Roman" w:eastAsia="Times New Roman" w:hAnsi="Times New Roman" w:cs="Times New Roman"/>
          <w:b/>
          <w:bCs/>
        </w:rPr>
      </w:pPr>
      <w:r w:rsidRPr="00D56465">
        <w:rPr>
          <w:rFonts w:ascii="Times New Roman" w:eastAsia="Times New Roman" w:hAnsi="Times New Roman" w:cs="Times New Roman"/>
          <w:b/>
          <w:bCs/>
        </w:rPr>
        <w:t>Egészségvédelem</w:t>
      </w:r>
      <w:r w:rsidRPr="00D56465">
        <w:rPr>
          <w:rFonts w:ascii="Times New Roman" w:hAnsi="Times New Roman" w:cs="Times New Roman"/>
          <w:b/>
        </w:rPr>
        <w:tab/>
      </w:r>
      <w:r w:rsidRPr="00D56465">
        <w:rPr>
          <w:rFonts w:ascii="Times New Roman" w:hAnsi="Times New Roman" w:cs="Times New Roman"/>
          <w:b/>
        </w:rPr>
        <w:tab/>
      </w:r>
      <w:r w:rsidRPr="00D56465">
        <w:rPr>
          <w:rFonts w:ascii="Times New Roman" w:hAnsi="Times New Roman" w:cs="Times New Roman"/>
          <w:b/>
        </w:rPr>
        <w:tab/>
      </w:r>
      <w:r w:rsidRPr="00D56465">
        <w:rPr>
          <w:rFonts w:ascii="Times New Roman" w:hAnsi="Times New Roman" w:cs="Times New Roman"/>
          <w:b/>
        </w:rPr>
        <w:tab/>
      </w:r>
      <w:r w:rsidRPr="00D56465">
        <w:rPr>
          <w:rFonts w:ascii="Times New Roman" w:hAnsi="Times New Roman" w:cs="Times New Roman"/>
          <w:b/>
        </w:rPr>
        <w:tab/>
      </w:r>
      <w:r w:rsidRPr="00D56465">
        <w:rPr>
          <w:rFonts w:ascii="Times New Roman" w:hAnsi="Times New Roman" w:cs="Times New Roman"/>
          <w:b/>
        </w:rPr>
        <w:tab/>
      </w:r>
      <w:r w:rsidR="00D56465">
        <w:rPr>
          <w:rFonts w:ascii="Times New Roman" w:hAnsi="Times New Roman" w:cs="Times New Roman"/>
          <w:b/>
        </w:rPr>
        <w:tab/>
      </w:r>
      <w:r w:rsidR="00D56465">
        <w:rPr>
          <w:rFonts w:ascii="Times New Roman" w:hAnsi="Times New Roman" w:cs="Times New Roman"/>
          <w:b/>
        </w:rPr>
        <w:tab/>
      </w:r>
      <w:r w:rsidR="00D56465">
        <w:rPr>
          <w:rFonts w:ascii="Times New Roman" w:hAnsi="Times New Roman" w:cs="Times New Roman"/>
          <w:b/>
        </w:rPr>
        <w:tab/>
      </w:r>
      <w:r w:rsidRPr="00D56465">
        <w:rPr>
          <w:rFonts w:ascii="Times New Roman" w:eastAsia="Times New Roman" w:hAnsi="Times New Roman" w:cs="Times New Roman"/>
          <w:b/>
          <w:bCs/>
        </w:rPr>
        <w:t>18/18 óra</w:t>
      </w:r>
    </w:p>
    <w:p w14:paraId="3A13DB0F"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Az egészség és az egészségvédelem fogalma, célja, feladata</w:t>
      </w:r>
    </w:p>
    <w:p w14:paraId="26C7B16E"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lastRenderedPageBreak/>
        <w:t>Az egészségnevelés fogalma, célja, módszerei, eszközei</w:t>
      </w:r>
    </w:p>
    <w:p w14:paraId="55EEA0C7"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Az egészségnevelés feladata, területei a különböző életszakaszokban</w:t>
      </w:r>
    </w:p>
    <w:p w14:paraId="3E9AC7A3"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gyermek, a tanuló testi szükségletei</w:t>
      </w:r>
    </w:p>
    <w:p w14:paraId="52E98DC8"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helyes életritmus</w:t>
      </w:r>
    </w:p>
    <w:p w14:paraId="64F11C21"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 xml:space="preserve">A táplálkozás egészségtana, a pszichés hatások jelentősége az étkezésben </w:t>
      </w:r>
    </w:p>
    <w:p w14:paraId="10D0FC1A"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kulturált és egészséges étkezési szokások kialakítása</w:t>
      </w:r>
    </w:p>
    <w:p w14:paraId="3C642A51"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Az aktív és passzív pihenés és a mozgás szerepe jelentősége</w:t>
      </w:r>
    </w:p>
    <w:p w14:paraId="69B83A18"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prevenció fogalma, szintjei, színterei, feladatai, eszközei</w:t>
      </w:r>
    </w:p>
    <w:p w14:paraId="5B998E4C" w14:textId="77777777" w:rsidR="0047317B" w:rsidRPr="00643B81" w:rsidRDefault="0047317B" w:rsidP="0027328F">
      <w:pPr>
        <w:spacing w:line="276" w:lineRule="auto"/>
        <w:ind w:left="567"/>
        <w:rPr>
          <w:rFonts w:ascii="Times New Roman" w:eastAsia="Times New Roman" w:hAnsi="Times New Roman" w:cs="Times New Roman"/>
        </w:rPr>
      </w:pPr>
      <w:r w:rsidRPr="00643B81">
        <w:rPr>
          <w:rFonts w:ascii="Times New Roman" w:eastAsia="Times New Roman" w:hAnsi="Times New Roman" w:cs="Times New Roman"/>
        </w:rPr>
        <w:t>Dohányzás alkohol és drogfogyasztás megelőzése gyermekkorban</w:t>
      </w:r>
    </w:p>
    <w:p w14:paraId="49ADF9F0" w14:textId="7596D020" w:rsidR="0047317B" w:rsidRPr="00D56465" w:rsidRDefault="0047317B" w:rsidP="00D872E7">
      <w:pPr>
        <w:spacing w:line="276" w:lineRule="auto"/>
        <w:rPr>
          <w:rFonts w:ascii="Times New Roman" w:eastAsia="Times New Roman" w:hAnsi="Times New Roman" w:cs="Times New Roman"/>
          <w:b/>
          <w:bCs/>
        </w:rPr>
      </w:pPr>
      <w:r w:rsidRPr="00D56465">
        <w:rPr>
          <w:rFonts w:ascii="Times New Roman" w:eastAsia="Times New Roman" w:hAnsi="Times New Roman" w:cs="Times New Roman"/>
          <w:b/>
          <w:bCs/>
        </w:rPr>
        <w:t>Személyi gondozás</w:t>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001B6CFB" w:rsidRPr="00D56465">
        <w:rPr>
          <w:rFonts w:ascii="Times New Roman" w:eastAsia="Times New Roman" w:hAnsi="Times New Roman" w:cs="Times New Roman"/>
          <w:b/>
          <w:bCs/>
        </w:rPr>
        <w:tab/>
      </w:r>
      <w:r w:rsidR="001B6CFB" w:rsidRPr="00D56465">
        <w:rPr>
          <w:rFonts w:ascii="Times New Roman" w:eastAsia="Times New Roman" w:hAnsi="Times New Roman" w:cs="Times New Roman"/>
          <w:b/>
          <w:bCs/>
        </w:rPr>
        <w:tab/>
      </w:r>
      <w:r w:rsidR="001B6CFB" w:rsidRPr="00D56465">
        <w:rPr>
          <w:rFonts w:ascii="Times New Roman" w:eastAsia="Times New Roman" w:hAnsi="Times New Roman" w:cs="Times New Roman"/>
          <w:b/>
          <w:bCs/>
        </w:rPr>
        <w:tab/>
      </w:r>
      <w:r w:rsidRPr="00D56465">
        <w:rPr>
          <w:rFonts w:ascii="Times New Roman" w:eastAsia="Times New Roman" w:hAnsi="Times New Roman" w:cs="Times New Roman"/>
          <w:b/>
          <w:bCs/>
        </w:rPr>
        <w:t>18/18 óra</w:t>
      </w:r>
    </w:p>
    <w:p w14:paraId="325A44C1" w14:textId="77777777" w:rsidR="0047317B" w:rsidRPr="00643B81" w:rsidRDefault="0047317B" w:rsidP="0027328F">
      <w:pPr>
        <w:tabs>
          <w:tab w:val="left" w:pos="1701"/>
          <w:tab w:val="right" w:pos="9072"/>
        </w:tabs>
        <w:spacing w:line="276" w:lineRule="auto"/>
        <w:ind w:left="567"/>
        <w:contextualSpacing/>
        <w:jc w:val="both"/>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személyi gondozás fogalma, területei</w:t>
      </w:r>
    </w:p>
    <w:p w14:paraId="4C0C6E6A"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gondozás szerepe a nevelési folyamatban</w:t>
      </w:r>
    </w:p>
    <w:p w14:paraId="13F4AB3B"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higiénés szokások kialakításának területei és szabályai</w:t>
      </w:r>
    </w:p>
    <w:p w14:paraId="2C59BE4B"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 xml:space="preserve">Higiénés szokások kialakítása az étkezések előtt, közben és az étkezést követően </w:t>
      </w:r>
    </w:p>
    <w:p w14:paraId="09E5FE25" w14:textId="77777777" w:rsidR="0047317B" w:rsidRPr="00643B81" w:rsidRDefault="0047317B" w:rsidP="0027328F">
      <w:pPr>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A gondozási folyamatban elvárt magatartás, kommunikáció</w:t>
      </w:r>
    </w:p>
    <w:p w14:paraId="57537C13" w14:textId="77777777" w:rsidR="0047317B" w:rsidRPr="00643B81" w:rsidRDefault="0047317B" w:rsidP="0027328F">
      <w:pPr>
        <w:spacing w:line="276" w:lineRule="auto"/>
        <w:ind w:left="567"/>
        <w:rPr>
          <w:rFonts w:ascii="Times New Roman" w:eastAsia="Times New Roman" w:hAnsi="Times New Roman" w:cs="Times New Roman"/>
        </w:rPr>
      </w:pPr>
      <w:r w:rsidRPr="00643B81">
        <w:rPr>
          <w:rFonts w:ascii="Times New Roman" w:eastAsia="Times New Roman" w:hAnsi="Times New Roman" w:cs="Times New Roman"/>
        </w:rPr>
        <w:t>A személyi higiéné jellemzői, követelményei különböző életkorokban</w:t>
      </w:r>
    </w:p>
    <w:p w14:paraId="25D09DC1" w14:textId="52E02415" w:rsidR="001B6CFB" w:rsidRPr="00D56465" w:rsidRDefault="001B6CFB" w:rsidP="001B6CFB">
      <w:pPr>
        <w:spacing w:line="276" w:lineRule="auto"/>
        <w:rPr>
          <w:rFonts w:ascii="Times New Roman" w:eastAsia="Times New Roman" w:hAnsi="Times New Roman" w:cs="Times New Roman"/>
          <w:b/>
          <w:bCs/>
        </w:rPr>
      </w:pPr>
      <w:r w:rsidRPr="00D56465">
        <w:rPr>
          <w:rFonts w:ascii="Times New Roman" w:eastAsia="Times New Roman" w:hAnsi="Times New Roman" w:cs="Times New Roman"/>
          <w:b/>
          <w:bCs/>
        </w:rPr>
        <w:t xml:space="preserve">Az óvodai neveléshez kapcsolódó gondozási tevékenységek </w:t>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t>18/18 óra</w:t>
      </w:r>
    </w:p>
    <w:p w14:paraId="4F40ABF6"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Az egészséges életmód igényének és szokásainak kialakítása</w:t>
      </w:r>
    </w:p>
    <w:p w14:paraId="7F11D4B4"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 gyermek gondozása, testi szükségleteinek, mozgásigényének kielégítése</w:t>
      </w:r>
    </w:p>
    <w:p w14:paraId="6A1A0383" w14:textId="57FF009D"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 testápolás, szobatisztaságra nevelés, a tisztálkodás, öltözködés segítése és szokásainak kialakítása</w:t>
      </w:r>
    </w:p>
    <w:p w14:paraId="030597D4"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 kulturált étkezés szokásainak kialakítása</w:t>
      </w:r>
    </w:p>
    <w:p w14:paraId="089E4E53"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 nyugodt alvás, pihenés biztosítása</w:t>
      </w:r>
    </w:p>
    <w:p w14:paraId="3C2F835F"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Az egészséges és biztonságos környezet megteremtése</w:t>
      </w:r>
    </w:p>
    <w:p w14:paraId="6C6122FC" w14:textId="05CFAD58" w:rsid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Speciális gondozási feladatok ellátása</w:t>
      </w:r>
    </w:p>
    <w:p w14:paraId="03DBF8D1" w14:textId="217CC6AD" w:rsidR="001B6CFB" w:rsidRPr="00D56465" w:rsidRDefault="001B6CFB" w:rsidP="001B6CFB">
      <w:pPr>
        <w:spacing w:line="276" w:lineRule="auto"/>
        <w:rPr>
          <w:rFonts w:ascii="Times New Roman" w:eastAsia="Times New Roman" w:hAnsi="Times New Roman" w:cs="Times New Roman"/>
          <w:b/>
          <w:bCs/>
        </w:rPr>
      </w:pPr>
      <w:r w:rsidRPr="00D56465">
        <w:rPr>
          <w:rFonts w:ascii="Times New Roman" w:eastAsia="Times New Roman" w:hAnsi="Times New Roman" w:cs="Times New Roman"/>
          <w:b/>
          <w:bCs/>
        </w:rPr>
        <w:t xml:space="preserve">A betegség tüneteit mutató gyermek gondozása </w:t>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t>18/18 óra</w:t>
      </w:r>
    </w:p>
    <w:p w14:paraId="28E51815"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 xml:space="preserve">A betegség tüneteit mutató gyermek ellátása, elhelyezése </w:t>
      </w:r>
    </w:p>
    <w:p w14:paraId="77D9B345"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A nevelő feladata a betegség tüneteit mutató gyermek ellátása során</w:t>
      </w:r>
    </w:p>
    <w:p w14:paraId="75BF4F81"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Teendők hányással, hasmenéssel járó betegségek esetén</w:t>
      </w:r>
    </w:p>
    <w:p w14:paraId="475A085D"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Lázas gyermek ellátása, a láz okai, tünetei, a lázcsillapítás módjai</w:t>
      </w:r>
    </w:p>
    <w:p w14:paraId="63FFC567" w14:textId="77777777" w:rsidR="001B6CFB" w:rsidRP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 xml:space="preserve">Kapcsolatfelvétel szülővel, gondviselővel, orvossal, szükség szerint </w:t>
      </w:r>
      <w:proofErr w:type="spellStart"/>
      <w:r w:rsidRPr="001B6CFB">
        <w:rPr>
          <w:rFonts w:ascii="Times New Roman" w:eastAsia="Times New Roman" w:hAnsi="Times New Roman" w:cs="Times New Roman"/>
          <w:bCs/>
        </w:rPr>
        <w:t>mentőszolgá</w:t>
      </w:r>
      <w:proofErr w:type="spellEnd"/>
      <w:r w:rsidRPr="001B6CFB">
        <w:rPr>
          <w:rFonts w:ascii="Times New Roman" w:eastAsia="Times New Roman" w:hAnsi="Times New Roman" w:cs="Times New Roman"/>
          <w:bCs/>
        </w:rPr>
        <w:t>-lattal</w:t>
      </w:r>
    </w:p>
    <w:p w14:paraId="15F9D83A" w14:textId="6644F6A7" w:rsidR="001B6CFB" w:rsidRDefault="001B6CFB" w:rsidP="0027328F">
      <w:pPr>
        <w:spacing w:line="276" w:lineRule="auto"/>
        <w:ind w:left="567"/>
        <w:rPr>
          <w:rFonts w:ascii="Times New Roman" w:eastAsia="Times New Roman" w:hAnsi="Times New Roman" w:cs="Times New Roman"/>
          <w:bCs/>
        </w:rPr>
      </w:pPr>
      <w:r w:rsidRPr="001B6CFB">
        <w:rPr>
          <w:rFonts w:ascii="Times New Roman" w:eastAsia="Times New Roman" w:hAnsi="Times New Roman" w:cs="Times New Roman"/>
          <w:bCs/>
        </w:rPr>
        <w:t xml:space="preserve">A tartós beteg gyermek ellátása intézményi körülmények között (cukorbeteg </w:t>
      </w:r>
      <w:proofErr w:type="spellStart"/>
      <w:r w:rsidRPr="001B6CFB">
        <w:rPr>
          <w:rFonts w:ascii="Times New Roman" w:eastAsia="Times New Roman" w:hAnsi="Times New Roman" w:cs="Times New Roman"/>
          <w:bCs/>
        </w:rPr>
        <w:t>gyer-mek</w:t>
      </w:r>
      <w:proofErr w:type="spellEnd"/>
      <w:r w:rsidRPr="001B6CFB">
        <w:rPr>
          <w:rFonts w:ascii="Times New Roman" w:eastAsia="Times New Roman" w:hAnsi="Times New Roman" w:cs="Times New Roman"/>
          <w:bCs/>
        </w:rPr>
        <w:t>, allergiás gyermek, stb.)</w:t>
      </w:r>
    </w:p>
    <w:p w14:paraId="7D699949" w14:textId="31D7FE83" w:rsidR="0047317B" w:rsidRPr="00D56465" w:rsidRDefault="0047317B" w:rsidP="00D872E7">
      <w:pPr>
        <w:spacing w:line="276" w:lineRule="auto"/>
        <w:rPr>
          <w:rFonts w:ascii="Times New Roman" w:eastAsia="Times New Roman" w:hAnsi="Times New Roman" w:cs="Times New Roman"/>
          <w:b/>
          <w:bCs/>
        </w:rPr>
      </w:pPr>
      <w:r w:rsidRPr="00D56465">
        <w:rPr>
          <w:rFonts w:ascii="Times New Roman" w:eastAsia="Times New Roman" w:hAnsi="Times New Roman" w:cs="Times New Roman"/>
          <w:b/>
          <w:bCs/>
        </w:rPr>
        <w:t>Elsősegélynyújtás</w:t>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Pr="00D56465">
        <w:rPr>
          <w:rFonts w:ascii="Times New Roman" w:eastAsia="Times New Roman" w:hAnsi="Times New Roman" w:cs="Times New Roman"/>
          <w:b/>
          <w:bCs/>
        </w:rPr>
        <w:tab/>
      </w:r>
      <w:r w:rsidR="001B6CFB" w:rsidRPr="00D56465">
        <w:rPr>
          <w:rFonts w:ascii="Times New Roman" w:eastAsia="Times New Roman" w:hAnsi="Times New Roman" w:cs="Times New Roman"/>
          <w:b/>
          <w:bCs/>
        </w:rPr>
        <w:tab/>
      </w:r>
      <w:r w:rsidR="001B6CFB" w:rsidRPr="00D56465">
        <w:rPr>
          <w:rFonts w:ascii="Times New Roman" w:eastAsia="Times New Roman" w:hAnsi="Times New Roman" w:cs="Times New Roman"/>
          <w:b/>
          <w:bCs/>
        </w:rPr>
        <w:tab/>
      </w:r>
      <w:r w:rsidR="001B6CFB" w:rsidRPr="00D56465">
        <w:rPr>
          <w:rFonts w:ascii="Times New Roman" w:eastAsia="Times New Roman" w:hAnsi="Times New Roman" w:cs="Times New Roman"/>
          <w:b/>
          <w:bCs/>
        </w:rPr>
        <w:tab/>
      </w:r>
      <w:r w:rsidRPr="00D56465">
        <w:rPr>
          <w:rFonts w:ascii="Times New Roman" w:eastAsia="Times New Roman" w:hAnsi="Times New Roman" w:cs="Times New Roman"/>
          <w:b/>
          <w:bCs/>
        </w:rPr>
        <w:t>18/18 óra</w:t>
      </w:r>
    </w:p>
    <w:p w14:paraId="09F49737"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Az elsősegély fogalma, célja, a mentési lánc</w:t>
      </w:r>
    </w:p>
    <w:p w14:paraId="0759BD06"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Az elsősegélynyújtás általános szabályai</w:t>
      </w:r>
    </w:p>
    <w:p w14:paraId="18B550D2"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Mentők igénybevétele, mentőhívás szabályai</w:t>
      </w:r>
    </w:p>
    <w:p w14:paraId="7EEA4042"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helyszín szerepe, kimentés és a sérültek állapotfelmérése</w:t>
      </w:r>
    </w:p>
    <w:p w14:paraId="7BB0181D"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Újraélesztés (BLS, AED)</w:t>
      </w:r>
    </w:p>
    <w:p w14:paraId="2D99FF5B"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Sebek vérzések típusai, sebellátás, kötözések</w:t>
      </w:r>
    </w:p>
    <w:p w14:paraId="07E6126A" w14:textId="77777777" w:rsidR="001B6CFB" w:rsidRP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Rándulás, ficam, törés ellátása</w:t>
      </w:r>
    </w:p>
    <w:p w14:paraId="162E5B88" w14:textId="77777777" w:rsidR="001B6CFB" w:rsidRDefault="001B6CF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Teendők allergiás tünetek, görcsroham esetén</w:t>
      </w:r>
    </w:p>
    <w:p w14:paraId="2BA72024" w14:textId="00E2C1B8" w:rsidR="0047317B" w:rsidRPr="00643B81" w:rsidRDefault="0047317B" w:rsidP="0027328F">
      <w:pPr>
        <w:tabs>
          <w:tab w:val="left" w:pos="1418"/>
          <w:tab w:val="right" w:pos="9072"/>
        </w:tabs>
        <w:spacing w:line="276" w:lineRule="auto"/>
        <w:ind w:left="567"/>
        <w:rPr>
          <w:rFonts w:ascii="Times New Roman" w:eastAsia="Times New Roman" w:hAnsi="Times New Roman" w:cs="Times New Roman"/>
          <w:color w:val="000000" w:themeColor="text1"/>
        </w:rPr>
      </w:pPr>
      <w:r w:rsidRPr="00643B81">
        <w:rPr>
          <w:rFonts w:ascii="Times New Roman" w:eastAsia="Times New Roman" w:hAnsi="Times New Roman" w:cs="Times New Roman"/>
          <w:color w:val="000000" w:themeColor="text1"/>
        </w:rPr>
        <w:t>Rándulás, ficam, törés ellátása</w:t>
      </w:r>
    </w:p>
    <w:p w14:paraId="5B6A1CA9" w14:textId="6655532A" w:rsidR="00DC0630" w:rsidRDefault="00DC063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4A1443AD" w14:textId="77777777" w:rsidR="001B6CFB" w:rsidRPr="00000DB2" w:rsidRDefault="001B6CFB" w:rsidP="001B6CFB">
      <w:pPr>
        <w:pStyle w:val="Cmsor2"/>
        <w:numPr>
          <w:ilvl w:val="0"/>
          <w:numId w:val="0"/>
        </w:numPr>
        <w:ind w:left="576" w:hanging="576"/>
        <w:rPr>
          <w:rFonts w:ascii="Times New Roman" w:hAnsi="Times New Roman" w:cs="Times New Roman"/>
          <w:color w:val="31849B" w:themeColor="accent5" w:themeShade="BF"/>
          <w:sz w:val="24"/>
          <w:szCs w:val="24"/>
        </w:rPr>
      </w:pPr>
      <w:bookmarkStart w:id="90" w:name="_Toc181785696"/>
      <w:bookmarkStart w:id="91" w:name="_Toc191462553"/>
      <w:r w:rsidRPr="00000DB2">
        <w:rPr>
          <w:rFonts w:ascii="Times New Roman" w:hAnsi="Times New Roman" w:cs="Times New Roman"/>
          <w:color w:val="31849B" w:themeColor="accent5" w:themeShade="BF"/>
          <w:sz w:val="24"/>
          <w:szCs w:val="24"/>
        </w:rPr>
        <w:lastRenderedPageBreak/>
        <w:t>Családpedagógiai alapismeretek megnevezésű tanulási terület</w:t>
      </w:r>
      <w:bookmarkEnd w:id="90"/>
      <w:bookmarkEnd w:id="91"/>
    </w:p>
    <w:p w14:paraId="06752170"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b/>
          <w:bCs/>
          <w:iCs/>
        </w:rPr>
      </w:pPr>
    </w:p>
    <w:p w14:paraId="56907424" w14:textId="77777777" w:rsidR="001B6CFB" w:rsidRPr="00D56465" w:rsidRDefault="001B6CFB" w:rsidP="001B6CFB">
      <w:pPr>
        <w:tabs>
          <w:tab w:val="right" w:pos="8647"/>
        </w:tabs>
        <w:spacing w:line="276" w:lineRule="auto"/>
        <w:rPr>
          <w:rFonts w:ascii="Times New Roman" w:eastAsia="Times New Roman" w:hAnsi="Times New Roman" w:cs="Times New Roman"/>
          <w:b/>
        </w:rPr>
      </w:pPr>
      <w:r w:rsidRPr="00D56465">
        <w:rPr>
          <w:rFonts w:ascii="Times New Roman" w:eastAsia="Times New Roman" w:hAnsi="Times New Roman" w:cs="Times New Roman"/>
          <w:b/>
          <w:color w:val="000000" w:themeColor="text1"/>
        </w:rPr>
        <w:t xml:space="preserve">A tanulási terület tantárgyainak </w:t>
      </w:r>
      <w:proofErr w:type="spellStart"/>
      <w:r w:rsidRPr="00D56465">
        <w:rPr>
          <w:rFonts w:ascii="Times New Roman" w:eastAsia="Times New Roman" w:hAnsi="Times New Roman" w:cs="Times New Roman"/>
          <w:b/>
          <w:color w:val="000000" w:themeColor="text1"/>
        </w:rPr>
        <w:t>összóraszáma</w:t>
      </w:r>
      <w:proofErr w:type="spellEnd"/>
      <w:r w:rsidRPr="00D56465">
        <w:rPr>
          <w:rFonts w:ascii="Times New Roman" w:eastAsia="Times New Roman" w:hAnsi="Times New Roman" w:cs="Times New Roman"/>
          <w:b/>
          <w:color w:val="000000" w:themeColor="text1"/>
        </w:rPr>
        <w:t>:</w:t>
      </w:r>
      <w:r w:rsidRPr="00D56465">
        <w:rPr>
          <w:rFonts w:ascii="Times New Roman" w:eastAsia="Times New Roman" w:hAnsi="Times New Roman" w:cs="Times New Roman"/>
          <w:b/>
          <w:color w:val="000000" w:themeColor="text1"/>
        </w:rPr>
        <w:tab/>
      </w:r>
      <w:r w:rsidRPr="00D56465">
        <w:rPr>
          <w:rFonts w:ascii="Times New Roman" w:eastAsia="Times New Roman" w:hAnsi="Times New Roman" w:cs="Times New Roman"/>
          <w:b/>
        </w:rPr>
        <w:t xml:space="preserve">124/124 óra </w:t>
      </w:r>
    </w:p>
    <w:p w14:paraId="588F19AD" w14:textId="77777777" w:rsidR="00D56465" w:rsidRDefault="00D56465" w:rsidP="001B6CFB">
      <w:pPr>
        <w:tabs>
          <w:tab w:val="right" w:pos="8647"/>
        </w:tabs>
        <w:spacing w:line="276" w:lineRule="auto"/>
        <w:rPr>
          <w:rFonts w:ascii="Times New Roman" w:eastAsia="Times New Roman" w:hAnsi="Times New Roman" w:cs="Times New Roman"/>
          <w:bCs/>
          <w:color w:val="000000" w:themeColor="text1"/>
        </w:rPr>
      </w:pPr>
    </w:p>
    <w:p w14:paraId="7EC47A97" w14:textId="4626C638" w:rsidR="001B6CFB" w:rsidRPr="00D56465" w:rsidRDefault="001B6CFB" w:rsidP="001B6CFB">
      <w:pPr>
        <w:tabs>
          <w:tab w:val="right" w:pos="8647"/>
        </w:tabs>
        <w:spacing w:line="276" w:lineRule="auto"/>
        <w:rPr>
          <w:rFonts w:ascii="Times New Roman" w:eastAsia="Times New Roman" w:hAnsi="Times New Roman" w:cs="Times New Roman"/>
          <w:b/>
          <w:bCs/>
          <w:color w:val="000000" w:themeColor="text1"/>
        </w:rPr>
      </w:pPr>
      <w:r w:rsidRPr="00D56465">
        <w:rPr>
          <w:rFonts w:ascii="Times New Roman" w:eastAsia="Times New Roman" w:hAnsi="Times New Roman" w:cs="Times New Roman"/>
          <w:b/>
          <w:bCs/>
          <w:color w:val="000000" w:themeColor="text1"/>
        </w:rPr>
        <w:t>A tanulási terület tartalmi összefoglalója</w:t>
      </w:r>
    </w:p>
    <w:p w14:paraId="529FFA2D" w14:textId="77777777" w:rsidR="001B6CFB" w:rsidRPr="001B6CFB" w:rsidRDefault="001B6CFB" w:rsidP="001B6CFB">
      <w:pPr>
        <w:tabs>
          <w:tab w:val="right" w:pos="8647"/>
        </w:tabs>
        <w:spacing w:line="276" w:lineRule="auto"/>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Családpedagógiai alapismeretek tanulási terület elsajátításával a tanuló megismerkedik a családszociológia legfontosabb fogalmaival, a családdal kapcsolatos jelenségek történeti változásai</w:t>
      </w:r>
      <w:r w:rsidRPr="001B6CFB">
        <w:rPr>
          <w:rFonts w:ascii="Times New Roman" w:eastAsia="Times New Roman" w:hAnsi="Times New Roman" w:cs="Times New Roman"/>
        </w:rPr>
        <w:t xml:space="preserve">val, a mentálhigiéné szemléletmódjával, a családi lelki egészségvédelem alapjaival. Megismeri, </w:t>
      </w:r>
      <w:r w:rsidRPr="001B6CFB">
        <w:rPr>
          <w:rFonts w:ascii="Times New Roman" w:eastAsia="Times New Roman" w:hAnsi="Times New Roman" w:cs="Times New Roman"/>
          <w:color w:val="000000" w:themeColor="text1"/>
        </w:rPr>
        <w:t xml:space="preserve">hogy bizonyos családi folyamatok </w:t>
      </w:r>
      <w:proofErr w:type="spellStart"/>
      <w:r w:rsidRPr="001B6CFB">
        <w:rPr>
          <w:rFonts w:ascii="Times New Roman" w:eastAsia="Times New Roman" w:hAnsi="Times New Roman" w:cs="Times New Roman"/>
          <w:color w:val="000000" w:themeColor="text1"/>
        </w:rPr>
        <w:t>kiszámíthatóak</w:t>
      </w:r>
      <w:proofErr w:type="spellEnd"/>
      <w:r w:rsidRPr="001B6CFB">
        <w:rPr>
          <w:rFonts w:ascii="Times New Roman" w:eastAsia="Times New Roman" w:hAnsi="Times New Roman" w:cs="Times New Roman"/>
          <w:color w:val="000000" w:themeColor="text1"/>
        </w:rPr>
        <w:t xml:space="preserve">, </w:t>
      </w:r>
      <w:proofErr w:type="spellStart"/>
      <w:r w:rsidRPr="001B6CFB">
        <w:rPr>
          <w:rFonts w:ascii="Times New Roman" w:eastAsia="Times New Roman" w:hAnsi="Times New Roman" w:cs="Times New Roman"/>
          <w:color w:val="000000" w:themeColor="text1"/>
        </w:rPr>
        <w:t>szociológiailag</w:t>
      </w:r>
      <w:proofErr w:type="spellEnd"/>
      <w:r w:rsidRPr="001B6CFB">
        <w:rPr>
          <w:rFonts w:ascii="Times New Roman" w:eastAsia="Times New Roman" w:hAnsi="Times New Roman" w:cs="Times New Roman"/>
          <w:color w:val="000000" w:themeColor="text1"/>
        </w:rPr>
        <w:t xml:space="preserve"> </w:t>
      </w:r>
      <w:proofErr w:type="spellStart"/>
      <w:r w:rsidRPr="001B6CFB">
        <w:rPr>
          <w:rFonts w:ascii="Times New Roman" w:eastAsia="Times New Roman" w:hAnsi="Times New Roman" w:cs="Times New Roman"/>
          <w:color w:val="000000" w:themeColor="text1"/>
        </w:rPr>
        <w:t>leírhatóak</w:t>
      </w:r>
      <w:proofErr w:type="spellEnd"/>
      <w:r w:rsidRPr="001B6CFB">
        <w:rPr>
          <w:rFonts w:ascii="Times New Roman" w:eastAsia="Times New Roman" w:hAnsi="Times New Roman" w:cs="Times New Roman"/>
          <w:color w:val="000000" w:themeColor="text1"/>
        </w:rPr>
        <w:t>. Értelmezni tudja a család működésének, fejlődésének jellegzetességeit. Betekintést kap a családpedagógia alapelveibe és módszereibe, valamint felkészül a családok megismerésének sokoldalú lehetőségeire, a családokkal való kommunikációra.</w:t>
      </w:r>
    </w:p>
    <w:p w14:paraId="5E4D6BFC" w14:textId="77777777" w:rsidR="001B6CFB" w:rsidRPr="001B6CFB" w:rsidRDefault="001B6CFB" w:rsidP="001B6CFB">
      <w:pPr>
        <w:tabs>
          <w:tab w:val="right" w:pos="8647"/>
        </w:tabs>
        <w:spacing w:line="276" w:lineRule="auto"/>
        <w:jc w:val="both"/>
        <w:rPr>
          <w:rFonts w:ascii="Times New Roman" w:eastAsia="Times New Roman" w:hAnsi="Times New Roman" w:cs="Times New Roman"/>
          <w:b/>
          <w:bCs/>
          <w:color w:val="000000" w:themeColor="text1"/>
        </w:rPr>
      </w:pPr>
    </w:p>
    <w:p w14:paraId="5B348201" w14:textId="2286C160" w:rsidR="001B6CFB" w:rsidRPr="001B6CFB" w:rsidRDefault="001B6CFB" w:rsidP="001B6CFB">
      <w:pPr>
        <w:tabs>
          <w:tab w:val="right" w:pos="8647"/>
        </w:tabs>
        <w:spacing w:line="276" w:lineRule="auto"/>
        <w:rPr>
          <w:rFonts w:ascii="Times New Roman" w:eastAsia="Times New Roman" w:hAnsi="Times New Roman" w:cs="Times New Roman"/>
          <w:b/>
          <w:bCs/>
        </w:rPr>
      </w:pPr>
      <w:r w:rsidRPr="001B6CFB">
        <w:rPr>
          <w:rFonts w:ascii="Times New Roman" w:eastAsia="Times New Roman" w:hAnsi="Times New Roman" w:cs="Times New Roman"/>
          <w:b/>
          <w:bCs/>
        </w:rPr>
        <w:t xml:space="preserve">Gyermek, család, társadalom tantárgy </w:t>
      </w:r>
      <w:r w:rsidRPr="001B6CFB">
        <w:rPr>
          <w:rFonts w:ascii="Times New Roman" w:eastAsia="Times New Roman" w:hAnsi="Times New Roman" w:cs="Times New Roman"/>
          <w:b/>
          <w:bCs/>
        </w:rPr>
        <w:tab/>
        <w:t>62/62 óra</w:t>
      </w:r>
    </w:p>
    <w:p w14:paraId="2D09AEB6" w14:textId="77777777" w:rsidR="00023D10" w:rsidRDefault="00023D10" w:rsidP="001B6CFB">
      <w:pPr>
        <w:spacing w:line="276" w:lineRule="auto"/>
        <w:rPr>
          <w:rFonts w:ascii="Times New Roman" w:eastAsia="Times New Roman" w:hAnsi="Times New Roman" w:cs="Times New Roman"/>
          <w:color w:val="000000" w:themeColor="text1"/>
        </w:rPr>
      </w:pPr>
    </w:p>
    <w:p w14:paraId="086C49F1" w14:textId="01D03EE6" w:rsidR="001B6CFB" w:rsidRPr="00CE779D" w:rsidRDefault="001B6CFB" w:rsidP="001B6CFB">
      <w:pPr>
        <w:spacing w:line="276" w:lineRule="auto"/>
        <w:rPr>
          <w:rFonts w:ascii="Times New Roman" w:eastAsia="Times New Roman" w:hAnsi="Times New Roman" w:cs="Times New Roman"/>
          <w:b/>
          <w:color w:val="000000" w:themeColor="text1"/>
        </w:rPr>
      </w:pPr>
      <w:r w:rsidRPr="00CE779D">
        <w:rPr>
          <w:rFonts w:ascii="Times New Roman" w:eastAsia="Times New Roman" w:hAnsi="Times New Roman" w:cs="Times New Roman"/>
          <w:b/>
          <w:color w:val="000000" w:themeColor="text1"/>
        </w:rPr>
        <w:t>A tantárgy tanításának fő célja</w:t>
      </w:r>
    </w:p>
    <w:p w14:paraId="3D5D5368" w14:textId="77777777" w:rsidR="001B6CFB" w:rsidRPr="001B6CFB" w:rsidRDefault="001B6CFB" w:rsidP="001B6CFB">
      <w:pPr>
        <w:tabs>
          <w:tab w:val="left" w:leader="underscore" w:pos="9072"/>
        </w:tabs>
        <w:spacing w:line="276" w:lineRule="auto"/>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 xml:space="preserve">A tantárgy tanításának célja, hogy a tanulók ismereteket szerezzenek és elemzéseket végezzenek a gyermeket körülvevő társadalmi közösségekről (elsősorban a családról). Ismerjék </w:t>
      </w:r>
      <w:r w:rsidRPr="001B6CFB">
        <w:rPr>
          <w:rFonts w:ascii="Times New Roman" w:eastAsia="Times New Roman" w:hAnsi="Times New Roman" w:cs="Times New Roman"/>
        </w:rPr>
        <w:t xml:space="preserve">meg a családi működés és fejlődés jellegzetességeit, azokat a társadalmi tényezőket, folyamatokat, amelyek hatással vannak a családra. Értsék meg, hogy a család és a család működése csak </w:t>
      </w:r>
      <w:r w:rsidRPr="001B6CFB">
        <w:rPr>
          <w:rFonts w:ascii="Times New Roman" w:eastAsia="Times New Roman" w:hAnsi="Times New Roman" w:cs="Times New Roman"/>
          <w:color w:val="000000" w:themeColor="text1"/>
        </w:rPr>
        <w:t>sokszínű értelmezési keret és kontextus figyelembevételével ismerhető meg. A tantárgy felkészít a családok megismerésének sokoldalú lehetőségeire, a családokkal való kommunikációra.</w:t>
      </w:r>
    </w:p>
    <w:p w14:paraId="405580BE"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color w:val="000000" w:themeColor="text1"/>
        </w:rPr>
      </w:pPr>
    </w:p>
    <w:p w14:paraId="2B38C933" w14:textId="4E2736E9" w:rsidR="001B6CFB" w:rsidRPr="001B6CFB" w:rsidRDefault="001B6CFB" w:rsidP="001B6CFB">
      <w:pPr>
        <w:spacing w:line="276" w:lineRule="auto"/>
        <w:jc w:val="both"/>
        <w:rPr>
          <w:rFonts w:ascii="Times New Roman" w:eastAsia="Times New Roman" w:hAnsi="Times New Roman" w:cs="Times New Roman"/>
        </w:rPr>
      </w:pPr>
      <w:r w:rsidRPr="00CE779D">
        <w:rPr>
          <w:rFonts w:ascii="Times New Roman" w:eastAsia="Times New Roman" w:hAnsi="Times New Roman" w:cs="Times New Roman"/>
          <w:b/>
          <w:color w:val="000000" w:themeColor="text1"/>
        </w:rPr>
        <w:t>A tantárgyat oktató végzettségére, szakképesítésére, munkatapasztalatára vonatkozó speciá</w:t>
      </w:r>
      <w:r w:rsidRPr="00CE779D">
        <w:rPr>
          <w:rFonts w:ascii="Times New Roman" w:eastAsia="Times New Roman" w:hAnsi="Times New Roman" w:cs="Times New Roman"/>
          <w:b/>
        </w:rPr>
        <w:t>lis elvárások:</w:t>
      </w:r>
      <w:r w:rsidRPr="001B6CFB">
        <w:rPr>
          <w:rFonts w:ascii="Times New Roman" w:eastAsia="Times New Roman" w:hAnsi="Times New Roman" w:cs="Times New Roman"/>
        </w:rPr>
        <w:t xml:space="preserve"> szociálpedagógus, szociális munkás szakot végzett pedagógus, pedagógiatanár</w:t>
      </w:r>
    </w:p>
    <w:p w14:paraId="6409F7CE" w14:textId="77777777" w:rsidR="00023D10" w:rsidRDefault="00023D10" w:rsidP="001B6CFB">
      <w:pPr>
        <w:spacing w:line="276" w:lineRule="auto"/>
        <w:jc w:val="both"/>
        <w:rPr>
          <w:rFonts w:ascii="Times New Roman" w:eastAsia="Times New Roman" w:hAnsi="Times New Roman" w:cs="Times New Roman"/>
        </w:rPr>
      </w:pPr>
    </w:p>
    <w:p w14:paraId="4B86E97F" w14:textId="681AB7CC" w:rsidR="001B6CFB" w:rsidRPr="00CE779D" w:rsidRDefault="001B6CFB" w:rsidP="001B6CFB">
      <w:pPr>
        <w:spacing w:line="276" w:lineRule="auto"/>
        <w:jc w:val="both"/>
        <w:rPr>
          <w:rFonts w:ascii="Times New Roman" w:eastAsia="Times New Roman" w:hAnsi="Times New Roman" w:cs="Times New Roman"/>
          <w:b/>
        </w:rPr>
      </w:pPr>
      <w:r w:rsidRPr="00CE779D">
        <w:rPr>
          <w:rFonts w:ascii="Times New Roman" w:eastAsia="Times New Roman" w:hAnsi="Times New Roman" w:cs="Times New Roman"/>
          <w:b/>
        </w:rPr>
        <w:t xml:space="preserve">A képzés órakeretének legalább 0 %-át gyakorlati helyszínen kell lebonyolítani. </w:t>
      </w:r>
    </w:p>
    <w:p w14:paraId="33B407EE" w14:textId="77777777" w:rsidR="00023D10" w:rsidRDefault="00023D10" w:rsidP="001B6CFB">
      <w:pPr>
        <w:spacing w:line="276" w:lineRule="auto"/>
        <w:rPr>
          <w:rFonts w:ascii="Times New Roman" w:eastAsia="Times New Roman" w:hAnsi="Times New Roman" w:cs="Times New Roman"/>
          <w:b/>
          <w:bCs/>
          <w:color w:val="000000" w:themeColor="text1"/>
        </w:rPr>
      </w:pPr>
    </w:p>
    <w:p w14:paraId="11B897C3" w14:textId="52909C91" w:rsidR="001B6CFB" w:rsidRDefault="001B6CFB" w:rsidP="001B6CFB">
      <w:pPr>
        <w:spacing w:line="276" w:lineRule="auto"/>
        <w:rPr>
          <w:rFonts w:ascii="Times New Roman" w:eastAsia="Times New Roman" w:hAnsi="Times New Roman" w:cs="Times New Roman"/>
          <w:b/>
          <w:bCs/>
          <w:color w:val="000000" w:themeColor="text1"/>
        </w:rPr>
      </w:pPr>
      <w:r w:rsidRPr="001B6CFB">
        <w:rPr>
          <w:rFonts w:ascii="Times New Roman" w:eastAsia="Times New Roman" w:hAnsi="Times New Roman" w:cs="Times New Roman"/>
          <w:b/>
          <w:bCs/>
          <w:color w:val="000000" w:themeColor="text1"/>
        </w:rPr>
        <w:t>A tantárgy oktatása során fejlesztendő kompetenciák</w:t>
      </w:r>
    </w:p>
    <w:p w14:paraId="10D35280" w14:textId="77777777" w:rsidR="00D56465" w:rsidRPr="001B6CFB" w:rsidRDefault="00D56465" w:rsidP="001B6CFB">
      <w:pPr>
        <w:spacing w:line="276" w:lineRule="auto"/>
        <w:rPr>
          <w:rFonts w:ascii="Times New Roman" w:eastAsia="Times New Roman" w:hAnsi="Times New Roman" w:cs="Times New Roman"/>
          <w:b/>
          <w:bCs/>
          <w:color w:val="000000" w:themeColor="text1"/>
        </w:rPr>
      </w:pPr>
    </w:p>
    <w:tbl>
      <w:tblPr>
        <w:tblStyle w:val="TableGrid1"/>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843"/>
        <w:gridCol w:w="1842"/>
        <w:gridCol w:w="1843"/>
        <w:gridCol w:w="1677"/>
      </w:tblGrid>
      <w:tr w:rsidR="001B6CFB" w:rsidRPr="00D56465" w14:paraId="61D9C989" w14:textId="77777777" w:rsidTr="00BF4D42">
        <w:tc>
          <w:tcPr>
            <w:tcW w:w="1975" w:type="dxa"/>
            <w:vAlign w:val="center"/>
          </w:tcPr>
          <w:p w14:paraId="71A2D985" w14:textId="77777777" w:rsidR="001B6CFB" w:rsidRPr="00D56465" w:rsidRDefault="001B6CFB" w:rsidP="00D56465">
            <w:pPr>
              <w:jc w:val="center"/>
              <w:rPr>
                <w:rFonts w:ascii="Times New Roman" w:hAnsi="Times New Roman" w:cs="Times New Roman"/>
                <w:b/>
                <w:bCs/>
                <w:sz w:val="21"/>
                <w:szCs w:val="21"/>
              </w:rPr>
            </w:pPr>
            <w:r w:rsidRPr="00D56465">
              <w:rPr>
                <w:rFonts w:ascii="Times New Roman" w:hAnsi="Times New Roman" w:cs="Times New Roman"/>
                <w:b/>
                <w:bCs/>
                <w:sz w:val="21"/>
                <w:szCs w:val="21"/>
              </w:rPr>
              <w:t>Készségek, képességek</w:t>
            </w:r>
          </w:p>
        </w:tc>
        <w:tc>
          <w:tcPr>
            <w:tcW w:w="1843" w:type="dxa"/>
            <w:vAlign w:val="center"/>
          </w:tcPr>
          <w:p w14:paraId="0F7FC0AD" w14:textId="77777777" w:rsidR="001B6CFB" w:rsidRPr="00D56465" w:rsidRDefault="001B6CFB" w:rsidP="00D56465">
            <w:pPr>
              <w:jc w:val="center"/>
              <w:rPr>
                <w:rFonts w:ascii="Times New Roman" w:hAnsi="Times New Roman" w:cs="Times New Roman"/>
                <w:b/>
                <w:bCs/>
                <w:sz w:val="21"/>
                <w:szCs w:val="21"/>
              </w:rPr>
            </w:pPr>
            <w:r w:rsidRPr="00D56465">
              <w:rPr>
                <w:rFonts w:ascii="Times New Roman" w:hAnsi="Times New Roman" w:cs="Times New Roman"/>
                <w:b/>
                <w:bCs/>
                <w:sz w:val="21"/>
                <w:szCs w:val="21"/>
              </w:rPr>
              <w:t>Ismeretek</w:t>
            </w:r>
          </w:p>
        </w:tc>
        <w:tc>
          <w:tcPr>
            <w:tcW w:w="1842" w:type="dxa"/>
            <w:vAlign w:val="center"/>
          </w:tcPr>
          <w:p w14:paraId="330F5BFB" w14:textId="77777777" w:rsidR="001B6CFB" w:rsidRPr="00D56465" w:rsidRDefault="001B6CFB" w:rsidP="00D56465">
            <w:pPr>
              <w:jc w:val="center"/>
              <w:rPr>
                <w:rFonts w:ascii="Times New Roman" w:hAnsi="Times New Roman" w:cs="Times New Roman"/>
                <w:b/>
                <w:bCs/>
                <w:sz w:val="21"/>
                <w:szCs w:val="21"/>
              </w:rPr>
            </w:pPr>
            <w:r w:rsidRPr="00D56465">
              <w:rPr>
                <w:rFonts w:ascii="Times New Roman" w:hAnsi="Times New Roman" w:cs="Times New Roman"/>
                <w:b/>
                <w:bCs/>
                <w:sz w:val="21"/>
                <w:szCs w:val="21"/>
              </w:rPr>
              <w:t>Önállóság és felelősségvállalás mértéke</w:t>
            </w:r>
          </w:p>
        </w:tc>
        <w:tc>
          <w:tcPr>
            <w:tcW w:w="1843" w:type="dxa"/>
            <w:vAlign w:val="center"/>
          </w:tcPr>
          <w:p w14:paraId="6F486953" w14:textId="77777777" w:rsidR="001B6CFB" w:rsidRPr="00D56465" w:rsidRDefault="001B6CFB" w:rsidP="00D56465">
            <w:pPr>
              <w:jc w:val="center"/>
              <w:rPr>
                <w:rFonts w:ascii="Times New Roman" w:hAnsi="Times New Roman" w:cs="Times New Roman"/>
                <w:b/>
                <w:bCs/>
                <w:sz w:val="21"/>
                <w:szCs w:val="21"/>
              </w:rPr>
            </w:pPr>
            <w:r w:rsidRPr="00D56465">
              <w:rPr>
                <w:rFonts w:ascii="Times New Roman" w:hAnsi="Times New Roman" w:cs="Times New Roman"/>
                <w:b/>
                <w:bCs/>
                <w:sz w:val="21"/>
                <w:szCs w:val="21"/>
              </w:rPr>
              <w:t>Elvárt viselkedésmódok, attitűdök</w:t>
            </w:r>
          </w:p>
        </w:tc>
        <w:tc>
          <w:tcPr>
            <w:tcW w:w="1677" w:type="dxa"/>
            <w:vAlign w:val="center"/>
          </w:tcPr>
          <w:p w14:paraId="47FD7762" w14:textId="77777777" w:rsidR="001B6CFB" w:rsidRPr="00D56465" w:rsidRDefault="001B6CFB" w:rsidP="00D56465">
            <w:pPr>
              <w:jc w:val="center"/>
              <w:rPr>
                <w:rFonts w:ascii="Times New Roman" w:hAnsi="Times New Roman" w:cs="Times New Roman"/>
                <w:b/>
                <w:bCs/>
                <w:sz w:val="21"/>
                <w:szCs w:val="21"/>
              </w:rPr>
            </w:pPr>
            <w:r w:rsidRPr="00D56465">
              <w:rPr>
                <w:rFonts w:ascii="Times New Roman" w:hAnsi="Times New Roman" w:cs="Times New Roman"/>
                <w:b/>
                <w:bCs/>
                <w:sz w:val="21"/>
                <w:szCs w:val="21"/>
              </w:rPr>
              <w:t>Általános és szakmához kötődő digitális kompetenciák</w:t>
            </w:r>
          </w:p>
        </w:tc>
      </w:tr>
      <w:tr w:rsidR="001B6CFB" w:rsidRPr="00D56465" w14:paraId="16B274AA" w14:textId="77777777" w:rsidTr="00BF4D42">
        <w:tc>
          <w:tcPr>
            <w:tcW w:w="1975" w:type="dxa"/>
            <w:vAlign w:val="center"/>
          </w:tcPr>
          <w:p w14:paraId="7B156BED"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A szociológiai összefüggések felismerése, értelmezése.</w:t>
            </w:r>
          </w:p>
        </w:tc>
        <w:tc>
          <w:tcPr>
            <w:tcW w:w="1843" w:type="dxa"/>
            <w:vAlign w:val="center"/>
          </w:tcPr>
          <w:p w14:paraId="7FDA5728" w14:textId="22184CF5"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Tudja a szociológia alapfogalmait, a társadalom fogalmát, a társadalom összetételének mutatóit, az adatok gyűjtésének módszereit, eszközeit. A társadalmat rendszerként értelmezi.</w:t>
            </w:r>
          </w:p>
        </w:tc>
        <w:tc>
          <w:tcPr>
            <w:tcW w:w="1842" w:type="dxa"/>
            <w:vAlign w:val="center"/>
          </w:tcPr>
          <w:p w14:paraId="764EA7AB"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Adatokat gyűjt, az adatokat összehasonlítja és következtetéseket von le.</w:t>
            </w:r>
          </w:p>
        </w:tc>
        <w:tc>
          <w:tcPr>
            <w:tcW w:w="1843" w:type="dxa"/>
            <w:vAlign w:val="center"/>
          </w:tcPr>
          <w:p w14:paraId="42833AFD"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Elfogadja a társadalom sokszínűségét, az egyén társadalmi meghatározottságát.</w:t>
            </w:r>
          </w:p>
        </w:tc>
        <w:tc>
          <w:tcPr>
            <w:tcW w:w="1677" w:type="dxa"/>
            <w:vMerge w:val="restart"/>
            <w:vAlign w:val="center"/>
          </w:tcPr>
          <w:p w14:paraId="3F7ADD18"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Információ gyűjtése, felhasználása, tárolása a digitális eszközök segítségével.</w:t>
            </w:r>
          </w:p>
          <w:p w14:paraId="6780ABBF" w14:textId="77777777" w:rsidR="001B6CFB" w:rsidRPr="00D56465" w:rsidRDefault="001B6CFB" w:rsidP="00D56465">
            <w:pPr>
              <w:ind w:left="57"/>
              <w:jc w:val="center"/>
              <w:rPr>
                <w:rFonts w:ascii="Times New Roman" w:hAnsi="Times New Roman" w:cs="Times New Roman"/>
                <w:sz w:val="21"/>
                <w:szCs w:val="21"/>
              </w:rPr>
            </w:pPr>
          </w:p>
          <w:p w14:paraId="4E49A9E9"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Digitális tartalmak létrehozása.</w:t>
            </w:r>
          </w:p>
          <w:p w14:paraId="7B081C38" w14:textId="77777777" w:rsidR="001B6CFB" w:rsidRPr="00D56465" w:rsidRDefault="001B6CFB" w:rsidP="00D56465">
            <w:pPr>
              <w:ind w:left="57"/>
              <w:jc w:val="center"/>
              <w:rPr>
                <w:rFonts w:ascii="Times New Roman" w:hAnsi="Times New Roman" w:cs="Times New Roman"/>
                <w:sz w:val="21"/>
                <w:szCs w:val="21"/>
              </w:rPr>
            </w:pPr>
          </w:p>
          <w:p w14:paraId="012F829D"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Digitális, internet alapú kommunikáció.</w:t>
            </w:r>
          </w:p>
        </w:tc>
      </w:tr>
      <w:tr w:rsidR="001B6CFB" w:rsidRPr="00D56465" w14:paraId="7F3AA496" w14:textId="77777777" w:rsidTr="00BF4D42">
        <w:tc>
          <w:tcPr>
            <w:tcW w:w="1975" w:type="dxa"/>
            <w:vAlign w:val="center"/>
          </w:tcPr>
          <w:p w14:paraId="57325701"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 xml:space="preserve">Megfogalmazza a társadalomban megjelenő egyenlőtlenségek </w:t>
            </w:r>
            <w:r w:rsidRPr="00D56465">
              <w:rPr>
                <w:rFonts w:ascii="Times New Roman" w:hAnsi="Times New Roman" w:cs="Times New Roman"/>
                <w:sz w:val="21"/>
                <w:szCs w:val="21"/>
              </w:rPr>
              <w:lastRenderedPageBreak/>
              <w:t>okait, kialakulásának folyamatát.</w:t>
            </w:r>
          </w:p>
        </w:tc>
        <w:tc>
          <w:tcPr>
            <w:tcW w:w="1843" w:type="dxa"/>
            <w:vAlign w:val="center"/>
          </w:tcPr>
          <w:p w14:paraId="41409E03"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lastRenderedPageBreak/>
              <w:t xml:space="preserve">Megérti a társadalmi egyenlőtlenségek, különösen az </w:t>
            </w:r>
            <w:r w:rsidRPr="00D56465">
              <w:rPr>
                <w:rFonts w:ascii="Times New Roman" w:hAnsi="Times New Roman" w:cs="Times New Roman"/>
                <w:sz w:val="21"/>
                <w:szCs w:val="21"/>
              </w:rPr>
              <w:lastRenderedPageBreak/>
              <w:t>oktatási egyenlőtlenségek hatását a családok életére.</w:t>
            </w:r>
          </w:p>
        </w:tc>
        <w:tc>
          <w:tcPr>
            <w:tcW w:w="1842" w:type="dxa"/>
            <w:vAlign w:val="center"/>
          </w:tcPr>
          <w:p w14:paraId="66FAB6C0"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lastRenderedPageBreak/>
              <w:t xml:space="preserve">Észleli az óvodában megjelenő társadalmi problémákat és jelzi </w:t>
            </w:r>
            <w:r w:rsidRPr="00D56465">
              <w:rPr>
                <w:rFonts w:ascii="Times New Roman" w:hAnsi="Times New Roman" w:cs="Times New Roman"/>
                <w:sz w:val="21"/>
                <w:szCs w:val="21"/>
              </w:rPr>
              <w:lastRenderedPageBreak/>
              <w:t>az óvodapedagógus felé. Fellép a negatív diszkrimináció kialakulása ellen.</w:t>
            </w:r>
          </w:p>
        </w:tc>
        <w:tc>
          <w:tcPr>
            <w:tcW w:w="1843" w:type="dxa"/>
            <w:vAlign w:val="center"/>
          </w:tcPr>
          <w:p w14:paraId="3B41BF8A"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lastRenderedPageBreak/>
              <w:t xml:space="preserve">Toleráns, előítéletmentes viselkedés az eltérő </w:t>
            </w:r>
            <w:r w:rsidRPr="00D56465">
              <w:rPr>
                <w:rFonts w:ascii="Times New Roman" w:hAnsi="Times New Roman" w:cs="Times New Roman"/>
                <w:sz w:val="21"/>
                <w:szCs w:val="21"/>
              </w:rPr>
              <w:lastRenderedPageBreak/>
              <w:t>társadalmi helyzetű családokkal.</w:t>
            </w:r>
          </w:p>
        </w:tc>
        <w:tc>
          <w:tcPr>
            <w:tcW w:w="1677" w:type="dxa"/>
            <w:vMerge/>
            <w:vAlign w:val="center"/>
          </w:tcPr>
          <w:p w14:paraId="645DD82A" w14:textId="77777777" w:rsidR="001B6CFB" w:rsidRPr="00D56465" w:rsidRDefault="001B6CFB" w:rsidP="00D56465">
            <w:pPr>
              <w:ind w:left="57"/>
              <w:rPr>
                <w:rFonts w:ascii="Times New Roman" w:hAnsi="Times New Roman" w:cs="Times New Roman"/>
                <w:sz w:val="21"/>
                <w:szCs w:val="21"/>
              </w:rPr>
            </w:pPr>
          </w:p>
        </w:tc>
      </w:tr>
      <w:tr w:rsidR="001B6CFB" w:rsidRPr="00D56465" w14:paraId="638A6DDE" w14:textId="77777777" w:rsidTr="00BF4D42">
        <w:tc>
          <w:tcPr>
            <w:tcW w:w="1975" w:type="dxa"/>
            <w:vAlign w:val="center"/>
          </w:tcPr>
          <w:p w14:paraId="07C90CD3"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Átlátja azokat a társadalmi tényezőket, amelyek hatással vannak a társadalom szerkezetére, a társadalmi mobilitásra és a népesedési folyamatokra.</w:t>
            </w:r>
          </w:p>
        </w:tc>
        <w:tc>
          <w:tcPr>
            <w:tcW w:w="1843" w:type="dxa"/>
            <w:vAlign w:val="center"/>
          </w:tcPr>
          <w:p w14:paraId="46FDB7B8"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Azonosítja a magyar társadalom szerkezetéhez, a mobilitáshoz, a demográfiához kapcsolódó alapfogalmakat.</w:t>
            </w:r>
          </w:p>
        </w:tc>
        <w:tc>
          <w:tcPr>
            <w:tcW w:w="1842" w:type="dxa"/>
            <w:vAlign w:val="center"/>
          </w:tcPr>
          <w:p w14:paraId="0E7DE91C"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A társadalmi problémákat elemzi, közben felismeri, és kritikusan szemléli azok keletkezésének okát.</w:t>
            </w:r>
          </w:p>
        </w:tc>
        <w:tc>
          <w:tcPr>
            <w:tcW w:w="1843" w:type="dxa"/>
            <w:vAlign w:val="center"/>
          </w:tcPr>
          <w:p w14:paraId="0F6493CB"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A társadalmi problémák azonosítása során objektivitás jellemzi.</w:t>
            </w:r>
          </w:p>
        </w:tc>
        <w:tc>
          <w:tcPr>
            <w:tcW w:w="1677" w:type="dxa"/>
            <w:vMerge/>
            <w:vAlign w:val="center"/>
          </w:tcPr>
          <w:p w14:paraId="20868433" w14:textId="77777777" w:rsidR="001B6CFB" w:rsidRPr="00D56465" w:rsidRDefault="001B6CFB" w:rsidP="00D56465">
            <w:pPr>
              <w:ind w:left="57"/>
              <w:rPr>
                <w:rFonts w:ascii="Times New Roman" w:hAnsi="Times New Roman" w:cs="Times New Roman"/>
                <w:sz w:val="21"/>
                <w:szCs w:val="21"/>
              </w:rPr>
            </w:pPr>
          </w:p>
        </w:tc>
      </w:tr>
      <w:tr w:rsidR="001B6CFB" w:rsidRPr="00D56465" w14:paraId="5B3D8A28" w14:textId="77777777" w:rsidTr="00BF4D42">
        <w:tc>
          <w:tcPr>
            <w:tcW w:w="1975" w:type="dxa"/>
            <w:vAlign w:val="center"/>
          </w:tcPr>
          <w:p w14:paraId="50A5D994"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Értelmezi a kultúra, az értékek, normák egymásra gyakorolt hatását.</w:t>
            </w:r>
          </w:p>
        </w:tc>
        <w:tc>
          <w:tcPr>
            <w:tcW w:w="1843" w:type="dxa"/>
            <w:vAlign w:val="center"/>
          </w:tcPr>
          <w:p w14:paraId="0598ED3E"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Tisztában van a kultúra, szubkultúra, kulturális pluralizmus alapfogalmaival és az egyén életére gyakorolt hatásaival.</w:t>
            </w:r>
          </w:p>
        </w:tc>
        <w:tc>
          <w:tcPr>
            <w:tcW w:w="1842" w:type="dxa"/>
            <w:vAlign w:val="center"/>
          </w:tcPr>
          <w:p w14:paraId="56D21B45"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Munkája során figyelembe veszi a gyerekek szociokulturális, világnézeti sajátosságait.</w:t>
            </w:r>
          </w:p>
        </w:tc>
        <w:tc>
          <w:tcPr>
            <w:tcW w:w="1843" w:type="dxa"/>
            <w:vAlign w:val="center"/>
          </w:tcPr>
          <w:p w14:paraId="556D054D" w14:textId="4E194E50"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Toleráns és elfogadó a különböző kulturális háttérrel rendelkező családokkal.</w:t>
            </w:r>
          </w:p>
        </w:tc>
        <w:tc>
          <w:tcPr>
            <w:tcW w:w="1677" w:type="dxa"/>
            <w:vMerge/>
            <w:vAlign w:val="center"/>
          </w:tcPr>
          <w:p w14:paraId="52712FA4" w14:textId="77777777" w:rsidR="001B6CFB" w:rsidRPr="00D56465" w:rsidRDefault="001B6CFB" w:rsidP="00D56465">
            <w:pPr>
              <w:ind w:left="57"/>
              <w:rPr>
                <w:rFonts w:ascii="Times New Roman" w:hAnsi="Times New Roman" w:cs="Times New Roman"/>
                <w:sz w:val="21"/>
                <w:szCs w:val="21"/>
              </w:rPr>
            </w:pPr>
          </w:p>
        </w:tc>
      </w:tr>
      <w:tr w:rsidR="001B6CFB" w:rsidRPr="00D56465" w14:paraId="094C16C7" w14:textId="77777777" w:rsidTr="00BF4D42">
        <w:tc>
          <w:tcPr>
            <w:tcW w:w="1975" w:type="dxa"/>
            <w:vAlign w:val="center"/>
          </w:tcPr>
          <w:p w14:paraId="62EA09BB"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Azonosítja a deviáns magatartásformákat.</w:t>
            </w:r>
          </w:p>
        </w:tc>
        <w:tc>
          <w:tcPr>
            <w:tcW w:w="1843" w:type="dxa"/>
            <w:vAlign w:val="center"/>
          </w:tcPr>
          <w:p w14:paraId="478425AC"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Felismeri a deviáns viselkedés megnyilvánulásának jellemzőit. Érti a deviancia hatását az egyénre és a társadalomra.</w:t>
            </w:r>
          </w:p>
        </w:tc>
        <w:tc>
          <w:tcPr>
            <w:tcW w:w="1842" w:type="dxa"/>
            <w:vAlign w:val="center"/>
          </w:tcPr>
          <w:p w14:paraId="33A6100D"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Jelzéssel él az óvodapedagógus felé, ha deviáns viselkedési formát tapasztal a családoknál.</w:t>
            </w:r>
          </w:p>
        </w:tc>
        <w:tc>
          <w:tcPr>
            <w:tcW w:w="1843" w:type="dxa"/>
            <w:vAlign w:val="center"/>
          </w:tcPr>
          <w:p w14:paraId="04C29107" w14:textId="77777777" w:rsidR="001B6CFB" w:rsidRPr="00D56465" w:rsidRDefault="001B6CFB" w:rsidP="00D56465">
            <w:pPr>
              <w:tabs>
                <w:tab w:val="left" w:leader="underscore" w:pos="9072"/>
              </w:tabs>
              <w:ind w:left="132"/>
              <w:jc w:val="center"/>
              <w:rPr>
                <w:rFonts w:ascii="Times New Roman" w:hAnsi="Times New Roman" w:cs="Times New Roman"/>
                <w:sz w:val="21"/>
                <w:szCs w:val="21"/>
              </w:rPr>
            </w:pPr>
            <w:r w:rsidRPr="00D56465">
              <w:rPr>
                <w:rFonts w:ascii="Times New Roman" w:hAnsi="Times New Roman" w:cs="Times New Roman"/>
                <w:sz w:val="21"/>
                <w:szCs w:val="21"/>
              </w:rPr>
              <w:t>Elkötelezett a deviáns magatartásformák azonosításában.</w:t>
            </w:r>
          </w:p>
        </w:tc>
        <w:tc>
          <w:tcPr>
            <w:tcW w:w="1677" w:type="dxa"/>
            <w:vMerge/>
            <w:vAlign w:val="center"/>
          </w:tcPr>
          <w:p w14:paraId="374265E7" w14:textId="77777777" w:rsidR="001B6CFB" w:rsidRPr="00D56465" w:rsidRDefault="001B6CFB" w:rsidP="00D56465">
            <w:pPr>
              <w:ind w:left="57"/>
              <w:rPr>
                <w:rFonts w:ascii="Times New Roman" w:hAnsi="Times New Roman" w:cs="Times New Roman"/>
                <w:sz w:val="21"/>
                <w:szCs w:val="21"/>
              </w:rPr>
            </w:pPr>
          </w:p>
        </w:tc>
      </w:tr>
      <w:tr w:rsidR="001B6CFB" w:rsidRPr="00D56465" w14:paraId="448E2332" w14:textId="77777777" w:rsidTr="00BF4D42">
        <w:tc>
          <w:tcPr>
            <w:tcW w:w="1975" w:type="dxa"/>
            <w:vAlign w:val="center"/>
          </w:tcPr>
          <w:p w14:paraId="47128B30" w14:textId="3BDE33A5"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Munkája során problémaérzékenyen közelít a pedagógiai jelenségek értelmezéséhez. Ismeretei alapján képes több szempontú elemzésre, szempontok mérlegelésére.</w:t>
            </w:r>
          </w:p>
        </w:tc>
        <w:tc>
          <w:tcPr>
            <w:tcW w:w="1843" w:type="dxa"/>
            <w:vAlign w:val="center"/>
          </w:tcPr>
          <w:p w14:paraId="2D728170"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Felismeri a család jelentőségét a</w:t>
            </w:r>
          </w:p>
          <w:p w14:paraId="1CDC66BA"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személyiség fejlődésének folyamatában.</w:t>
            </w:r>
          </w:p>
          <w:p w14:paraId="4E5DBA85"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Felismeri a család elemi életfeltételeinek hiányát.</w:t>
            </w:r>
          </w:p>
        </w:tc>
        <w:tc>
          <w:tcPr>
            <w:tcW w:w="1842" w:type="dxa"/>
            <w:vAlign w:val="center"/>
          </w:tcPr>
          <w:p w14:paraId="7CC96F0F"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Felelősen kezeli a rábízott információkat. Szakmai ismeretek birtokában önállóan végzi a rábízott feladatokat.</w:t>
            </w:r>
          </w:p>
        </w:tc>
        <w:tc>
          <w:tcPr>
            <w:tcW w:w="1843" w:type="dxa"/>
            <w:vAlign w:val="center"/>
          </w:tcPr>
          <w:p w14:paraId="56B67E1F" w14:textId="56701FF3"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Tiszteletben tartja a gyermekek, valamint családtagjaik értékeit, autonómiáját, Munkáját előítéletmentesen, és a titoktartás szabályai szerint végzi.</w:t>
            </w:r>
          </w:p>
          <w:p w14:paraId="321145DA"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Betartja szakmai kompetenciahatárait.</w:t>
            </w:r>
          </w:p>
        </w:tc>
        <w:tc>
          <w:tcPr>
            <w:tcW w:w="1677" w:type="dxa"/>
            <w:vMerge/>
            <w:vAlign w:val="center"/>
          </w:tcPr>
          <w:p w14:paraId="5BB186D3" w14:textId="77777777" w:rsidR="001B6CFB" w:rsidRPr="00D56465" w:rsidRDefault="001B6CFB" w:rsidP="00D56465">
            <w:pPr>
              <w:ind w:left="57"/>
              <w:rPr>
                <w:rFonts w:ascii="Times New Roman" w:hAnsi="Times New Roman" w:cs="Times New Roman"/>
                <w:sz w:val="21"/>
                <w:szCs w:val="21"/>
              </w:rPr>
            </w:pPr>
          </w:p>
        </w:tc>
      </w:tr>
      <w:tr w:rsidR="001B6CFB" w:rsidRPr="00D56465" w14:paraId="66CB352B" w14:textId="77777777" w:rsidTr="00BF4D42">
        <w:tc>
          <w:tcPr>
            <w:tcW w:w="1975" w:type="dxa"/>
            <w:vAlign w:val="center"/>
          </w:tcPr>
          <w:p w14:paraId="1BE90723"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Nyíltan és hitelesen kommunikál a partnerek életkorának, kultúrájának megfelelően. Felismeri és értelmezi</w:t>
            </w:r>
          </w:p>
          <w:p w14:paraId="55C3989D"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kommunikációs nehézségeit és ezen a téren önmagát fejleszti.</w:t>
            </w:r>
          </w:p>
        </w:tc>
        <w:tc>
          <w:tcPr>
            <w:tcW w:w="1843" w:type="dxa"/>
            <w:vAlign w:val="center"/>
          </w:tcPr>
          <w:p w14:paraId="4BC2A324"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Rendelkezik a családdal való kapcsolattartáshoz szükséges megfelelő módszertani</w:t>
            </w:r>
          </w:p>
          <w:p w14:paraId="04F96955"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felkészültséggel.</w:t>
            </w:r>
          </w:p>
        </w:tc>
        <w:tc>
          <w:tcPr>
            <w:tcW w:w="1842" w:type="dxa"/>
            <w:vAlign w:val="center"/>
          </w:tcPr>
          <w:p w14:paraId="6F4A9FC4"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Pedagógus iránymutatása és szakmai utasítások alapján önállóan kezdeményez és tart fenn kapcsolatot a családdal, tölt ki jegyzőkönyveket és szakmai dokumentumokat.</w:t>
            </w:r>
          </w:p>
        </w:tc>
        <w:tc>
          <w:tcPr>
            <w:tcW w:w="1843" w:type="dxa"/>
            <w:vAlign w:val="center"/>
          </w:tcPr>
          <w:p w14:paraId="1CE023C2"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A családokkal és a partnerekkel való eredményes kapcsolattartás megvalósítása érdekében törekszik a hatékony kommunikációra.</w:t>
            </w:r>
          </w:p>
          <w:p w14:paraId="5DC87F33" w14:textId="77777777" w:rsidR="001B6CFB" w:rsidRPr="00D56465" w:rsidRDefault="001B6CFB" w:rsidP="00D56465">
            <w:pPr>
              <w:ind w:left="57"/>
              <w:jc w:val="center"/>
              <w:rPr>
                <w:rFonts w:ascii="Times New Roman" w:hAnsi="Times New Roman" w:cs="Times New Roman"/>
                <w:sz w:val="21"/>
                <w:szCs w:val="21"/>
              </w:rPr>
            </w:pPr>
            <w:r w:rsidRPr="00D56465">
              <w:rPr>
                <w:rFonts w:ascii="Times New Roman" w:hAnsi="Times New Roman" w:cs="Times New Roman"/>
                <w:sz w:val="21"/>
                <w:szCs w:val="21"/>
              </w:rPr>
              <w:t>Nyitott az együttműködésre.</w:t>
            </w:r>
          </w:p>
        </w:tc>
        <w:tc>
          <w:tcPr>
            <w:tcW w:w="1677" w:type="dxa"/>
            <w:vMerge/>
            <w:vAlign w:val="center"/>
          </w:tcPr>
          <w:p w14:paraId="6FC4AA6E" w14:textId="77777777" w:rsidR="001B6CFB" w:rsidRPr="00D56465" w:rsidRDefault="001B6CFB" w:rsidP="00D56465">
            <w:pPr>
              <w:ind w:left="57"/>
              <w:rPr>
                <w:rFonts w:ascii="Times New Roman" w:hAnsi="Times New Roman" w:cs="Times New Roman"/>
                <w:sz w:val="21"/>
                <w:szCs w:val="21"/>
              </w:rPr>
            </w:pPr>
          </w:p>
        </w:tc>
      </w:tr>
      <w:tr w:rsidR="001B6CFB" w:rsidRPr="00D56465" w14:paraId="226E4206" w14:textId="77777777" w:rsidTr="00BF4D42">
        <w:tc>
          <w:tcPr>
            <w:tcW w:w="1975" w:type="dxa"/>
            <w:vAlign w:val="center"/>
          </w:tcPr>
          <w:p w14:paraId="1CC3B287" w14:textId="11DB9F6C"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color w:val="000000"/>
                <w:sz w:val="21"/>
                <w:szCs w:val="21"/>
              </w:rPr>
              <w:t>Bizalmi légkört alakít ki és tart fenn a gyermekkel és a családokkal.</w:t>
            </w:r>
          </w:p>
          <w:p w14:paraId="1AA49AD8" w14:textId="77777777"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lastRenderedPageBreak/>
              <w:t>Segíti a kapcsolatfelvételt és fenntartását a munkájában érintett személyekkel, családokkal. Támogatja a család és az intézmény kapcsolattartását.</w:t>
            </w:r>
          </w:p>
        </w:tc>
        <w:tc>
          <w:tcPr>
            <w:tcW w:w="1843" w:type="dxa"/>
            <w:vAlign w:val="center"/>
          </w:tcPr>
          <w:p w14:paraId="37D513FB" w14:textId="77777777"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lastRenderedPageBreak/>
              <w:t xml:space="preserve">Alapvető ismeretekkel rendelkezik a családról, a családi </w:t>
            </w:r>
            <w:r w:rsidRPr="00D56465">
              <w:rPr>
                <w:rFonts w:ascii="Times New Roman" w:hAnsi="Times New Roman" w:cs="Times New Roman"/>
                <w:sz w:val="21"/>
                <w:szCs w:val="21"/>
              </w:rPr>
              <w:lastRenderedPageBreak/>
              <w:t xml:space="preserve">nevelés elsődlegességéről. Felismeri a családokkal való kapcsolat megteremtésének és fenntartásának lehetőségeit. </w:t>
            </w:r>
            <w:r w:rsidRPr="00D56465">
              <w:rPr>
                <w:rFonts w:ascii="Times New Roman" w:hAnsi="Times New Roman" w:cs="Times New Roman"/>
                <w:color w:val="000000"/>
                <w:sz w:val="21"/>
                <w:szCs w:val="21"/>
              </w:rPr>
              <w:t>Tudja a bizalmi légkör kialakításának lépéseit, feltételeit.</w:t>
            </w:r>
          </w:p>
        </w:tc>
        <w:tc>
          <w:tcPr>
            <w:tcW w:w="1842" w:type="dxa"/>
            <w:vAlign w:val="center"/>
          </w:tcPr>
          <w:p w14:paraId="046C50EA" w14:textId="016CE991"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lastRenderedPageBreak/>
              <w:t xml:space="preserve">A gyermekek és a családok érdekeit tiszteletben tartja, </w:t>
            </w:r>
            <w:r w:rsidRPr="00D56465">
              <w:rPr>
                <w:rFonts w:ascii="Times New Roman" w:hAnsi="Times New Roman" w:cs="Times New Roman"/>
                <w:color w:val="000000"/>
                <w:sz w:val="21"/>
                <w:szCs w:val="21"/>
              </w:rPr>
              <w:t xml:space="preserve">munkatársaival </w:t>
            </w:r>
            <w:r w:rsidRPr="00D56465">
              <w:rPr>
                <w:rFonts w:ascii="Times New Roman" w:hAnsi="Times New Roman" w:cs="Times New Roman"/>
                <w:color w:val="000000"/>
                <w:sz w:val="21"/>
                <w:szCs w:val="21"/>
              </w:rPr>
              <w:lastRenderedPageBreak/>
              <w:t xml:space="preserve">együttműködik. Kommunikációja nyitott, </w:t>
            </w:r>
            <w:r w:rsidRPr="00D56465">
              <w:rPr>
                <w:rFonts w:ascii="Times New Roman" w:hAnsi="Times New Roman" w:cs="Times New Roman"/>
                <w:sz w:val="21"/>
                <w:szCs w:val="21"/>
              </w:rPr>
              <w:t xml:space="preserve">hatékony. </w:t>
            </w:r>
            <w:r w:rsidR="002E4D50">
              <w:rPr>
                <w:rFonts w:ascii="Times New Roman" w:hAnsi="Times New Roman" w:cs="Times New Roman"/>
                <w:sz w:val="21"/>
                <w:szCs w:val="21"/>
              </w:rPr>
              <w:br/>
            </w:r>
            <w:r w:rsidRPr="00D56465">
              <w:rPr>
                <w:rFonts w:ascii="Times New Roman" w:hAnsi="Times New Roman" w:cs="Times New Roman"/>
                <w:color w:val="000000"/>
                <w:sz w:val="21"/>
                <w:szCs w:val="21"/>
              </w:rPr>
              <w:t xml:space="preserve">A tudomására jutott információkat </w:t>
            </w:r>
            <w:r w:rsidRPr="00D56465">
              <w:rPr>
                <w:rFonts w:ascii="Times New Roman" w:hAnsi="Times New Roman" w:cs="Times New Roman"/>
                <w:sz w:val="21"/>
                <w:szCs w:val="21"/>
              </w:rPr>
              <w:t xml:space="preserve">etikusan </w:t>
            </w:r>
            <w:r w:rsidRPr="00D56465">
              <w:rPr>
                <w:rFonts w:ascii="Times New Roman" w:hAnsi="Times New Roman" w:cs="Times New Roman"/>
                <w:color w:val="000000"/>
                <w:sz w:val="21"/>
                <w:szCs w:val="21"/>
              </w:rPr>
              <w:t>kezeli.</w:t>
            </w:r>
          </w:p>
        </w:tc>
        <w:tc>
          <w:tcPr>
            <w:tcW w:w="1843" w:type="dxa"/>
            <w:vAlign w:val="center"/>
          </w:tcPr>
          <w:p w14:paraId="4A68D47C" w14:textId="77777777"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lastRenderedPageBreak/>
              <w:t xml:space="preserve">Tevékenysége során tiszteletben tartja a személyiségi jogokat </w:t>
            </w:r>
            <w:r w:rsidRPr="00D56465">
              <w:rPr>
                <w:rFonts w:ascii="Times New Roman" w:hAnsi="Times New Roman" w:cs="Times New Roman"/>
                <w:sz w:val="21"/>
                <w:szCs w:val="21"/>
              </w:rPr>
              <w:lastRenderedPageBreak/>
              <w:t>és a személyes adatokat.</w:t>
            </w:r>
          </w:p>
        </w:tc>
        <w:tc>
          <w:tcPr>
            <w:tcW w:w="1677" w:type="dxa"/>
            <w:vAlign w:val="center"/>
          </w:tcPr>
          <w:p w14:paraId="32AC6AB8" w14:textId="77777777" w:rsidR="001B6CFB" w:rsidRPr="00D56465" w:rsidRDefault="001B6CFB" w:rsidP="00D56465">
            <w:pPr>
              <w:ind w:left="57"/>
              <w:rPr>
                <w:rFonts w:ascii="Times New Roman" w:hAnsi="Times New Roman" w:cs="Times New Roman"/>
                <w:sz w:val="21"/>
                <w:szCs w:val="21"/>
              </w:rPr>
            </w:pPr>
            <w:r w:rsidRPr="00D56465">
              <w:rPr>
                <w:rFonts w:ascii="Times New Roman" w:hAnsi="Times New Roman" w:cs="Times New Roman"/>
                <w:sz w:val="21"/>
                <w:szCs w:val="21"/>
              </w:rPr>
              <w:lastRenderedPageBreak/>
              <w:t xml:space="preserve">Képes önálló információgyűjtésre és tájékozódásra a digitális térben </w:t>
            </w:r>
            <w:r w:rsidRPr="00D56465">
              <w:rPr>
                <w:rFonts w:ascii="Times New Roman" w:hAnsi="Times New Roman" w:cs="Times New Roman"/>
                <w:sz w:val="21"/>
                <w:szCs w:val="21"/>
              </w:rPr>
              <w:lastRenderedPageBreak/>
              <w:t>az adatvédelmi szabályok betartásával.</w:t>
            </w:r>
          </w:p>
          <w:p w14:paraId="1B86EE3C" w14:textId="10A17163" w:rsidR="001B6CFB" w:rsidRPr="00D56465" w:rsidRDefault="001B6CFB" w:rsidP="00D56465">
            <w:pPr>
              <w:ind w:left="57"/>
              <w:rPr>
                <w:rFonts w:ascii="Times New Roman" w:hAnsi="Times New Roman" w:cs="Times New Roman"/>
                <w:color w:val="1F3864"/>
                <w:sz w:val="21"/>
                <w:szCs w:val="21"/>
              </w:rPr>
            </w:pPr>
            <w:r w:rsidRPr="00D56465">
              <w:rPr>
                <w:rFonts w:ascii="Times New Roman" w:hAnsi="Times New Roman" w:cs="Times New Roman"/>
                <w:sz w:val="21"/>
                <w:szCs w:val="21"/>
              </w:rPr>
              <w:t>Az információ</w:t>
            </w:r>
            <w:r w:rsidR="002E4D50">
              <w:rPr>
                <w:rFonts w:ascii="Times New Roman" w:hAnsi="Times New Roman" w:cs="Times New Roman"/>
                <w:sz w:val="21"/>
                <w:szCs w:val="21"/>
              </w:rPr>
              <w:t>-</w:t>
            </w:r>
            <w:r w:rsidRPr="00D56465">
              <w:rPr>
                <w:rFonts w:ascii="Times New Roman" w:hAnsi="Times New Roman" w:cs="Times New Roman"/>
                <w:sz w:val="21"/>
                <w:szCs w:val="21"/>
              </w:rPr>
              <w:t xml:space="preserve">források kritikus használata. </w:t>
            </w:r>
          </w:p>
        </w:tc>
      </w:tr>
      <w:tr w:rsidR="001B6CFB" w:rsidRPr="00D56465" w14:paraId="1768B7E4" w14:textId="77777777" w:rsidTr="00BF4D42">
        <w:tc>
          <w:tcPr>
            <w:tcW w:w="1975" w:type="dxa"/>
            <w:vAlign w:val="center"/>
          </w:tcPr>
          <w:p w14:paraId="24BBBBCE" w14:textId="7E84C0DE" w:rsidR="001B6CFB" w:rsidRPr="00D56465" w:rsidRDefault="001B6CFB" w:rsidP="002E4D50">
            <w:pPr>
              <w:ind w:left="57"/>
              <w:jc w:val="center"/>
              <w:rPr>
                <w:rFonts w:ascii="Times New Roman" w:hAnsi="Times New Roman" w:cs="Times New Roman"/>
                <w:color w:val="000000"/>
                <w:sz w:val="21"/>
                <w:szCs w:val="21"/>
              </w:rPr>
            </w:pPr>
            <w:r w:rsidRPr="00D56465">
              <w:rPr>
                <w:rFonts w:ascii="Times New Roman" w:hAnsi="Times New Roman" w:cs="Times New Roman"/>
                <w:sz w:val="21"/>
                <w:szCs w:val="21"/>
              </w:rPr>
              <w:lastRenderedPageBreak/>
              <w:t>Támogatja a</w:t>
            </w:r>
            <w:r w:rsidR="002E4D50">
              <w:rPr>
                <w:rFonts w:ascii="Times New Roman" w:hAnsi="Times New Roman" w:cs="Times New Roman"/>
                <w:sz w:val="21"/>
                <w:szCs w:val="21"/>
              </w:rPr>
              <w:t xml:space="preserve"> </w:t>
            </w:r>
            <w:r w:rsidRPr="00D56465">
              <w:rPr>
                <w:rFonts w:ascii="Times New Roman" w:hAnsi="Times New Roman" w:cs="Times New Roman"/>
                <w:sz w:val="21"/>
                <w:szCs w:val="21"/>
              </w:rPr>
              <w:t>konfliktuskezelés konstruktív megoldásait. Alkalmazza a konfliktuskezelés tanult módszereit.</w:t>
            </w:r>
          </w:p>
        </w:tc>
        <w:tc>
          <w:tcPr>
            <w:tcW w:w="1843" w:type="dxa"/>
            <w:vAlign w:val="center"/>
          </w:tcPr>
          <w:p w14:paraId="51208881"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A pedagógiai munka során felismeri a családi működés diszfunkciójának jeleit, valamint az egyéni és családi krízishelyzeteket.</w:t>
            </w:r>
          </w:p>
        </w:tc>
        <w:tc>
          <w:tcPr>
            <w:tcW w:w="1842" w:type="dxa"/>
            <w:vAlign w:val="center"/>
          </w:tcPr>
          <w:p w14:paraId="68219F51"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Szakemberekkel együttműködve elemzi a feltárt helyzeteket, szakmai irányítás mellett közreműködik a problémás helyzetek kezelésében, a krízishelyzetek azonosításában, a megfelelő szakemberhez való eljutás támogatásában.</w:t>
            </w:r>
          </w:p>
        </w:tc>
        <w:tc>
          <w:tcPr>
            <w:tcW w:w="1843" w:type="dxa"/>
            <w:vAlign w:val="center"/>
          </w:tcPr>
          <w:p w14:paraId="6CE9DA30" w14:textId="7850349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Egyetért azzal, hogy a személyiség</w:t>
            </w:r>
            <w:r w:rsidR="002E4D50">
              <w:rPr>
                <w:rFonts w:ascii="Times New Roman" w:hAnsi="Times New Roman" w:cs="Times New Roman"/>
                <w:sz w:val="21"/>
                <w:szCs w:val="21"/>
              </w:rPr>
              <w:t>-</w:t>
            </w:r>
            <w:r w:rsidRPr="00D56465">
              <w:rPr>
                <w:rFonts w:ascii="Times New Roman" w:hAnsi="Times New Roman" w:cs="Times New Roman"/>
                <w:sz w:val="21"/>
                <w:szCs w:val="21"/>
              </w:rPr>
              <w:t>fejlesztés az érintett partnerek komplex együttműködésére épül. Törekszik a kialakult probléma hátterének feltérképezésére.</w:t>
            </w:r>
          </w:p>
        </w:tc>
        <w:tc>
          <w:tcPr>
            <w:tcW w:w="1677" w:type="dxa"/>
            <w:vAlign w:val="center"/>
          </w:tcPr>
          <w:p w14:paraId="626455A0"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Információ gyűjtése, felhasználása, tárolása.</w:t>
            </w:r>
          </w:p>
          <w:p w14:paraId="3E35D46F"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Digitális, internet alapú kommunikáció.</w:t>
            </w:r>
          </w:p>
          <w:p w14:paraId="32238316"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Digitális tartalmak létrehozatala.</w:t>
            </w:r>
          </w:p>
        </w:tc>
      </w:tr>
      <w:tr w:rsidR="001B6CFB" w:rsidRPr="00D56465" w14:paraId="29C9FEDB" w14:textId="77777777" w:rsidTr="00BF4D42">
        <w:tc>
          <w:tcPr>
            <w:tcW w:w="1975" w:type="dxa"/>
            <w:vAlign w:val="center"/>
          </w:tcPr>
          <w:p w14:paraId="27635197"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Felismeri a családok társadalmi szerepét, helyzetét, a családokra vonatkozó társadalmi normákat.</w:t>
            </w:r>
          </w:p>
        </w:tc>
        <w:tc>
          <w:tcPr>
            <w:tcW w:w="1843" w:type="dxa"/>
            <w:vAlign w:val="center"/>
          </w:tcPr>
          <w:p w14:paraId="283DC455"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Érti a társadalom családokra gyakorolt hatását.</w:t>
            </w:r>
          </w:p>
        </w:tc>
        <w:tc>
          <w:tcPr>
            <w:tcW w:w="1842" w:type="dxa"/>
            <w:vAlign w:val="center"/>
          </w:tcPr>
          <w:p w14:paraId="64A1A660"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Kompetenciahatárai betartásával értelmezi a családok helyzetét és javaslatot tesz a problémák megoldására.</w:t>
            </w:r>
          </w:p>
        </w:tc>
        <w:tc>
          <w:tcPr>
            <w:tcW w:w="1843" w:type="dxa"/>
            <w:vAlign w:val="center"/>
          </w:tcPr>
          <w:p w14:paraId="2878A53E"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Toleránsan és empátiával közelít a különböző családtípusokhoz.</w:t>
            </w:r>
          </w:p>
        </w:tc>
        <w:tc>
          <w:tcPr>
            <w:tcW w:w="1677" w:type="dxa"/>
            <w:vMerge w:val="restart"/>
            <w:vAlign w:val="center"/>
          </w:tcPr>
          <w:p w14:paraId="3767F25F" w14:textId="232C03C3"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Képes önálló információ</w:t>
            </w:r>
            <w:r w:rsidR="002E4D50">
              <w:rPr>
                <w:rFonts w:ascii="Times New Roman" w:hAnsi="Times New Roman" w:cs="Times New Roman"/>
                <w:sz w:val="21"/>
                <w:szCs w:val="21"/>
              </w:rPr>
              <w:t>-</w:t>
            </w:r>
            <w:r w:rsidRPr="00D56465">
              <w:rPr>
                <w:rFonts w:ascii="Times New Roman" w:hAnsi="Times New Roman" w:cs="Times New Roman"/>
                <w:sz w:val="21"/>
                <w:szCs w:val="21"/>
              </w:rPr>
              <w:t>gyűjtésre és tájékozódásra a digitális térben az adatvédelmi szabályok betartásával.</w:t>
            </w:r>
          </w:p>
        </w:tc>
      </w:tr>
      <w:tr w:rsidR="001B6CFB" w:rsidRPr="00D56465" w14:paraId="29F92DF2" w14:textId="77777777" w:rsidTr="00BF4D42">
        <w:tc>
          <w:tcPr>
            <w:tcW w:w="1975" w:type="dxa"/>
            <w:vAlign w:val="center"/>
          </w:tcPr>
          <w:p w14:paraId="4542D0F4"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Átlátja a család funkcióinak változásait, a családi életciklusokat.</w:t>
            </w:r>
          </w:p>
        </w:tc>
        <w:tc>
          <w:tcPr>
            <w:tcW w:w="1843" w:type="dxa"/>
            <w:vAlign w:val="center"/>
          </w:tcPr>
          <w:p w14:paraId="2F56FFBA"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sz w:val="21"/>
                <w:szCs w:val="21"/>
              </w:rPr>
              <w:t>Azonosítja és meghatározza a család funkcióit a társadalomban, a családi életciklusok során történő változásokat a kialakuló krízishelyzeteket.</w:t>
            </w:r>
          </w:p>
        </w:tc>
        <w:tc>
          <w:tcPr>
            <w:tcW w:w="1842" w:type="dxa"/>
            <w:vAlign w:val="center"/>
          </w:tcPr>
          <w:p w14:paraId="379D494E" w14:textId="77777777" w:rsidR="001B6CFB" w:rsidRPr="00D56465" w:rsidRDefault="001B6CFB" w:rsidP="002E4D50">
            <w:pPr>
              <w:ind w:left="57"/>
              <w:jc w:val="center"/>
              <w:rPr>
                <w:rFonts w:ascii="Times New Roman" w:hAnsi="Times New Roman" w:cs="Times New Roman"/>
                <w:color w:val="1F3864"/>
                <w:sz w:val="21"/>
                <w:szCs w:val="21"/>
              </w:rPr>
            </w:pPr>
            <w:r w:rsidRPr="00D56465">
              <w:rPr>
                <w:rFonts w:ascii="Times New Roman" w:hAnsi="Times New Roman" w:cs="Times New Roman"/>
                <w:sz w:val="21"/>
                <w:szCs w:val="21"/>
              </w:rPr>
              <w:t>A család és a gyermek sajátosságainak megfelelően támogatást nyújt a nevelői-gondozói munkában.</w:t>
            </w:r>
          </w:p>
        </w:tc>
        <w:tc>
          <w:tcPr>
            <w:tcW w:w="1843" w:type="dxa"/>
            <w:vAlign w:val="center"/>
          </w:tcPr>
          <w:p w14:paraId="2811FACC" w14:textId="77777777" w:rsidR="001B6CFB" w:rsidRPr="00D56465" w:rsidRDefault="001B6CFB" w:rsidP="002E4D50">
            <w:pPr>
              <w:ind w:left="57"/>
              <w:jc w:val="center"/>
              <w:rPr>
                <w:rFonts w:ascii="Times New Roman" w:hAnsi="Times New Roman" w:cs="Times New Roman"/>
                <w:sz w:val="21"/>
                <w:szCs w:val="21"/>
              </w:rPr>
            </w:pPr>
            <w:r w:rsidRPr="00D56465">
              <w:rPr>
                <w:rFonts w:ascii="Times New Roman" w:hAnsi="Times New Roman" w:cs="Times New Roman"/>
                <w:color w:val="000000"/>
                <w:sz w:val="21"/>
                <w:szCs w:val="21"/>
              </w:rPr>
              <w:t>A rábízott gyermek családjáról szerzett információkat a szakmai titoktartás szabályai szerint kezeli.</w:t>
            </w:r>
          </w:p>
        </w:tc>
        <w:tc>
          <w:tcPr>
            <w:tcW w:w="1677" w:type="dxa"/>
            <w:vMerge/>
            <w:vAlign w:val="center"/>
          </w:tcPr>
          <w:p w14:paraId="54CF2632" w14:textId="77777777" w:rsidR="001B6CFB" w:rsidRPr="00D56465" w:rsidRDefault="001B6CFB" w:rsidP="002E4D50">
            <w:pPr>
              <w:ind w:left="57"/>
              <w:jc w:val="center"/>
              <w:rPr>
                <w:rFonts w:ascii="Times New Roman" w:hAnsi="Times New Roman" w:cs="Times New Roman"/>
                <w:sz w:val="21"/>
                <w:szCs w:val="21"/>
              </w:rPr>
            </w:pPr>
          </w:p>
        </w:tc>
      </w:tr>
      <w:tr w:rsidR="001B6CFB" w:rsidRPr="00D56465" w14:paraId="6C183456" w14:textId="77777777" w:rsidTr="00BF4D42">
        <w:tc>
          <w:tcPr>
            <w:tcW w:w="1975" w:type="dxa"/>
            <w:vAlign w:val="center"/>
          </w:tcPr>
          <w:p w14:paraId="57647853" w14:textId="77777777"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t>El tud igazodni a szociális és gyermekvédelmi intézményrendszer hálózatában.</w:t>
            </w:r>
          </w:p>
        </w:tc>
        <w:tc>
          <w:tcPr>
            <w:tcW w:w="1843" w:type="dxa"/>
            <w:vAlign w:val="center"/>
          </w:tcPr>
          <w:p w14:paraId="4468F912" w14:textId="77777777"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t>Tudja a prevenció fogalmát és a hozzá kapcsolódó tevékenységeket. Tisztában van a szociális és gyermekvédelmi intézményrendszer felépítésével és működésével.</w:t>
            </w:r>
          </w:p>
        </w:tc>
        <w:tc>
          <w:tcPr>
            <w:tcW w:w="1842" w:type="dxa"/>
            <w:vAlign w:val="center"/>
          </w:tcPr>
          <w:p w14:paraId="0A27F71E" w14:textId="77777777" w:rsidR="001B6CFB" w:rsidRPr="00D56465" w:rsidRDefault="001B6CFB" w:rsidP="00E83924">
            <w:pPr>
              <w:ind w:left="57"/>
              <w:jc w:val="center"/>
              <w:rPr>
                <w:rFonts w:ascii="Times New Roman" w:hAnsi="Times New Roman" w:cs="Times New Roman"/>
                <w:sz w:val="21"/>
                <w:szCs w:val="21"/>
              </w:rPr>
            </w:pPr>
            <w:r w:rsidRPr="00D56465">
              <w:rPr>
                <w:rFonts w:ascii="Times New Roman" w:hAnsi="Times New Roman" w:cs="Times New Roman"/>
                <w:sz w:val="21"/>
                <w:szCs w:val="21"/>
              </w:rPr>
              <w:t>Preventív jellegű tevékenységeket végez.</w:t>
            </w:r>
          </w:p>
          <w:p w14:paraId="3A3FE9A1" w14:textId="77777777" w:rsidR="001B6CFB" w:rsidRPr="00D56465" w:rsidRDefault="001B6CFB" w:rsidP="00E83924">
            <w:pPr>
              <w:ind w:left="57"/>
              <w:jc w:val="center"/>
              <w:rPr>
                <w:rFonts w:ascii="Times New Roman" w:hAnsi="Times New Roman" w:cs="Times New Roman"/>
                <w:color w:val="000000"/>
                <w:sz w:val="21"/>
                <w:szCs w:val="21"/>
              </w:rPr>
            </w:pPr>
            <w:r w:rsidRPr="00D56465">
              <w:rPr>
                <w:rFonts w:ascii="Times New Roman" w:hAnsi="Times New Roman" w:cs="Times New Roman"/>
                <w:sz w:val="21"/>
                <w:szCs w:val="21"/>
              </w:rPr>
              <w:t>Betartja a jogszabályi és egyéb előírásokat.</w:t>
            </w:r>
          </w:p>
        </w:tc>
        <w:tc>
          <w:tcPr>
            <w:tcW w:w="1843" w:type="dxa"/>
            <w:vAlign w:val="center"/>
          </w:tcPr>
          <w:p w14:paraId="40F29403" w14:textId="77777777" w:rsidR="001B6CFB" w:rsidRPr="00D56465" w:rsidRDefault="001B6CFB" w:rsidP="00E83924">
            <w:pPr>
              <w:ind w:left="57"/>
              <w:jc w:val="center"/>
              <w:rPr>
                <w:rFonts w:ascii="Times New Roman" w:hAnsi="Times New Roman" w:cs="Times New Roman"/>
                <w:color w:val="000000"/>
                <w:sz w:val="21"/>
                <w:szCs w:val="21"/>
              </w:rPr>
            </w:pPr>
            <w:r w:rsidRPr="00D56465">
              <w:rPr>
                <w:rFonts w:ascii="Times New Roman" w:hAnsi="Times New Roman" w:cs="Times New Roman"/>
                <w:sz w:val="21"/>
                <w:szCs w:val="21"/>
              </w:rPr>
              <w:t>Munkáját mindenféle megkülönböztetés, előítélet nélkül végzi.</w:t>
            </w:r>
          </w:p>
        </w:tc>
        <w:tc>
          <w:tcPr>
            <w:tcW w:w="1677" w:type="dxa"/>
            <w:vMerge/>
            <w:vAlign w:val="center"/>
          </w:tcPr>
          <w:p w14:paraId="35251EB7" w14:textId="77777777" w:rsidR="001B6CFB" w:rsidRPr="00D56465" w:rsidRDefault="001B6CFB" w:rsidP="00D56465">
            <w:pPr>
              <w:ind w:left="57"/>
              <w:rPr>
                <w:rFonts w:ascii="Times New Roman" w:hAnsi="Times New Roman" w:cs="Times New Roman"/>
                <w:sz w:val="21"/>
                <w:szCs w:val="21"/>
              </w:rPr>
            </w:pPr>
          </w:p>
        </w:tc>
      </w:tr>
    </w:tbl>
    <w:p w14:paraId="779CA99F" w14:textId="2724E59C" w:rsidR="00D56465" w:rsidRDefault="00D56465" w:rsidP="001B6CFB">
      <w:pPr>
        <w:spacing w:line="276" w:lineRule="auto"/>
        <w:rPr>
          <w:rFonts w:ascii="Times New Roman" w:eastAsia="Times New Roman" w:hAnsi="Times New Roman" w:cs="Times New Roman"/>
          <w:b/>
          <w:bCs/>
          <w:color w:val="000000" w:themeColor="text1"/>
        </w:rPr>
      </w:pPr>
    </w:p>
    <w:p w14:paraId="25E6ED28" w14:textId="5378DAEA" w:rsidR="001B6CFB" w:rsidRDefault="00D56465" w:rsidP="00D56465">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022EB730"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023D10" w:rsidRPr="00643B81" w14:paraId="1BBDCD8D" w14:textId="77777777" w:rsidTr="0018408F">
        <w:tc>
          <w:tcPr>
            <w:tcW w:w="1096" w:type="dxa"/>
            <w:vMerge w:val="restart"/>
            <w:vAlign w:val="center"/>
          </w:tcPr>
          <w:p w14:paraId="553651E7" w14:textId="77777777" w:rsidR="00023D10" w:rsidRPr="0018408F" w:rsidRDefault="00023D10" w:rsidP="00D56465">
            <w:pPr>
              <w:spacing w:after="120"/>
              <w:rPr>
                <w:rFonts w:ascii="Times New Roman" w:hAnsi="Times New Roman" w:cs="Times New Roman"/>
                <w:b/>
                <w:bCs/>
              </w:rPr>
            </w:pPr>
            <w:r w:rsidRPr="0018408F">
              <w:rPr>
                <w:rFonts w:ascii="Times New Roman" w:hAnsi="Times New Roman" w:cs="Times New Roman"/>
                <w:b/>
                <w:bCs/>
              </w:rPr>
              <w:t>Sorszám</w:t>
            </w:r>
          </w:p>
        </w:tc>
        <w:tc>
          <w:tcPr>
            <w:tcW w:w="2423" w:type="dxa"/>
            <w:vMerge w:val="restart"/>
            <w:vAlign w:val="center"/>
          </w:tcPr>
          <w:p w14:paraId="1FF0DDDE" w14:textId="57B6EC3B" w:rsidR="00023D10" w:rsidRPr="0018408F" w:rsidRDefault="0018408F" w:rsidP="00D56465">
            <w:pPr>
              <w:spacing w:after="120"/>
              <w:rPr>
                <w:rFonts w:ascii="Times New Roman" w:hAnsi="Times New Roman" w:cs="Times New Roman"/>
                <w:b/>
                <w:color w:val="000000" w:themeColor="text1"/>
              </w:rPr>
            </w:pPr>
            <w:r>
              <w:rPr>
                <w:rFonts w:ascii="Times New Roman" w:hAnsi="Times New Roman" w:cs="Times New Roman"/>
                <w:b/>
                <w:color w:val="000000" w:themeColor="text1"/>
              </w:rPr>
              <w:t>M</w:t>
            </w:r>
            <w:r w:rsidR="00023D10" w:rsidRPr="0018408F">
              <w:rPr>
                <w:rFonts w:ascii="Times New Roman" w:hAnsi="Times New Roman" w:cs="Times New Roman"/>
                <w:b/>
                <w:color w:val="000000" w:themeColor="text1"/>
              </w:rPr>
              <w:t>ódszer</w:t>
            </w:r>
          </w:p>
        </w:tc>
        <w:tc>
          <w:tcPr>
            <w:tcW w:w="5773" w:type="dxa"/>
            <w:gridSpan w:val="4"/>
            <w:vAlign w:val="center"/>
          </w:tcPr>
          <w:p w14:paraId="767C5B0C" w14:textId="77777777" w:rsidR="00023D10" w:rsidRPr="0018408F" w:rsidRDefault="00023D10" w:rsidP="00D56465">
            <w:pPr>
              <w:spacing w:after="120"/>
              <w:rPr>
                <w:rFonts w:ascii="Times New Roman" w:hAnsi="Times New Roman" w:cs="Times New Roman"/>
                <w:b/>
                <w:bCs/>
              </w:rPr>
            </w:pPr>
            <w:r w:rsidRPr="0018408F">
              <w:rPr>
                <w:rFonts w:ascii="Times New Roman" w:hAnsi="Times New Roman" w:cs="Times New Roman"/>
                <w:b/>
                <w:bCs/>
              </w:rPr>
              <w:t>A tanulói tevékenység szervezeti keretei</w:t>
            </w:r>
          </w:p>
        </w:tc>
      </w:tr>
      <w:tr w:rsidR="00023D10" w:rsidRPr="00643B81" w14:paraId="3AD14F99" w14:textId="77777777" w:rsidTr="0018408F">
        <w:tc>
          <w:tcPr>
            <w:tcW w:w="1096" w:type="dxa"/>
            <w:vMerge/>
            <w:vAlign w:val="center"/>
          </w:tcPr>
          <w:p w14:paraId="5B836D2B" w14:textId="77777777" w:rsidR="00023D10" w:rsidRPr="0018408F" w:rsidRDefault="00023D10" w:rsidP="00FD7D13">
            <w:pPr>
              <w:pStyle w:val="szovegfolytatas"/>
              <w:numPr>
                <w:ilvl w:val="0"/>
                <w:numId w:val="31"/>
              </w:numPr>
              <w:spacing w:before="0" w:beforeAutospacing="0" w:after="120" w:afterAutospacing="0"/>
              <w:jc w:val="center"/>
              <w:rPr>
                <w:b/>
                <w:bCs/>
                <w:sz w:val="22"/>
                <w:szCs w:val="22"/>
              </w:rPr>
            </w:pPr>
          </w:p>
        </w:tc>
        <w:tc>
          <w:tcPr>
            <w:tcW w:w="2423" w:type="dxa"/>
            <w:vMerge/>
            <w:vAlign w:val="center"/>
          </w:tcPr>
          <w:p w14:paraId="5BFFE762" w14:textId="77777777" w:rsidR="00023D10" w:rsidRPr="0018408F" w:rsidRDefault="00023D10" w:rsidP="00D56465">
            <w:pPr>
              <w:pStyle w:val="szovegfolytatas"/>
              <w:spacing w:before="0" w:beforeAutospacing="0" w:after="120" w:afterAutospacing="0"/>
              <w:jc w:val="center"/>
              <w:rPr>
                <w:b/>
                <w:bCs/>
                <w:sz w:val="22"/>
                <w:szCs w:val="22"/>
              </w:rPr>
            </w:pPr>
          </w:p>
        </w:tc>
        <w:tc>
          <w:tcPr>
            <w:tcW w:w="1276" w:type="dxa"/>
            <w:vAlign w:val="center"/>
          </w:tcPr>
          <w:p w14:paraId="035C6F80" w14:textId="77777777" w:rsidR="00023D10" w:rsidRPr="0018408F" w:rsidRDefault="00023D10" w:rsidP="00D56465">
            <w:pPr>
              <w:pStyle w:val="szovegfolytatas"/>
              <w:spacing w:before="0" w:beforeAutospacing="0" w:after="120" w:afterAutospacing="0"/>
              <w:jc w:val="center"/>
              <w:rPr>
                <w:b/>
                <w:bCs/>
                <w:sz w:val="22"/>
                <w:szCs w:val="22"/>
              </w:rPr>
            </w:pPr>
            <w:r w:rsidRPr="0018408F">
              <w:rPr>
                <w:b/>
                <w:bCs/>
                <w:sz w:val="22"/>
                <w:szCs w:val="22"/>
              </w:rPr>
              <w:t>egyéni</w:t>
            </w:r>
          </w:p>
        </w:tc>
        <w:tc>
          <w:tcPr>
            <w:tcW w:w="1444" w:type="dxa"/>
            <w:vAlign w:val="center"/>
          </w:tcPr>
          <w:p w14:paraId="0C2E2D43" w14:textId="77777777" w:rsidR="00023D10" w:rsidRPr="0018408F" w:rsidRDefault="00023D10" w:rsidP="00D56465">
            <w:pPr>
              <w:pStyle w:val="szovegfolytatas"/>
              <w:spacing w:before="0" w:beforeAutospacing="0" w:after="120" w:afterAutospacing="0"/>
              <w:jc w:val="center"/>
              <w:rPr>
                <w:b/>
                <w:bCs/>
                <w:sz w:val="22"/>
                <w:szCs w:val="22"/>
              </w:rPr>
            </w:pPr>
            <w:r w:rsidRPr="0018408F">
              <w:rPr>
                <w:b/>
                <w:bCs/>
                <w:sz w:val="22"/>
                <w:szCs w:val="22"/>
              </w:rPr>
              <w:t>páros</w:t>
            </w:r>
          </w:p>
        </w:tc>
        <w:tc>
          <w:tcPr>
            <w:tcW w:w="1472" w:type="dxa"/>
            <w:vAlign w:val="center"/>
          </w:tcPr>
          <w:p w14:paraId="628B19D0" w14:textId="77777777" w:rsidR="00023D10" w:rsidRPr="0018408F" w:rsidRDefault="00023D10" w:rsidP="00D56465">
            <w:pPr>
              <w:pStyle w:val="szovegfolytatas"/>
              <w:spacing w:before="0" w:beforeAutospacing="0" w:after="120" w:afterAutospacing="0"/>
              <w:jc w:val="center"/>
              <w:rPr>
                <w:b/>
                <w:bCs/>
                <w:sz w:val="22"/>
                <w:szCs w:val="22"/>
              </w:rPr>
            </w:pPr>
            <w:r w:rsidRPr="0018408F">
              <w:rPr>
                <w:b/>
                <w:bCs/>
                <w:sz w:val="22"/>
                <w:szCs w:val="22"/>
              </w:rPr>
              <w:t>csoport</w:t>
            </w:r>
          </w:p>
        </w:tc>
        <w:tc>
          <w:tcPr>
            <w:tcW w:w="1581" w:type="dxa"/>
            <w:vAlign w:val="center"/>
          </w:tcPr>
          <w:p w14:paraId="0D6A1C6E" w14:textId="77777777" w:rsidR="00023D10" w:rsidRPr="0018408F" w:rsidRDefault="00023D10" w:rsidP="00D56465">
            <w:pPr>
              <w:pStyle w:val="szovegfolytatas"/>
              <w:spacing w:before="0" w:beforeAutospacing="0" w:after="120" w:afterAutospacing="0"/>
              <w:jc w:val="center"/>
              <w:rPr>
                <w:b/>
                <w:bCs/>
                <w:sz w:val="22"/>
                <w:szCs w:val="22"/>
              </w:rPr>
            </w:pPr>
            <w:r w:rsidRPr="0018408F">
              <w:rPr>
                <w:b/>
                <w:bCs/>
                <w:sz w:val="22"/>
                <w:szCs w:val="22"/>
              </w:rPr>
              <w:t>osztály</w:t>
            </w:r>
          </w:p>
        </w:tc>
      </w:tr>
      <w:tr w:rsidR="00023D10" w:rsidRPr="00643B81" w14:paraId="2345E3F8" w14:textId="77777777" w:rsidTr="0018408F">
        <w:tc>
          <w:tcPr>
            <w:tcW w:w="1096" w:type="dxa"/>
          </w:tcPr>
          <w:p w14:paraId="0AE77DCC" w14:textId="77777777" w:rsidR="00023D10" w:rsidRPr="00643B81" w:rsidRDefault="00023D10" w:rsidP="00FD7D13">
            <w:pPr>
              <w:pStyle w:val="szovegfolytatas"/>
              <w:numPr>
                <w:ilvl w:val="0"/>
                <w:numId w:val="29"/>
              </w:numPr>
              <w:spacing w:before="0" w:beforeAutospacing="0" w:after="120" w:afterAutospacing="0"/>
              <w:jc w:val="both"/>
              <w:rPr>
                <w:b/>
                <w:bCs/>
                <w:sz w:val="22"/>
                <w:szCs w:val="22"/>
              </w:rPr>
            </w:pPr>
          </w:p>
        </w:tc>
        <w:tc>
          <w:tcPr>
            <w:tcW w:w="2423" w:type="dxa"/>
          </w:tcPr>
          <w:p w14:paraId="6DD1AD16" w14:textId="77777777" w:rsidR="00023D10" w:rsidRPr="00643B81" w:rsidRDefault="00023D10" w:rsidP="00D56465">
            <w:pPr>
              <w:pStyle w:val="szovegfolytatas"/>
              <w:spacing w:before="0" w:beforeAutospacing="0" w:after="120" w:afterAutospacing="0"/>
              <w:jc w:val="both"/>
              <w:rPr>
                <w:bCs/>
                <w:sz w:val="22"/>
                <w:szCs w:val="22"/>
              </w:rPr>
            </w:pPr>
            <w:r w:rsidRPr="00643B81">
              <w:rPr>
                <w:bCs/>
                <w:sz w:val="22"/>
                <w:szCs w:val="22"/>
              </w:rPr>
              <w:t>magyarázat</w:t>
            </w:r>
          </w:p>
        </w:tc>
        <w:tc>
          <w:tcPr>
            <w:tcW w:w="1276" w:type="dxa"/>
          </w:tcPr>
          <w:p w14:paraId="1FEA04C1"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444" w:type="dxa"/>
          </w:tcPr>
          <w:p w14:paraId="6FC518FB" w14:textId="77777777" w:rsidR="00023D10" w:rsidRPr="00643B81" w:rsidRDefault="00023D10" w:rsidP="00D56465">
            <w:pPr>
              <w:pStyle w:val="szovegfolytatas"/>
              <w:spacing w:before="0" w:beforeAutospacing="0" w:after="120" w:afterAutospacing="0"/>
              <w:jc w:val="center"/>
              <w:rPr>
                <w:bCs/>
                <w:sz w:val="22"/>
                <w:szCs w:val="22"/>
              </w:rPr>
            </w:pPr>
          </w:p>
        </w:tc>
        <w:tc>
          <w:tcPr>
            <w:tcW w:w="1472" w:type="dxa"/>
          </w:tcPr>
          <w:p w14:paraId="775C5036" w14:textId="77777777" w:rsidR="00023D10" w:rsidRPr="00643B81" w:rsidRDefault="00023D10" w:rsidP="00D56465">
            <w:pPr>
              <w:pStyle w:val="szovegfolytatas"/>
              <w:spacing w:before="0" w:beforeAutospacing="0" w:after="120" w:afterAutospacing="0"/>
              <w:jc w:val="center"/>
              <w:rPr>
                <w:bCs/>
                <w:sz w:val="22"/>
                <w:szCs w:val="22"/>
              </w:rPr>
            </w:pPr>
          </w:p>
        </w:tc>
        <w:tc>
          <w:tcPr>
            <w:tcW w:w="1581" w:type="dxa"/>
          </w:tcPr>
          <w:p w14:paraId="2B7E31B6" w14:textId="77777777" w:rsidR="00023D10" w:rsidRPr="00643B81" w:rsidRDefault="00023D10" w:rsidP="00D56465">
            <w:pPr>
              <w:pStyle w:val="szovegfolytatas"/>
              <w:spacing w:before="0" w:beforeAutospacing="0" w:after="120" w:afterAutospacing="0"/>
              <w:jc w:val="center"/>
              <w:rPr>
                <w:bCs/>
                <w:sz w:val="22"/>
                <w:szCs w:val="22"/>
              </w:rPr>
            </w:pPr>
          </w:p>
        </w:tc>
      </w:tr>
      <w:tr w:rsidR="00023D10" w:rsidRPr="00643B81" w14:paraId="5AF329BB" w14:textId="77777777" w:rsidTr="0018408F">
        <w:tc>
          <w:tcPr>
            <w:tcW w:w="1096" w:type="dxa"/>
          </w:tcPr>
          <w:p w14:paraId="4B475432" w14:textId="77777777" w:rsidR="00023D10" w:rsidRPr="00643B81" w:rsidRDefault="00023D10" w:rsidP="00FD7D13">
            <w:pPr>
              <w:pStyle w:val="szovegfolytatas"/>
              <w:numPr>
                <w:ilvl w:val="0"/>
                <w:numId w:val="29"/>
              </w:numPr>
              <w:spacing w:before="0" w:beforeAutospacing="0" w:after="120" w:afterAutospacing="0"/>
              <w:jc w:val="both"/>
              <w:rPr>
                <w:b/>
                <w:bCs/>
                <w:sz w:val="22"/>
                <w:szCs w:val="22"/>
              </w:rPr>
            </w:pPr>
          </w:p>
        </w:tc>
        <w:tc>
          <w:tcPr>
            <w:tcW w:w="2423" w:type="dxa"/>
          </w:tcPr>
          <w:p w14:paraId="0A75D75C" w14:textId="77777777" w:rsidR="00023D10" w:rsidRPr="00643B81" w:rsidRDefault="00023D10" w:rsidP="00D56465">
            <w:pPr>
              <w:pStyle w:val="szovegfolytatas"/>
              <w:spacing w:before="0" w:beforeAutospacing="0" w:after="120" w:afterAutospacing="0"/>
              <w:jc w:val="both"/>
              <w:rPr>
                <w:bCs/>
                <w:sz w:val="22"/>
                <w:szCs w:val="22"/>
              </w:rPr>
            </w:pPr>
            <w:r w:rsidRPr="00643B81">
              <w:rPr>
                <w:bCs/>
                <w:sz w:val="22"/>
                <w:szCs w:val="22"/>
              </w:rPr>
              <w:t>megbeszélés</w:t>
            </w:r>
          </w:p>
        </w:tc>
        <w:tc>
          <w:tcPr>
            <w:tcW w:w="1276" w:type="dxa"/>
          </w:tcPr>
          <w:p w14:paraId="65D3AC0D" w14:textId="77777777" w:rsidR="00023D10" w:rsidRPr="00643B81" w:rsidRDefault="00023D10" w:rsidP="00D56465">
            <w:pPr>
              <w:pStyle w:val="szovegfolytatas"/>
              <w:spacing w:before="0" w:beforeAutospacing="0" w:after="120" w:afterAutospacing="0"/>
              <w:jc w:val="center"/>
              <w:rPr>
                <w:bCs/>
                <w:sz w:val="22"/>
                <w:szCs w:val="22"/>
              </w:rPr>
            </w:pPr>
          </w:p>
        </w:tc>
        <w:tc>
          <w:tcPr>
            <w:tcW w:w="1444" w:type="dxa"/>
          </w:tcPr>
          <w:p w14:paraId="047C6171"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472" w:type="dxa"/>
          </w:tcPr>
          <w:p w14:paraId="32B2E30D"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13BD29A4" w14:textId="77777777" w:rsidR="00023D10" w:rsidRPr="00643B81" w:rsidRDefault="00023D10" w:rsidP="00D56465">
            <w:pPr>
              <w:pStyle w:val="szovegfolytatas"/>
              <w:spacing w:before="0" w:beforeAutospacing="0" w:after="120" w:afterAutospacing="0"/>
              <w:jc w:val="center"/>
              <w:rPr>
                <w:bCs/>
                <w:sz w:val="22"/>
                <w:szCs w:val="22"/>
              </w:rPr>
            </w:pPr>
          </w:p>
        </w:tc>
      </w:tr>
      <w:tr w:rsidR="00023D10" w:rsidRPr="00643B81" w14:paraId="08952BF1" w14:textId="77777777" w:rsidTr="0018408F">
        <w:tc>
          <w:tcPr>
            <w:tcW w:w="1096" w:type="dxa"/>
          </w:tcPr>
          <w:p w14:paraId="3D94CAC4" w14:textId="77777777" w:rsidR="00023D10" w:rsidRPr="00643B81" w:rsidRDefault="00023D10" w:rsidP="00FD7D13">
            <w:pPr>
              <w:pStyle w:val="szovegfolytatas"/>
              <w:numPr>
                <w:ilvl w:val="0"/>
                <w:numId w:val="29"/>
              </w:numPr>
              <w:spacing w:before="0" w:beforeAutospacing="0" w:after="120" w:afterAutospacing="0"/>
              <w:jc w:val="both"/>
              <w:rPr>
                <w:b/>
                <w:bCs/>
                <w:sz w:val="22"/>
                <w:szCs w:val="22"/>
              </w:rPr>
            </w:pPr>
          </w:p>
        </w:tc>
        <w:tc>
          <w:tcPr>
            <w:tcW w:w="2423" w:type="dxa"/>
          </w:tcPr>
          <w:p w14:paraId="1033A742" w14:textId="77777777" w:rsidR="00023D10" w:rsidRPr="00643B81" w:rsidRDefault="00023D10" w:rsidP="00D56465">
            <w:pPr>
              <w:pStyle w:val="szovegfolytatas"/>
              <w:spacing w:before="0" w:beforeAutospacing="0" w:after="120" w:afterAutospacing="0"/>
              <w:jc w:val="both"/>
              <w:rPr>
                <w:bCs/>
                <w:sz w:val="22"/>
                <w:szCs w:val="22"/>
              </w:rPr>
            </w:pPr>
            <w:r w:rsidRPr="00643B81">
              <w:rPr>
                <w:bCs/>
                <w:sz w:val="22"/>
                <w:szCs w:val="22"/>
              </w:rPr>
              <w:t>vita</w:t>
            </w:r>
          </w:p>
        </w:tc>
        <w:tc>
          <w:tcPr>
            <w:tcW w:w="1276" w:type="dxa"/>
          </w:tcPr>
          <w:p w14:paraId="28A45197" w14:textId="77777777" w:rsidR="00023D10" w:rsidRPr="00643B81" w:rsidRDefault="00023D10" w:rsidP="00D56465">
            <w:pPr>
              <w:pStyle w:val="szovegfolytatas"/>
              <w:spacing w:before="0" w:beforeAutospacing="0" w:after="120" w:afterAutospacing="0"/>
              <w:jc w:val="center"/>
              <w:rPr>
                <w:bCs/>
                <w:sz w:val="22"/>
                <w:szCs w:val="22"/>
              </w:rPr>
            </w:pPr>
          </w:p>
        </w:tc>
        <w:tc>
          <w:tcPr>
            <w:tcW w:w="1444" w:type="dxa"/>
          </w:tcPr>
          <w:p w14:paraId="42DAD3B0"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472" w:type="dxa"/>
          </w:tcPr>
          <w:p w14:paraId="5FF7EBDD"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452070D3" w14:textId="77777777" w:rsidR="00023D10" w:rsidRPr="00643B81" w:rsidRDefault="00023D10" w:rsidP="00D56465">
            <w:pPr>
              <w:pStyle w:val="szovegfolytatas"/>
              <w:spacing w:before="0" w:beforeAutospacing="0" w:after="120" w:afterAutospacing="0"/>
              <w:jc w:val="center"/>
              <w:rPr>
                <w:bCs/>
                <w:sz w:val="22"/>
                <w:szCs w:val="22"/>
              </w:rPr>
            </w:pPr>
          </w:p>
        </w:tc>
      </w:tr>
      <w:tr w:rsidR="00023D10" w:rsidRPr="00643B81" w14:paraId="7F7C7433" w14:textId="77777777" w:rsidTr="0018408F">
        <w:tc>
          <w:tcPr>
            <w:tcW w:w="1096" w:type="dxa"/>
          </w:tcPr>
          <w:p w14:paraId="5DC3757F" w14:textId="77777777" w:rsidR="00023D10" w:rsidRPr="00643B81" w:rsidRDefault="00023D10" w:rsidP="00FD7D13">
            <w:pPr>
              <w:pStyle w:val="szovegfolytatas"/>
              <w:numPr>
                <w:ilvl w:val="0"/>
                <w:numId w:val="29"/>
              </w:numPr>
              <w:spacing w:before="0" w:beforeAutospacing="0" w:after="120" w:afterAutospacing="0"/>
              <w:jc w:val="both"/>
              <w:rPr>
                <w:b/>
                <w:bCs/>
                <w:sz w:val="22"/>
                <w:szCs w:val="22"/>
              </w:rPr>
            </w:pPr>
          </w:p>
        </w:tc>
        <w:tc>
          <w:tcPr>
            <w:tcW w:w="2423" w:type="dxa"/>
          </w:tcPr>
          <w:p w14:paraId="2E7F64C7" w14:textId="77777777" w:rsidR="00023D10" w:rsidRPr="00643B81" w:rsidRDefault="00023D10" w:rsidP="00D56465">
            <w:pPr>
              <w:pStyle w:val="szovegfolytatas"/>
              <w:spacing w:before="0" w:beforeAutospacing="0" w:after="120" w:afterAutospacing="0"/>
              <w:jc w:val="both"/>
              <w:rPr>
                <w:bCs/>
                <w:sz w:val="22"/>
                <w:szCs w:val="22"/>
              </w:rPr>
            </w:pPr>
            <w:r w:rsidRPr="00643B81">
              <w:rPr>
                <w:bCs/>
                <w:sz w:val="22"/>
                <w:szCs w:val="22"/>
              </w:rPr>
              <w:t>szerepjáték</w:t>
            </w:r>
          </w:p>
        </w:tc>
        <w:tc>
          <w:tcPr>
            <w:tcW w:w="1276" w:type="dxa"/>
          </w:tcPr>
          <w:p w14:paraId="6849DF63" w14:textId="77777777" w:rsidR="00023D10" w:rsidRPr="00643B81" w:rsidRDefault="00023D10" w:rsidP="00D56465">
            <w:pPr>
              <w:pStyle w:val="szovegfolytatas"/>
              <w:spacing w:before="0" w:beforeAutospacing="0" w:after="120" w:afterAutospacing="0"/>
              <w:jc w:val="center"/>
              <w:rPr>
                <w:bCs/>
                <w:sz w:val="22"/>
                <w:szCs w:val="22"/>
              </w:rPr>
            </w:pPr>
          </w:p>
        </w:tc>
        <w:tc>
          <w:tcPr>
            <w:tcW w:w="1444" w:type="dxa"/>
          </w:tcPr>
          <w:p w14:paraId="750BC289"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472" w:type="dxa"/>
          </w:tcPr>
          <w:p w14:paraId="5F32FF59"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427AE3A8"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r>
      <w:tr w:rsidR="00023D10" w:rsidRPr="00643B81" w14:paraId="56043144" w14:textId="77777777" w:rsidTr="0018408F">
        <w:tc>
          <w:tcPr>
            <w:tcW w:w="1096" w:type="dxa"/>
          </w:tcPr>
          <w:p w14:paraId="6482D65D" w14:textId="77777777" w:rsidR="00023D10" w:rsidRPr="00643B81" w:rsidRDefault="00023D10" w:rsidP="00FD7D13">
            <w:pPr>
              <w:pStyle w:val="szovegfolytatas"/>
              <w:numPr>
                <w:ilvl w:val="0"/>
                <w:numId w:val="29"/>
              </w:numPr>
              <w:spacing w:before="0" w:beforeAutospacing="0" w:after="120" w:afterAutospacing="0"/>
              <w:jc w:val="both"/>
              <w:rPr>
                <w:b/>
                <w:bCs/>
                <w:sz w:val="22"/>
                <w:szCs w:val="22"/>
              </w:rPr>
            </w:pPr>
          </w:p>
        </w:tc>
        <w:tc>
          <w:tcPr>
            <w:tcW w:w="2423" w:type="dxa"/>
          </w:tcPr>
          <w:p w14:paraId="0A66A826" w14:textId="77777777" w:rsidR="00023D10" w:rsidRPr="00643B81" w:rsidRDefault="00023D10" w:rsidP="00D56465">
            <w:pPr>
              <w:pStyle w:val="szovegfolytatas"/>
              <w:spacing w:before="0" w:beforeAutospacing="0" w:after="120" w:afterAutospacing="0"/>
              <w:jc w:val="both"/>
              <w:rPr>
                <w:bCs/>
                <w:sz w:val="22"/>
                <w:szCs w:val="22"/>
              </w:rPr>
            </w:pPr>
            <w:r w:rsidRPr="00643B81">
              <w:rPr>
                <w:bCs/>
                <w:sz w:val="22"/>
                <w:szCs w:val="22"/>
              </w:rPr>
              <w:t>projektmódszer</w:t>
            </w:r>
          </w:p>
        </w:tc>
        <w:tc>
          <w:tcPr>
            <w:tcW w:w="1276" w:type="dxa"/>
          </w:tcPr>
          <w:p w14:paraId="1F4D5EAC" w14:textId="77777777" w:rsidR="00023D10" w:rsidRPr="00643B81" w:rsidRDefault="00023D10" w:rsidP="00D56465">
            <w:pPr>
              <w:pStyle w:val="szovegfolytatas"/>
              <w:spacing w:before="0" w:beforeAutospacing="0" w:after="120" w:afterAutospacing="0"/>
              <w:jc w:val="center"/>
              <w:rPr>
                <w:bCs/>
                <w:sz w:val="22"/>
                <w:szCs w:val="22"/>
              </w:rPr>
            </w:pPr>
          </w:p>
        </w:tc>
        <w:tc>
          <w:tcPr>
            <w:tcW w:w="1444" w:type="dxa"/>
          </w:tcPr>
          <w:p w14:paraId="7635AE0B" w14:textId="77777777" w:rsidR="00023D10" w:rsidRPr="00643B81" w:rsidRDefault="00023D10" w:rsidP="00D56465">
            <w:pPr>
              <w:pStyle w:val="szovegfolytatas"/>
              <w:spacing w:before="0" w:beforeAutospacing="0" w:after="120" w:afterAutospacing="0"/>
              <w:jc w:val="center"/>
              <w:rPr>
                <w:bCs/>
                <w:sz w:val="22"/>
                <w:szCs w:val="22"/>
              </w:rPr>
            </w:pPr>
          </w:p>
        </w:tc>
        <w:tc>
          <w:tcPr>
            <w:tcW w:w="1472" w:type="dxa"/>
          </w:tcPr>
          <w:p w14:paraId="0462D9BB"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5F47869D" w14:textId="77777777" w:rsidR="00023D10" w:rsidRPr="00643B81" w:rsidRDefault="00023D10" w:rsidP="00D56465">
            <w:pPr>
              <w:pStyle w:val="szovegfolytatas"/>
              <w:spacing w:before="0" w:beforeAutospacing="0" w:after="120" w:afterAutospacing="0"/>
              <w:jc w:val="center"/>
              <w:rPr>
                <w:bCs/>
                <w:sz w:val="22"/>
                <w:szCs w:val="22"/>
              </w:rPr>
            </w:pPr>
            <w:r w:rsidRPr="00643B81">
              <w:rPr>
                <w:bCs/>
                <w:sz w:val="22"/>
                <w:szCs w:val="22"/>
              </w:rPr>
              <w:t>X</w:t>
            </w:r>
          </w:p>
        </w:tc>
      </w:tr>
    </w:tbl>
    <w:p w14:paraId="0F5F7691"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959"/>
      </w:tblGrid>
      <w:tr w:rsidR="00023D10" w:rsidRPr="00643B81" w14:paraId="45A43070" w14:textId="77777777" w:rsidTr="00F55C7E">
        <w:tc>
          <w:tcPr>
            <w:tcW w:w="2265" w:type="pct"/>
            <w:shd w:val="clear" w:color="auto" w:fill="auto"/>
            <w:vAlign w:val="center"/>
          </w:tcPr>
          <w:p w14:paraId="5C54530B"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735" w:type="pct"/>
            <w:shd w:val="clear" w:color="auto" w:fill="auto"/>
            <w:vAlign w:val="center"/>
          </w:tcPr>
          <w:p w14:paraId="2A02B9F2"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6D952480" w14:textId="77777777" w:rsidTr="00F55C7E">
        <w:tc>
          <w:tcPr>
            <w:tcW w:w="2265" w:type="pct"/>
            <w:shd w:val="clear" w:color="auto" w:fill="auto"/>
            <w:vAlign w:val="center"/>
          </w:tcPr>
          <w:p w14:paraId="46E30304"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735" w:type="pct"/>
            <w:shd w:val="clear" w:color="auto" w:fill="auto"/>
            <w:vAlign w:val="center"/>
          </w:tcPr>
          <w:p w14:paraId="0DF7917D"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1344063A" w14:textId="77777777" w:rsidTr="00F55C7E">
        <w:tc>
          <w:tcPr>
            <w:tcW w:w="2265" w:type="pct"/>
            <w:shd w:val="clear" w:color="auto" w:fill="auto"/>
            <w:vAlign w:val="center"/>
          </w:tcPr>
          <w:p w14:paraId="0DA63645"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735" w:type="pct"/>
            <w:shd w:val="clear" w:color="auto" w:fill="auto"/>
            <w:vAlign w:val="center"/>
          </w:tcPr>
          <w:p w14:paraId="3C7C9A9B"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A1D1C97" w14:textId="77777777" w:rsidR="00023D10" w:rsidRPr="001B6CFB" w:rsidRDefault="00023D10" w:rsidP="001B6CFB">
      <w:pPr>
        <w:spacing w:line="276" w:lineRule="auto"/>
        <w:rPr>
          <w:rFonts w:ascii="Times New Roman" w:eastAsia="Times New Roman" w:hAnsi="Times New Roman" w:cs="Times New Roman"/>
          <w:b/>
          <w:bCs/>
          <w:color w:val="000000" w:themeColor="text1"/>
        </w:rPr>
      </w:pPr>
    </w:p>
    <w:p w14:paraId="502425A2" w14:textId="783FE167" w:rsidR="001B6CFB" w:rsidRPr="001B6CFB" w:rsidRDefault="001B6CFB" w:rsidP="001B6CFB">
      <w:pPr>
        <w:spacing w:line="276" w:lineRule="auto"/>
        <w:rPr>
          <w:rFonts w:ascii="Times New Roman" w:eastAsia="Times New Roman" w:hAnsi="Times New Roman" w:cs="Times New Roman"/>
          <w:color w:val="000000" w:themeColor="text1"/>
        </w:rPr>
      </w:pPr>
      <w:r w:rsidRPr="001B6CFB">
        <w:rPr>
          <w:rFonts w:ascii="Times New Roman" w:eastAsia="Times New Roman" w:hAnsi="Times New Roman" w:cs="Times New Roman"/>
          <w:b/>
          <w:bCs/>
          <w:color w:val="000000" w:themeColor="text1"/>
        </w:rPr>
        <w:t>A tantárgy témakörei</w:t>
      </w:r>
    </w:p>
    <w:p w14:paraId="30A8C9E3" w14:textId="2F993C99" w:rsidR="001B6CFB" w:rsidRPr="00D56465" w:rsidRDefault="001B6CFB" w:rsidP="00D56465">
      <w:pPr>
        <w:spacing w:line="276" w:lineRule="auto"/>
        <w:jc w:val="both"/>
        <w:rPr>
          <w:rFonts w:ascii="Times New Roman" w:eastAsia="Times New Roman" w:hAnsi="Times New Roman" w:cs="Times New Roman"/>
          <w:b/>
        </w:rPr>
      </w:pPr>
      <w:r w:rsidRPr="00D56465">
        <w:rPr>
          <w:rFonts w:ascii="Times New Roman" w:eastAsia="Times New Roman" w:hAnsi="Times New Roman" w:cs="Times New Roman"/>
          <w:b/>
        </w:rPr>
        <w:t>Szociológiai alapismeretek</w:t>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00D56465">
        <w:rPr>
          <w:rFonts w:ascii="Times New Roman" w:eastAsia="Times New Roman" w:hAnsi="Times New Roman" w:cs="Times New Roman"/>
          <w:b/>
        </w:rPr>
        <w:tab/>
      </w:r>
      <w:r w:rsidR="00D56465">
        <w:rPr>
          <w:rFonts w:ascii="Times New Roman" w:eastAsia="Times New Roman" w:hAnsi="Times New Roman" w:cs="Times New Roman"/>
          <w:b/>
        </w:rPr>
        <w:tab/>
      </w:r>
      <w:r w:rsidRPr="00D56465">
        <w:rPr>
          <w:rFonts w:ascii="Times New Roman" w:eastAsia="Times New Roman" w:hAnsi="Times New Roman" w:cs="Times New Roman"/>
          <w:b/>
        </w:rPr>
        <w:t>15/15 óra</w:t>
      </w:r>
    </w:p>
    <w:p w14:paraId="5655E600"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szociológia fogalma, tárgya</w:t>
      </w:r>
    </w:p>
    <w:p w14:paraId="3865745A"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társadalom fogalma</w:t>
      </w:r>
    </w:p>
    <w:p w14:paraId="272D7F2F"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Egyenlőség-egyenlőtlenség</w:t>
      </w:r>
    </w:p>
    <w:p w14:paraId="1774E36D"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társadalom szerkezete</w:t>
      </w:r>
    </w:p>
    <w:p w14:paraId="7A458CA8"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Társadalmi mobilitás</w:t>
      </w:r>
    </w:p>
    <w:p w14:paraId="593214D9"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Népesség, népesedés</w:t>
      </w:r>
    </w:p>
    <w:p w14:paraId="7156A092"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Az oktatás szerepe a társadalomban, oktatási egyenlőtlenségek</w:t>
      </w:r>
    </w:p>
    <w:p w14:paraId="235AF5C8"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Kultúra, értékek, normák, szubkultúra, kulturális pluralizmus</w:t>
      </w:r>
    </w:p>
    <w:p w14:paraId="7393AD21" w14:textId="77777777" w:rsidR="001B6CFB" w:rsidRPr="001B6CFB" w:rsidRDefault="001B6CFB" w:rsidP="00546209">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 xml:space="preserve">Deviancia </w:t>
      </w:r>
    </w:p>
    <w:p w14:paraId="0365C307" w14:textId="37FA0DAD" w:rsidR="001B6CFB" w:rsidRPr="00D56465" w:rsidRDefault="001B6CFB" w:rsidP="00023D10">
      <w:pPr>
        <w:spacing w:line="276" w:lineRule="auto"/>
        <w:jc w:val="both"/>
        <w:rPr>
          <w:rFonts w:ascii="Times New Roman" w:eastAsia="Times New Roman" w:hAnsi="Times New Roman" w:cs="Times New Roman"/>
          <w:b/>
        </w:rPr>
      </w:pPr>
      <w:r w:rsidRPr="00D56465">
        <w:rPr>
          <w:rFonts w:ascii="Times New Roman" w:eastAsia="Times New Roman" w:hAnsi="Times New Roman" w:cs="Times New Roman"/>
          <w:b/>
        </w:rPr>
        <w:t>Családszociológia</w:t>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00D56465">
        <w:rPr>
          <w:rFonts w:ascii="Times New Roman" w:eastAsia="Times New Roman" w:hAnsi="Times New Roman" w:cs="Times New Roman"/>
          <w:b/>
        </w:rPr>
        <w:tab/>
      </w:r>
      <w:r w:rsidR="00D56465">
        <w:rPr>
          <w:rFonts w:ascii="Times New Roman" w:eastAsia="Times New Roman" w:hAnsi="Times New Roman" w:cs="Times New Roman"/>
          <w:b/>
        </w:rPr>
        <w:tab/>
      </w:r>
      <w:r w:rsidR="00D56465">
        <w:rPr>
          <w:rFonts w:ascii="Times New Roman" w:eastAsia="Times New Roman" w:hAnsi="Times New Roman" w:cs="Times New Roman"/>
          <w:b/>
        </w:rPr>
        <w:tab/>
      </w:r>
      <w:r w:rsidRPr="00D56465">
        <w:rPr>
          <w:rFonts w:ascii="Times New Roman" w:eastAsia="Times New Roman" w:hAnsi="Times New Roman" w:cs="Times New Roman"/>
          <w:b/>
        </w:rPr>
        <w:t>16/16 óra</w:t>
      </w:r>
    </w:p>
    <w:p w14:paraId="71F796B7"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család fogalma, családszociológiai alapismeretek</w:t>
      </w:r>
    </w:p>
    <w:p w14:paraId="425DED01"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családra ható legfontosabb folyamatok, tendenciák</w:t>
      </w:r>
    </w:p>
    <w:p w14:paraId="285A2963"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család történeti alakulása, változásai, családmodellek</w:t>
      </w:r>
    </w:p>
    <w:p w14:paraId="25F295A1"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 xml:space="preserve">A család szerkezete, családtípusok, családformák </w:t>
      </w:r>
      <w:proofErr w:type="spellStart"/>
      <w:r w:rsidRPr="001B6CFB">
        <w:rPr>
          <w:rFonts w:ascii="Times New Roman" w:eastAsia="Times New Roman" w:hAnsi="Times New Roman" w:cs="Times New Roman"/>
        </w:rPr>
        <w:t>pluralizálódása</w:t>
      </w:r>
      <w:proofErr w:type="spellEnd"/>
    </w:p>
    <w:p w14:paraId="66631315"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Párkapcsolatok, gyermekvállalás</w:t>
      </w:r>
    </w:p>
    <w:p w14:paraId="01E0056B"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 xml:space="preserve">A család funkciói (reprodukció, szocializáció, pszichés védelmi, gazdasági, fogyasztás) </w:t>
      </w:r>
    </w:p>
    <w:p w14:paraId="0A3C85DC"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Családi szocializáció, családi életre nevelés (család és iskola)</w:t>
      </w:r>
    </w:p>
    <w:p w14:paraId="4EE7EDF0"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család fejlődési életciklusai</w:t>
      </w:r>
    </w:p>
    <w:p w14:paraId="329FF6AE"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család mint támogató rendszer és mint problémaforrás</w:t>
      </w:r>
    </w:p>
    <w:p w14:paraId="22157DB5" w14:textId="5032E698" w:rsidR="001B6CFB" w:rsidRPr="00D56465" w:rsidRDefault="001B6CFB" w:rsidP="00023D10">
      <w:pPr>
        <w:spacing w:line="276" w:lineRule="auto"/>
        <w:jc w:val="both"/>
        <w:rPr>
          <w:rFonts w:ascii="Times New Roman" w:eastAsia="Times New Roman" w:hAnsi="Times New Roman" w:cs="Times New Roman"/>
          <w:b/>
        </w:rPr>
      </w:pPr>
      <w:r w:rsidRPr="00D56465">
        <w:rPr>
          <w:rFonts w:ascii="Times New Roman" w:eastAsia="Times New Roman" w:hAnsi="Times New Roman" w:cs="Times New Roman"/>
          <w:b/>
        </w:rPr>
        <w:t>Gyermekvédelem</w:t>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Pr="00D56465">
        <w:rPr>
          <w:rFonts w:ascii="Times New Roman" w:eastAsia="Times New Roman" w:hAnsi="Times New Roman" w:cs="Times New Roman"/>
          <w:b/>
        </w:rPr>
        <w:tab/>
      </w:r>
      <w:r w:rsidR="00D56465">
        <w:rPr>
          <w:rFonts w:ascii="Times New Roman" w:eastAsia="Times New Roman" w:hAnsi="Times New Roman" w:cs="Times New Roman"/>
          <w:b/>
        </w:rPr>
        <w:tab/>
      </w:r>
      <w:r w:rsidR="00D56465">
        <w:rPr>
          <w:rFonts w:ascii="Times New Roman" w:eastAsia="Times New Roman" w:hAnsi="Times New Roman" w:cs="Times New Roman"/>
          <w:b/>
        </w:rPr>
        <w:tab/>
      </w:r>
      <w:r w:rsidR="00D56465">
        <w:rPr>
          <w:rFonts w:ascii="Times New Roman" w:eastAsia="Times New Roman" w:hAnsi="Times New Roman" w:cs="Times New Roman"/>
          <w:b/>
        </w:rPr>
        <w:tab/>
      </w:r>
      <w:r w:rsidRPr="00D56465">
        <w:rPr>
          <w:rFonts w:ascii="Times New Roman" w:eastAsia="Times New Roman" w:hAnsi="Times New Roman" w:cs="Times New Roman"/>
          <w:b/>
        </w:rPr>
        <w:t>31/31 óra</w:t>
      </w:r>
    </w:p>
    <w:p w14:paraId="2D844646"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gyermeki jogok és kötelességek</w:t>
      </w:r>
    </w:p>
    <w:p w14:paraId="4688A3C7"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Szülői jogok és kötelezettségek</w:t>
      </w:r>
    </w:p>
    <w:p w14:paraId="02FFD38D"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gyermekjóléti és gyermekvédelmi rendszer, ellátás működése</w:t>
      </w:r>
    </w:p>
    <w:p w14:paraId="2B637BED"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lastRenderedPageBreak/>
        <w:t xml:space="preserve">Gyermekvédelmi beavatkozást igénylő problémák </w:t>
      </w:r>
    </w:p>
    <w:p w14:paraId="2295F351" w14:textId="77777777" w:rsidR="001B6CFB" w:rsidRPr="001B6CFB" w:rsidRDefault="001B6CFB" w:rsidP="00E83924">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Hátrányos helyzet, halmozottan hátrányos helyzet, veszélyeztetettség fogalma, kialakulásának okai</w:t>
      </w:r>
    </w:p>
    <w:p w14:paraId="6DA42817" w14:textId="77777777" w:rsidR="001B6CFB" w:rsidRPr="001B6CFB" w:rsidRDefault="001B6CFB" w:rsidP="00E83924">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 gyermekszegénység kérdései</w:t>
      </w:r>
    </w:p>
    <w:p w14:paraId="4DA2E700"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rPr>
      </w:pPr>
    </w:p>
    <w:p w14:paraId="7D84D386" w14:textId="7FCDB923" w:rsidR="001B6CFB" w:rsidRPr="00D56465" w:rsidRDefault="001B6CFB" w:rsidP="001B6CFB">
      <w:pPr>
        <w:spacing w:line="276" w:lineRule="auto"/>
        <w:textAlignment w:val="baseline"/>
        <w:rPr>
          <w:rFonts w:ascii="Times New Roman" w:eastAsia="Times New Roman" w:hAnsi="Times New Roman" w:cs="Times New Roman"/>
          <w:b/>
          <w:lang w:eastAsia="hu-HU"/>
        </w:rPr>
      </w:pPr>
      <w:r w:rsidRPr="001B6CFB">
        <w:rPr>
          <w:rFonts w:ascii="Times New Roman" w:eastAsia="Times New Roman" w:hAnsi="Times New Roman" w:cs="Times New Roman"/>
          <w:b/>
          <w:bCs/>
          <w:color w:val="000000" w:themeColor="text1"/>
          <w:lang w:eastAsia="hu-HU"/>
        </w:rPr>
        <w:t>Mentálhigiéné tantárgy</w:t>
      </w:r>
      <w:r w:rsidRPr="001B6CFB">
        <w:rPr>
          <w:rFonts w:ascii="Times New Roman" w:eastAsia="Times New Roman" w:hAnsi="Times New Roman" w:cs="Times New Roman"/>
          <w:color w:val="000000" w:themeColor="text1"/>
          <w:lang w:eastAsia="hu-HU"/>
        </w:rPr>
        <w:t> </w:t>
      </w:r>
      <w:r w:rsidRPr="001B6CFB">
        <w:rPr>
          <w:rFonts w:ascii="Times New Roman" w:hAnsi="Times New Roman" w:cs="Times New Roman"/>
        </w:rPr>
        <w:tab/>
      </w:r>
      <w:r w:rsidRPr="001B6CFB">
        <w:rPr>
          <w:rFonts w:ascii="Times New Roman" w:hAnsi="Times New Roman" w:cs="Times New Roman"/>
        </w:rPr>
        <w:tab/>
      </w:r>
      <w:r w:rsidRPr="001B6CFB">
        <w:rPr>
          <w:rFonts w:ascii="Times New Roman" w:hAnsi="Times New Roman" w:cs="Times New Roman"/>
        </w:rPr>
        <w:tab/>
      </w:r>
      <w:r w:rsidRPr="001B6CFB">
        <w:rPr>
          <w:rFonts w:ascii="Times New Roman" w:hAnsi="Times New Roman" w:cs="Times New Roman"/>
        </w:rPr>
        <w:tab/>
      </w:r>
      <w:r w:rsidR="00D56465">
        <w:rPr>
          <w:rFonts w:ascii="Times New Roman" w:hAnsi="Times New Roman" w:cs="Times New Roman"/>
        </w:rPr>
        <w:tab/>
      </w:r>
      <w:r w:rsidRPr="001B6CFB">
        <w:rPr>
          <w:rFonts w:ascii="Times New Roman" w:hAnsi="Times New Roman" w:cs="Times New Roman"/>
        </w:rPr>
        <w:tab/>
      </w:r>
      <w:r w:rsidRPr="001B6CFB">
        <w:rPr>
          <w:rFonts w:ascii="Times New Roman" w:hAnsi="Times New Roman" w:cs="Times New Roman"/>
        </w:rPr>
        <w:tab/>
      </w:r>
      <w:r w:rsidRPr="001B6CFB">
        <w:rPr>
          <w:rFonts w:ascii="Times New Roman" w:hAnsi="Times New Roman" w:cs="Times New Roman"/>
        </w:rPr>
        <w:tab/>
      </w:r>
      <w:r w:rsidRPr="00D56465">
        <w:rPr>
          <w:rFonts w:ascii="Times New Roman" w:eastAsia="Times New Roman" w:hAnsi="Times New Roman" w:cs="Times New Roman"/>
          <w:b/>
          <w:color w:val="000000" w:themeColor="text1"/>
          <w:lang w:eastAsia="hu-HU"/>
        </w:rPr>
        <w:t>62/62 óra</w:t>
      </w:r>
    </w:p>
    <w:p w14:paraId="6BB3A46D" w14:textId="77777777" w:rsidR="001B6CFB" w:rsidRPr="001B6CFB" w:rsidRDefault="001B6CFB" w:rsidP="001B6CFB">
      <w:pPr>
        <w:spacing w:line="276" w:lineRule="auto"/>
        <w:ind w:left="135"/>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color w:val="000000"/>
          <w:lang w:eastAsia="hu-HU"/>
        </w:rPr>
        <w:t> </w:t>
      </w:r>
    </w:p>
    <w:p w14:paraId="65B7E766" w14:textId="6D326750" w:rsidR="001B6CFB" w:rsidRPr="00D56465" w:rsidRDefault="001B6CFB" w:rsidP="001B6CFB">
      <w:pPr>
        <w:spacing w:line="276" w:lineRule="auto"/>
        <w:textAlignment w:val="baseline"/>
        <w:rPr>
          <w:rFonts w:ascii="Times New Roman" w:eastAsia="Times New Roman" w:hAnsi="Times New Roman" w:cs="Times New Roman"/>
          <w:b/>
          <w:lang w:eastAsia="hu-HU"/>
        </w:rPr>
      </w:pPr>
      <w:r w:rsidRPr="00D56465">
        <w:rPr>
          <w:rFonts w:ascii="Times New Roman" w:eastAsia="Times New Roman" w:hAnsi="Times New Roman" w:cs="Times New Roman"/>
          <w:b/>
          <w:color w:val="000000" w:themeColor="text1"/>
          <w:lang w:eastAsia="hu-HU"/>
        </w:rPr>
        <w:t>A tantárgy tanításának fő célja</w:t>
      </w:r>
    </w:p>
    <w:p w14:paraId="5B35335B" w14:textId="77777777" w:rsidR="001B6CFB" w:rsidRPr="001B6CFB" w:rsidRDefault="001B6CFB" w:rsidP="001B6CFB">
      <w:pPr>
        <w:spacing w:line="276" w:lineRule="auto"/>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color w:val="000000"/>
          <w:lang w:eastAsia="hu-HU"/>
        </w:rPr>
        <w:t xml:space="preserve">A tantárgy tanításának célja a mentálhigiénés szemléletmód megalapozása, a megszerzett ismeretek integrációja, a lelki egészség megőrzésének, a holisztikus szemlélet kialakításának segítése, a lelki egészségvédelem alapfogalmainak megismertetése, a családokkal való segítő munkához kapcsolódó ismeretek elsajátítása, elmélyítése. </w:t>
      </w:r>
      <w:r w:rsidRPr="001B6CFB">
        <w:rPr>
          <w:rFonts w:ascii="Times New Roman" w:eastAsia="Times New Roman" w:hAnsi="Times New Roman" w:cs="Times New Roman"/>
          <w:lang w:eastAsia="hu-HU"/>
        </w:rPr>
        <w:t>A tantárgy tananyagtartalmának élményszerű és gyakorlatias feldolgozása támogatja a tanulók személyiséget védő megküzdési stratégiáinak fejlesztését.</w:t>
      </w:r>
    </w:p>
    <w:p w14:paraId="23001B34" w14:textId="77777777" w:rsidR="001B6CFB" w:rsidRPr="001B6CFB" w:rsidRDefault="001B6CFB" w:rsidP="001B6CFB">
      <w:pPr>
        <w:spacing w:line="276" w:lineRule="auto"/>
        <w:jc w:val="both"/>
        <w:textAlignment w:val="baseline"/>
        <w:rPr>
          <w:rFonts w:ascii="Times New Roman" w:eastAsia="Times New Roman" w:hAnsi="Times New Roman" w:cs="Times New Roman"/>
          <w:lang w:eastAsia="hu-HU"/>
        </w:rPr>
      </w:pPr>
    </w:p>
    <w:p w14:paraId="56205801" w14:textId="2DF84D2A" w:rsidR="001B6CFB" w:rsidRPr="001B6CFB" w:rsidRDefault="001B6CFB" w:rsidP="001B6CFB">
      <w:pPr>
        <w:spacing w:line="276" w:lineRule="auto"/>
        <w:textAlignment w:val="baseline"/>
        <w:rPr>
          <w:rFonts w:ascii="Times New Roman" w:eastAsia="Times New Roman" w:hAnsi="Times New Roman" w:cs="Times New Roman"/>
          <w:color w:val="000000" w:themeColor="text1"/>
          <w:lang w:eastAsia="hu-HU"/>
        </w:rPr>
      </w:pPr>
      <w:r w:rsidRPr="00AF46C7">
        <w:rPr>
          <w:rFonts w:ascii="Times New Roman" w:eastAsia="Times New Roman" w:hAnsi="Times New Roman" w:cs="Times New Roman"/>
          <w:b/>
          <w:color w:val="000000" w:themeColor="text1"/>
          <w:lang w:eastAsia="hu-HU"/>
        </w:rPr>
        <w:t>A tantárgyat oktató végzettségére, szakképesítésére, munkatapasztalatára vonatkozó speciális elvárások</w:t>
      </w:r>
      <w:r w:rsidRPr="001B6CFB">
        <w:rPr>
          <w:rFonts w:ascii="Times New Roman" w:eastAsia="Times New Roman" w:hAnsi="Times New Roman" w:cs="Times New Roman"/>
          <w:color w:val="000000" w:themeColor="text1"/>
          <w:lang w:eastAsia="hu-HU"/>
        </w:rPr>
        <w:t>:</w:t>
      </w:r>
      <w:r w:rsidRPr="001B6CFB">
        <w:rPr>
          <w:rFonts w:ascii="Times New Roman" w:eastAsia="Times New Roman" w:hAnsi="Times New Roman" w:cs="Times New Roman"/>
          <w:b/>
          <w:bCs/>
          <w:i/>
          <w:iCs/>
          <w:color w:val="000000" w:themeColor="text1"/>
          <w:lang w:eastAsia="hu-HU"/>
        </w:rPr>
        <w:t> </w:t>
      </w:r>
      <w:r w:rsidRPr="001B6CFB">
        <w:rPr>
          <w:rFonts w:ascii="Times New Roman" w:eastAsia="Times New Roman" w:hAnsi="Times New Roman" w:cs="Times New Roman"/>
          <w:color w:val="000000" w:themeColor="text1"/>
          <w:lang w:eastAsia="hu-HU"/>
        </w:rPr>
        <w:t>mentálhigiénikus, egészségfejlesztő, mentálhigiénés szakember, pszichológus </w:t>
      </w:r>
    </w:p>
    <w:p w14:paraId="31DD0E75" w14:textId="77777777" w:rsidR="001B6CFB" w:rsidRPr="001B6CFB" w:rsidRDefault="001B6CFB" w:rsidP="001B6CFB">
      <w:pPr>
        <w:spacing w:line="276" w:lineRule="auto"/>
        <w:textAlignment w:val="baseline"/>
        <w:rPr>
          <w:rFonts w:ascii="Times New Roman" w:eastAsia="Times New Roman" w:hAnsi="Times New Roman" w:cs="Times New Roman"/>
          <w:lang w:eastAsia="hu-HU"/>
        </w:rPr>
      </w:pPr>
    </w:p>
    <w:p w14:paraId="08806E28" w14:textId="4FF40D78" w:rsidR="001B6CFB" w:rsidRPr="00AF46C7" w:rsidRDefault="001B6CFB" w:rsidP="001B6CFB">
      <w:pPr>
        <w:spacing w:line="276" w:lineRule="auto"/>
        <w:jc w:val="both"/>
        <w:textAlignment w:val="baseline"/>
        <w:rPr>
          <w:rFonts w:ascii="Times New Roman" w:eastAsia="Times New Roman" w:hAnsi="Times New Roman" w:cs="Times New Roman"/>
          <w:b/>
          <w:color w:val="000000" w:themeColor="text1"/>
          <w:lang w:eastAsia="hu-HU"/>
        </w:rPr>
      </w:pPr>
      <w:r w:rsidRPr="00AF46C7">
        <w:rPr>
          <w:rFonts w:ascii="Times New Roman" w:eastAsia="Times New Roman" w:hAnsi="Times New Roman" w:cs="Times New Roman"/>
          <w:b/>
          <w:lang w:eastAsia="hu-HU"/>
        </w:rPr>
        <w:t xml:space="preserve">A képzés órakeretének legalább 0 %-át gyakorlati helyszínen </w:t>
      </w:r>
      <w:r w:rsidRPr="00AF46C7">
        <w:rPr>
          <w:rFonts w:ascii="Times New Roman" w:eastAsia="Times New Roman" w:hAnsi="Times New Roman" w:cs="Times New Roman"/>
          <w:b/>
          <w:color w:val="000000" w:themeColor="text1"/>
          <w:lang w:eastAsia="hu-HU"/>
        </w:rPr>
        <w:t>kell lebonyolítani.  </w:t>
      </w:r>
    </w:p>
    <w:p w14:paraId="420EAB3B" w14:textId="77777777" w:rsidR="001B6CFB" w:rsidRPr="001B6CFB" w:rsidRDefault="001B6CFB" w:rsidP="001B6CFB">
      <w:pPr>
        <w:spacing w:line="276" w:lineRule="auto"/>
        <w:jc w:val="both"/>
        <w:textAlignment w:val="baseline"/>
        <w:rPr>
          <w:rFonts w:ascii="Times New Roman" w:eastAsia="Times New Roman" w:hAnsi="Times New Roman" w:cs="Times New Roman"/>
          <w:color w:val="000000" w:themeColor="text1"/>
          <w:lang w:eastAsia="hu-HU"/>
        </w:rPr>
      </w:pPr>
    </w:p>
    <w:p w14:paraId="47CBC0D6" w14:textId="1A36E6BE" w:rsidR="001B6CFB" w:rsidRPr="001B6CFB" w:rsidRDefault="001B6CFB" w:rsidP="001B6CFB">
      <w:pPr>
        <w:spacing w:line="276" w:lineRule="auto"/>
        <w:textAlignment w:val="baseline"/>
        <w:rPr>
          <w:rFonts w:ascii="Times New Roman" w:eastAsia="Times New Roman" w:hAnsi="Times New Roman" w:cs="Times New Roman"/>
          <w:color w:val="000000" w:themeColor="text1"/>
          <w:lang w:eastAsia="hu-HU"/>
        </w:rPr>
      </w:pPr>
      <w:r w:rsidRPr="001B6CFB">
        <w:rPr>
          <w:rFonts w:ascii="Times New Roman" w:eastAsia="Times New Roman" w:hAnsi="Times New Roman" w:cs="Times New Roman"/>
          <w:b/>
          <w:bCs/>
          <w:color w:val="000000" w:themeColor="text1"/>
          <w:lang w:eastAsia="hu-HU"/>
        </w:rPr>
        <w:t>A tantárgy oktatása során fejlesztendő kompetenciák</w:t>
      </w:r>
      <w:r w:rsidRPr="001B6CFB">
        <w:rPr>
          <w:rFonts w:ascii="Times New Roman" w:eastAsia="Times New Roman" w:hAnsi="Times New Roman" w:cs="Times New Roman"/>
          <w:color w:val="000000" w:themeColor="text1"/>
          <w:lang w:eastAsia="hu-HU"/>
        </w:rPr>
        <w:t> </w:t>
      </w:r>
    </w:p>
    <w:p w14:paraId="6EB1B9BD" w14:textId="77777777" w:rsidR="001B6CFB" w:rsidRPr="001B6CFB" w:rsidRDefault="001B6CFB" w:rsidP="001B6CFB">
      <w:pPr>
        <w:spacing w:line="276" w:lineRule="auto"/>
        <w:textAlignment w:val="baseline"/>
        <w:rPr>
          <w:rFonts w:ascii="Times New Roman" w:eastAsia="Times New Roman" w:hAnsi="Times New Roman" w:cs="Times New Roman"/>
          <w:lang w:eastAsia="hu-HU"/>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1560"/>
        <w:gridCol w:w="1845"/>
        <w:gridCol w:w="1982"/>
        <w:gridCol w:w="1696"/>
      </w:tblGrid>
      <w:tr w:rsidR="001B6CFB" w:rsidRPr="00E83924" w14:paraId="1BF18E5C" w14:textId="77777777" w:rsidTr="00546209">
        <w:trPr>
          <w:trHeight w:val="1424"/>
        </w:trPr>
        <w:tc>
          <w:tcPr>
            <w:tcW w:w="10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2F8C5C" w14:textId="77777777" w:rsidR="001B6CFB" w:rsidRPr="00E83924" w:rsidRDefault="001B6CFB" w:rsidP="00713D12">
            <w:pPr>
              <w:spacing w:line="276" w:lineRule="auto"/>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b/>
                <w:bCs/>
                <w:sz w:val="21"/>
                <w:szCs w:val="21"/>
                <w:lang w:eastAsia="hu-HU"/>
              </w:rPr>
              <w:t>Készségek, képességek</w:t>
            </w:r>
            <w:r w:rsidRPr="00E83924">
              <w:rPr>
                <w:rFonts w:ascii="Times New Roman" w:eastAsia="Times New Roman" w:hAnsi="Times New Roman" w:cs="Times New Roman"/>
                <w:sz w:val="21"/>
                <w:szCs w:val="21"/>
                <w:lang w:eastAsia="hu-HU"/>
              </w:rPr>
              <w:t> </w:t>
            </w:r>
          </w:p>
        </w:tc>
        <w:tc>
          <w:tcPr>
            <w:tcW w:w="861" w:type="pct"/>
            <w:tcBorders>
              <w:top w:val="single" w:sz="6" w:space="0" w:color="auto"/>
              <w:left w:val="nil"/>
              <w:bottom w:val="single" w:sz="6" w:space="0" w:color="auto"/>
              <w:right w:val="single" w:sz="6" w:space="0" w:color="auto"/>
            </w:tcBorders>
            <w:shd w:val="clear" w:color="auto" w:fill="auto"/>
            <w:vAlign w:val="center"/>
            <w:hideMark/>
          </w:tcPr>
          <w:p w14:paraId="42287346" w14:textId="77777777" w:rsidR="001B6CFB" w:rsidRPr="00E83924" w:rsidRDefault="001B6CFB" w:rsidP="00713D12">
            <w:pPr>
              <w:spacing w:line="276" w:lineRule="auto"/>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b/>
                <w:bCs/>
                <w:sz w:val="21"/>
                <w:szCs w:val="21"/>
                <w:lang w:eastAsia="hu-HU"/>
              </w:rPr>
              <w:t>Ismeretek </w:t>
            </w:r>
            <w:r w:rsidRPr="00E83924">
              <w:rPr>
                <w:rFonts w:ascii="Times New Roman" w:eastAsia="Times New Roman" w:hAnsi="Times New Roman" w:cs="Times New Roman"/>
                <w:sz w:val="21"/>
                <w:szCs w:val="21"/>
                <w:lang w:eastAsia="hu-HU"/>
              </w:rPr>
              <w:t> </w:t>
            </w:r>
          </w:p>
        </w:tc>
        <w:tc>
          <w:tcPr>
            <w:tcW w:w="1018" w:type="pct"/>
            <w:tcBorders>
              <w:top w:val="single" w:sz="6" w:space="0" w:color="auto"/>
              <w:left w:val="nil"/>
              <w:bottom w:val="single" w:sz="6" w:space="0" w:color="auto"/>
              <w:right w:val="single" w:sz="6" w:space="0" w:color="auto"/>
            </w:tcBorders>
            <w:shd w:val="clear" w:color="auto" w:fill="auto"/>
            <w:vAlign w:val="center"/>
            <w:hideMark/>
          </w:tcPr>
          <w:p w14:paraId="24DB13B5" w14:textId="77777777" w:rsidR="001B6CFB" w:rsidRPr="00E83924" w:rsidRDefault="001B6CFB" w:rsidP="00713D12">
            <w:pPr>
              <w:spacing w:line="276" w:lineRule="auto"/>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b/>
                <w:bCs/>
                <w:sz w:val="21"/>
                <w:szCs w:val="21"/>
                <w:lang w:eastAsia="hu-HU"/>
              </w:rPr>
              <w:t>Önállóság és felelősségvállalás mértéke</w:t>
            </w:r>
            <w:r w:rsidRPr="00E83924">
              <w:rPr>
                <w:rFonts w:ascii="Times New Roman" w:eastAsia="Times New Roman" w:hAnsi="Times New Roman" w:cs="Times New Roman"/>
                <w:sz w:val="21"/>
                <w:szCs w:val="21"/>
                <w:lang w:eastAsia="hu-HU"/>
              </w:rPr>
              <w:t> </w:t>
            </w:r>
          </w:p>
        </w:tc>
        <w:tc>
          <w:tcPr>
            <w:tcW w:w="1094" w:type="pct"/>
            <w:tcBorders>
              <w:top w:val="single" w:sz="6" w:space="0" w:color="auto"/>
              <w:left w:val="nil"/>
              <w:bottom w:val="single" w:sz="6" w:space="0" w:color="auto"/>
              <w:right w:val="single" w:sz="6" w:space="0" w:color="auto"/>
            </w:tcBorders>
            <w:shd w:val="clear" w:color="auto" w:fill="auto"/>
            <w:vAlign w:val="center"/>
            <w:hideMark/>
          </w:tcPr>
          <w:p w14:paraId="038FC0FA" w14:textId="77777777" w:rsidR="001B6CFB" w:rsidRPr="00E83924" w:rsidRDefault="001B6CFB" w:rsidP="00713D12">
            <w:pPr>
              <w:spacing w:line="276" w:lineRule="auto"/>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b/>
                <w:bCs/>
                <w:sz w:val="21"/>
                <w:szCs w:val="21"/>
                <w:lang w:eastAsia="hu-HU"/>
              </w:rPr>
              <w:t>Elvárt viselkedésmódok, attitűdök</w:t>
            </w:r>
            <w:r w:rsidRPr="00E83924">
              <w:rPr>
                <w:rFonts w:ascii="Times New Roman" w:eastAsia="Times New Roman" w:hAnsi="Times New Roman" w:cs="Times New Roman"/>
                <w:sz w:val="21"/>
                <w:szCs w:val="21"/>
                <w:lang w:eastAsia="hu-HU"/>
              </w:rPr>
              <w:t> </w:t>
            </w:r>
          </w:p>
        </w:tc>
        <w:tc>
          <w:tcPr>
            <w:tcW w:w="936" w:type="pct"/>
            <w:tcBorders>
              <w:top w:val="single" w:sz="6" w:space="0" w:color="auto"/>
              <w:left w:val="nil"/>
              <w:bottom w:val="single" w:sz="6" w:space="0" w:color="auto"/>
              <w:right w:val="single" w:sz="6" w:space="0" w:color="auto"/>
            </w:tcBorders>
            <w:shd w:val="clear" w:color="auto" w:fill="auto"/>
            <w:vAlign w:val="center"/>
            <w:hideMark/>
          </w:tcPr>
          <w:p w14:paraId="3CEAEF77" w14:textId="77777777" w:rsidR="001B6CFB" w:rsidRPr="00E83924" w:rsidRDefault="001B6CFB" w:rsidP="00AF46C7">
            <w:pPr>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b/>
                <w:bCs/>
                <w:sz w:val="21"/>
                <w:szCs w:val="21"/>
                <w:lang w:eastAsia="hu-HU"/>
              </w:rPr>
              <w:t>Általános és szakmához kötődő digitális kompetenciák</w:t>
            </w:r>
            <w:r w:rsidRPr="00E83924">
              <w:rPr>
                <w:rFonts w:ascii="Times New Roman" w:eastAsia="Times New Roman" w:hAnsi="Times New Roman" w:cs="Times New Roman"/>
                <w:sz w:val="21"/>
                <w:szCs w:val="21"/>
                <w:lang w:eastAsia="hu-HU"/>
              </w:rPr>
              <w:t> </w:t>
            </w:r>
          </w:p>
        </w:tc>
      </w:tr>
      <w:tr w:rsidR="001B6CFB" w:rsidRPr="00E83924" w14:paraId="26A1AD29" w14:textId="77777777" w:rsidTr="00546209">
        <w:tc>
          <w:tcPr>
            <w:tcW w:w="1091" w:type="pct"/>
            <w:tcBorders>
              <w:top w:val="single" w:sz="6" w:space="0" w:color="auto"/>
              <w:left w:val="single" w:sz="6" w:space="0" w:color="auto"/>
              <w:bottom w:val="single" w:sz="6" w:space="0" w:color="auto"/>
              <w:right w:val="single" w:sz="6" w:space="0" w:color="auto"/>
            </w:tcBorders>
            <w:shd w:val="clear" w:color="auto" w:fill="auto"/>
            <w:vAlign w:val="center"/>
          </w:tcPr>
          <w:p w14:paraId="1CEF2901"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Pedagógiai helyzetekben ki tudja használni személyiségének erősségeit az eredményes megoldás kialakításában.</w:t>
            </w:r>
          </w:p>
        </w:tc>
        <w:tc>
          <w:tcPr>
            <w:tcW w:w="861" w:type="pct"/>
            <w:tcBorders>
              <w:top w:val="single" w:sz="6" w:space="0" w:color="auto"/>
              <w:left w:val="nil"/>
              <w:bottom w:val="single" w:sz="6" w:space="0" w:color="auto"/>
              <w:right w:val="single" w:sz="6" w:space="0" w:color="auto"/>
            </w:tcBorders>
            <w:shd w:val="clear" w:color="auto" w:fill="auto"/>
            <w:vAlign w:val="center"/>
          </w:tcPr>
          <w:p w14:paraId="1E04CD14"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Reális önismerettel rendelkezik, ismeri erősségeit és gyengeségeit.</w:t>
            </w:r>
          </w:p>
        </w:tc>
        <w:tc>
          <w:tcPr>
            <w:tcW w:w="1018" w:type="pct"/>
            <w:tcBorders>
              <w:top w:val="single" w:sz="6" w:space="0" w:color="auto"/>
              <w:left w:val="nil"/>
              <w:bottom w:val="single" w:sz="6" w:space="0" w:color="auto"/>
              <w:right w:val="single" w:sz="6" w:space="0" w:color="auto"/>
            </w:tcBorders>
            <w:shd w:val="clear" w:color="auto" w:fill="auto"/>
            <w:vAlign w:val="center"/>
          </w:tcPr>
          <w:p w14:paraId="393C3735"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Megfogalmazza önmaga tulajdonságait, elfogadja mások visszajelzéseit saját magáról, s önálló javaslatokat fogalmaz meg a változtatás szükségességéről és lehetőségéről.</w:t>
            </w:r>
          </w:p>
        </w:tc>
        <w:tc>
          <w:tcPr>
            <w:tcW w:w="1094" w:type="pct"/>
            <w:tcBorders>
              <w:top w:val="single" w:sz="6" w:space="0" w:color="auto"/>
              <w:left w:val="nil"/>
              <w:bottom w:val="single" w:sz="6" w:space="0" w:color="auto"/>
              <w:right w:val="single" w:sz="6" w:space="0" w:color="auto"/>
            </w:tcBorders>
            <w:shd w:val="clear" w:color="auto" w:fill="auto"/>
            <w:vAlign w:val="center"/>
          </w:tcPr>
          <w:p w14:paraId="561EB5E8"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Törekszik személyisége előnyös jellemzőinek erősítésére.</w:t>
            </w:r>
          </w:p>
          <w:p w14:paraId="73357452"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Pedagógiai munkájában tiszteletben tartja önmaga és mások személyiségjellemzőit.</w:t>
            </w:r>
          </w:p>
        </w:tc>
        <w:tc>
          <w:tcPr>
            <w:tcW w:w="936" w:type="pct"/>
            <w:vMerge w:val="restart"/>
            <w:tcBorders>
              <w:top w:val="single" w:sz="6" w:space="0" w:color="auto"/>
              <w:left w:val="nil"/>
              <w:right w:val="single" w:sz="6" w:space="0" w:color="auto"/>
            </w:tcBorders>
            <w:shd w:val="clear" w:color="auto" w:fill="auto"/>
            <w:vAlign w:val="center"/>
          </w:tcPr>
          <w:p w14:paraId="64BC7555" w14:textId="77777777" w:rsidR="001B6CFB" w:rsidRPr="00E83924" w:rsidRDefault="001B6CFB" w:rsidP="00AF46C7">
            <w:pPr>
              <w:ind w:left="57"/>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sz w:val="21"/>
                <w:szCs w:val="21"/>
                <w:lang w:eastAsia="hu-HU"/>
              </w:rPr>
              <w:t>Digitális tartalmakat használ és készít.</w:t>
            </w:r>
          </w:p>
          <w:p w14:paraId="2CEE2E59" w14:textId="77777777" w:rsidR="001B6CFB" w:rsidRPr="00E83924" w:rsidRDefault="001B6CFB" w:rsidP="00AF46C7">
            <w:pPr>
              <w:ind w:left="57"/>
              <w:jc w:val="center"/>
              <w:textAlignment w:val="baseline"/>
              <w:rPr>
                <w:rFonts w:ascii="Times New Roman" w:eastAsia="Times New Roman" w:hAnsi="Times New Roman" w:cs="Times New Roman"/>
                <w:sz w:val="21"/>
                <w:szCs w:val="21"/>
                <w:lang w:eastAsia="hu-HU"/>
              </w:rPr>
            </w:pPr>
          </w:p>
          <w:p w14:paraId="4874D876" w14:textId="77777777" w:rsidR="001B6CFB" w:rsidRPr="00E83924" w:rsidRDefault="001B6CFB" w:rsidP="00AF46C7">
            <w:pPr>
              <w:ind w:left="57"/>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sz w:val="21"/>
                <w:szCs w:val="21"/>
                <w:lang w:eastAsia="hu-HU"/>
              </w:rPr>
              <w:t>Tanulmányai során digitális eszközöket használ (például prezentáció készítése, projektmunka készítése).</w:t>
            </w:r>
          </w:p>
          <w:p w14:paraId="45A0EF53" w14:textId="77777777" w:rsidR="001B6CFB" w:rsidRPr="00E83924" w:rsidRDefault="001B6CFB" w:rsidP="00AF46C7">
            <w:pPr>
              <w:ind w:left="57"/>
              <w:jc w:val="center"/>
              <w:textAlignment w:val="baseline"/>
              <w:rPr>
                <w:rFonts w:ascii="Times New Roman" w:eastAsia="Times New Roman" w:hAnsi="Times New Roman" w:cs="Times New Roman"/>
                <w:sz w:val="21"/>
                <w:szCs w:val="21"/>
                <w:lang w:eastAsia="hu-HU"/>
              </w:rPr>
            </w:pPr>
          </w:p>
          <w:p w14:paraId="4A0A0F6E" w14:textId="77777777" w:rsidR="001B6CFB" w:rsidRPr="00E83924" w:rsidRDefault="001B6CFB" w:rsidP="00AF46C7">
            <w:pPr>
              <w:ind w:left="57"/>
              <w:jc w:val="center"/>
              <w:textAlignment w:val="baseline"/>
              <w:rPr>
                <w:rFonts w:ascii="Times New Roman" w:hAnsi="Times New Roman" w:cs="Times New Roman"/>
                <w:sz w:val="21"/>
                <w:szCs w:val="21"/>
              </w:rPr>
            </w:pPr>
            <w:r w:rsidRPr="00E83924">
              <w:rPr>
                <w:rFonts w:ascii="Times New Roman" w:hAnsi="Times New Roman" w:cs="Times New Roman"/>
                <w:sz w:val="21"/>
                <w:szCs w:val="21"/>
              </w:rPr>
              <w:t>Önálló információ gyűjtése és tájékozódás a digitális térben az adatvédelmi szabályok betartásával.</w:t>
            </w:r>
          </w:p>
          <w:p w14:paraId="7EFEC55A" w14:textId="77777777" w:rsidR="001B6CFB" w:rsidRPr="00E83924" w:rsidRDefault="001B6CFB" w:rsidP="00AF46C7">
            <w:pPr>
              <w:ind w:left="57"/>
              <w:jc w:val="center"/>
              <w:textAlignment w:val="baseline"/>
              <w:rPr>
                <w:rFonts w:ascii="Times New Roman" w:hAnsi="Times New Roman" w:cs="Times New Roman"/>
                <w:sz w:val="21"/>
                <w:szCs w:val="21"/>
              </w:rPr>
            </w:pPr>
          </w:p>
          <w:p w14:paraId="0EE5F819" w14:textId="77777777" w:rsidR="001B6CFB" w:rsidRPr="00E83924" w:rsidRDefault="001B6CFB" w:rsidP="00AF46C7">
            <w:pPr>
              <w:ind w:left="57"/>
              <w:jc w:val="center"/>
              <w:textAlignment w:val="baseline"/>
              <w:rPr>
                <w:rFonts w:ascii="Times New Roman" w:hAnsi="Times New Roman" w:cs="Times New Roman"/>
                <w:sz w:val="21"/>
                <w:szCs w:val="21"/>
              </w:rPr>
            </w:pPr>
            <w:r w:rsidRPr="00E83924">
              <w:rPr>
                <w:rFonts w:ascii="Times New Roman" w:hAnsi="Times New Roman" w:cs="Times New Roman"/>
                <w:sz w:val="21"/>
                <w:szCs w:val="21"/>
              </w:rPr>
              <w:t>Az információ-források kritikus használata.</w:t>
            </w:r>
          </w:p>
          <w:p w14:paraId="276B87DD" w14:textId="77777777" w:rsidR="001B6CFB" w:rsidRPr="00E83924" w:rsidRDefault="001B6CFB" w:rsidP="00AF46C7">
            <w:pPr>
              <w:ind w:left="57"/>
              <w:jc w:val="center"/>
              <w:textAlignment w:val="baseline"/>
              <w:rPr>
                <w:rFonts w:ascii="Times New Roman" w:hAnsi="Times New Roman" w:cs="Times New Roman"/>
                <w:color w:val="000000" w:themeColor="text1"/>
                <w:sz w:val="21"/>
                <w:szCs w:val="21"/>
              </w:rPr>
            </w:pPr>
          </w:p>
          <w:p w14:paraId="6347E646" w14:textId="77777777" w:rsidR="001B6CFB" w:rsidRPr="00E83924" w:rsidRDefault="001B6CFB" w:rsidP="00AF46C7">
            <w:pPr>
              <w:ind w:left="57"/>
              <w:jc w:val="center"/>
              <w:textAlignment w:val="baseline"/>
              <w:rPr>
                <w:rFonts w:ascii="Times New Roman" w:hAnsi="Times New Roman" w:cs="Times New Roman"/>
                <w:color w:val="000000" w:themeColor="text1"/>
                <w:sz w:val="21"/>
                <w:szCs w:val="21"/>
              </w:rPr>
            </w:pPr>
            <w:r w:rsidRPr="00E83924">
              <w:rPr>
                <w:rFonts w:ascii="Times New Roman" w:hAnsi="Times New Roman" w:cs="Times New Roman"/>
                <w:color w:val="000000" w:themeColor="text1"/>
                <w:sz w:val="21"/>
                <w:szCs w:val="21"/>
              </w:rPr>
              <w:t xml:space="preserve">Létrehoz és használ digitális </w:t>
            </w:r>
            <w:r w:rsidRPr="00E83924">
              <w:rPr>
                <w:rFonts w:ascii="Times New Roman" w:hAnsi="Times New Roman" w:cs="Times New Roman"/>
                <w:color w:val="000000" w:themeColor="text1"/>
                <w:sz w:val="21"/>
                <w:szCs w:val="21"/>
              </w:rPr>
              <w:lastRenderedPageBreak/>
              <w:t>tartalmakat.</w:t>
            </w:r>
          </w:p>
          <w:p w14:paraId="585A0616" w14:textId="77777777" w:rsidR="001B6CFB" w:rsidRPr="00E83924" w:rsidRDefault="001B6CFB" w:rsidP="00AF46C7">
            <w:pPr>
              <w:ind w:left="57"/>
              <w:jc w:val="center"/>
              <w:textAlignment w:val="baseline"/>
              <w:rPr>
                <w:rFonts w:ascii="Times New Roman" w:eastAsia="Times New Roman" w:hAnsi="Times New Roman" w:cs="Times New Roman"/>
                <w:sz w:val="21"/>
                <w:szCs w:val="21"/>
                <w:highlight w:val="yellow"/>
              </w:rPr>
            </w:pPr>
          </w:p>
          <w:p w14:paraId="10A86119" w14:textId="77777777" w:rsidR="001B6CFB" w:rsidRPr="00E83924" w:rsidRDefault="001B6CFB" w:rsidP="00AF46C7">
            <w:pPr>
              <w:jc w:val="center"/>
              <w:textAlignment w:val="baseline"/>
              <w:rPr>
                <w:rFonts w:ascii="Times New Roman" w:eastAsia="Times New Roman" w:hAnsi="Times New Roman" w:cs="Times New Roman"/>
                <w:sz w:val="21"/>
                <w:szCs w:val="21"/>
                <w:lang w:eastAsia="hu-HU"/>
              </w:rPr>
            </w:pPr>
            <w:r w:rsidRPr="00E83924">
              <w:rPr>
                <w:rFonts w:ascii="Times New Roman" w:eastAsia="Times New Roman" w:hAnsi="Times New Roman" w:cs="Times New Roman"/>
                <w:sz w:val="21"/>
                <w:szCs w:val="21"/>
              </w:rPr>
              <w:t>Együttműködik a tanárral és a tanulótársakkal digitális eszközök és internet segítségével</w:t>
            </w:r>
          </w:p>
        </w:tc>
      </w:tr>
      <w:tr w:rsidR="001B6CFB" w:rsidRPr="00E83924" w14:paraId="70476D1A" w14:textId="77777777" w:rsidTr="00546209">
        <w:tc>
          <w:tcPr>
            <w:tcW w:w="1091" w:type="pct"/>
            <w:tcBorders>
              <w:top w:val="nil"/>
              <w:left w:val="single" w:sz="6" w:space="0" w:color="auto"/>
              <w:bottom w:val="single" w:sz="6" w:space="0" w:color="auto"/>
              <w:right w:val="single" w:sz="6" w:space="0" w:color="auto"/>
            </w:tcBorders>
            <w:shd w:val="clear" w:color="auto" w:fill="auto"/>
            <w:vAlign w:val="center"/>
            <w:hideMark/>
          </w:tcPr>
          <w:p w14:paraId="237CD6C3" w14:textId="2AC961AD"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Adott szempontok alapján megfigyelést végez és tapasztalatait lejegyzi.</w:t>
            </w:r>
          </w:p>
          <w:p w14:paraId="0747BAA7" w14:textId="0AB4EE8F"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Betartja szakmai kompetenciahatárait.</w:t>
            </w:r>
          </w:p>
        </w:tc>
        <w:tc>
          <w:tcPr>
            <w:tcW w:w="861" w:type="pct"/>
            <w:tcBorders>
              <w:top w:val="nil"/>
              <w:left w:val="nil"/>
              <w:bottom w:val="single" w:sz="6" w:space="0" w:color="auto"/>
              <w:right w:val="single" w:sz="6" w:space="0" w:color="auto"/>
            </w:tcBorders>
            <w:shd w:val="clear" w:color="auto" w:fill="auto"/>
            <w:vAlign w:val="center"/>
            <w:hideMark/>
          </w:tcPr>
          <w:p w14:paraId="65D05AE7" w14:textId="5A30AD14"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Azonosítja a család megfigyelésének lehetséges szempontjait.</w:t>
            </w:r>
          </w:p>
          <w:p w14:paraId="73622362" w14:textId="7F51E024"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Tisztában van a tanult szakma kompetencia</w:t>
            </w:r>
            <w:r w:rsidR="00546209">
              <w:rPr>
                <w:rFonts w:ascii="Times New Roman" w:eastAsia="Times New Roman" w:hAnsi="Times New Roman" w:cs="Times New Roman"/>
                <w:bCs/>
                <w:sz w:val="21"/>
                <w:szCs w:val="21"/>
                <w:lang w:eastAsia="hu-HU"/>
              </w:rPr>
              <w:t>-</w:t>
            </w:r>
            <w:r w:rsidRPr="00E83924">
              <w:rPr>
                <w:rFonts w:ascii="Times New Roman" w:eastAsia="Times New Roman" w:hAnsi="Times New Roman" w:cs="Times New Roman"/>
                <w:bCs/>
                <w:sz w:val="21"/>
                <w:szCs w:val="21"/>
                <w:lang w:eastAsia="hu-HU"/>
              </w:rPr>
              <w:t>határaival.</w:t>
            </w:r>
          </w:p>
        </w:tc>
        <w:tc>
          <w:tcPr>
            <w:tcW w:w="1018" w:type="pct"/>
            <w:tcBorders>
              <w:top w:val="nil"/>
              <w:left w:val="nil"/>
              <w:bottom w:val="single" w:sz="6" w:space="0" w:color="auto"/>
              <w:right w:val="single" w:sz="6" w:space="0" w:color="auto"/>
            </w:tcBorders>
            <w:shd w:val="clear" w:color="auto" w:fill="auto"/>
            <w:vAlign w:val="center"/>
            <w:hideMark/>
          </w:tcPr>
          <w:p w14:paraId="16F45845" w14:textId="5AFAFA58"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Szakmai iránymutatást követve önállóan vesz részt a családról szóló információ</w:t>
            </w:r>
            <w:r w:rsidR="002E4D50">
              <w:rPr>
                <w:rFonts w:ascii="Times New Roman" w:eastAsia="Times New Roman" w:hAnsi="Times New Roman" w:cs="Times New Roman"/>
                <w:bCs/>
                <w:sz w:val="21"/>
                <w:szCs w:val="21"/>
                <w:lang w:eastAsia="hu-HU"/>
              </w:rPr>
              <w:t>-</w:t>
            </w:r>
            <w:r w:rsidRPr="00E83924">
              <w:rPr>
                <w:rFonts w:ascii="Times New Roman" w:eastAsia="Times New Roman" w:hAnsi="Times New Roman" w:cs="Times New Roman"/>
                <w:bCs/>
                <w:sz w:val="21"/>
                <w:szCs w:val="21"/>
                <w:lang w:eastAsia="hu-HU"/>
              </w:rPr>
              <w:t>gyűjtésben, felveszi a kapcsolatot a családdal: telefonál, üzenő füzetbe ír, személyesen konzultál.</w:t>
            </w:r>
          </w:p>
          <w:p w14:paraId="36EB17AC" w14:textId="336AE354"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lastRenderedPageBreak/>
              <w:t>Önállóan vezeti a családdal történő kapcsolattartás és a családlátogatás dokumentumait, jegyzőkönyveit.</w:t>
            </w:r>
          </w:p>
        </w:tc>
        <w:tc>
          <w:tcPr>
            <w:tcW w:w="1094" w:type="pct"/>
            <w:tcBorders>
              <w:top w:val="nil"/>
              <w:left w:val="nil"/>
              <w:bottom w:val="single" w:sz="6" w:space="0" w:color="auto"/>
              <w:right w:val="single" w:sz="6" w:space="0" w:color="auto"/>
            </w:tcBorders>
            <w:shd w:val="clear" w:color="auto" w:fill="auto"/>
            <w:vAlign w:val="center"/>
            <w:hideMark/>
          </w:tcPr>
          <w:p w14:paraId="73F7FBB2" w14:textId="269FEB54"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lastRenderedPageBreak/>
              <w:t>Magára nézve kötelezőnek tartja a tudomására jutott bizalmas információk megtartását.</w:t>
            </w:r>
          </w:p>
          <w:p w14:paraId="0B7FD02E" w14:textId="6013B8E0"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Munkáját előítéletmentesen, a családok értékeit és autonómiáját tiszteletben tartva végzi.</w:t>
            </w:r>
          </w:p>
        </w:tc>
        <w:tc>
          <w:tcPr>
            <w:tcW w:w="936" w:type="pct"/>
            <w:vMerge/>
            <w:vAlign w:val="center"/>
            <w:hideMark/>
          </w:tcPr>
          <w:p w14:paraId="41623992" w14:textId="77777777" w:rsidR="001B6CFB" w:rsidRPr="00E83924" w:rsidRDefault="001B6CFB" w:rsidP="00AF46C7">
            <w:pPr>
              <w:ind w:left="57"/>
              <w:textAlignment w:val="baseline"/>
              <w:rPr>
                <w:rFonts w:ascii="Times New Roman" w:eastAsia="Times New Roman" w:hAnsi="Times New Roman" w:cs="Times New Roman"/>
                <w:bCs/>
                <w:sz w:val="21"/>
                <w:szCs w:val="21"/>
                <w:lang w:eastAsia="hu-HU"/>
              </w:rPr>
            </w:pPr>
          </w:p>
        </w:tc>
      </w:tr>
      <w:tr w:rsidR="001B6CFB" w:rsidRPr="00E83924" w14:paraId="0A95E623" w14:textId="77777777" w:rsidTr="00546209">
        <w:tc>
          <w:tcPr>
            <w:tcW w:w="1091" w:type="pct"/>
            <w:tcBorders>
              <w:top w:val="nil"/>
              <w:left w:val="single" w:sz="6" w:space="0" w:color="auto"/>
              <w:bottom w:val="single" w:sz="4" w:space="0" w:color="auto"/>
              <w:right w:val="single" w:sz="6" w:space="0" w:color="auto"/>
            </w:tcBorders>
            <w:shd w:val="clear" w:color="auto" w:fill="auto"/>
            <w:vAlign w:val="center"/>
            <w:hideMark/>
          </w:tcPr>
          <w:p w14:paraId="7F318131" w14:textId="088E65E2"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Közreműködésével elősegíti az intézmény és a család hatékony és eredményes kommunikációját.</w:t>
            </w:r>
          </w:p>
          <w:p w14:paraId="293633A8" w14:textId="59E74486"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Alkalmazza a konfliktuskezelés problémamegoldást elősegítő módszereit.</w:t>
            </w:r>
          </w:p>
        </w:tc>
        <w:tc>
          <w:tcPr>
            <w:tcW w:w="861" w:type="pct"/>
            <w:tcBorders>
              <w:top w:val="nil"/>
              <w:left w:val="nil"/>
              <w:bottom w:val="single" w:sz="4" w:space="0" w:color="auto"/>
              <w:right w:val="single" w:sz="6" w:space="0" w:color="auto"/>
            </w:tcBorders>
            <w:shd w:val="clear" w:color="auto" w:fill="auto"/>
            <w:vAlign w:val="center"/>
            <w:hideMark/>
          </w:tcPr>
          <w:p w14:paraId="1F687B71"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Felismeri és értelmezi a családon belüli, valamint a család és az intézmény között kialakult konfliktusokat.</w:t>
            </w:r>
          </w:p>
        </w:tc>
        <w:tc>
          <w:tcPr>
            <w:tcW w:w="1018" w:type="pct"/>
            <w:tcBorders>
              <w:top w:val="nil"/>
              <w:left w:val="nil"/>
              <w:bottom w:val="single" w:sz="4" w:space="0" w:color="auto"/>
              <w:right w:val="single" w:sz="6" w:space="0" w:color="auto"/>
            </w:tcBorders>
            <w:shd w:val="clear" w:color="auto" w:fill="auto"/>
            <w:vAlign w:val="center"/>
            <w:hideMark/>
          </w:tcPr>
          <w:p w14:paraId="06545580"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Elősegíti a szakemberek és a családok közötti együttműködést.</w:t>
            </w:r>
          </w:p>
        </w:tc>
        <w:tc>
          <w:tcPr>
            <w:tcW w:w="1094" w:type="pct"/>
            <w:tcBorders>
              <w:top w:val="nil"/>
              <w:left w:val="nil"/>
              <w:bottom w:val="single" w:sz="4" w:space="0" w:color="auto"/>
              <w:right w:val="single" w:sz="6" w:space="0" w:color="auto"/>
            </w:tcBorders>
            <w:shd w:val="clear" w:color="auto" w:fill="auto"/>
            <w:vAlign w:val="center"/>
            <w:hideMark/>
          </w:tcPr>
          <w:p w14:paraId="6C60D2DC" w14:textId="183CC194"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Másokkal történő szóbeli és írásbeli kommunikációjában szem előtt tartja a pedagógiai munka szakmaetikai előírásait.</w:t>
            </w:r>
          </w:p>
        </w:tc>
        <w:tc>
          <w:tcPr>
            <w:tcW w:w="936" w:type="pct"/>
            <w:vMerge/>
            <w:vAlign w:val="center"/>
            <w:hideMark/>
          </w:tcPr>
          <w:p w14:paraId="59862713" w14:textId="77777777" w:rsidR="001B6CFB" w:rsidRPr="00E83924" w:rsidRDefault="001B6CFB" w:rsidP="00AF46C7">
            <w:pPr>
              <w:ind w:left="57"/>
              <w:textAlignment w:val="baseline"/>
              <w:rPr>
                <w:rFonts w:ascii="Times New Roman" w:eastAsia="Times New Roman" w:hAnsi="Times New Roman" w:cs="Times New Roman"/>
                <w:bCs/>
                <w:sz w:val="21"/>
                <w:szCs w:val="21"/>
                <w:lang w:eastAsia="hu-HU"/>
              </w:rPr>
            </w:pPr>
          </w:p>
        </w:tc>
      </w:tr>
      <w:tr w:rsidR="001B6CFB" w:rsidRPr="00E83924" w14:paraId="1B84A762" w14:textId="77777777" w:rsidTr="00546209">
        <w:tc>
          <w:tcPr>
            <w:tcW w:w="1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A8536" w14:textId="6DDB1458"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Keresi a kialakult probléma háttereit, a segítés lehetőségeit és módjait.</w:t>
            </w:r>
          </w:p>
          <w:p w14:paraId="2FC540CF" w14:textId="08A85C0C"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Tud pedagógiai megoldási lehetőségeket megfogalmazni a működési problémák csökkentésére, illetve további szakmák bevonására.</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41705" w14:textId="7777777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Felismeri a családi diszfunkciókat.</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40224" w14:textId="3DDFF760"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Önállóan képes értékítéleteket és megoldási javaslatokat megfogalmazni, szakmai kritikákat és segítséget elfogadni.</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30B6C" w14:textId="5421EE7F"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Empatikus és érzékeny a családi működés problémáira és kész a családok támogatására a megoldások megtalálásában és igénybevételében.</w:t>
            </w:r>
          </w:p>
        </w:tc>
        <w:tc>
          <w:tcPr>
            <w:tcW w:w="936" w:type="pct"/>
            <w:vMerge/>
            <w:tcBorders>
              <w:left w:val="single" w:sz="4" w:space="0" w:color="auto"/>
            </w:tcBorders>
            <w:vAlign w:val="center"/>
            <w:hideMark/>
          </w:tcPr>
          <w:p w14:paraId="6D6A2119" w14:textId="77777777" w:rsidR="001B6CFB" w:rsidRPr="00E83924" w:rsidRDefault="001B6CFB" w:rsidP="00AF46C7">
            <w:pPr>
              <w:ind w:left="57"/>
              <w:textAlignment w:val="baseline"/>
              <w:rPr>
                <w:rFonts w:ascii="Times New Roman" w:eastAsia="Times New Roman" w:hAnsi="Times New Roman" w:cs="Times New Roman"/>
                <w:bCs/>
                <w:sz w:val="21"/>
                <w:szCs w:val="21"/>
                <w:lang w:eastAsia="hu-HU"/>
              </w:rPr>
            </w:pPr>
          </w:p>
        </w:tc>
      </w:tr>
      <w:tr w:rsidR="001B6CFB" w:rsidRPr="00E83924" w14:paraId="0F145049" w14:textId="77777777" w:rsidTr="00546209">
        <w:tc>
          <w:tcPr>
            <w:tcW w:w="1091"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4B161246" w14:textId="39C53C0A"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Problémafeltárást végez, a felismert problémát megoldandó feladatként értelmezi.</w:t>
            </w:r>
          </w:p>
        </w:tc>
        <w:tc>
          <w:tcPr>
            <w:tcW w:w="861" w:type="pct"/>
            <w:tcBorders>
              <w:top w:val="single" w:sz="4" w:space="0" w:color="auto"/>
              <w:left w:val="nil"/>
              <w:bottom w:val="single" w:sz="6" w:space="0" w:color="auto"/>
              <w:right w:val="single" w:sz="6" w:space="0" w:color="auto"/>
            </w:tcBorders>
            <w:shd w:val="clear" w:color="auto" w:fill="auto"/>
            <w:vAlign w:val="center"/>
            <w:hideMark/>
          </w:tcPr>
          <w:p w14:paraId="28C7DFB2" w14:textId="5E9D2CF7"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Észleli a gyermek, tanuló pszichés állapotának változásait.</w:t>
            </w:r>
          </w:p>
        </w:tc>
        <w:tc>
          <w:tcPr>
            <w:tcW w:w="1018" w:type="pct"/>
            <w:tcBorders>
              <w:top w:val="single" w:sz="4" w:space="0" w:color="auto"/>
              <w:left w:val="nil"/>
              <w:bottom w:val="single" w:sz="6" w:space="0" w:color="auto"/>
              <w:right w:val="single" w:sz="6" w:space="0" w:color="auto"/>
            </w:tcBorders>
            <w:shd w:val="clear" w:color="auto" w:fill="auto"/>
            <w:vAlign w:val="center"/>
            <w:hideMark/>
          </w:tcPr>
          <w:p w14:paraId="16DD8875" w14:textId="4ED2D7B2"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A pedagógus szakmai irányítása mellett, és vele együttműködve tevékenyen részt vesz a probléma megoldásában.</w:t>
            </w:r>
          </w:p>
        </w:tc>
        <w:tc>
          <w:tcPr>
            <w:tcW w:w="1094" w:type="pct"/>
            <w:tcBorders>
              <w:top w:val="single" w:sz="4" w:space="0" w:color="auto"/>
              <w:left w:val="nil"/>
              <w:bottom w:val="single" w:sz="6" w:space="0" w:color="auto"/>
              <w:right w:val="single" w:sz="6" w:space="0" w:color="auto"/>
            </w:tcBorders>
            <w:shd w:val="clear" w:color="auto" w:fill="auto"/>
            <w:vAlign w:val="center"/>
            <w:hideMark/>
          </w:tcPr>
          <w:p w14:paraId="4BC8AD58" w14:textId="09A9AAF3" w:rsidR="001B6CFB" w:rsidRPr="00E83924" w:rsidRDefault="001B6CFB" w:rsidP="00713D12">
            <w:pPr>
              <w:spacing w:line="276" w:lineRule="auto"/>
              <w:ind w:left="57"/>
              <w:jc w:val="center"/>
              <w:textAlignment w:val="baseline"/>
              <w:rPr>
                <w:rFonts w:ascii="Times New Roman" w:eastAsia="Times New Roman" w:hAnsi="Times New Roman" w:cs="Times New Roman"/>
                <w:bCs/>
                <w:sz w:val="21"/>
                <w:szCs w:val="21"/>
                <w:lang w:eastAsia="hu-HU"/>
              </w:rPr>
            </w:pPr>
            <w:r w:rsidRPr="00E83924">
              <w:rPr>
                <w:rFonts w:ascii="Times New Roman" w:eastAsia="Times New Roman" w:hAnsi="Times New Roman" w:cs="Times New Roman"/>
                <w:bCs/>
                <w:sz w:val="21"/>
                <w:szCs w:val="21"/>
                <w:lang w:eastAsia="hu-HU"/>
              </w:rPr>
              <w:t>Nyitott az együttműködésre, tud segítséget kérni és elfogadni.</w:t>
            </w:r>
          </w:p>
        </w:tc>
        <w:tc>
          <w:tcPr>
            <w:tcW w:w="936" w:type="pct"/>
            <w:vMerge/>
            <w:vAlign w:val="center"/>
            <w:hideMark/>
          </w:tcPr>
          <w:p w14:paraId="6CAEF5B0" w14:textId="77777777" w:rsidR="001B6CFB" w:rsidRPr="00E83924" w:rsidRDefault="001B6CFB" w:rsidP="00AF46C7">
            <w:pPr>
              <w:ind w:left="57"/>
              <w:textAlignment w:val="baseline"/>
              <w:rPr>
                <w:rFonts w:ascii="Times New Roman" w:eastAsia="Times New Roman" w:hAnsi="Times New Roman" w:cs="Times New Roman"/>
                <w:bCs/>
                <w:sz w:val="21"/>
                <w:szCs w:val="21"/>
                <w:lang w:eastAsia="hu-HU"/>
              </w:rPr>
            </w:pPr>
          </w:p>
        </w:tc>
      </w:tr>
    </w:tbl>
    <w:p w14:paraId="250BCBFA" w14:textId="77777777" w:rsidR="0018408F" w:rsidRDefault="0018408F" w:rsidP="0018408F">
      <w:pPr>
        <w:spacing w:line="276" w:lineRule="auto"/>
        <w:rPr>
          <w:rFonts w:ascii="Times New Roman" w:eastAsia="Times New Roman" w:hAnsi="Times New Roman" w:cs="Times New Roman"/>
          <w:b/>
          <w:bCs/>
          <w:color w:val="000000" w:themeColor="text1"/>
        </w:rPr>
      </w:pPr>
    </w:p>
    <w:p w14:paraId="509CFCDA" w14:textId="0E6014C4" w:rsidR="0018408F" w:rsidRDefault="0018408F" w:rsidP="0018408F">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18408F" w:rsidRPr="00643B81" w14:paraId="43C7ED21" w14:textId="77777777" w:rsidTr="002E4D50">
        <w:tc>
          <w:tcPr>
            <w:tcW w:w="1091" w:type="dxa"/>
            <w:vMerge w:val="restart"/>
            <w:vAlign w:val="center"/>
          </w:tcPr>
          <w:p w14:paraId="319D1887" w14:textId="77777777" w:rsidR="0018408F" w:rsidRPr="0018408F" w:rsidRDefault="0018408F" w:rsidP="00AF46C7">
            <w:pPr>
              <w:spacing w:after="120"/>
              <w:rPr>
                <w:rFonts w:ascii="Times New Roman" w:hAnsi="Times New Roman" w:cs="Times New Roman"/>
                <w:b/>
                <w:bCs/>
              </w:rPr>
            </w:pPr>
            <w:r w:rsidRPr="0018408F">
              <w:rPr>
                <w:rFonts w:ascii="Times New Roman" w:hAnsi="Times New Roman" w:cs="Times New Roman"/>
                <w:b/>
                <w:bCs/>
              </w:rPr>
              <w:t>Sorszám</w:t>
            </w:r>
          </w:p>
        </w:tc>
        <w:tc>
          <w:tcPr>
            <w:tcW w:w="2366" w:type="dxa"/>
            <w:vMerge w:val="restart"/>
            <w:vAlign w:val="center"/>
          </w:tcPr>
          <w:p w14:paraId="72C2CB02" w14:textId="77777777" w:rsidR="0018408F" w:rsidRPr="0018408F" w:rsidRDefault="0018408F" w:rsidP="00AF46C7">
            <w:pPr>
              <w:spacing w:after="120"/>
              <w:rPr>
                <w:rFonts w:ascii="Times New Roman" w:hAnsi="Times New Roman" w:cs="Times New Roman"/>
                <w:b/>
                <w:color w:val="000000" w:themeColor="text1"/>
              </w:rPr>
            </w:pPr>
            <w:r>
              <w:rPr>
                <w:rFonts w:ascii="Times New Roman" w:hAnsi="Times New Roman" w:cs="Times New Roman"/>
                <w:b/>
                <w:color w:val="000000" w:themeColor="text1"/>
              </w:rPr>
              <w:t>M</w:t>
            </w:r>
            <w:r w:rsidRPr="0018408F">
              <w:rPr>
                <w:rFonts w:ascii="Times New Roman" w:hAnsi="Times New Roman" w:cs="Times New Roman"/>
                <w:b/>
                <w:color w:val="000000" w:themeColor="text1"/>
              </w:rPr>
              <w:t>ódszer</w:t>
            </w:r>
          </w:p>
        </w:tc>
        <w:tc>
          <w:tcPr>
            <w:tcW w:w="5609" w:type="dxa"/>
            <w:gridSpan w:val="4"/>
            <w:vAlign w:val="center"/>
          </w:tcPr>
          <w:p w14:paraId="35F2EF02" w14:textId="77777777" w:rsidR="0018408F" w:rsidRPr="0018408F" w:rsidRDefault="0018408F" w:rsidP="00AF46C7">
            <w:pPr>
              <w:spacing w:after="120"/>
              <w:rPr>
                <w:rFonts w:ascii="Times New Roman" w:hAnsi="Times New Roman" w:cs="Times New Roman"/>
                <w:b/>
                <w:bCs/>
              </w:rPr>
            </w:pPr>
            <w:r w:rsidRPr="0018408F">
              <w:rPr>
                <w:rFonts w:ascii="Times New Roman" w:hAnsi="Times New Roman" w:cs="Times New Roman"/>
                <w:b/>
                <w:bCs/>
              </w:rPr>
              <w:t>A tanulói tevékenység szervezeti keretei</w:t>
            </w:r>
          </w:p>
        </w:tc>
      </w:tr>
      <w:tr w:rsidR="0018408F" w:rsidRPr="00643B81" w14:paraId="74B14423" w14:textId="77777777" w:rsidTr="002E4D50">
        <w:tc>
          <w:tcPr>
            <w:tcW w:w="1091" w:type="dxa"/>
            <w:vMerge/>
            <w:vAlign w:val="center"/>
          </w:tcPr>
          <w:p w14:paraId="67E0D6D0" w14:textId="77777777" w:rsidR="0018408F" w:rsidRPr="0018408F" w:rsidRDefault="0018408F" w:rsidP="00FD7D13">
            <w:pPr>
              <w:pStyle w:val="szovegfolytatas"/>
              <w:numPr>
                <w:ilvl w:val="0"/>
                <w:numId w:val="31"/>
              </w:numPr>
              <w:spacing w:before="0" w:beforeAutospacing="0" w:after="120" w:afterAutospacing="0"/>
              <w:jc w:val="center"/>
              <w:rPr>
                <w:b/>
                <w:bCs/>
                <w:sz w:val="22"/>
                <w:szCs w:val="22"/>
              </w:rPr>
            </w:pPr>
          </w:p>
        </w:tc>
        <w:tc>
          <w:tcPr>
            <w:tcW w:w="2366" w:type="dxa"/>
            <w:vMerge/>
            <w:vAlign w:val="center"/>
          </w:tcPr>
          <w:p w14:paraId="379DE2DF" w14:textId="77777777" w:rsidR="0018408F" w:rsidRPr="0018408F" w:rsidRDefault="0018408F" w:rsidP="00AF46C7">
            <w:pPr>
              <w:pStyle w:val="szovegfolytatas"/>
              <w:spacing w:before="0" w:beforeAutospacing="0" w:after="120" w:afterAutospacing="0"/>
              <w:jc w:val="center"/>
              <w:rPr>
                <w:b/>
                <w:bCs/>
                <w:sz w:val="22"/>
                <w:szCs w:val="22"/>
              </w:rPr>
            </w:pPr>
          </w:p>
        </w:tc>
        <w:tc>
          <w:tcPr>
            <w:tcW w:w="1245" w:type="dxa"/>
            <w:vAlign w:val="center"/>
          </w:tcPr>
          <w:p w14:paraId="3F1561C6" w14:textId="77777777" w:rsidR="0018408F" w:rsidRPr="0018408F" w:rsidRDefault="0018408F" w:rsidP="00AF46C7">
            <w:pPr>
              <w:pStyle w:val="szovegfolytatas"/>
              <w:spacing w:before="0" w:beforeAutospacing="0" w:after="120" w:afterAutospacing="0"/>
              <w:jc w:val="center"/>
              <w:rPr>
                <w:b/>
                <w:bCs/>
                <w:sz w:val="22"/>
                <w:szCs w:val="22"/>
              </w:rPr>
            </w:pPr>
            <w:r w:rsidRPr="0018408F">
              <w:rPr>
                <w:b/>
                <w:bCs/>
                <w:sz w:val="22"/>
                <w:szCs w:val="22"/>
              </w:rPr>
              <w:t>egyéni</w:t>
            </w:r>
          </w:p>
        </w:tc>
        <w:tc>
          <w:tcPr>
            <w:tcW w:w="1397" w:type="dxa"/>
            <w:vAlign w:val="center"/>
          </w:tcPr>
          <w:p w14:paraId="3254BDD3" w14:textId="77777777" w:rsidR="0018408F" w:rsidRPr="0018408F" w:rsidRDefault="0018408F" w:rsidP="00AF46C7">
            <w:pPr>
              <w:pStyle w:val="szovegfolytatas"/>
              <w:spacing w:before="0" w:beforeAutospacing="0" w:after="120" w:afterAutospacing="0"/>
              <w:jc w:val="center"/>
              <w:rPr>
                <w:b/>
                <w:bCs/>
                <w:sz w:val="22"/>
                <w:szCs w:val="22"/>
              </w:rPr>
            </w:pPr>
            <w:r w:rsidRPr="0018408F">
              <w:rPr>
                <w:b/>
                <w:bCs/>
                <w:sz w:val="22"/>
                <w:szCs w:val="22"/>
              </w:rPr>
              <w:t>páros</w:t>
            </w:r>
          </w:p>
        </w:tc>
        <w:tc>
          <w:tcPr>
            <w:tcW w:w="1434" w:type="dxa"/>
            <w:vAlign w:val="center"/>
          </w:tcPr>
          <w:p w14:paraId="780319C5" w14:textId="77777777" w:rsidR="0018408F" w:rsidRPr="0018408F" w:rsidRDefault="0018408F" w:rsidP="00AF46C7">
            <w:pPr>
              <w:pStyle w:val="szovegfolytatas"/>
              <w:spacing w:before="0" w:beforeAutospacing="0" w:after="120" w:afterAutospacing="0"/>
              <w:jc w:val="center"/>
              <w:rPr>
                <w:b/>
                <w:bCs/>
                <w:sz w:val="22"/>
                <w:szCs w:val="22"/>
              </w:rPr>
            </w:pPr>
            <w:r w:rsidRPr="0018408F">
              <w:rPr>
                <w:b/>
                <w:bCs/>
                <w:sz w:val="22"/>
                <w:szCs w:val="22"/>
              </w:rPr>
              <w:t>csoport</w:t>
            </w:r>
          </w:p>
        </w:tc>
        <w:tc>
          <w:tcPr>
            <w:tcW w:w="1533" w:type="dxa"/>
            <w:vAlign w:val="center"/>
          </w:tcPr>
          <w:p w14:paraId="2A009DC4" w14:textId="77777777" w:rsidR="0018408F" w:rsidRPr="0018408F" w:rsidRDefault="0018408F" w:rsidP="00AF46C7">
            <w:pPr>
              <w:pStyle w:val="szovegfolytatas"/>
              <w:spacing w:before="0" w:beforeAutospacing="0" w:after="120" w:afterAutospacing="0"/>
              <w:jc w:val="center"/>
              <w:rPr>
                <w:b/>
                <w:bCs/>
                <w:sz w:val="22"/>
                <w:szCs w:val="22"/>
              </w:rPr>
            </w:pPr>
            <w:r w:rsidRPr="0018408F">
              <w:rPr>
                <w:b/>
                <w:bCs/>
                <w:sz w:val="22"/>
                <w:szCs w:val="22"/>
              </w:rPr>
              <w:t>osztály</w:t>
            </w:r>
          </w:p>
        </w:tc>
      </w:tr>
      <w:tr w:rsidR="0018408F" w:rsidRPr="00643B81" w14:paraId="2EDF6CF8" w14:textId="77777777" w:rsidTr="002E4D50">
        <w:tc>
          <w:tcPr>
            <w:tcW w:w="1091" w:type="dxa"/>
          </w:tcPr>
          <w:p w14:paraId="4F8FEE0C" w14:textId="77777777" w:rsidR="0018408F" w:rsidRPr="00643B81" w:rsidRDefault="0018408F" w:rsidP="00FD7D13">
            <w:pPr>
              <w:pStyle w:val="szovegfolytatas"/>
              <w:numPr>
                <w:ilvl w:val="0"/>
                <w:numId w:val="43"/>
              </w:numPr>
              <w:spacing w:before="0" w:beforeAutospacing="0" w:after="120" w:afterAutospacing="0"/>
              <w:jc w:val="both"/>
              <w:rPr>
                <w:b/>
                <w:bCs/>
                <w:sz w:val="22"/>
                <w:szCs w:val="22"/>
              </w:rPr>
            </w:pPr>
          </w:p>
        </w:tc>
        <w:tc>
          <w:tcPr>
            <w:tcW w:w="2366" w:type="dxa"/>
          </w:tcPr>
          <w:p w14:paraId="5FAC1B99" w14:textId="77777777" w:rsidR="0018408F" w:rsidRPr="00643B81" w:rsidRDefault="0018408F" w:rsidP="00AF46C7">
            <w:pPr>
              <w:pStyle w:val="szovegfolytatas"/>
              <w:spacing w:before="0" w:beforeAutospacing="0" w:after="120" w:afterAutospacing="0"/>
              <w:jc w:val="both"/>
              <w:rPr>
                <w:bCs/>
                <w:sz w:val="22"/>
                <w:szCs w:val="22"/>
              </w:rPr>
            </w:pPr>
            <w:r w:rsidRPr="00643B81">
              <w:rPr>
                <w:bCs/>
                <w:sz w:val="22"/>
                <w:szCs w:val="22"/>
              </w:rPr>
              <w:t>magyarázat</w:t>
            </w:r>
          </w:p>
        </w:tc>
        <w:tc>
          <w:tcPr>
            <w:tcW w:w="1245" w:type="dxa"/>
          </w:tcPr>
          <w:p w14:paraId="68ABA33B"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397" w:type="dxa"/>
          </w:tcPr>
          <w:p w14:paraId="1BA208CB" w14:textId="77777777" w:rsidR="0018408F" w:rsidRPr="00643B81" w:rsidRDefault="0018408F" w:rsidP="00AF46C7">
            <w:pPr>
              <w:pStyle w:val="szovegfolytatas"/>
              <w:spacing w:before="0" w:beforeAutospacing="0" w:after="120" w:afterAutospacing="0"/>
              <w:jc w:val="center"/>
              <w:rPr>
                <w:bCs/>
                <w:sz w:val="22"/>
                <w:szCs w:val="22"/>
              </w:rPr>
            </w:pPr>
          </w:p>
        </w:tc>
        <w:tc>
          <w:tcPr>
            <w:tcW w:w="1434" w:type="dxa"/>
          </w:tcPr>
          <w:p w14:paraId="32381EFA" w14:textId="77777777" w:rsidR="0018408F" w:rsidRPr="00643B81" w:rsidRDefault="0018408F" w:rsidP="00AF46C7">
            <w:pPr>
              <w:pStyle w:val="szovegfolytatas"/>
              <w:spacing w:before="0" w:beforeAutospacing="0" w:after="120" w:afterAutospacing="0"/>
              <w:jc w:val="center"/>
              <w:rPr>
                <w:bCs/>
                <w:sz w:val="22"/>
                <w:szCs w:val="22"/>
              </w:rPr>
            </w:pPr>
          </w:p>
        </w:tc>
        <w:tc>
          <w:tcPr>
            <w:tcW w:w="1533" w:type="dxa"/>
          </w:tcPr>
          <w:p w14:paraId="2E091E62" w14:textId="77777777" w:rsidR="0018408F" w:rsidRPr="00643B81" w:rsidRDefault="0018408F" w:rsidP="00AF46C7">
            <w:pPr>
              <w:pStyle w:val="szovegfolytatas"/>
              <w:spacing w:before="0" w:beforeAutospacing="0" w:after="120" w:afterAutospacing="0"/>
              <w:jc w:val="center"/>
              <w:rPr>
                <w:bCs/>
                <w:sz w:val="22"/>
                <w:szCs w:val="22"/>
              </w:rPr>
            </w:pPr>
          </w:p>
        </w:tc>
      </w:tr>
      <w:tr w:rsidR="0018408F" w:rsidRPr="00643B81" w14:paraId="4A22E636" w14:textId="77777777" w:rsidTr="002E4D50">
        <w:tc>
          <w:tcPr>
            <w:tcW w:w="1091" w:type="dxa"/>
          </w:tcPr>
          <w:p w14:paraId="4C6437FD" w14:textId="77777777" w:rsidR="0018408F" w:rsidRPr="00643B81" w:rsidRDefault="0018408F" w:rsidP="00FD7D13">
            <w:pPr>
              <w:pStyle w:val="szovegfolytatas"/>
              <w:numPr>
                <w:ilvl w:val="0"/>
                <w:numId w:val="43"/>
              </w:numPr>
              <w:spacing w:before="0" w:beforeAutospacing="0" w:after="120" w:afterAutospacing="0"/>
              <w:jc w:val="both"/>
              <w:rPr>
                <w:b/>
                <w:bCs/>
                <w:sz w:val="22"/>
                <w:szCs w:val="22"/>
              </w:rPr>
            </w:pPr>
          </w:p>
        </w:tc>
        <w:tc>
          <w:tcPr>
            <w:tcW w:w="2366" w:type="dxa"/>
          </w:tcPr>
          <w:p w14:paraId="3BC4D335" w14:textId="77777777" w:rsidR="0018408F" w:rsidRPr="00643B81" w:rsidRDefault="0018408F" w:rsidP="00AF46C7">
            <w:pPr>
              <w:pStyle w:val="szovegfolytatas"/>
              <w:spacing w:before="0" w:beforeAutospacing="0" w:after="120" w:afterAutospacing="0"/>
              <w:jc w:val="both"/>
              <w:rPr>
                <w:bCs/>
                <w:sz w:val="22"/>
                <w:szCs w:val="22"/>
              </w:rPr>
            </w:pPr>
            <w:r w:rsidRPr="00643B81">
              <w:rPr>
                <w:bCs/>
                <w:sz w:val="22"/>
                <w:szCs w:val="22"/>
              </w:rPr>
              <w:t>megbeszélés</w:t>
            </w:r>
          </w:p>
        </w:tc>
        <w:tc>
          <w:tcPr>
            <w:tcW w:w="1245" w:type="dxa"/>
          </w:tcPr>
          <w:p w14:paraId="08E75A1F" w14:textId="77777777" w:rsidR="0018408F" w:rsidRPr="00643B81" w:rsidRDefault="0018408F" w:rsidP="00AF46C7">
            <w:pPr>
              <w:pStyle w:val="szovegfolytatas"/>
              <w:spacing w:before="0" w:beforeAutospacing="0" w:after="120" w:afterAutospacing="0"/>
              <w:jc w:val="center"/>
              <w:rPr>
                <w:bCs/>
                <w:sz w:val="22"/>
                <w:szCs w:val="22"/>
              </w:rPr>
            </w:pPr>
          </w:p>
        </w:tc>
        <w:tc>
          <w:tcPr>
            <w:tcW w:w="1397" w:type="dxa"/>
          </w:tcPr>
          <w:p w14:paraId="2E78FDC7"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434" w:type="dxa"/>
          </w:tcPr>
          <w:p w14:paraId="72AC7CB4"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533" w:type="dxa"/>
          </w:tcPr>
          <w:p w14:paraId="5E38F52F" w14:textId="77777777" w:rsidR="0018408F" w:rsidRPr="00643B81" w:rsidRDefault="0018408F" w:rsidP="00AF46C7">
            <w:pPr>
              <w:pStyle w:val="szovegfolytatas"/>
              <w:spacing w:before="0" w:beforeAutospacing="0" w:after="120" w:afterAutospacing="0"/>
              <w:jc w:val="center"/>
              <w:rPr>
                <w:bCs/>
                <w:sz w:val="22"/>
                <w:szCs w:val="22"/>
              </w:rPr>
            </w:pPr>
          </w:p>
        </w:tc>
      </w:tr>
      <w:tr w:rsidR="0018408F" w:rsidRPr="00643B81" w14:paraId="4F04B31C" w14:textId="77777777" w:rsidTr="002E4D50">
        <w:tc>
          <w:tcPr>
            <w:tcW w:w="1091" w:type="dxa"/>
          </w:tcPr>
          <w:p w14:paraId="37E6932A" w14:textId="77777777" w:rsidR="0018408F" w:rsidRPr="00643B81" w:rsidRDefault="0018408F" w:rsidP="00FD7D13">
            <w:pPr>
              <w:pStyle w:val="szovegfolytatas"/>
              <w:numPr>
                <w:ilvl w:val="0"/>
                <w:numId w:val="43"/>
              </w:numPr>
              <w:spacing w:before="0" w:beforeAutospacing="0" w:after="120" w:afterAutospacing="0"/>
              <w:jc w:val="both"/>
              <w:rPr>
                <w:b/>
                <w:bCs/>
                <w:sz w:val="22"/>
                <w:szCs w:val="22"/>
              </w:rPr>
            </w:pPr>
          </w:p>
        </w:tc>
        <w:tc>
          <w:tcPr>
            <w:tcW w:w="2366" w:type="dxa"/>
          </w:tcPr>
          <w:p w14:paraId="23A87B2A" w14:textId="77777777" w:rsidR="0018408F" w:rsidRPr="00643B81" w:rsidRDefault="0018408F" w:rsidP="00AF46C7">
            <w:pPr>
              <w:pStyle w:val="szovegfolytatas"/>
              <w:spacing w:before="0" w:beforeAutospacing="0" w:after="120" w:afterAutospacing="0"/>
              <w:jc w:val="both"/>
              <w:rPr>
                <w:bCs/>
                <w:sz w:val="22"/>
                <w:szCs w:val="22"/>
              </w:rPr>
            </w:pPr>
            <w:r w:rsidRPr="00643B81">
              <w:rPr>
                <w:bCs/>
                <w:sz w:val="22"/>
                <w:szCs w:val="22"/>
              </w:rPr>
              <w:t>vita</w:t>
            </w:r>
          </w:p>
        </w:tc>
        <w:tc>
          <w:tcPr>
            <w:tcW w:w="1245" w:type="dxa"/>
          </w:tcPr>
          <w:p w14:paraId="1189C9FC" w14:textId="77777777" w:rsidR="0018408F" w:rsidRPr="00643B81" w:rsidRDefault="0018408F" w:rsidP="00AF46C7">
            <w:pPr>
              <w:pStyle w:val="szovegfolytatas"/>
              <w:spacing w:before="0" w:beforeAutospacing="0" w:after="120" w:afterAutospacing="0"/>
              <w:jc w:val="center"/>
              <w:rPr>
                <w:bCs/>
                <w:sz w:val="22"/>
                <w:szCs w:val="22"/>
              </w:rPr>
            </w:pPr>
          </w:p>
        </w:tc>
        <w:tc>
          <w:tcPr>
            <w:tcW w:w="1397" w:type="dxa"/>
          </w:tcPr>
          <w:p w14:paraId="6E168636"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434" w:type="dxa"/>
          </w:tcPr>
          <w:p w14:paraId="7127B243"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533" w:type="dxa"/>
          </w:tcPr>
          <w:p w14:paraId="1AEE9CDE" w14:textId="77777777" w:rsidR="0018408F" w:rsidRPr="00643B81" w:rsidRDefault="0018408F" w:rsidP="00AF46C7">
            <w:pPr>
              <w:pStyle w:val="szovegfolytatas"/>
              <w:spacing w:before="0" w:beforeAutospacing="0" w:after="120" w:afterAutospacing="0"/>
              <w:jc w:val="center"/>
              <w:rPr>
                <w:bCs/>
                <w:sz w:val="22"/>
                <w:szCs w:val="22"/>
              </w:rPr>
            </w:pPr>
          </w:p>
        </w:tc>
      </w:tr>
      <w:tr w:rsidR="0018408F" w:rsidRPr="00643B81" w14:paraId="12F6D92B" w14:textId="77777777" w:rsidTr="002E4D50">
        <w:tc>
          <w:tcPr>
            <w:tcW w:w="1091" w:type="dxa"/>
          </w:tcPr>
          <w:p w14:paraId="02581770" w14:textId="77777777" w:rsidR="0018408F" w:rsidRPr="00643B81" w:rsidRDefault="0018408F" w:rsidP="00FD7D13">
            <w:pPr>
              <w:pStyle w:val="szovegfolytatas"/>
              <w:numPr>
                <w:ilvl w:val="0"/>
                <w:numId w:val="43"/>
              </w:numPr>
              <w:spacing w:before="0" w:beforeAutospacing="0" w:after="120" w:afterAutospacing="0"/>
              <w:jc w:val="both"/>
              <w:rPr>
                <w:b/>
                <w:bCs/>
                <w:sz w:val="22"/>
                <w:szCs w:val="22"/>
              </w:rPr>
            </w:pPr>
          </w:p>
        </w:tc>
        <w:tc>
          <w:tcPr>
            <w:tcW w:w="2366" w:type="dxa"/>
          </w:tcPr>
          <w:p w14:paraId="0887C423" w14:textId="77777777" w:rsidR="0018408F" w:rsidRPr="00643B81" w:rsidRDefault="0018408F" w:rsidP="00AF46C7">
            <w:pPr>
              <w:pStyle w:val="szovegfolytatas"/>
              <w:spacing w:before="0" w:beforeAutospacing="0" w:after="120" w:afterAutospacing="0"/>
              <w:jc w:val="both"/>
              <w:rPr>
                <w:bCs/>
                <w:sz w:val="22"/>
                <w:szCs w:val="22"/>
              </w:rPr>
            </w:pPr>
            <w:r w:rsidRPr="00643B81">
              <w:rPr>
                <w:bCs/>
                <w:sz w:val="22"/>
                <w:szCs w:val="22"/>
              </w:rPr>
              <w:t>szerepjáték</w:t>
            </w:r>
          </w:p>
        </w:tc>
        <w:tc>
          <w:tcPr>
            <w:tcW w:w="1245" w:type="dxa"/>
          </w:tcPr>
          <w:p w14:paraId="5B7C18C8" w14:textId="77777777" w:rsidR="0018408F" w:rsidRPr="00643B81" w:rsidRDefault="0018408F" w:rsidP="00AF46C7">
            <w:pPr>
              <w:pStyle w:val="szovegfolytatas"/>
              <w:spacing w:before="0" w:beforeAutospacing="0" w:after="120" w:afterAutospacing="0"/>
              <w:jc w:val="center"/>
              <w:rPr>
                <w:bCs/>
                <w:sz w:val="22"/>
                <w:szCs w:val="22"/>
              </w:rPr>
            </w:pPr>
          </w:p>
        </w:tc>
        <w:tc>
          <w:tcPr>
            <w:tcW w:w="1397" w:type="dxa"/>
          </w:tcPr>
          <w:p w14:paraId="42CF859E"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434" w:type="dxa"/>
          </w:tcPr>
          <w:p w14:paraId="2E45C834"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533" w:type="dxa"/>
          </w:tcPr>
          <w:p w14:paraId="461E4982"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r>
      <w:tr w:rsidR="0018408F" w:rsidRPr="00643B81" w14:paraId="4085AA14" w14:textId="77777777" w:rsidTr="002E4D50">
        <w:tc>
          <w:tcPr>
            <w:tcW w:w="1091" w:type="dxa"/>
          </w:tcPr>
          <w:p w14:paraId="22F61167" w14:textId="77777777" w:rsidR="0018408F" w:rsidRPr="00643B81" w:rsidRDefault="0018408F" w:rsidP="00FD7D13">
            <w:pPr>
              <w:pStyle w:val="szovegfolytatas"/>
              <w:numPr>
                <w:ilvl w:val="0"/>
                <w:numId w:val="43"/>
              </w:numPr>
              <w:spacing w:before="0" w:beforeAutospacing="0" w:after="120" w:afterAutospacing="0"/>
              <w:jc w:val="both"/>
              <w:rPr>
                <w:b/>
                <w:bCs/>
                <w:sz w:val="22"/>
                <w:szCs w:val="22"/>
              </w:rPr>
            </w:pPr>
          </w:p>
        </w:tc>
        <w:tc>
          <w:tcPr>
            <w:tcW w:w="2366" w:type="dxa"/>
          </w:tcPr>
          <w:p w14:paraId="55065A88" w14:textId="77777777" w:rsidR="0018408F" w:rsidRPr="00643B81" w:rsidRDefault="0018408F" w:rsidP="00AF46C7">
            <w:pPr>
              <w:pStyle w:val="szovegfolytatas"/>
              <w:spacing w:before="0" w:beforeAutospacing="0" w:after="120" w:afterAutospacing="0"/>
              <w:jc w:val="both"/>
              <w:rPr>
                <w:bCs/>
                <w:sz w:val="22"/>
                <w:szCs w:val="22"/>
              </w:rPr>
            </w:pPr>
            <w:r w:rsidRPr="00643B81">
              <w:rPr>
                <w:bCs/>
                <w:sz w:val="22"/>
                <w:szCs w:val="22"/>
              </w:rPr>
              <w:t>projektmódszer</w:t>
            </w:r>
          </w:p>
        </w:tc>
        <w:tc>
          <w:tcPr>
            <w:tcW w:w="1245" w:type="dxa"/>
          </w:tcPr>
          <w:p w14:paraId="6FCC037F" w14:textId="77777777" w:rsidR="0018408F" w:rsidRPr="00643B81" w:rsidRDefault="0018408F" w:rsidP="00AF46C7">
            <w:pPr>
              <w:pStyle w:val="szovegfolytatas"/>
              <w:spacing w:before="0" w:beforeAutospacing="0" w:after="120" w:afterAutospacing="0"/>
              <w:jc w:val="center"/>
              <w:rPr>
                <w:bCs/>
                <w:sz w:val="22"/>
                <w:szCs w:val="22"/>
              </w:rPr>
            </w:pPr>
          </w:p>
        </w:tc>
        <w:tc>
          <w:tcPr>
            <w:tcW w:w="1397" w:type="dxa"/>
          </w:tcPr>
          <w:p w14:paraId="00AF1527" w14:textId="77777777" w:rsidR="0018408F" w:rsidRPr="00643B81" w:rsidRDefault="0018408F" w:rsidP="00AF46C7">
            <w:pPr>
              <w:pStyle w:val="szovegfolytatas"/>
              <w:spacing w:before="0" w:beforeAutospacing="0" w:after="120" w:afterAutospacing="0"/>
              <w:jc w:val="center"/>
              <w:rPr>
                <w:bCs/>
                <w:sz w:val="22"/>
                <w:szCs w:val="22"/>
              </w:rPr>
            </w:pPr>
          </w:p>
        </w:tc>
        <w:tc>
          <w:tcPr>
            <w:tcW w:w="1434" w:type="dxa"/>
          </w:tcPr>
          <w:p w14:paraId="57CB2FF0"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c>
          <w:tcPr>
            <w:tcW w:w="1533" w:type="dxa"/>
          </w:tcPr>
          <w:p w14:paraId="28FB01ED" w14:textId="77777777" w:rsidR="0018408F" w:rsidRPr="00643B81" w:rsidRDefault="0018408F" w:rsidP="00AF46C7">
            <w:pPr>
              <w:pStyle w:val="szovegfolytatas"/>
              <w:spacing w:before="0" w:beforeAutospacing="0" w:after="120" w:afterAutospacing="0"/>
              <w:jc w:val="center"/>
              <w:rPr>
                <w:bCs/>
                <w:sz w:val="22"/>
                <w:szCs w:val="22"/>
              </w:rPr>
            </w:pPr>
            <w:r w:rsidRPr="00643B81">
              <w:rPr>
                <w:bCs/>
                <w:sz w:val="22"/>
                <w:szCs w:val="22"/>
              </w:rPr>
              <w:t>X</w:t>
            </w:r>
          </w:p>
        </w:tc>
      </w:tr>
    </w:tbl>
    <w:p w14:paraId="6062A4BA" w14:textId="77777777" w:rsidR="00635442" w:rsidRDefault="00635442" w:rsidP="0018408F">
      <w:pPr>
        <w:pStyle w:val="szovegfolytatas"/>
        <w:spacing w:before="120" w:beforeAutospacing="0" w:after="120" w:afterAutospacing="0" w:line="276" w:lineRule="auto"/>
        <w:jc w:val="both"/>
        <w:rPr>
          <w:b/>
          <w:bCs/>
          <w:sz w:val="22"/>
          <w:szCs w:val="22"/>
        </w:rPr>
      </w:pPr>
    </w:p>
    <w:p w14:paraId="33324371" w14:textId="77777777" w:rsidR="00635442" w:rsidRDefault="00635442" w:rsidP="0018408F">
      <w:pPr>
        <w:pStyle w:val="szovegfolytatas"/>
        <w:spacing w:before="120" w:beforeAutospacing="0" w:after="120" w:afterAutospacing="0" w:line="276" w:lineRule="auto"/>
        <w:jc w:val="both"/>
        <w:rPr>
          <w:b/>
          <w:bCs/>
          <w:sz w:val="22"/>
          <w:szCs w:val="22"/>
        </w:rPr>
      </w:pPr>
    </w:p>
    <w:p w14:paraId="770471E9" w14:textId="533F01BB" w:rsidR="0018408F" w:rsidRPr="00643B81" w:rsidRDefault="0018408F" w:rsidP="0018408F">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18408F" w:rsidRPr="00643B81" w14:paraId="2BB4571E" w14:textId="77777777" w:rsidTr="00DE56C2">
        <w:tc>
          <w:tcPr>
            <w:tcW w:w="2144" w:type="pct"/>
            <w:shd w:val="clear" w:color="auto" w:fill="auto"/>
            <w:vAlign w:val="center"/>
          </w:tcPr>
          <w:p w14:paraId="0092E4AB" w14:textId="77777777" w:rsidR="0018408F" w:rsidRPr="00643B81" w:rsidRDefault="0018408F"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1E5B32B0" w14:textId="77777777" w:rsidR="0018408F" w:rsidRPr="00643B81" w:rsidRDefault="0018408F"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18408F" w:rsidRPr="00643B81" w14:paraId="21833267" w14:textId="77777777" w:rsidTr="00DE56C2">
        <w:tc>
          <w:tcPr>
            <w:tcW w:w="2144" w:type="pct"/>
            <w:shd w:val="clear" w:color="auto" w:fill="auto"/>
            <w:vAlign w:val="center"/>
          </w:tcPr>
          <w:p w14:paraId="407EDC53" w14:textId="77777777" w:rsidR="0018408F" w:rsidRPr="00643B81" w:rsidRDefault="0018408F"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5DD723BF" w14:textId="77777777" w:rsidR="0018408F" w:rsidRPr="00643B81" w:rsidRDefault="0018408F"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18408F" w:rsidRPr="00643B81" w14:paraId="52DD929D" w14:textId="77777777" w:rsidTr="00DE56C2">
        <w:tc>
          <w:tcPr>
            <w:tcW w:w="2144" w:type="pct"/>
            <w:shd w:val="clear" w:color="auto" w:fill="auto"/>
            <w:vAlign w:val="center"/>
          </w:tcPr>
          <w:p w14:paraId="41314EFE" w14:textId="77777777" w:rsidR="0018408F" w:rsidRPr="00643B81" w:rsidRDefault="0018408F"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1BB03B3F" w14:textId="77777777" w:rsidR="0018408F" w:rsidRPr="00643B81" w:rsidRDefault="0018408F"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194E69C1" w14:textId="77777777" w:rsidR="0018408F" w:rsidRPr="001B6CFB" w:rsidRDefault="0018408F" w:rsidP="0018408F">
      <w:pPr>
        <w:spacing w:line="276" w:lineRule="auto"/>
        <w:rPr>
          <w:rFonts w:ascii="Times New Roman" w:eastAsia="Times New Roman" w:hAnsi="Times New Roman" w:cs="Times New Roman"/>
          <w:b/>
          <w:bCs/>
          <w:color w:val="000000" w:themeColor="text1"/>
        </w:rPr>
      </w:pPr>
    </w:p>
    <w:p w14:paraId="7A8B147A" w14:textId="4A34E6C7" w:rsidR="001B6CFB" w:rsidRPr="001B6CFB" w:rsidRDefault="001B6CFB" w:rsidP="001B6CFB">
      <w:pPr>
        <w:spacing w:line="276" w:lineRule="auto"/>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
          <w:bCs/>
          <w:color w:val="000000" w:themeColor="text1"/>
          <w:lang w:eastAsia="hu-HU"/>
        </w:rPr>
        <w:t>A tantárgy témakörei</w:t>
      </w:r>
      <w:r w:rsidRPr="001B6CFB">
        <w:rPr>
          <w:rFonts w:ascii="Times New Roman" w:eastAsia="Times New Roman" w:hAnsi="Times New Roman" w:cs="Times New Roman"/>
          <w:color w:val="000000" w:themeColor="text1"/>
          <w:lang w:eastAsia="hu-HU"/>
        </w:rPr>
        <w:t> </w:t>
      </w:r>
    </w:p>
    <w:p w14:paraId="44C0E652" w14:textId="77777777" w:rsidR="00AF46C7" w:rsidRDefault="00AF46C7" w:rsidP="00023D10">
      <w:pPr>
        <w:spacing w:line="276" w:lineRule="auto"/>
        <w:rPr>
          <w:rFonts w:ascii="Times New Roman" w:eastAsia="Times New Roman" w:hAnsi="Times New Roman" w:cs="Times New Roman"/>
          <w:b/>
        </w:rPr>
      </w:pPr>
    </w:p>
    <w:p w14:paraId="449D9776" w14:textId="5300120A" w:rsidR="001B6CFB" w:rsidRPr="00AF46C7" w:rsidRDefault="001B6CFB" w:rsidP="00023D10">
      <w:pPr>
        <w:spacing w:line="276" w:lineRule="auto"/>
        <w:rPr>
          <w:rFonts w:ascii="Times New Roman" w:eastAsia="Times New Roman" w:hAnsi="Times New Roman" w:cs="Times New Roman"/>
          <w:b/>
        </w:rPr>
      </w:pPr>
      <w:r w:rsidRPr="00AF46C7">
        <w:rPr>
          <w:rFonts w:ascii="Times New Roman" w:eastAsia="Times New Roman" w:hAnsi="Times New Roman" w:cs="Times New Roman"/>
          <w:b/>
        </w:rPr>
        <w:t>Mentálhigiénés alapismeretek</w:t>
      </w:r>
      <w:r w:rsidRPr="00AF46C7">
        <w:rPr>
          <w:rFonts w:ascii="Times New Roman" w:eastAsia="Times New Roman" w:hAnsi="Times New Roman" w:cs="Times New Roman"/>
          <w:b/>
        </w:rPr>
        <w:tab/>
      </w:r>
      <w:r w:rsidRPr="00AF46C7">
        <w:rPr>
          <w:rFonts w:ascii="Times New Roman" w:eastAsia="Times New Roman" w:hAnsi="Times New Roman" w:cs="Times New Roman"/>
          <w:b/>
        </w:rPr>
        <w:tab/>
      </w:r>
      <w:r w:rsidRPr="00AF46C7">
        <w:rPr>
          <w:rFonts w:ascii="Times New Roman" w:eastAsia="Times New Roman" w:hAnsi="Times New Roman" w:cs="Times New Roman"/>
          <w:b/>
        </w:rPr>
        <w:tab/>
      </w:r>
      <w:r w:rsidR="00AF46C7">
        <w:rPr>
          <w:rFonts w:ascii="Times New Roman" w:eastAsia="Times New Roman" w:hAnsi="Times New Roman" w:cs="Times New Roman"/>
          <w:b/>
        </w:rPr>
        <w:tab/>
      </w:r>
      <w:r w:rsidR="00AF46C7">
        <w:rPr>
          <w:rFonts w:ascii="Times New Roman" w:eastAsia="Times New Roman" w:hAnsi="Times New Roman" w:cs="Times New Roman"/>
          <w:b/>
        </w:rPr>
        <w:tab/>
      </w:r>
      <w:r w:rsidR="00AF46C7">
        <w:rPr>
          <w:rFonts w:ascii="Times New Roman" w:eastAsia="Times New Roman" w:hAnsi="Times New Roman" w:cs="Times New Roman"/>
          <w:b/>
        </w:rPr>
        <w:tab/>
      </w:r>
      <w:r w:rsidR="00AF46C7">
        <w:rPr>
          <w:rFonts w:ascii="Times New Roman" w:eastAsia="Times New Roman" w:hAnsi="Times New Roman" w:cs="Times New Roman"/>
          <w:b/>
        </w:rPr>
        <w:tab/>
      </w:r>
      <w:r w:rsidRPr="00AF46C7">
        <w:rPr>
          <w:rFonts w:ascii="Times New Roman" w:eastAsia="Times New Roman" w:hAnsi="Times New Roman" w:cs="Times New Roman"/>
          <w:b/>
        </w:rPr>
        <w:tab/>
        <w:t>31/31 óra</w:t>
      </w:r>
    </w:p>
    <w:p w14:paraId="6CC86F8B"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Mentálhigiéné fogalma, szerepe</w:t>
      </w:r>
    </w:p>
    <w:p w14:paraId="606C13FE"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 mentálhigiéné fajtái, szintjei</w:t>
      </w:r>
    </w:p>
    <w:p w14:paraId="2D47D1B7"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 stressz hatása</w:t>
      </w:r>
    </w:p>
    <w:p w14:paraId="3745162C"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Krízis fogalma, típusai, krízisintervenció</w:t>
      </w:r>
    </w:p>
    <w:p w14:paraId="707074C4"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lang w:eastAsia="hu-HU"/>
        </w:rPr>
        <w:t>A lelki egészségvédelem feladatkörei </w:t>
      </w:r>
    </w:p>
    <w:p w14:paraId="253C7ACA"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kiégés jelensége </w:t>
      </w:r>
    </w:p>
    <w:p w14:paraId="1C3F6D54"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mentálhigiéné szerepe az óvodai prevenciós munkában </w:t>
      </w:r>
    </w:p>
    <w:p w14:paraId="4851F01B"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Interakció (szociálpszichológiai), kontaktus és a konzultáció fogalma, folyamata </w:t>
      </w:r>
    </w:p>
    <w:p w14:paraId="0A750551"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segítő kapcsolat jellemzői, kommunikációja, a segítő beszélgetés mint sajátos kommunikációs forma </w:t>
      </w:r>
    </w:p>
    <w:p w14:paraId="5EE07A8A" w14:textId="77777777" w:rsidR="002E4D50" w:rsidRDefault="002E4D50" w:rsidP="00023D10">
      <w:pPr>
        <w:spacing w:line="276" w:lineRule="auto"/>
        <w:rPr>
          <w:rFonts w:ascii="Times New Roman" w:eastAsia="Times New Roman" w:hAnsi="Times New Roman" w:cs="Times New Roman"/>
          <w:b/>
        </w:rPr>
      </w:pPr>
    </w:p>
    <w:p w14:paraId="4659AF2B" w14:textId="1817A9F9" w:rsidR="001B6CFB" w:rsidRPr="00AF46C7" w:rsidRDefault="001B6CFB" w:rsidP="00023D10">
      <w:pPr>
        <w:spacing w:line="276" w:lineRule="auto"/>
        <w:rPr>
          <w:rFonts w:ascii="Times New Roman" w:eastAsia="Times New Roman" w:hAnsi="Times New Roman" w:cs="Times New Roman"/>
          <w:b/>
        </w:rPr>
      </w:pPr>
      <w:r w:rsidRPr="00AF46C7">
        <w:rPr>
          <w:rFonts w:ascii="Times New Roman" w:eastAsia="Times New Roman" w:hAnsi="Times New Roman" w:cs="Times New Roman"/>
          <w:b/>
        </w:rPr>
        <w:t>Családi mentálhigiéné</w:t>
      </w:r>
      <w:r w:rsidRPr="00AF46C7">
        <w:rPr>
          <w:rFonts w:ascii="Times New Roman" w:eastAsia="Times New Roman" w:hAnsi="Times New Roman" w:cs="Times New Roman"/>
          <w:b/>
        </w:rPr>
        <w:tab/>
      </w:r>
      <w:r w:rsidRPr="00AF46C7">
        <w:rPr>
          <w:rFonts w:ascii="Times New Roman" w:eastAsia="Times New Roman" w:hAnsi="Times New Roman" w:cs="Times New Roman"/>
          <w:b/>
        </w:rPr>
        <w:tab/>
      </w:r>
      <w:r w:rsidRPr="00AF46C7">
        <w:rPr>
          <w:rFonts w:ascii="Times New Roman" w:eastAsia="Times New Roman" w:hAnsi="Times New Roman" w:cs="Times New Roman"/>
          <w:b/>
        </w:rPr>
        <w:tab/>
      </w:r>
      <w:r w:rsidRPr="00AF46C7">
        <w:rPr>
          <w:rFonts w:ascii="Times New Roman" w:eastAsia="Times New Roman" w:hAnsi="Times New Roman" w:cs="Times New Roman"/>
          <w:b/>
        </w:rPr>
        <w:tab/>
      </w:r>
      <w:r w:rsidR="00AF46C7">
        <w:rPr>
          <w:rFonts w:ascii="Times New Roman" w:eastAsia="Times New Roman" w:hAnsi="Times New Roman" w:cs="Times New Roman"/>
          <w:b/>
        </w:rPr>
        <w:tab/>
      </w:r>
      <w:r w:rsidR="00AF46C7">
        <w:rPr>
          <w:rFonts w:ascii="Times New Roman" w:eastAsia="Times New Roman" w:hAnsi="Times New Roman" w:cs="Times New Roman"/>
          <w:b/>
        </w:rPr>
        <w:tab/>
      </w:r>
      <w:r w:rsidR="00AF46C7">
        <w:rPr>
          <w:rFonts w:ascii="Times New Roman" w:eastAsia="Times New Roman" w:hAnsi="Times New Roman" w:cs="Times New Roman"/>
          <w:b/>
        </w:rPr>
        <w:tab/>
      </w:r>
      <w:r w:rsidR="00AF46C7">
        <w:rPr>
          <w:rFonts w:ascii="Times New Roman" w:eastAsia="Times New Roman" w:hAnsi="Times New Roman" w:cs="Times New Roman"/>
          <w:b/>
        </w:rPr>
        <w:tab/>
      </w:r>
      <w:r w:rsidRPr="00AF46C7">
        <w:rPr>
          <w:rFonts w:ascii="Times New Roman" w:eastAsia="Times New Roman" w:hAnsi="Times New Roman" w:cs="Times New Roman"/>
          <w:b/>
        </w:rPr>
        <w:tab/>
        <w:t>31/31 óra</w:t>
      </w:r>
    </w:p>
    <w:p w14:paraId="79A1EE0B"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Családi szerepek és konfliktusok</w:t>
      </w:r>
    </w:p>
    <w:p w14:paraId="54360BA3"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Családon belüli nemi szerepek (férfi, nő, gyerek) és azok változása</w:t>
      </w:r>
    </w:p>
    <w:p w14:paraId="38695EEE" w14:textId="77777777" w:rsidR="001B6CFB" w:rsidRPr="001B6CFB" w:rsidRDefault="001B6CFB" w:rsidP="00CE779D">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Családon belüli diszfunkciók és következményeik (konfliktusok a családban, családon belüli erőszak)</w:t>
      </w:r>
    </w:p>
    <w:p w14:paraId="3D6BADD2"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Családi konfliktusok típusai</w:t>
      </w:r>
    </w:p>
    <w:p w14:paraId="66F83790" w14:textId="77777777" w:rsidR="001B6CFB" w:rsidRPr="001B6CFB" w:rsidRDefault="001B6CFB" w:rsidP="00CE779D">
      <w:pPr>
        <w:tabs>
          <w:tab w:val="left" w:leader="underscore"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lang w:eastAsia="hu-HU"/>
        </w:rPr>
        <w:t>A P.E.T. módszer, a szülői hatékonyság fejlesztése (Gordon), a szülői eredményesség tanulása </w:t>
      </w:r>
    </w:p>
    <w:p w14:paraId="5B788D31"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család elégtelen, hibás működése és annak következményei (túlkötés, elhanyagolás, túlkövetelés, bántalmazás, agresszív attitűd stb.)</w:t>
      </w:r>
    </w:p>
    <w:p w14:paraId="3ACD70A2"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gyermek lelki egészségvédelme, beilleszkedésének támogatása</w:t>
      </w:r>
    </w:p>
    <w:p w14:paraId="7666DCE7" w14:textId="77777777" w:rsidR="001B6CFB" w:rsidRPr="001B6CFB"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Az esetmegbeszélés módszertana </w:t>
      </w:r>
    </w:p>
    <w:p w14:paraId="633572E4" w14:textId="18A4465A" w:rsidR="00AF46C7" w:rsidRDefault="001B6CFB" w:rsidP="00CE779D">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Együttműködés a családdal, szakemberekkel </w:t>
      </w:r>
    </w:p>
    <w:p w14:paraId="712BAD01" w14:textId="77777777" w:rsidR="00AF46C7" w:rsidRDefault="00AF46C7">
      <w:pPr>
        <w:rPr>
          <w:rFonts w:ascii="Times New Roman" w:eastAsia="Times New Roman" w:hAnsi="Times New Roman" w:cs="Times New Roman"/>
          <w:lang w:eastAsia="hu-HU"/>
        </w:rPr>
      </w:pPr>
      <w:r>
        <w:rPr>
          <w:rFonts w:ascii="Times New Roman" w:eastAsia="Times New Roman" w:hAnsi="Times New Roman" w:cs="Times New Roman"/>
          <w:lang w:eastAsia="hu-HU"/>
        </w:rPr>
        <w:br w:type="page"/>
      </w:r>
    </w:p>
    <w:p w14:paraId="1485811A" w14:textId="56C9F852" w:rsidR="001B6CFB" w:rsidRPr="00000DB2" w:rsidRDefault="001B6CFB" w:rsidP="001B6CFB">
      <w:pPr>
        <w:pStyle w:val="Cmsor2"/>
        <w:numPr>
          <w:ilvl w:val="0"/>
          <w:numId w:val="0"/>
        </w:numPr>
        <w:ind w:left="576" w:hanging="576"/>
        <w:rPr>
          <w:rFonts w:ascii="Times New Roman" w:hAnsi="Times New Roman" w:cs="Times New Roman"/>
          <w:color w:val="31849B" w:themeColor="accent5" w:themeShade="BF"/>
          <w:sz w:val="24"/>
          <w:szCs w:val="24"/>
        </w:rPr>
      </w:pPr>
      <w:bookmarkStart w:id="92" w:name="_Toc181785697"/>
      <w:bookmarkStart w:id="93" w:name="_Toc191462554"/>
      <w:r w:rsidRPr="00000DB2">
        <w:rPr>
          <w:rFonts w:ascii="Times New Roman" w:hAnsi="Times New Roman" w:cs="Times New Roman"/>
          <w:color w:val="31849B" w:themeColor="accent5" w:themeShade="BF"/>
          <w:sz w:val="24"/>
          <w:szCs w:val="24"/>
        </w:rPr>
        <w:lastRenderedPageBreak/>
        <w:t>Játékpedagógia megnevezésű tanulási terület</w:t>
      </w:r>
      <w:bookmarkEnd w:id="92"/>
      <w:bookmarkEnd w:id="93"/>
    </w:p>
    <w:p w14:paraId="60B687FA" w14:textId="77777777" w:rsidR="001B6CFB" w:rsidRPr="001B6CFB" w:rsidRDefault="001B6CFB" w:rsidP="001B6CFB">
      <w:pPr>
        <w:spacing w:line="276" w:lineRule="auto"/>
        <w:jc w:val="both"/>
        <w:textAlignment w:val="baseline"/>
        <w:rPr>
          <w:rFonts w:ascii="Times New Roman" w:eastAsia="Times New Roman" w:hAnsi="Times New Roman" w:cs="Times New Roman"/>
          <w:bCs/>
          <w:color w:val="000000"/>
          <w:lang w:eastAsia="hu-HU"/>
        </w:rPr>
      </w:pPr>
    </w:p>
    <w:p w14:paraId="558B713D" w14:textId="77777777" w:rsidR="001B6CFB" w:rsidRPr="00AF46C7" w:rsidRDefault="001B6CFB" w:rsidP="001B6CFB">
      <w:pPr>
        <w:spacing w:line="276" w:lineRule="auto"/>
        <w:jc w:val="both"/>
        <w:textAlignment w:val="baseline"/>
        <w:rPr>
          <w:rFonts w:ascii="Times New Roman" w:eastAsia="Times New Roman" w:hAnsi="Times New Roman" w:cs="Times New Roman"/>
          <w:b/>
          <w:lang w:eastAsia="hu-HU"/>
        </w:rPr>
      </w:pPr>
      <w:r w:rsidRPr="00AF46C7">
        <w:rPr>
          <w:rFonts w:ascii="Times New Roman" w:eastAsia="Times New Roman" w:hAnsi="Times New Roman" w:cs="Times New Roman"/>
          <w:b/>
          <w:bCs/>
          <w:color w:val="000000"/>
          <w:lang w:eastAsia="hu-HU"/>
        </w:rPr>
        <w:t>A tanulási terület tantárgyainak </w:t>
      </w:r>
      <w:proofErr w:type="spellStart"/>
      <w:r w:rsidRPr="00AF46C7">
        <w:rPr>
          <w:rFonts w:ascii="Times New Roman" w:eastAsia="Times New Roman" w:hAnsi="Times New Roman" w:cs="Times New Roman"/>
          <w:b/>
          <w:bCs/>
          <w:color w:val="000000"/>
          <w:lang w:eastAsia="hu-HU"/>
        </w:rPr>
        <w:t>összóraszáma</w:t>
      </w:r>
      <w:proofErr w:type="spellEnd"/>
      <w:r w:rsidRPr="00AF46C7">
        <w:rPr>
          <w:rFonts w:ascii="Times New Roman" w:eastAsia="Times New Roman" w:hAnsi="Times New Roman" w:cs="Times New Roman"/>
          <w:b/>
          <w:bCs/>
          <w:color w:val="000000"/>
          <w:lang w:eastAsia="hu-HU"/>
        </w:rPr>
        <w:t xml:space="preserve">: </w:t>
      </w:r>
      <w:r w:rsidRPr="00AF46C7">
        <w:rPr>
          <w:rFonts w:ascii="Times New Roman" w:eastAsia="Times New Roman" w:hAnsi="Times New Roman" w:cs="Times New Roman"/>
          <w:b/>
          <w:bCs/>
          <w:color w:val="000000"/>
          <w:lang w:eastAsia="hu-HU"/>
        </w:rPr>
        <w:tab/>
      </w:r>
      <w:r w:rsidRPr="001B6CFB">
        <w:rPr>
          <w:rFonts w:ascii="Times New Roman" w:eastAsia="Times New Roman" w:hAnsi="Times New Roman" w:cs="Times New Roman"/>
          <w:bCs/>
          <w:color w:val="000000"/>
          <w:lang w:eastAsia="hu-HU"/>
        </w:rPr>
        <w:tab/>
      </w:r>
      <w:r w:rsidRPr="001B6CFB">
        <w:rPr>
          <w:rFonts w:ascii="Times New Roman" w:eastAsia="Times New Roman" w:hAnsi="Times New Roman" w:cs="Times New Roman"/>
          <w:bCs/>
          <w:color w:val="000000"/>
          <w:lang w:eastAsia="hu-HU"/>
        </w:rPr>
        <w:tab/>
      </w:r>
      <w:r w:rsidRPr="001B6CFB">
        <w:rPr>
          <w:rFonts w:ascii="Times New Roman" w:eastAsia="Times New Roman" w:hAnsi="Times New Roman" w:cs="Times New Roman"/>
          <w:bCs/>
          <w:color w:val="000000"/>
          <w:lang w:eastAsia="hu-HU"/>
        </w:rPr>
        <w:tab/>
      </w:r>
      <w:r w:rsidRPr="001B6CFB">
        <w:rPr>
          <w:rFonts w:ascii="Times New Roman" w:eastAsia="Times New Roman" w:hAnsi="Times New Roman" w:cs="Times New Roman"/>
          <w:bCs/>
          <w:color w:val="000000"/>
          <w:lang w:eastAsia="hu-HU"/>
        </w:rPr>
        <w:tab/>
      </w:r>
      <w:r w:rsidRPr="00AF46C7">
        <w:rPr>
          <w:rFonts w:ascii="Times New Roman" w:eastAsia="Times New Roman" w:hAnsi="Times New Roman" w:cs="Times New Roman"/>
          <w:b/>
          <w:lang w:eastAsia="hu-HU"/>
        </w:rPr>
        <w:t>80/80 óra</w:t>
      </w:r>
    </w:p>
    <w:p w14:paraId="4CDC395F" w14:textId="77777777" w:rsidR="00023D10" w:rsidRDefault="00023D10" w:rsidP="001B6CFB">
      <w:pPr>
        <w:spacing w:line="276" w:lineRule="auto"/>
        <w:jc w:val="both"/>
        <w:textAlignment w:val="baseline"/>
        <w:rPr>
          <w:rFonts w:ascii="Times New Roman" w:eastAsia="Times New Roman" w:hAnsi="Times New Roman" w:cs="Times New Roman"/>
          <w:color w:val="000000"/>
          <w:lang w:eastAsia="hu-HU"/>
        </w:rPr>
      </w:pPr>
    </w:p>
    <w:p w14:paraId="61840ED2" w14:textId="1F02E371" w:rsidR="001B6CFB" w:rsidRPr="00AF46C7" w:rsidRDefault="001B6CFB" w:rsidP="001B6CFB">
      <w:pPr>
        <w:spacing w:line="276" w:lineRule="auto"/>
        <w:jc w:val="both"/>
        <w:textAlignment w:val="baseline"/>
        <w:rPr>
          <w:rFonts w:ascii="Times New Roman" w:eastAsia="Times New Roman" w:hAnsi="Times New Roman" w:cs="Times New Roman"/>
          <w:b/>
          <w:color w:val="000000"/>
          <w:lang w:eastAsia="hu-HU"/>
        </w:rPr>
      </w:pPr>
      <w:r w:rsidRPr="00AF46C7">
        <w:rPr>
          <w:rFonts w:ascii="Times New Roman" w:eastAsia="Times New Roman" w:hAnsi="Times New Roman" w:cs="Times New Roman"/>
          <w:b/>
          <w:color w:val="000000"/>
          <w:lang w:eastAsia="hu-HU"/>
        </w:rPr>
        <w:t>A tanulási terület tartalmi összefoglalója</w:t>
      </w:r>
    </w:p>
    <w:p w14:paraId="22396A14" w14:textId="77777777" w:rsidR="001B6CFB" w:rsidRPr="001B6CFB" w:rsidRDefault="001B6CFB" w:rsidP="001B6CFB">
      <w:pPr>
        <w:spacing w:line="276" w:lineRule="auto"/>
        <w:jc w:val="both"/>
        <w:textAlignment w:val="baseline"/>
        <w:rPr>
          <w:rFonts w:ascii="Times New Roman" w:eastAsia="Times New Roman" w:hAnsi="Times New Roman" w:cs="Times New Roman"/>
          <w:color w:val="000000"/>
          <w:lang w:eastAsia="hu-HU"/>
        </w:rPr>
      </w:pPr>
      <w:r w:rsidRPr="001B6CFB">
        <w:rPr>
          <w:rFonts w:ascii="Times New Roman" w:eastAsia="Times New Roman" w:hAnsi="Times New Roman" w:cs="Times New Roman"/>
          <w:color w:val="000000"/>
          <w:lang w:eastAsia="hu-HU"/>
        </w:rPr>
        <w:t>A Játékpedagógia tanulási terület tanításának célja, olyan ismeretek közvetítése, készségek és képességek fejlesztése, amelynek eredményeként a tanuló képes játéktevékenységeket kezdeményezni, megszervezni és vezetni. </w:t>
      </w:r>
    </w:p>
    <w:p w14:paraId="3299A157" w14:textId="77777777" w:rsidR="00023D10" w:rsidRDefault="00023D10" w:rsidP="001B6CFB">
      <w:pPr>
        <w:spacing w:line="276" w:lineRule="auto"/>
        <w:jc w:val="both"/>
        <w:textAlignment w:val="baseline"/>
        <w:rPr>
          <w:rFonts w:ascii="Times New Roman" w:eastAsia="Times New Roman" w:hAnsi="Times New Roman" w:cs="Times New Roman"/>
          <w:color w:val="000000" w:themeColor="text1"/>
          <w:lang w:eastAsia="hu-HU"/>
        </w:rPr>
      </w:pPr>
    </w:p>
    <w:p w14:paraId="0FA7484D" w14:textId="2B59E457" w:rsidR="001B6CFB" w:rsidRPr="00023D10" w:rsidRDefault="001B6CFB" w:rsidP="001B6CFB">
      <w:pPr>
        <w:spacing w:line="276" w:lineRule="auto"/>
        <w:jc w:val="both"/>
        <w:textAlignment w:val="baseline"/>
        <w:rPr>
          <w:rFonts w:ascii="Times New Roman" w:eastAsia="Times New Roman" w:hAnsi="Times New Roman" w:cs="Times New Roman"/>
          <w:b/>
          <w:lang w:eastAsia="hu-HU"/>
        </w:rPr>
      </w:pPr>
      <w:r w:rsidRPr="00023D10">
        <w:rPr>
          <w:rFonts w:ascii="Times New Roman" w:eastAsia="Times New Roman" w:hAnsi="Times New Roman" w:cs="Times New Roman"/>
          <w:b/>
          <w:color w:val="000000" w:themeColor="text1"/>
          <w:lang w:eastAsia="hu-HU"/>
        </w:rPr>
        <w:t>A játékpedagógia tantárgy tanításának fő célja</w:t>
      </w:r>
    </w:p>
    <w:p w14:paraId="1F8D6CF2" w14:textId="77777777" w:rsidR="001B6CFB" w:rsidRPr="001B6CFB" w:rsidRDefault="001B6CFB" w:rsidP="001B6CFB">
      <w:pPr>
        <w:spacing w:line="276" w:lineRule="auto"/>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w:t>
      </w:r>
      <w:r w:rsidRPr="001B6CFB">
        <w:rPr>
          <w:rFonts w:ascii="Times New Roman" w:eastAsia="Times New Roman" w:hAnsi="Times New Roman" w:cs="Times New Roman"/>
          <w:color w:val="000000" w:themeColor="text1"/>
          <w:lang w:eastAsia="hu-HU"/>
        </w:rPr>
        <w:t xml:space="preserve"> </w:t>
      </w:r>
      <w:r w:rsidRPr="001B6CFB">
        <w:rPr>
          <w:rFonts w:ascii="Times New Roman" w:eastAsia="Times New Roman" w:hAnsi="Times New Roman" w:cs="Times New Roman"/>
          <w:lang w:eastAsia="hu-HU"/>
        </w:rPr>
        <w:t xml:space="preserve">tantárgy tanításának célja elméleti és gyakorlati ismeretek közvetítése a játékpedagógia témakörében. A tanuló megismeri az óvodás korosztály játékait, játéktevékenységeinek segítési lehetőségét. Képessé válik a korcsoportnak megfelelő játék kiválasztására, támogatására, a gyermeki igények figyelembevételével. A játék személyiségfejlesztő lehetőségeit kihasználja. </w:t>
      </w:r>
    </w:p>
    <w:p w14:paraId="65054AF9" w14:textId="77777777" w:rsidR="00023D10" w:rsidRDefault="00023D10" w:rsidP="001B6CFB">
      <w:pPr>
        <w:spacing w:line="276" w:lineRule="auto"/>
        <w:textAlignment w:val="baseline"/>
        <w:rPr>
          <w:rFonts w:ascii="Times New Roman" w:eastAsia="Times New Roman" w:hAnsi="Times New Roman" w:cs="Times New Roman"/>
          <w:lang w:eastAsia="hu-HU"/>
        </w:rPr>
      </w:pPr>
    </w:p>
    <w:p w14:paraId="0F993185" w14:textId="61B7D8CE" w:rsidR="001B6CFB" w:rsidRPr="001B6CFB" w:rsidRDefault="001B6CFB" w:rsidP="001B6CFB">
      <w:pPr>
        <w:spacing w:line="276" w:lineRule="auto"/>
        <w:textAlignment w:val="baseline"/>
        <w:rPr>
          <w:rFonts w:ascii="Times New Roman" w:eastAsia="Times New Roman" w:hAnsi="Times New Roman" w:cs="Times New Roman"/>
          <w:lang w:eastAsia="hu-HU"/>
        </w:rPr>
      </w:pPr>
      <w:r w:rsidRPr="00AF46C7">
        <w:rPr>
          <w:rFonts w:ascii="Times New Roman" w:eastAsia="Times New Roman" w:hAnsi="Times New Roman" w:cs="Times New Roman"/>
          <w:b/>
          <w:lang w:eastAsia="hu-HU"/>
        </w:rPr>
        <w:t>A tantárgyat oktató végzettségére, szakképesítésére, munkatapasztalatára vonatkozó speciális elvárások</w:t>
      </w:r>
      <w:r w:rsidRPr="001B6CFB">
        <w:rPr>
          <w:rFonts w:ascii="Times New Roman" w:eastAsia="Times New Roman" w:hAnsi="Times New Roman" w:cs="Times New Roman"/>
          <w:lang w:eastAsia="hu-HU"/>
        </w:rPr>
        <w:t>: pedagógiatanár, óvodapedagógus</w:t>
      </w:r>
      <w:r w:rsidRPr="001B6CFB">
        <w:rPr>
          <w:rFonts w:ascii="Times New Roman" w:eastAsia="Times New Roman" w:hAnsi="Times New Roman" w:cs="Times New Roman"/>
          <w:b/>
          <w:bCs/>
          <w:lang w:eastAsia="hu-HU"/>
        </w:rPr>
        <w:t>  </w:t>
      </w:r>
      <w:r w:rsidRPr="001B6CFB">
        <w:rPr>
          <w:rFonts w:ascii="Times New Roman" w:eastAsia="Times New Roman" w:hAnsi="Times New Roman" w:cs="Times New Roman"/>
          <w:lang w:eastAsia="hu-HU"/>
        </w:rPr>
        <w:t> </w:t>
      </w:r>
    </w:p>
    <w:p w14:paraId="0791961C" w14:textId="77777777" w:rsidR="00023D10" w:rsidRDefault="00023D10" w:rsidP="001B6CFB">
      <w:pPr>
        <w:spacing w:line="276" w:lineRule="auto"/>
        <w:jc w:val="both"/>
        <w:textAlignment w:val="baseline"/>
        <w:rPr>
          <w:rFonts w:ascii="Times New Roman" w:eastAsia="Times New Roman" w:hAnsi="Times New Roman" w:cs="Times New Roman"/>
          <w:lang w:eastAsia="hu-HU"/>
        </w:rPr>
      </w:pPr>
    </w:p>
    <w:p w14:paraId="030D783D" w14:textId="425665F1" w:rsidR="001B6CFB" w:rsidRPr="00AF46C7" w:rsidRDefault="001B6CFB" w:rsidP="001B6CFB">
      <w:pPr>
        <w:spacing w:line="276" w:lineRule="auto"/>
        <w:jc w:val="both"/>
        <w:textAlignment w:val="baseline"/>
        <w:rPr>
          <w:rFonts w:ascii="Times New Roman" w:eastAsia="Times New Roman" w:hAnsi="Times New Roman" w:cs="Times New Roman"/>
          <w:b/>
          <w:lang w:eastAsia="hu-HU"/>
        </w:rPr>
      </w:pPr>
      <w:r w:rsidRPr="00AF46C7">
        <w:rPr>
          <w:rFonts w:ascii="Times New Roman" w:eastAsia="Times New Roman" w:hAnsi="Times New Roman" w:cs="Times New Roman"/>
          <w:b/>
          <w:lang w:eastAsia="hu-HU"/>
        </w:rPr>
        <w:t>A képzés órakeretének legalább 0 %-át gyakorlati helyszínen kell lebonyolítani.</w:t>
      </w:r>
    </w:p>
    <w:p w14:paraId="405A71DF" w14:textId="77777777" w:rsidR="00023D10" w:rsidRPr="00AF46C7" w:rsidRDefault="00023D10" w:rsidP="001B6CFB">
      <w:pPr>
        <w:spacing w:line="276" w:lineRule="auto"/>
        <w:textAlignment w:val="baseline"/>
        <w:rPr>
          <w:rFonts w:ascii="Times New Roman" w:eastAsia="Times New Roman" w:hAnsi="Times New Roman" w:cs="Times New Roman"/>
          <w:b/>
          <w:bCs/>
          <w:color w:val="000000"/>
          <w:lang w:eastAsia="hu-HU"/>
        </w:rPr>
      </w:pPr>
    </w:p>
    <w:p w14:paraId="36CA6320" w14:textId="09E20EB2" w:rsidR="001B6CFB" w:rsidRPr="001B6CFB" w:rsidRDefault="001B6CFB" w:rsidP="001B6CFB">
      <w:pPr>
        <w:spacing w:line="276" w:lineRule="auto"/>
        <w:textAlignment w:val="baseline"/>
        <w:rPr>
          <w:rFonts w:ascii="Times New Roman" w:eastAsia="Times New Roman" w:hAnsi="Times New Roman" w:cs="Times New Roman"/>
          <w:color w:val="000000"/>
          <w:lang w:eastAsia="hu-HU"/>
        </w:rPr>
      </w:pPr>
      <w:r w:rsidRPr="001B6CFB">
        <w:rPr>
          <w:rFonts w:ascii="Times New Roman" w:eastAsia="Times New Roman" w:hAnsi="Times New Roman" w:cs="Times New Roman"/>
          <w:b/>
          <w:bCs/>
          <w:color w:val="000000"/>
          <w:lang w:eastAsia="hu-HU"/>
        </w:rPr>
        <w:t>A tantárgy oktatása során fejlesztendő kompetenciák</w:t>
      </w:r>
      <w:r w:rsidRPr="001B6CFB">
        <w:rPr>
          <w:rFonts w:ascii="Times New Roman" w:eastAsia="Times New Roman" w:hAnsi="Times New Roman" w:cs="Times New Roman"/>
          <w:color w:val="000000"/>
          <w:lang w:eastAsia="hu-HU"/>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3"/>
        <w:gridCol w:w="1832"/>
        <w:gridCol w:w="1828"/>
        <w:gridCol w:w="1682"/>
        <w:gridCol w:w="1781"/>
      </w:tblGrid>
      <w:tr w:rsidR="001B6CFB" w:rsidRPr="00AF46C7" w14:paraId="0C544BA8" w14:textId="77777777" w:rsidTr="0018408F">
        <w:trPr>
          <w:trHeight w:val="1482"/>
        </w:trPr>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9877D" w14:textId="77777777" w:rsidR="001B6CFB" w:rsidRPr="00AF46C7" w:rsidRDefault="001B6CFB" w:rsidP="00AF46C7">
            <w:pPr>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b/>
                <w:bCs/>
                <w:sz w:val="21"/>
                <w:szCs w:val="21"/>
                <w:lang w:eastAsia="hu-HU"/>
              </w:rPr>
              <w:t>Készségek, képességek </w:t>
            </w:r>
            <w:r w:rsidRPr="00AF46C7">
              <w:rPr>
                <w:rFonts w:ascii="Times New Roman" w:eastAsia="Times New Roman" w:hAnsi="Times New Roman" w:cs="Times New Roman"/>
                <w:sz w:val="21"/>
                <w:szCs w:val="21"/>
                <w:lang w:eastAsia="hu-HU"/>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F8E1E" w14:textId="77777777" w:rsidR="001B6CFB" w:rsidRPr="00AF46C7" w:rsidRDefault="001B6CFB" w:rsidP="00AF46C7">
            <w:pPr>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b/>
                <w:bCs/>
                <w:sz w:val="21"/>
                <w:szCs w:val="21"/>
                <w:lang w:eastAsia="hu-HU"/>
              </w:rPr>
              <w:t>Ismeretek </w:t>
            </w:r>
            <w:r w:rsidRPr="00AF46C7">
              <w:rPr>
                <w:rFonts w:ascii="Times New Roman" w:eastAsia="Times New Roman" w:hAnsi="Times New Roman" w:cs="Times New Roman"/>
                <w:sz w:val="21"/>
                <w:szCs w:val="21"/>
                <w:lang w:eastAsia="hu-HU"/>
              </w:rPr>
              <w:t> </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BE839" w14:textId="77777777" w:rsidR="001B6CFB" w:rsidRPr="00AF46C7" w:rsidRDefault="001B6CFB" w:rsidP="00AF46C7">
            <w:pPr>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b/>
                <w:bCs/>
                <w:sz w:val="21"/>
                <w:szCs w:val="21"/>
                <w:lang w:eastAsia="hu-HU"/>
              </w:rPr>
              <w:t>Önállóság és felelősségvállalás mértéke </w:t>
            </w:r>
            <w:r w:rsidRPr="00AF46C7">
              <w:rPr>
                <w:rFonts w:ascii="Times New Roman" w:eastAsia="Times New Roman" w:hAnsi="Times New Roman" w:cs="Times New Roman"/>
                <w:sz w:val="21"/>
                <w:szCs w:val="21"/>
                <w:lang w:eastAsia="hu-HU"/>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88595" w14:textId="77777777" w:rsidR="001B6CFB" w:rsidRPr="00AF46C7" w:rsidRDefault="001B6CFB" w:rsidP="00AF46C7">
            <w:pPr>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b/>
                <w:bCs/>
                <w:sz w:val="21"/>
                <w:szCs w:val="21"/>
                <w:lang w:eastAsia="hu-HU"/>
              </w:rPr>
              <w:t>Elvárt viselkedésmódok, attitűdök </w:t>
            </w:r>
            <w:r w:rsidRPr="00AF46C7">
              <w:rPr>
                <w:rFonts w:ascii="Times New Roman" w:eastAsia="Times New Roman" w:hAnsi="Times New Roman" w:cs="Times New Roman"/>
                <w:sz w:val="21"/>
                <w:szCs w:val="21"/>
                <w:lang w:eastAsia="hu-HU"/>
              </w:rPr>
              <w:t> </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98BC8" w14:textId="77777777" w:rsidR="001B6CFB" w:rsidRPr="00AF46C7" w:rsidRDefault="001B6CFB" w:rsidP="00AF46C7">
            <w:pPr>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b/>
                <w:bCs/>
                <w:sz w:val="21"/>
                <w:szCs w:val="21"/>
                <w:lang w:eastAsia="hu-HU"/>
              </w:rPr>
              <w:t>Általános és szakmához kötődő digitális kompetenciák </w:t>
            </w:r>
            <w:r w:rsidRPr="00AF46C7">
              <w:rPr>
                <w:rFonts w:ascii="Times New Roman" w:eastAsia="Times New Roman" w:hAnsi="Times New Roman" w:cs="Times New Roman"/>
                <w:sz w:val="21"/>
                <w:szCs w:val="21"/>
                <w:lang w:eastAsia="hu-HU"/>
              </w:rPr>
              <w:t> </w:t>
            </w:r>
          </w:p>
        </w:tc>
      </w:tr>
      <w:tr w:rsidR="001B6CFB" w:rsidRPr="00AF46C7" w14:paraId="32C2557F" w14:textId="77777777" w:rsidTr="0018408F">
        <w:trPr>
          <w:trHeight w:val="545"/>
        </w:trPr>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710E6" w14:textId="109F2D6F"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 szabadidő eltöltésével kapcsolatos ismereteit rugalmasan alkalmazza és ezáltal elősegíti a gyermekek személyiségének fejlesztését.</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0091D" w14:textId="459EC487"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Ismeri a szabadidővel kapcsolatos elméleti-fogalmi alapokat, valamint tisztában van azzal, hogy a gyerekek mely képességeinek, készségeinek fejlődése hogyan támogathatók a szabadidős tevékenység keretében.</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A9B45" w14:textId="76E65AA3"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Segíti a csoportok, közösségek alakulását és azok fejlesztését a különböző szabadidős programokban.</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351BF" w14:textId="7E30191F"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 szabadidős programok lebonyolítása során pozitív légkört teremt, Figyelembe veszi a gyermekek</w:t>
            </w:r>
            <w:r w:rsidRPr="00AF46C7">
              <w:rPr>
                <w:rFonts w:ascii="Times New Roman" w:eastAsia="Times New Roman" w:hAnsi="Times New Roman" w:cs="Times New Roman"/>
                <w:strike/>
                <w:sz w:val="21"/>
                <w:szCs w:val="21"/>
                <w:lang w:eastAsia="hu-HU"/>
              </w:rPr>
              <w:t xml:space="preserve"> </w:t>
            </w:r>
            <w:r w:rsidRPr="00AF46C7">
              <w:rPr>
                <w:rFonts w:ascii="Times New Roman" w:eastAsia="Times New Roman" w:hAnsi="Times New Roman" w:cs="Times New Roman"/>
                <w:sz w:val="21"/>
                <w:szCs w:val="21"/>
                <w:lang w:eastAsia="hu-HU"/>
              </w:rPr>
              <w:t>egyéni sajátosságait.</w:t>
            </w:r>
          </w:p>
        </w:tc>
        <w:tc>
          <w:tcPr>
            <w:tcW w:w="1693" w:type="dxa"/>
            <w:vMerge w:val="restart"/>
            <w:tcBorders>
              <w:top w:val="single" w:sz="6" w:space="0" w:color="auto"/>
              <w:left w:val="single" w:sz="6" w:space="0" w:color="auto"/>
              <w:right w:val="single" w:sz="6" w:space="0" w:color="auto"/>
            </w:tcBorders>
            <w:shd w:val="clear" w:color="auto" w:fill="auto"/>
            <w:vAlign w:val="center"/>
            <w:hideMark/>
          </w:tcPr>
          <w:p w14:paraId="4774089E" w14:textId="1640A87C"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 programok tervezése, előkészítése és kivitelezése során IKT és audiovizuális eszközöket használ.</w:t>
            </w:r>
          </w:p>
          <w:p w14:paraId="497B7588" w14:textId="77777777"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Digitális eszközöket használ (például prezentáció készítése, projektmunka készítése).</w:t>
            </w:r>
          </w:p>
          <w:p w14:paraId="2058BDF9" w14:textId="77777777" w:rsidR="001B6CFB" w:rsidRPr="00AF46C7" w:rsidRDefault="001B6CFB" w:rsidP="00AF46C7">
            <w:pPr>
              <w:ind w:left="57"/>
              <w:jc w:val="center"/>
              <w:textAlignment w:val="baseline"/>
              <w:rPr>
                <w:rFonts w:ascii="Times New Roman" w:hAnsi="Times New Roman" w:cs="Times New Roman"/>
                <w:sz w:val="21"/>
                <w:szCs w:val="21"/>
              </w:rPr>
            </w:pPr>
            <w:r w:rsidRPr="00AF46C7">
              <w:rPr>
                <w:rFonts w:ascii="Times New Roman" w:hAnsi="Times New Roman" w:cs="Times New Roman"/>
                <w:sz w:val="21"/>
                <w:szCs w:val="21"/>
              </w:rPr>
              <w:t>Önálló információ gyűjtése és tájékozódás a digitális térben az adatvédelmi szabályok betartásával.</w:t>
            </w:r>
          </w:p>
          <w:p w14:paraId="077CAB96" w14:textId="77777777" w:rsidR="001B6CFB" w:rsidRPr="00AF46C7" w:rsidRDefault="001B6CFB" w:rsidP="00AF46C7">
            <w:pPr>
              <w:ind w:left="57"/>
              <w:jc w:val="center"/>
              <w:textAlignment w:val="baseline"/>
              <w:rPr>
                <w:rFonts w:ascii="Times New Roman" w:hAnsi="Times New Roman" w:cs="Times New Roman"/>
                <w:sz w:val="21"/>
                <w:szCs w:val="21"/>
              </w:rPr>
            </w:pPr>
            <w:r w:rsidRPr="00AF46C7">
              <w:rPr>
                <w:rFonts w:ascii="Times New Roman" w:hAnsi="Times New Roman" w:cs="Times New Roman"/>
                <w:sz w:val="21"/>
                <w:szCs w:val="21"/>
              </w:rPr>
              <w:t>Az információ-</w:t>
            </w:r>
            <w:r w:rsidRPr="00AF46C7">
              <w:rPr>
                <w:rFonts w:ascii="Times New Roman" w:hAnsi="Times New Roman" w:cs="Times New Roman"/>
                <w:sz w:val="21"/>
                <w:szCs w:val="21"/>
              </w:rPr>
              <w:lastRenderedPageBreak/>
              <w:t>források kritikus használata.</w:t>
            </w:r>
          </w:p>
          <w:p w14:paraId="54CF60D3" w14:textId="77777777"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rPr>
              <w:t>Együttműködik a tanárral és a tanulótársakkal digitális eszközök és internet segítségével.</w:t>
            </w:r>
          </w:p>
        </w:tc>
      </w:tr>
      <w:tr w:rsidR="001B6CFB" w:rsidRPr="00AF46C7" w14:paraId="2EEEE63E" w14:textId="77777777" w:rsidTr="0018408F">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6B09E" w14:textId="345EFDAF"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Az egyéni és csoportos szabadidős tevékenységek helyszínén megteremti a biztonságos körülményeket.</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2822D" w14:textId="3B36E5B6"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Azonosítja a szabadidő különböző színtereit és az ezekhez kapcsolódó lehetőségeket.</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8DDF2" w14:textId="4417475E"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 xml:space="preserve">A munkáját irányító szakember útmutatása szerint gondoskodik a szabadidős tevékenység </w:t>
            </w:r>
            <w:proofErr w:type="spellStart"/>
            <w:r w:rsidRPr="00AF46C7">
              <w:rPr>
                <w:rFonts w:ascii="Times New Roman" w:eastAsia="Times New Roman" w:hAnsi="Times New Roman" w:cs="Times New Roman"/>
                <w:sz w:val="21"/>
                <w:szCs w:val="21"/>
                <w:lang w:eastAsia="hu-HU"/>
              </w:rPr>
              <w:t>helyszí-nének</w:t>
            </w:r>
            <w:proofErr w:type="spellEnd"/>
            <w:r w:rsidRPr="00AF46C7">
              <w:rPr>
                <w:rFonts w:ascii="Times New Roman" w:eastAsia="Times New Roman" w:hAnsi="Times New Roman" w:cs="Times New Roman"/>
                <w:sz w:val="21"/>
                <w:szCs w:val="21"/>
                <w:lang w:eastAsia="hu-HU"/>
              </w:rPr>
              <w:t> biztonságáról.</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798CE" w14:textId="4C19A93B"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Az óvodapedagógus útmutatásai alapján egyénileg tudja segíteni a gyermekek tevékenységét.</w:t>
            </w:r>
          </w:p>
        </w:tc>
        <w:tc>
          <w:tcPr>
            <w:tcW w:w="1693" w:type="dxa"/>
            <w:vMerge/>
            <w:vAlign w:val="center"/>
            <w:hideMark/>
          </w:tcPr>
          <w:p w14:paraId="67EDF578" w14:textId="77777777"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p>
        </w:tc>
      </w:tr>
      <w:tr w:rsidR="001B6CFB" w:rsidRPr="00AF46C7" w14:paraId="1D25A0AE" w14:textId="77777777" w:rsidTr="0018408F">
        <w:trPr>
          <w:trHeight w:val="3051"/>
        </w:trPr>
        <w:tc>
          <w:tcPr>
            <w:tcW w:w="1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3B6B6" w14:textId="65F30571"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lastRenderedPageBreak/>
              <w:t>Hatékonyan közreműködik az egyéni és a csoportos szabadidős tevékenységek előkészítésében és megvalósításában.</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523F6" w14:textId="3724AB0D"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Tájékozott az egyéni és csoportos szabadidős foglalkozások tervezésében és lebonyolításban.</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13E8E" w14:textId="14C2D3E3"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A szabadidős program céljának megfelelően és a munkáját irányító szakember útmutatásai szerint részt vesz az előkészítésben és kivitelezésben.</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98B2D" w14:textId="11476DDB"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r w:rsidRPr="00AF46C7">
              <w:rPr>
                <w:rFonts w:ascii="Times New Roman" w:eastAsia="Times New Roman" w:hAnsi="Times New Roman" w:cs="Times New Roman"/>
                <w:sz w:val="21"/>
                <w:szCs w:val="21"/>
                <w:lang w:eastAsia="hu-HU"/>
              </w:rPr>
              <w:t>Szükség esetén képes az előzetes tervek megváltozásához rugalmasan alkalmazkodni.</w:t>
            </w:r>
          </w:p>
        </w:tc>
        <w:tc>
          <w:tcPr>
            <w:tcW w:w="1693" w:type="dxa"/>
            <w:vMerge/>
            <w:vAlign w:val="center"/>
            <w:hideMark/>
          </w:tcPr>
          <w:p w14:paraId="50AD2307" w14:textId="77777777" w:rsidR="001B6CFB" w:rsidRPr="00AF46C7" w:rsidRDefault="001B6CFB" w:rsidP="00AF46C7">
            <w:pPr>
              <w:ind w:left="57"/>
              <w:jc w:val="center"/>
              <w:textAlignment w:val="baseline"/>
              <w:rPr>
                <w:rFonts w:ascii="Times New Roman" w:eastAsia="Times New Roman" w:hAnsi="Times New Roman" w:cs="Times New Roman"/>
                <w:sz w:val="21"/>
                <w:szCs w:val="21"/>
                <w:lang w:eastAsia="hu-HU"/>
              </w:rPr>
            </w:pPr>
          </w:p>
        </w:tc>
      </w:tr>
    </w:tbl>
    <w:p w14:paraId="47920495" w14:textId="10141DF6" w:rsidR="001B6CFB" w:rsidRDefault="001B6CFB" w:rsidP="001B6CFB">
      <w:pPr>
        <w:spacing w:line="276" w:lineRule="auto"/>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 </w:t>
      </w:r>
    </w:p>
    <w:p w14:paraId="79D5133C"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023D10" w:rsidRPr="00643B81" w14:paraId="1ADE3A46" w14:textId="77777777" w:rsidTr="0018408F">
        <w:tc>
          <w:tcPr>
            <w:tcW w:w="1096" w:type="dxa"/>
            <w:vMerge w:val="restart"/>
            <w:vAlign w:val="center"/>
          </w:tcPr>
          <w:p w14:paraId="7E4FD7A9" w14:textId="77777777" w:rsidR="00023D10" w:rsidRPr="0018408F" w:rsidRDefault="00023D10" w:rsidP="00AF46C7">
            <w:pPr>
              <w:spacing w:after="120"/>
              <w:rPr>
                <w:rFonts w:ascii="Times New Roman" w:hAnsi="Times New Roman" w:cs="Times New Roman"/>
                <w:b/>
                <w:bCs/>
                <w:color w:val="000000" w:themeColor="text1"/>
              </w:rPr>
            </w:pPr>
            <w:r w:rsidRPr="0018408F">
              <w:rPr>
                <w:rFonts w:ascii="Times New Roman" w:hAnsi="Times New Roman" w:cs="Times New Roman"/>
                <w:b/>
                <w:bCs/>
                <w:color w:val="000000" w:themeColor="text1"/>
              </w:rPr>
              <w:t>Sorszám</w:t>
            </w:r>
          </w:p>
        </w:tc>
        <w:tc>
          <w:tcPr>
            <w:tcW w:w="2423" w:type="dxa"/>
            <w:vMerge w:val="restart"/>
            <w:vAlign w:val="center"/>
          </w:tcPr>
          <w:p w14:paraId="581159C4" w14:textId="4CEC2EB4" w:rsidR="00023D10" w:rsidRPr="0018408F" w:rsidRDefault="0018408F" w:rsidP="00AF46C7">
            <w:pPr>
              <w:spacing w:after="120"/>
              <w:rPr>
                <w:rFonts w:ascii="Times New Roman" w:hAnsi="Times New Roman" w:cs="Times New Roman"/>
                <w:b/>
                <w:color w:val="000000" w:themeColor="text1"/>
              </w:rPr>
            </w:pPr>
            <w:r>
              <w:rPr>
                <w:rFonts w:ascii="Times New Roman" w:hAnsi="Times New Roman" w:cs="Times New Roman"/>
                <w:b/>
                <w:color w:val="000000" w:themeColor="text1"/>
              </w:rPr>
              <w:t>M</w:t>
            </w:r>
            <w:r w:rsidR="00023D10" w:rsidRPr="0018408F">
              <w:rPr>
                <w:rFonts w:ascii="Times New Roman" w:hAnsi="Times New Roman" w:cs="Times New Roman"/>
                <w:b/>
                <w:color w:val="000000" w:themeColor="text1"/>
              </w:rPr>
              <w:t>ódszer</w:t>
            </w:r>
          </w:p>
        </w:tc>
        <w:tc>
          <w:tcPr>
            <w:tcW w:w="5773" w:type="dxa"/>
            <w:gridSpan w:val="4"/>
            <w:vAlign w:val="center"/>
          </w:tcPr>
          <w:p w14:paraId="2CAD9948" w14:textId="77777777" w:rsidR="00023D10" w:rsidRPr="0018408F" w:rsidRDefault="00023D10" w:rsidP="00AF46C7">
            <w:pPr>
              <w:spacing w:after="120"/>
              <w:rPr>
                <w:rFonts w:ascii="Times New Roman" w:hAnsi="Times New Roman" w:cs="Times New Roman"/>
                <w:b/>
                <w:bCs/>
                <w:color w:val="000000" w:themeColor="text1"/>
              </w:rPr>
            </w:pPr>
            <w:r w:rsidRPr="0018408F">
              <w:rPr>
                <w:rFonts w:ascii="Times New Roman" w:hAnsi="Times New Roman" w:cs="Times New Roman"/>
                <w:b/>
                <w:bCs/>
                <w:color w:val="000000" w:themeColor="text1"/>
              </w:rPr>
              <w:t>A tanulói tevékenység szervezeti keretei</w:t>
            </w:r>
          </w:p>
        </w:tc>
      </w:tr>
      <w:tr w:rsidR="00023D10" w:rsidRPr="00643B81" w14:paraId="744EE6E2" w14:textId="77777777" w:rsidTr="0018408F">
        <w:tc>
          <w:tcPr>
            <w:tcW w:w="1096" w:type="dxa"/>
            <w:vMerge/>
            <w:vAlign w:val="center"/>
          </w:tcPr>
          <w:p w14:paraId="5A6E3E1C" w14:textId="77777777" w:rsidR="00023D10" w:rsidRPr="0018408F" w:rsidRDefault="00023D10" w:rsidP="00FD7D13">
            <w:pPr>
              <w:pStyle w:val="szovegfolytatas"/>
              <w:numPr>
                <w:ilvl w:val="0"/>
                <w:numId w:val="31"/>
              </w:numPr>
              <w:spacing w:before="0" w:beforeAutospacing="0" w:after="120" w:afterAutospacing="0"/>
              <w:jc w:val="center"/>
              <w:rPr>
                <w:b/>
                <w:bCs/>
                <w:color w:val="000000" w:themeColor="text1"/>
                <w:sz w:val="22"/>
                <w:szCs w:val="22"/>
              </w:rPr>
            </w:pPr>
          </w:p>
        </w:tc>
        <w:tc>
          <w:tcPr>
            <w:tcW w:w="2423" w:type="dxa"/>
            <w:vMerge/>
            <w:vAlign w:val="center"/>
          </w:tcPr>
          <w:p w14:paraId="5251983B" w14:textId="77777777" w:rsidR="00023D10" w:rsidRPr="0018408F" w:rsidRDefault="00023D10" w:rsidP="00AF46C7">
            <w:pPr>
              <w:pStyle w:val="szovegfolytatas"/>
              <w:spacing w:before="0" w:beforeAutospacing="0" w:after="120" w:afterAutospacing="0"/>
              <w:jc w:val="center"/>
              <w:rPr>
                <w:b/>
                <w:bCs/>
                <w:color w:val="000000" w:themeColor="text1"/>
                <w:sz w:val="22"/>
                <w:szCs w:val="22"/>
              </w:rPr>
            </w:pPr>
          </w:p>
        </w:tc>
        <w:tc>
          <w:tcPr>
            <w:tcW w:w="1276" w:type="dxa"/>
            <w:vAlign w:val="center"/>
          </w:tcPr>
          <w:p w14:paraId="1F49E408" w14:textId="77777777" w:rsidR="00023D10" w:rsidRPr="0018408F" w:rsidRDefault="00023D10" w:rsidP="00AF46C7">
            <w:pPr>
              <w:pStyle w:val="szovegfolytatas"/>
              <w:spacing w:before="0" w:beforeAutospacing="0" w:after="120" w:afterAutospacing="0"/>
              <w:jc w:val="center"/>
              <w:rPr>
                <w:b/>
                <w:bCs/>
                <w:color w:val="000000" w:themeColor="text1"/>
                <w:sz w:val="22"/>
                <w:szCs w:val="22"/>
              </w:rPr>
            </w:pPr>
            <w:r w:rsidRPr="0018408F">
              <w:rPr>
                <w:b/>
                <w:bCs/>
                <w:color w:val="000000" w:themeColor="text1"/>
                <w:sz w:val="22"/>
                <w:szCs w:val="22"/>
              </w:rPr>
              <w:t>egyéni</w:t>
            </w:r>
          </w:p>
        </w:tc>
        <w:tc>
          <w:tcPr>
            <w:tcW w:w="1444" w:type="dxa"/>
            <w:vAlign w:val="center"/>
          </w:tcPr>
          <w:p w14:paraId="70BDBD27" w14:textId="77777777" w:rsidR="00023D10" w:rsidRPr="0018408F" w:rsidRDefault="00023D10" w:rsidP="00AF46C7">
            <w:pPr>
              <w:pStyle w:val="szovegfolytatas"/>
              <w:spacing w:before="0" w:beforeAutospacing="0" w:after="120" w:afterAutospacing="0"/>
              <w:jc w:val="center"/>
              <w:rPr>
                <w:b/>
                <w:bCs/>
                <w:color w:val="000000" w:themeColor="text1"/>
                <w:sz w:val="22"/>
                <w:szCs w:val="22"/>
              </w:rPr>
            </w:pPr>
            <w:r w:rsidRPr="0018408F">
              <w:rPr>
                <w:b/>
                <w:bCs/>
                <w:color w:val="000000" w:themeColor="text1"/>
                <w:sz w:val="22"/>
                <w:szCs w:val="22"/>
              </w:rPr>
              <w:t>páros</w:t>
            </w:r>
          </w:p>
        </w:tc>
        <w:tc>
          <w:tcPr>
            <w:tcW w:w="1472" w:type="dxa"/>
            <w:vAlign w:val="center"/>
          </w:tcPr>
          <w:p w14:paraId="3A0E6E7D" w14:textId="77777777" w:rsidR="00023D10" w:rsidRPr="0018408F" w:rsidRDefault="00023D10" w:rsidP="00AF46C7">
            <w:pPr>
              <w:pStyle w:val="szovegfolytatas"/>
              <w:spacing w:before="0" w:beforeAutospacing="0" w:after="120" w:afterAutospacing="0"/>
              <w:jc w:val="center"/>
              <w:rPr>
                <w:b/>
                <w:bCs/>
                <w:color w:val="000000" w:themeColor="text1"/>
                <w:sz w:val="22"/>
                <w:szCs w:val="22"/>
              </w:rPr>
            </w:pPr>
            <w:r w:rsidRPr="0018408F">
              <w:rPr>
                <w:b/>
                <w:bCs/>
                <w:color w:val="000000" w:themeColor="text1"/>
                <w:sz w:val="22"/>
                <w:szCs w:val="22"/>
              </w:rPr>
              <w:t>csoport</w:t>
            </w:r>
          </w:p>
        </w:tc>
        <w:tc>
          <w:tcPr>
            <w:tcW w:w="1581" w:type="dxa"/>
            <w:vAlign w:val="center"/>
          </w:tcPr>
          <w:p w14:paraId="56B18BD9" w14:textId="77777777" w:rsidR="00023D10" w:rsidRPr="0018408F" w:rsidRDefault="00023D10" w:rsidP="00AF46C7">
            <w:pPr>
              <w:pStyle w:val="szovegfolytatas"/>
              <w:spacing w:before="0" w:beforeAutospacing="0" w:after="120" w:afterAutospacing="0"/>
              <w:jc w:val="center"/>
              <w:rPr>
                <w:b/>
                <w:bCs/>
                <w:color w:val="000000" w:themeColor="text1"/>
                <w:sz w:val="22"/>
                <w:szCs w:val="22"/>
              </w:rPr>
            </w:pPr>
            <w:r w:rsidRPr="0018408F">
              <w:rPr>
                <w:b/>
                <w:bCs/>
                <w:color w:val="000000" w:themeColor="text1"/>
                <w:sz w:val="22"/>
                <w:szCs w:val="22"/>
              </w:rPr>
              <w:t>osztály</w:t>
            </w:r>
          </w:p>
        </w:tc>
      </w:tr>
      <w:tr w:rsidR="00023D10" w:rsidRPr="00643B81" w14:paraId="75BEC8F6" w14:textId="77777777" w:rsidTr="0018408F">
        <w:tc>
          <w:tcPr>
            <w:tcW w:w="1096" w:type="dxa"/>
          </w:tcPr>
          <w:p w14:paraId="11FC7141" w14:textId="77777777" w:rsidR="00023D10" w:rsidRPr="00643B81" w:rsidRDefault="00023D10" w:rsidP="00FD7D13">
            <w:pPr>
              <w:pStyle w:val="szovegfolytatas"/>
              <w:numPr>
                <w:ilvl w:val="0"/>
                <w:numId w:val="44"/>
              </w:numPr>
              <w:spacing w:before="0" w:beforeAutospacing="0" w:after="120" w:afterAutospacing="0"/>
              <w:jc w:val="both"/>
              <w:rPr>
                <w:b/>
                <w:bCs/>
                <w:sz w:val="22"/>
                <w:szCs w:val="22"/>
              </w:rPr>
            </w:pPr>
          </w:p>
        </w:tc>
        <w:tc>
          <w:tcPr>
            <w:tcW w:w="2423" w:type="dxa"/>
          </w:tcPr>
          <w:p w14:paraId="1C91758D" w14:textId="77777777" w:rsidR="00023D10" w:rsidRPr="00643B81" w:rsidRDefault="00023D10" w:rsidP="00AF46C7">
            <w:pPr>
              <w:pStyle w:val="szovegfolytatas"/>
              <w:spacing w:before="0" w:beforeAutospacing="0" w:after="120" w:afterAutospacing="0"/>
              <w:jc w:val="both"/>
              <w:rPr>
                <w:bCs/>
                <w:sz w:val="22"/>
                <w:szCs w:val="22"/>
              </w:rPr>
            </w:pPr>
            <w:r w:rsidRPr="00643B81">
              <w:rPr>
                <w:bCs/>
                <w:sz w:val="22"/>
                <w:szCs w:val="22"/>
              </w:rPr>
              <w:t>magyarázat</w:t>
            </w:r>
          </w:p>
        </w:tc>
        <w:tc>
          <w:tcPr>
            <w:tcW w:w="1276" w:type="dxa"/>
          </w:tcPr>
          <w:p w14:paraId="135758C6"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444" w:type="dxa"/>
          </w:tcPr>
          <w:p w14:paraId="18F56066" w14:textId="77777777" w:rsidR="00023D10" w:rsidRPr="00643B81" w:rsidRDefault="00023D10" w:rsidP="00AF46C7">
            <w:pPr>
              <w:pStyle w:val="szovegfolytatas"/>
              <w:spacing w:before="0" w:beforeAutospacing="0" w:after="120" w:afterAutospacing="0"/>
              <w:jc w:val="center"/>
              <w:rPr>
                <w:bCs/>
                <w:sz w:val="22"/>
                <w:szCs w:val="22"/>
              </w:rPr>
            </w:pPr>
          </w:p>
        </w:tc>
        <w:tc>
          <w:tcPr>
            <w:tcW w:w="1472" w:type="dxa"/>
          </w:tcPr>
          <w:p w14:paraId="187FF2F0" w14:textId="77777777" w:rsidR="00023D10" w:rsidRPr="00643B81" w:rsidRDefault="00023D10" w:rsidP="00AF46C7">
            <w:pPr>
              <w:pStyle w:val="szovegfolytatas"/>
              <w:spacing w:before="0" w:beforeAutospacing="0" w:after="120" w:afterAutospacing="0"/>
              <w:jc w:val="center"/>
              <w:rPr>
                <w:bCs/>
                <w:sz w:val="22"/>
                <w:szCs w:val="22"/>
              </w:rPr>
            </w:pPr>
          </w:p>
        </w:tc>
        <w:tc>
          <w:tcPr>
            <w:tcW w:w="1581" w:type="dxa"/>
          </w:tcPr>
          <w:p w14:paraId="7F979868" w14:textId="77777777" w:rsidR="00023D10" w:rsidRPr="00643B81" w:rsidRDefault="00023D10" w:rsidP="00AF46C7">
            <w:pPr>
              <w:pStyle w:val="szovegfolytatas"/>
              <w:spacing w:before="0" w:beforeAutospacing="0" w:after="120" w:afterAutospacing="0"/>
              <w:jc w:val="center"/>
              <w:rPr>
                <w:bCs/>
                <w:sz w:val="22"/>
                <w:szCs w:val="22"/>
              </w:rPr>
            </w:pPr>
          </w:p>
        </w:tc>
      </w:tr>
      <w:tr w:rsidR="00023D10" w:rsidRPr="00643B81" w14:paraId="4FBA4207" w14:textId="77777777" w:rsidTr="0018408F">
        <w:tc>
          <w:tcPr>
            <w:tcW w:w="1096" w:type="dxa"/>
          </w:tcPr>
          <w:p w14:paraId="333076E2" w14:textId="77777777" w:rsidR="00023D10" w:rsidRPr="00643B81" w:rsidRDefault="00023D10" w:rsidP="00FD7D13">
            <w:pPr>
              <w:pStyle w:val="szovegfolytatas"/>
              <w:numPr>
                <w:ilvl w:val="0"/>
                <w:numId w:val="44"/>
              </w:numPr>
              <w:spacing w:before="0" w:beforeAutospacing="0" w:after="120" w:afterAutospacing="0"/>
              <w:jc w:val="both"/>
              <w:rPr>
                <w:b/>
                <w:bCs/>
                <w:sz w:val="22"/>
                <w:szCs w:val="22"/>
              </w:rPr>
            </w:pPr>
          </w:p>
        </w:tc>
        <w:tc>
          <w:tcPr>
            <w:tcW w:w="2423" w:type="dxa"/>
          </w:tcPr>
          <w:p w14:paraId="654D9D22" w14:textId="77777777" w:rsidR="00023D10" w:rsidRPr="00643B81" w:rsidRDefault="00023D10" w:rsidP="00AF46C7">
            <w:pPr>
              <w:pStyle w:val="szovegfolytatas"/>
              <w:spacing w:before="0" w:beforeAutospacing="0" w:after="120" w:afterAutospacing="0"/>
              <w:jc w:val="both"/>
              <w:rPr>
                <w:bCs/>
                <w:sz w:val="22"/>
                <w:szCs w:val="22"/>
              </w:rPr>
            </w:pPr>
            <w:r w:rsidRPr="00643B81">
              <w:rPr>
                <w:bCs/>
                <w:sz w:val="22"/>
                <w:szCs w:val="22"/>
              </w:rPr>
              <w:t>megbeszélés</w:t>
            </w:r>
          </w:p>
        </w:tc>
        <w:tc>
          <w:tcPr>
            <w:tcW w:w="1276" w:type="dxa"/>
          </w:tcPr>
          <w:p w14:paraId="6D9203CE" w14:textId="77777777" w:rsidR="00023D10" w:rsidRPr="00643B81" w:rsidRDefault="00023D10" w:rsidP="00AF46C7">
            <w:pPr>
              <w:pStyle w:val="szovegfolytatas"/>
              <w:spacing w:before="0" w:beforeAutospacing="0" w:after="120" w:afterAutospacing="0"/>
              <w:jc w:val="center"/>
              <w:rPr>
                <w:bCs/>
                <w:sz w:val="22"/>
                <w:szCs w:val="22"/>
              </w:rPr>
            </w:pPr>
          </w:p>
        </w:tc>
        <w:tc>
          <w:tcPr>
            <w:tcW w:w="1444" w:type="dxa"/>
          </w:tcPr>
          <w:p w14:paraId="15A8E99A"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472" w:type="dxa"/>
          </w:tcPr>
          <w:p w14:paraId="0C1684DA"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56F352BF" w14:textId="77777777" w:rsidR="00023D10" w:rsidRPr="00643B81" w:rsidRDefault="00023D10" w:rsidP="00AF46C7">
            <w:pPr>
              <w:pStyle w:val="szovegfolytatas"/>
              <w:spacing w:before="0" w:beforeAutospacing="0" w:after="120" w:afterAutospacing="0"/>
              <w:jc w:val="center"/>
              <w:rPr>
                <w:bCs/>
                <w:sz w:val="22"/>
                <w:szCs w:val="22"/>
              </w:rPr>
            </w:pPr>
          </w:p>
        </w:tc>
      </w:tr>
      <w:tr w:rsidR="00023D10" w:rsidRPr="00643B81" w14:paraId="14FBC866" w14:textId="77777777" w:rsidTr="0018408F">
        <w:tc>
          <w:tcPr>
            <w:tcW w:w="1096" w:type="dxa"/>
          </w:tcPr>
          <w:p w14:paraId="3783DBD0" w14:textId="77777777" w:rsidR="00023D10" w:rsidRPr="00643B81" w:rsidRDefault="00023D10" w:rsidP="00FD7D13">
            <w:pPr>
              <w:pStyle w:val="szovegfolytatas"/>
              <w:numPr>
                <w:ilvl w:val="0"/>
                <w:numId w:val="44"/>
              </w:numPr>
              <w:spacing w:before="0" w:beforeAutospacing="0" w:after="120" w:afterAutospacing="0"/>
              <w:jc w:val="both"/>
              <w:rPr>
                <w:b/>
                <w:bCs/>
                <w:sz w:val="22"/>
                <w:szCs w:val="22"/>
              </w:rPr>
            </w:pPr>
          </w:p>
        </w:tc>
        <w:tc>
          <w:tcPr>
            <w:tcW w:w="2423" w:type="dxa"/>
          </w:tcPr>
          <w:p w14:paraId="58948929" w14:textId="77777777" w:rsidR="00023D10" w:rsidRPr="00643B81" w:rsidRDefault="00023D10" w:rsidP="00AF46C7">
            <w:pPr>
              <w:pStyle w:val="szovegfolytatas"/>
              <w:spacing w:before="0" w:beforeAutospacing="0" w:after="120" w:afterAutospacing="0"/>
              <w:jc w:val="both"/>
              <w:rPr>
                <w:bCs/>
                <w:sz w:val="22"/>
                <w:szCs w:val="22"/>
              </w:rPr>
            </w:pPr>
            <w:r w:rsidRPr="00643B81">
              <w:rPr>
                <w:bCs/>
                <w:sz w:val="22"/>
                <w:szCs w:val="22"/>
              </w:rPr>
              <w:t>vita</w:t>
            </w:r>
          </w:p>
        </w:tc>
        <w:tc>
          <w:tcPr>
            <w:tcW w:w="1276" w:type="dxa"/>
          </w:tcPr>
          <w:p w14:paraId="555ED87D" w14:textId="77777777" w:rsidR="00023D10" w:rsidRPr="00643B81" w:rsidRDefault="00023D10" w:rsidP="00AF46C7">
            <w:pPr>
              <w:pStyle w:val="szovegfolytatas"/>
              <w:spacing w:before="0" w:beforeAutospacing="0" w:after="120" w:afterAutospacing="0"/>
              <w:jc w:val="center"/>
              <w:rPr>
                <w:bCs/>
                <w:sz w:val="22"/>
                <w:szCs w:val="22"/>
              </w:rPr>
            </w:pPr>
          </w:p>
        </w:tc>
        <w:tc>
          <w:tcPr>
            <w:tcW w:w="1444" w:type="dxa"/>
          </w:tcPr>
          <w:p w14:paraId="32A41126"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472" w:type="dxa"/>
          </w:tcPr>
          <w:p w14:paraId="5B329B32"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3F78B670" w14:textId="77777777" w:rsidR="00023D10" w:rsidRPr="00643B81" w:rsidRDefault="00023D10" w:rsidP="00AF46C7">
            <w:pPr>
              <w:pStyle w:val="szovegfolytatas"/>
              <w:spacing w:before="0" w:beforeAutospacing="0" w:after="120" w:afterAutospacing="0"/>
              <w:jc w:val="center"/>
              <w:rPr>
                <w:bCs/>
                <w:sz w:val="22"/>
                <w:szCs w:val="22"/>
              </w:rPr>
            </w:pPr>
          </w:p>
        </w:tc>
      </w:tr>
      <w:tr w:rsidR="00023D10" w:rsidRPr="00643B81" w14:paraId="6EEE8E68" w14:textId="77777777" w:rsidTr="0018408F">
        <w:tc>
          <w:tcPr>
            <w:tcW w:w="1096" w:type="dxa"/>
          </w:tcPr>
          <w:p w14:paraId="1A439F23" w14:textId="77777777" w:rsidR="00023D10" w:rsidRPr="00643B81" w:rsidRDefault="00023D10" w:rsidP="00FD7D13">
            <w:pPr>
              <w:pStyle w:val="szovegfolytatas"/>
              <w:numPr>
                <w:ilvl w:val="0"/>
                <w:numId w:val="44"/>
              </w:numPr>
              <w:spacing w:before="0" w:beforeAutospacing="0" w:after="120" w:afterAutospacing="0"/>
              <w:jc w:val="both"/>
              <w:rPr>
                <w:b/>
                <w:bCs/>
                <w:sz w:val="22"/>
                <w:szCs w:val="22"/>
              </w:rPr>
            </w:pPr>
          </w:p>
        </w:tc>
        <w:tc>
          <w:tcPr>
            <w:tcW w:w="2423" w:type="dxa"/>
          </w:tcPr>
          <w:p w14:paraId="2F3CD064" w14:textId="77777777" w:rsidR="00023D10" w:rsidRPr="00643B81" w:rsidRDefault="00023D10" w:rsidP="00AF46C7">
            <w:pPr>
              <w:pStyle w:val="szovegfolytatas"/>
              <w:spacing w:before="0" w:beforeAutospacing="0" w:after="120" w:afterAutospacing="0"/>
              <w:jc w:val="both"/>
              <w:rPr>
                <w:bCs/>
                <w:sz w:val="22"/>
                <w:szCs w:val="22"/>
              </w:rPr>
            </w:pPr>
            <w:r w:rsidRPr="00643B81">
              <w:rPr>
                <w:bCs/>
                <w:sz w:val="22"/>
                <w:szCs w:val="22"/>
              </w:rPr>
              <w:t>szerepjáték</w:t>
            </w:r>
          </w:p>
        </w:tc>
        <w:tc>
          <w:tcPr>
            <w:tcW w:w="1276" w:type="dxa"/>
          </w:tcPr>
          <w:p w14:paraId="4B135B87" w14:textId="77777777" w:rsidR="00023D10" w:rsidRPr="00643B81" w:rsidRDefault="00023D10" w:rsidP="00AF46C7">
            <w:pPr>
              <w:pStyle w:val="szovegfolytatas"/>
              <w:spacing w:before="0" w:beforeAutospacing="0" w:after="120" w:afterAutospacing="0"/>
              <w:jc w:val="center"/>
              <w:rPr>
                <w:bCs/>
                <w:sz w:val="22"/>
                <w:szCs w:val="22"/>
              </w:rPr>
            </w:pPr>
          </w:p>
        </w:tc>
        <w:tc>
          <w:tcPr>
            <w:tcW w:w="1444" w:type="dxa"/>
          </w:tcPr>
          <w:p w14:paraId="40AB23A8"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472" w:type="dxa"/>
          </w:tcPr>
          <w:p w14:paraId="0083C72A"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5A7C55A5"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r>
      <w:tr w:rsidR="00023D10" w:rsidRPr="00643B81" w14:paraId="1447980E" w14:textId="77777777" w:rsidTr="0018408F">
        <w:tc>
          <w:tcPr>
            <w:tcW w:w="1096" w:type="dxa"/>
          </w:tcPr>
          <w:p w14:paraId="50DA0D90" w14:textId="77777777" w:rsidR="00023D10" w:rsidRPr="00643B81" w:rsidRDefault="00023D10" w:rsidP="00FD7D13">
            <w:pPr>
              <w:pStyle w:val="szovegfolytatas"/>
              <w:numPr>
                <w:ilvl w:val="0"/>
                <w:numId w:val="44"/>
              </w:numPr>
              <w:spacing w:before="0" w:beforeAutospacing="0" w:after="120" w:afterAutospacing="0"/>
              <w:jc w:val="both"/>
              <w:rPr>
                <w:b/>
                <w:bCs/>
                <w:sz w:val="22"/>
                <w:szCs w:val="22"/>
              </w:rPr>
            </w:pPr>
          </w:p>
        </w:tc>
        <w:tc>
          <w:tcPr>
            <w:tcW w:w="2423" w:type="dxa"/>
          </w:tcPr>
          <w:p w14:paraId="584728CC" w14:textId="77777777" w:rsidR="00023D10" w:rsidRPr="00643B81" w:rsidRDefault="00023D10" w:rsidP="00AF46C7">
            <w:pPr>
              <w:pStyle w:val="szovegfolytatas"/>
              <w:spacing w:before="0" w:beforeAutospacing="0" w:after="120" w:afterAutospacing="0"/>
              <w:jc w:val="both"/>
              <w:rPr>
                <w:bCs/>
                <w:sz w:val="22"/>
                <w:szCs w:val="22"/>
              </w:rPr>
            </w:pPr>
            <w:r w:rsidRPr="00643B81">
              <w:rPr>
                <w:bCs/>
                <w:sz w:val="22"/>
                <w:szCs w:val="22"/>
              </w:rPr>
              <w:t>projektmódszer</w:t>
            </w:r>
          </w:p>
        </w:tc>
        <w:tc>
          <w:tcPr>
            <w:tcW w:w="1276" w:type="dxa"/>
          </w:tcPr>
          <w:p w14:paraId="3CF511FF" w14:textId="77777777" w:rsidR="00023D10" w:rsidRPr="00643B81" w:rsidRDefault="00023D10" w:rsidP="00AF46C7">
            <w:pPr>
              <w:pStyle w:val="szovegfolytatas"/>
              <w:spacing w:before="0" w:beforeAutospacing="0" w:after="120" w:afterAutospacing="0"/>
              <w:jc w:val="center"/>
              <w:rPr>
                <w:bCs/>
                <w:sz w:val="22"/>
                <w:szCs w:val="22"/>
              </w:rPr>
            </w:pPr>
          </w:p>
        </w:tc>
        <w:tc>
          <w:tcPr>
            <w:tcW w:w="1444" w:type="dxa"/>
          </w:tcPr>
          <w:p w14:paraId="20C02F17" w14:textId="77777777" w:rsidR="00023D10" w:rsidRPr="00643B81" w:rsidRDefault="00023D10" w:rsidP="00AF46C7">
            <w:pPr>
              <w:pStyle w:val="szovegfolytatas"/>
              <w:spacing w:before="0" w:beforeAutospacing="0" w:after="120" w:afterAutospacing="0"/>
              <w:jc w:val="center"/>
              <w:rPr>
                <w:bCs/>
                <w:sz w:val="22"/>
                <w:szCs w:val="22"/>
              </w:rPr>
            </w:pPr>
          </w:p>
        </w:tc>
        <w:tc>
          <w:tcPr>
            <w:tcW w:w="1472" w:type="dxa"/>
          </w:tcPr>
          <w:p w14:paraId="07DB5BD4"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c>
          <w:tcPr>
            <w:tcW w:w="1581" w:type="dxa"/>
          </w:tcPr>
          <w:p w14:paraId="055E78A9" w14:textId="77777777" w:rsidR="00023D10" w:rsidRPr="00643B81" w:rsidRDefault="00023D10" w:rsidP="00AF46C7">
            <w:pPr>
              <w:pStyle w:val="szovegfolytatas"/>
              <w:spacing w:before="0" w:beforeAutospacing="0" w:after="120" w:afterAutospacing="0"/>
              <w:jc w:val="center"/>
              <w:rPr>
                <w:bCs/>
                <w:sz w:val="22"/>
                <w:szCs w:val="22"/>
              </w:rPr>
            </w:pPr>
            <w:r w:rsidRPr="00643B81">
              <w:rPr>
                <w:bCs/>
                <w:sz w:val="22"/>
                <w:szCs w:val="22"/>
              </w:rPr>
              <w:t>X</w:t>
            </w:r>
          </w:p>
        </w:tc>
      </w:tr>
    </w:tbl>
    <w:p w14:paraId="19A10E74" w14:textId="77777777" w:rsidR="00023D10" w:rsidRPr="00643B81" w:rsidRDefault="00023D10" w:rsidP="00023D10">
      <w:pPr>
        <w:pStyle w:val="szovegfolytatas"/>
        <w:spacing w:before="120" w:beforeAutospacing="0" w:after="120" w:afterAutospacing="0" w:line="276" w:lineRule="auto"/>
        <w:jc w:val="both"/>
        <w:rPr>
          <w:b/>
          <w:bCs/>
          <w:sz w:val="22"/>
          <w:szCs w:val="22"/>
        </w:rPr>
      </w:pPr>
    </w:p>
    <w:p w14:paraId="52B448EA"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023D10" w:rsidRPr="00643B81" w14:paraId="1A8E04F8" w14:textId="77777777" w:rsidTr="00DE56C2">
        <w:tc>
          <w:tcPr>
            <w:tcW w:w="2144" w:type="pct"/>
            <w:shd w:val="clear" w:color="auto" w:fill="auto"/>
            <w:vAlign w:val="center"/>
          </w:tcPr>
          <w:p w14:paraId="695E0B80"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57EC2D2D"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30A32712" w14:textId="77777777" w:rsidTr="00DE56C2">
        <w:tc>
          <w:tcPr>
            <w:tcW w:w="2144" w:type="pct"/>
            <w:shd w:val="clear" w:color="auto" w:fill="auto"/>
            <w:vAlign w:val="center"/>
          </w:tcPr>
          <w:p w14:paraId="55616DF7"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15C48EB3"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12FCBEDD" w14:textId="77777777" w:rsidTr="00DE56C2">
        <w:tc>
          <w:tcPr>
            <w:tcW w:w="2144" w:type="pct"/>
            <w:shd w:val="clear" w:color="auto" w:fill="auto"/>
            <w:vAlign w:val="center"/>
          </w:tcPr>
          <w:p w14:paraId="7E1EA04C"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77F87DBD"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6ECE3351" w14:textId="0541596A" w:rsidR="00023D10" w:rsidRDefault="00023D10" w:rsidP="001B6CFB">
      <w:pPr>
        <w:spacing w:line="276" w:lineRule="auto"/>
        <w:textAlignment w:val="baseline"/>
        <w:rPr>
          <w:rFonts w:ascii="Times New Roman" w:eastAsia="Times New Roman" w:hAnsi="Times New Roman" w:cs="Times New Roman"/>
          <w:lang w:eastAsia="hu-HU"/>
        </w:rPr>
      </w:pPr>
    </w:p>
    <w:p w14:paraId="47C6AC02" w14:textId="10BB5DC1" w:rsidR="001B6CFB" w:rsidRPr="001B6CFB" w:rsidRDefault="001B6CFB" w:rsidP="001B6CFB">
      <w:pPr>
        <w:spacing w:line="276" w:lineRule="auto"/>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
          <w:bCs/>
          <w:lang w:eastAsia="hu-HU"/>
        </w:rPr>
        <w:t>A tantárgy témakörei</w:t>
      </w:r>
      <w:r w:rsidRPr="001B6CFB">
        <w:rPr>
          <w:rFonts w:ascii="Times New Roman" w:eastAsia="Times New Roman" w:hAnsi="Times New Roman" w:cs="Times New Roman"/>
          <w:lang w:eastAsia="hu-HU"/>
        </w:rPr>
        <w:t> </w:t>
      </w:r>
    </w:p>
    <w:p w14:paraId="2BC1A770" w14:textId="77777777" w:rsidR="001B6CFB" w:rsidRPr="001B6CFB" w:rsidRDefault="001B6CFB" w:rsidP="001B6CFB">
      <w:pPr>
        <w:spacing w:line="276" w:lineRule="auto"/>
        <w:textAlignment w:val="baseline"/>
        <w:rPr>
          <w:rFonts w:ascii="Times New Roman" w:eastAsia="Times New Roman" w:hAnsi="Times New Roman" w:cs="Times New Roman"/>
          <w:highlight w:val="green"/>
          <w:lang w:eastAsia="hu-HU"/>
        </w:rPr>
      </w:pPr>
    </w:p>
    <w:p w14:paraId="3F413DF1" w14:textId="794D936C" w:rsidR="001B6CFB" w:rsidRPr="00AF46C7" w:rsidRDefault="001B6CFB" w:rsidP="00023D10">
      <w:pPr>
        <w:spacing w:line="276" w:lineRule="auto"/>
        <w:jc w:val="both"/>
        <w:textAlignment w:val="baseline"/>
        <w:rPr>
          <w:rFonts w:ascii="Times New Roman" w:eastAsia="Times New Roman" w:hAnsi="Times New Roman" w:cs="Times New Roman"/>
          <w:b/>
          <w:lang w:eastAsia="hu-HU"/>
        </w:rPr>
      </w:pPr>
      <w:r w:rsidRPr="00AF46C7">
        <w:rPr>
          <w:rFonts w:ascii="Times New Roman" w:eastAsia="Times New Roman" w:hAnsi="Times New Roman" w:cs="Times New Roman"/>
          <w:b/>
          <w:color w:val="000000" w:themeColor="text1"/>
          <w:lang w:eastAsia="hu-HU"/>
        </w:rPr>
        <w:t>Az óvodáskor játékai </w:t>
      </w:r>
      <w:r w:rsidRPr="00AF46C7">
        <w:rPr>
          <w:rFonts w:ascii="Times New Roman" w:eastAsia="Times New Roman" w:hAnsi="Times New Roman" w:cs="Times New Roman"/>
          <w:b/>
          <w:color w:val="000000" w:themeColor="text1"/>
          <w:lang w:eastAsia="hu-HU"/>
        </w:rPr>
        <w:tab/>
      </w:r>
      <w:r w:rsidRPr="00AF46C7">
        <w:rPr>
          <w:rFonts w:ascii="Times New Roman" w:eastAsia="Times New Roman" w:hAnsi="Times New Roman" w:cs="Times New Roman"/>
          <w:b/>
          <w:color w:val="000000" w:themeColor="text1"/>
          <w:lang w:eastAsia="hu-HU"/>
        </w:rPr>
        <w:tab/>
      </w:r>
      <w:r w:rsidRPr="00AF46C7">
        <w:rPr>
          <w:rFonts w:ascii="Times New Roman" w:eastAsia="Times New Roman" w:hAnsi="Times New Roman" w:cs="Times New Roman"/>
          <w:b/>
          <w:color w:val="000000" w:themeColor="text1"/>
          <w:lang w:eastAsia="hu-HU"/>
        </w:rPr>
        <w:tab/>
      </w:r>
      <w:r w:rsidRPr="00AF46C7">
        <w:rPr>
          <w:rFonts w:ascii="Times New Roman" w:eastAsia="Times New Roman" w:hAnsi="Times New Roman" w:cs="Times New Roman"/>
          <w:b/>
          <w:color w:val="000000" w:themeColor="text1"/>
          <w:lang w:eastAsia="hu-HU"/>
        </w:rPr>
        <w:tab/>
      </w:r>
      <w:r w:rsidR="00AF46C7">
        <w:rPr>
          <w:rFonts w:ascii="Times New Roman" w:eastAsia="Times New Roman" w:hAnsi="Times New Roman" w:cs="Times New Roman"/>
          <w:b/>
          <w:color w:val="000000" w:themeColor="text1"/>
          <w:lang w:eastAsia="hu-HU"/>
        </w:rPr>
        <w:tab/>
      </w:r>
      <w:r w:rsidR="00AF46C7">
        <w:rPr>
          <w:rFonts w:ascii="Times New Roman" w:eastAsia="Times New Roman" w:hAnsi="Times New Roman" w:cs="Times New Roman"/>
          <w:b/>
          <w:color w:val="000000" w:themeColor="text1"/>
          <w:lang w:eastAsia="hu-HU"/>
        </w:rPr>
        <w:tab/>
      </w:r>
      <w:r w:rsidR="00AF46C7">
        <w:rPr>
          <w:rFonts w:ascii="Times New Roman" w:eastAsia="Times New Roman" w:hAnsi="Times New Roman" w:cs="Times New Roman"/>
          <w:b/>
          <w:color w:val="000000" w:themeColor="text1"/>
          <w:lang w:eastAsia="hu-HU"/>
        </w:rPr>
        <w:tab/>
      </w:r>
      <w:r w:rsidRPr="00AF46C7">
        <w:rPr>
          <w:rFonts w:ascii="Times New Roman" w:eastAsia="Times New Roman" w:hAnsi="Times New Roman" w:cs="Times New Roman"/>
          <w:b/>
          <w:color w:val="000000" w:themeColor="text1"/>
          <w:lang w:eastAsia="hu-HU"/>
        </w:rPr>
        <w:tab/>
      </w:r>
      <w:r w:rsidRPr="00AF46C7">
        <w:rPr>
          <w:rFonts w:ascii="Times New Roman" w:eastAsia="Times New Roman" w:hAnsi="Times New Roman" w:cs="Times New Roman"/>
          <w:b/>
          <w:color w:val="000000" w:themeColor="text1"/>
          <w:lang w:eastAsia="hu-HU"/>
        </w:rPr>
        <w:tab/>
      </w:r>
      <w:r w:rsidRPr="00AF46C7">
        <w:rPr>
          <w:rFonts w:ascii="Times New Roman" w:eastAsia="Times New Roman" w:hAnsi="Times New Roman" w:cs="Times New Roman"/>
          <w:b/>
          <w:lang w:eastAsia="hu-HU"/>
        </w:rPr>
        <w:t>18/18 óra</w:t>
      </w:r>
    </w:p>
    <w:p w14:paraId="44F2209D"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Egyéni és csoportos tevékenységeket meghatározó pedagógiai és pszichológiai jellemzők, feltételek</w:t>
      </w:r>
    </w:p>
    <w:p w14:paraId="17DA0D9D"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játékra vonatkozó pedagógiai-pszichológiai elméletek </w:t>
      </w:r>
    </w:p>
    <w:p w14:paraId="23490D10"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gyermekjátékok biztonsági előírásai és egészségügyi követelményei </w:t>
      </w:r>
    </w:p>
    <w:p w14:paraId="4486EE29"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játékok általános jellemzői </w:t>
      </w:r>
    </w:p>
    <w:p w14:paraId="076B8273"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 fajtái </w:t>
      </w:r>
    </w:p>
    <w:p w14:paraId="42782A4D"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szabadjáték</w:t>
      </w:r>
    </w:p>
    <w:p w14:paraId="16FBB27A"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lastRenderedPageBreak/>
        <w:t>Játékeszközök csoportosítása és készítése</w:t>
      </w:r>
    </w:p>
    <w:p w14:paraId="50FAB861"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játéktevékenység fejlődése a különböző életkori szakaszokban</w:t>
      </w:r>
    </w:p>
    <w:p w14:paraId="3D8034B5"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 célja, szerepe az óvodások életében</w:t>
      </w:r>
    </w:p>
    <w:p w14:paraId="7A72EAED"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játékfajták hatásai a gyerekre</w:t>
      </w:r>
    </w:p>
    <w:p w14:paraId="25AB8ADF"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Játékfajták a szabadban, zárt térben játszható játékok </w:t>
      </w:r>
    </w:p>
    <w:p w14:paraId="40FB61C2"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sport szerepe a személyiség fejlődésében</w:t>
      </w:r>
    </w:p>
    <w:p w14:paraId="06E213AA"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sportjátékok fajtái, szabályai, jellemzői, szerepe, megválasztásának szempontjai </w:t>
      </w:r>
    </w:p>
    <w:p w14:paraId="2A191F79"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 szerepe a személyiség fejlődésében és önkifejezésben</w:t>
      </w:r>
    </w:p>
    <w:p w14:paraId="20D94012"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 „öngyógyító" szerepe, a játék mint terápiás eszköz </w:t>
      </w:r>
    </w:p>
    <w:p w14:paraId="497BC795"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Önismereti játékok fajtái, formái, a játék pszichoterápiás hatása </w:t>
      </w:r>
    </w:p>
    <w:p w14:paraId="2CA47F30"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Versek, mesék, feldolgozása szerepjátékkal </w:t>
      </w:r>
    </w:p>
    <w:p w14:paraId="3DB02908"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játékos csoportfoglalkozásokon részvevők csoportdinamikai fejlődése </w:t>
      </w:r>
    </w:p>
    <w:p w14:paraId="2A22F485"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Játék – oktatás – szabadidő összefüggései, szerepük a személyiség fejlesztésében </w:t>
      </w:r>
    </w:p>
    <w:p w14:paraId="1A0B5947" w14:textId="77777777" w:rsidR="001B6CFB" w:rsidRPr="001B6CFB" w:rsidRDefault="001B6CFB" w:rsidP="00AF46C7">
      <w:pPr>
        <w:spacing w:line="276" w:lineRule="auto"/>
        <w:ind w:left="56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Konstrukciós játékok </w:t>
      </w:r>
    </w:p>
    <w:p w14:paraId="242DC3D6" w14:textId="45D1DC07" w:rsidR="001B6CFB" w:rsidRPr="00AF46C7" w:rsidRDefault="001B6CFB" w:rsidP="00023D10">
      <w:pPr>
        <w:spacing w:line="276" w:lineRule="auto"/>
        <w:jc w:val="both"/>
        <w:textAlignment w:val="baseline"/>
        <w:rPr>
          <w:rFonts w:ascii="Times New Roman" w:eastAsia="Times New Roman" w:hAnsi="Times New Roman" w:cs="Times New Roman"/>
          <w:b/>
          <w:lang w:eastAsia="hu-HU"/>
        </w:rPr>
      </w:pPr>
      <w:r w:rsidRPr="00AF46C7">
        <w:rPr>
          <w:rFonts w:ascii="Times New Roman" w:eastAsia="Times New Roman" w:hAnsi="Times New Roman" w:cs="Times New Roman"/>
          <w:b/>
          <w:lang w:eastAsia="hu-HU"/>
        </w:rPr>
        <w:t xml:space="preserve">Játéktevékenység, játékkészség fejlődése és támogatása </w:t>
      </w:r>
      <w:r w:rsidR="00AF46C7">
        <w:rPr>
          <w:rFonts w:ascii="Times New Roman" w:eastAsia="Times New Roman" w:hAnsi="Times New Roman" w:cs="Times New Roman"/>
          <w:b/>
          <w:lang w:eastAsia="hu-HU"/>
        </w:rPr>
        <w:tab/>
      </w:r>
      <w:r w:rsidR="00AF46C7">
        <w:rPr>
          <w:rFonts w:ascii="Times New Roman" w:eastAsia="Times New Roman" w:hAnsi="Times New Roman" w:cs="Times New Roman"/>
          <w:b/>
          <w:lang w:eastAsia="hu-HU"/>
        </w:rPr>
        <w:tab/>
      </w:r>
      <w:r w:rsidR="00AF46C7">
        <w:rPr>
          <w:rFonts w:ascii="Times New Roman" w:eastAsia="Times New Roman" w:hAnsi="Times New Roman" w:cs="Times New Roman"/>
          <w:b/>
          <w:lang w:eastAsia="hu-HU"/>
        </w:rPr>
        <w:tab/>
      </w:r>
      <w:r w:rsidRPr="00AF46C7">
        <w:rPr>
          <w:rFonts w:ascii="Times New Roman" w:eastAsia="Times New Roman" w:hAnsi="Times New Roman" w:cs="Times New Roman"/>
          <w:b/>
          <w:lang w:eastAsia="hu-HU"/>
        </w:rPr>
        <w:tab/>
        <w:t>31/31 óra</w:t>
      </w:r>
    </w:p>
    <w:p w14:paraId="0ABEA54A" w14:textId="77777777" w:rsidR="001B6CFB" w:rsidRPr="001B6CFB" w:rsidRDefault="001B6CFB" w:rsidP="00AF46C7">
      <w:pPr>
        <w:spacing w:line="276" w:lineRule="auto"/>
        <w:ind w:left="567"/>
        <w:rPr>
          <w:rFonts w:ascii="Times New Roman" w:hAnsi="Times New Roman" w:cs="Times New Roman"/>
        </w:rPr>
      </w:pPr>
      <w:r w:rsidRPr="001B6CFB">
        <w:rPr>
          <w:rFonts w:ascii="Times New Roman" w:hAnsi="Times New Roman" w:cs="Times New Roman"/>
        </w:rPr>
        <w:t>A játéktevékenység fejlődése a különböző életkori szakaszokban</w:t>
      </w:r>
    </w:p>
    <w:p w14:paraId="4ED7B25E" w14:textId="77777777" w:rsidR="001B6CFB" w:rsidRPr="001B6CFB" w:rsidRDefault="001B6CFB" w:rsidP="00AF46C7">
      <w:pPr>
        <w:tabs>
          <w:tab w:val="right" w:pos="9072"/>
        </w:tabs>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 xml:space="preserve">A különböző életkorú (0-7 év) gyermekek fejlődésének jellemzői és támogatásának lehetőségei a játéktevékenységen keresztül: </w:t>
      </w:r>
    </w:p>
    <w:p w14:paraId="43E2999D"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bCs/>
        </w:rPr>
      </w:pPr>
      <w:r w:rsidRPr="001B6CFB">
        <w:rPr>
          <w:rFonts w:ascii="Times New Roman" w:eastAsia="Times New Roman" w:hAnsi="Times New Roman" w:cs="Times New Roman"/>
          <w:bCs/>
        </w:rPr>
        <w:t xml:space="preserve">testi és mozgásfejlődés </w:t>
      </w:r>
    </w:p>
    <w:p w14:paraId="672BF13A"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bCs/>
        </w:rPr>
      </w:pPr>
      <w:r w:rsidRPr="001B6CFB">
        <w:rPr>
          <w:rFonts w:ascii="Times New Roman" w:eastAsia="Times New Roman" w:hAnsi="Times New Roman" w:cs="Times New Roman"/>
          <w:bCs/>
        </w:rPr>
        <w:t>gondolkodás fejlődése</w:t>
      </w:r>
    </w:p>
    <w:p w14:paraId="1BD22C11"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rPr>
      </w:pPr>
      <w:r w:rsidRPr="001B6CFB">
        <w:rPr>
          <w:rFonts w:ascii="Times New Roman" w:eastAsia="Times New Roman" w:hAnsi="Times New Roman" w:cs="Times New Roman"/>
        </w:rPr>
        <w:t>érzelmi és akarati fejlődés</w:t>
      </w:r>
      <w:r w:rsidRPr="001B6CFB">
        <w:rPr>
          <w:rFonts w:ascii="Times New Roman" w:hAnsi="Times New Roman" w:cs="Times New Roman"/>
        </w:rPr>
        <w:tab/>
      </w:r>
    </w:p>
    <w:p w14:paraId="68F15487"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bCs/>
        </w:rPr>
      </w:pPr>
      <w:r w:rsidRPr="001B6CFB">
        <w:rPr>
          <w:rFonts w:ascii="Times New Roman" w:eastAsia="Times New Roman" w:hAnsi="Times New Roman" w:cs="Times New Roman"/>
          <w:bCs/>
        </w:rPr>
        <w:t>beszédfejlődés</w:t>
      </w:r>
    </w:p>
    <w:p w14:paraId="0D449C68"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bCs/>
        </w:rPr>
      </w:pPr>
      <w:r w:rsidRPr="001B6CFB">
        <w:rPr>
          <w:rFonts w:ascii="Times New Roman" w:eastAsia="Times New Roman" w:hAnsi="Times New Roman" w:cs="Times New Roman"/>
          <w:bCs/>
        </w:rPr>
        <w:t>szocializáció, énfejlődés</w:t>
      </w:r>
    </w:p>
    <w:p w14:paraId="1C3101B3"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bCs/>
        </w:rPr>
      </w:pPr>
      <w:r w:rsidRPr="001B6CFB">
        <w:rPr>
          <w:rFonts w:ascii="Times New Roman" w:eastAsia="Times New Roman" w:hAnsi="Times New Roman" w:cs="Times New Roman"/>
          <w:bCs/>
        </w:rPr>
        <w:t>közösségformálás</w:t>
      </w:r>
    </w:p>
    <w:p w14:paraId="1F1AE12F" w14:textId="77777777" w:rsidR="001B6CFB" w:rsidRPr="001B6CFB" w:rsidRDefault="001B6CFB" w:rsidP="00FD7D13">
      <w:pPr>
        <w:widowControl/>
        <w:numPr>
          <w:ilvl w:val="0"/>
          <w:numId w:val="18"/>
        </w:numPr>
        <w:tabs>
          <w:tab w:val="left" w:pos="851"/>
          <w:tab w:val="right" w:pos="9072"/>
        </w:tabs>
        <w:autoSpaceDE/>
        <w:autoSpaceDN/>
        <w:spacing w:line="276" w:lineRule="auto"/>
        <w:ind w:left="567" w:firstLine="0"/>
        <w:contextualSpacing/>
        <w:rPr>
          <w:rFonts w:ascii="Times New Roman" w:eastAsia="Times New Roman" w:hAnsi="Times New Roman" w:cs="Times New Roman"/>
          <w:bCs/>
        </w:rPr>
      </w:pPr>
      <w:r w:rsidRPr="001B6CFB">
        <w:rPr>
          <w:rFonts w:ascii="Times New Roman" w:eastAsia="Times New Roman" w:hAnsi="Times New Roman" w:cs="Times New Roman"/>
          <w:bCs/>
        </w:rPr>
        <w:t>önkiszolgálás</w:t>
      </w:r>
    </w:p>
    <w:p w14:paraId="653D818B" w14:textId="77777777" w:rsidR="001B6CFB" w:rsidRPr="001B6CFB" w:rsidRDefault="001B6CFB" w:rsidP="00AF46C7">
      <w:pPr>
        <w:tabs>
          <w:tab w:val="right" w:pos="9072"/>
        </w:tabs>
        <w:spacing w:line="276" w:lineRule="auto"/>
        <w:ind w:left="567"/>
        <w:contextualSpacing/>
        <w:rPr>
          <w:rFonts w:ascii="Times New Roman" w:eastAsia="Times New Roman" w:hAnsi="Times New Roman" w:cs="Times New Roman"/>
          <w:bCs/>
        </w:rPr>
      </w:pPr>
      <w:r w:rsidRPr="001B6CFB">
        <w:rPr>
          <w:rFonts w:ascii="Times New Roman" w:eastAsia="Times New Roman" w:hAnsi="Times New Roman" w:cs="Times New Roman"/>
          <w:bCs/>
        </w:rPr>
        <w:t>Játéksegítés elvei</w:t>
      </w:r>
    </w:p>
    <w:p w14:paraId="039F978D" w14:textId="77777777" w:rsidR="001B6CFB" w:rsidRPr="001B6CFB" w:rsidRDefault="001B6CFB" w:rsidP="00AF46C7">
      <w:pPr>
        <w:tabs>
          <w:tab w:val="right" w:pos="9072"/>
        </w:tabs>
        <w:spacing w:line="276" w:lineRule="auto"/>
        <w:ind w:left="567"/>
        <w:contextualSpacing/>
        <w:rPr>
          <w:rFonts w:ascii="Times New Roman" w:eastAsia="Times New Roman" w:hAnsi="Times New Roman" w:cs="Times New Roman"/>
          <w:bCs/>
        </w:rPr>
      </w:pPr>
      <w:r w:rsidRPr="001B6CFB">
        <w:rPr>
          <w:rFonts w:ascii="Times New Roman" w:eastAsia="Times New Roman" w:hAnsi="Times New Roman" w:cs="Times New Roman"/>
          <w:bCs/>
        </w:rPr>
        <w:t>Szabad játéknál az óvodai nevelő szerepe és feladatai</w:t>
      </w:r>
    </w:p>
    <w:p w14:paraId="1C85BED6" w14:textId="77777777" w:rsidR="001B6CFB" w:rsidRPr="001B6CFB" w:rsidRDefault="001B6CFB" w:rsidP="00AF46C7">
      <w:pPr>
        <w:tabs>
          <w:tab w:val="right" w:pos="9072"/>
        </w:tabs>
        <w:spacing w:line="276" w:lineRule="auto"/>
        <w:ind w:left="567"/>
        <w:contextualSpacing/>
        <w:rPr>
          <w:rFonts w:ascii="Times New Roman" w:eastAsia="Times New Roman" w:hAnsi="Times New Roman" w:cs="Times New Roman"/>
          <w:bCs/>
        </w:rPr>
      </w:pPr>
      <w:r w:rsidRPr="001B6CFB">
        <w:rPr>
          <w:rFonts w:ascii="Times New Roman" w:eastAsia="Times New Roman" w:hAnsi="Times New Roman" w:cs="Times New Roman"/>
          <w:bCs/>
        </w:rPr>
        <w:t>Különböző játékfajták jelentősége a fejlődési folyamatban</w:t>
      </w:r>
    </w:p>
    <w:p w14:paraId="51F6DD93" w14:textId="77777777" w:rsidR="001B6CFB" w:rsidRPr="001B6CFB" w:rsidRDefault="001B6CFB" w:rsidP="00AF46C7">
      <w:pPr>
        <w:tabs>
          <w:tab w:val="right" w:pos="9072"/>
        </w:tabs>
        <w:spacing w:line="276" w:lineRule="auto"/>
        <w:ind w:left="567"/>
        <w:contextualSpacing/>
        <w:jc w:val="both"/>
        <w:rPr>
          <w:rFonts w:ascii="Times New Roman" w:eastAsia="Times New Roman" w:hAnsi="Times New Roman" w:cs="Times New Roman"/>
          <w:bCs/>
        </w:rPr>
      </w:pPr>
      <w:r w:rsidRPr="001B6CFB">
        <w:rPr>
          <w:rFonts w:ascii="Times New Roman" w:eastAsia="Times New Roman" w:hAnsi="Times New Roman" w:cs="Times New Roman"/>
          <w:bCs/>
        </w:rPr>
        <w:t>Együttes játék a gyermekkel, mintaadás</w:t>
      </w:r>
    </w:p>
    <w:p w14:paraId="069F3556" w14:textId="77777777" w:rsidR="001B6CFB" w:rsidRPr="001B6CFB" w:rsidRDefault="001B6CFB" w:rsidP="00AF46C7">
      <w:pPr>
        <w:tabs>
          <w:tab w:val="right" w:pos="9072"/>
        </w:tabs>
        <w:spacing w:line="276" w:lineRule="auto"/>
        <w:ind w:left="567"/>
        <w:contextualSpacing/>
        <w:rPr>
          <w:rFonts w:ascii="Times New Roman" w:eastAsia="Times New Roman" w:hAnsi="Times New Roman" w:cs="Times New Roman"/>
          <w:bCs/>
        </w:rPr>
      </w:pPr>
      <w:r w:rsidRPr="001B6CFB">
        <w:rPr>
          <w:rFonts w:ascii="Times New Roman" w:eastAsia="Times New Roman" w:hAnsi="Times New Roman" w:cs="Times New Roman"/>
          <w:bCs/>
        </w:rPr>
        <w:t>Kommunikáció a játéktevékenység során</w:t>
      </w:r>
    </w:p>
    <w:p w14:paraId="24CDCB0F" w14:textId="77777777" w:rsidR="001B6CFB" w:rsidRPr="001B6CFB" w:rsidRDefault="001B6CFB" w:rsidP="00AF46C7">
      <w:pPr>
        <w:tabs>
          <w:tab w:val="right" w:pos="9072"/>
        </w:tabs>
        <w:spacing w:line="276" w:lineRule="auto"/>
        <w:ind w:left="567"/>
        <w:contextualSpacing/>
        <w:rPr>
          <w:rFonts w:ascii="Times New Roman" w:eastAsia="Times New Roman" w:hAnsi="Times New Roman" w:cs="Times New Roman"/>
          <w:bCs/>
        </w:rPr>
      </w:pPr>
      <w:r w:rsidRPr="001B6CFB">
        <w:rPr>
          <w:rFonts w:ascii="Times New Roman" w:eastAsia="Times New Roman" w:hAnsi="Times New Roman" w:cs="Times New Roman"/>
          <w:bCs/>
        </w:rPr>
        <w:t>Egyéni bánásmód a játéktevékenységekben</w:t>
      </w:r>
    </w:p>
    <w:p w14:paraId="05F3B560" w14:textId="77777777" w:rsidR="001B6CFB" w:rsidRPr="001B6CFB" w:rsidRDefault="001B6CFB" w:rsidP="00AF46C7">
      <w:pPr>
        <w:tabs>
          <w:tab w:val="right" w:pos="9072"/>
        </w:tabs>
        <w:spacing w:line="276" w:lineRule="auto"/>
        <w:ind w:left="567"/>
        <w:contextualSpacing/>
        <w:rPr>
          <w:rFonts w:ascii="Times New Roman" w:eastAsia="Times New Roman" w:hAnsi="Times New Roman" w:cs="Times New Roman"/>
          <w:bCs/>
        </w:rPr>
      </w:pPr>
      <w:r w:rsidRPr="001B6CFB">
        <w:rPr>
          <w:rFonts w:ascii="Times New Roman" w:eastAsia="Times New Roman" w:hAnsi="Times New Roman" w:cs="Times New Roman"/>
          <w:bCs/>
        </w:rPr>
        <w:t>Játékos lehetőségek a kognitív képességek fejlesztéséhez</w:t>
      </w:r>
    </w:p>
    <w:p w14:paraId="1E013FEE" w14:textId="37CD830C" w:rsidR="001B6CFB" w:rsidRPr="00AF46C7" w:rsidRDefault="001B6CFB" w:rsidP="00023D10">
      <w:pPr>
        <w:spacing w:line="276" w:lineRule="auto"/>
        <w:jc w:val="both"/>
        <w:textAlignment w:val="baseline"/>
        <w:rPr>
          <w:rFonts w:ascii="Times New Roman" w:eastAsia="Times New Roman" w:hAnsi="Times New Roman" w:cs="Times New Roman"/>
          <w:b/>
          <w:lang w:eastAsia="hu-HU"/>
        </w:rPr>
      </w:pPr>
      <w:r w:rsidRPr="00AF46C7">
        <w:rPr>
          <w:rFonts w:ascii="Times New Roman" w:eastAsia="Times New Roman" w:hAnsi="Times New Roman" w:cs="Times New Roman"/>
          <w:b/>
          <w:lang w:eastAsia="hu-HU"/>
        </w:rPr>
        <w:t>Játékkezdeményezés és a játék segítése</w:t>
      </w:r>
      <w:r w:rsidRPr="00AF46C7">
        <w:rPr>
          <w:rFonts w:ascii="Times New Roman" w:eastAsia="Times New Roman" w:hAnsi="Times New Roman" w:cs="Times New Roman"/>
          <w:b/>
          <w:lang w:eastAsia="hu-HU"/>
        </w:rPr>
        <w:tab/>
      </w:r>
      <w:r w:rsidRPr="00AF46C7">
        <w:rPr>
          <w:rFonts w:ascii="Times New Roman" w:eastAsia="Times New Roman" w:hAnsi="Times New Roman" w:cs="Times New Roman"/>
          <w:b/>
          <w:lang w:eastAsia="hu-HU"/>
        </w:rPr>
        <w:tab/>
      </w:r>
      <w:r w:rsidRPr="00AF46C7">
        <w:rPr>
          <w:rFonts w:ascii="Times New Roman" w:eastAsia="Times New Roman" w:hAnsi="Times New Roman" w:cs="Times New Roman"/>
          <w:b/>
          <w:lang w:eastAsia="hu-HU"/>
        </w:rPr>
        <w:tab/>
      </w:r>
      <w:r w:rsidR="00AF46C7">
        <w:rPr>
          <w:rFonts w:ascii="Times New Roman" w:eastAsia="Times New Roman" w:hAnsi="Times New Roman" w:cs="Times New Roman"/>
          <w:b/>
          <w:lang w:eastAsia="hu-HU"/>
        </w:rPr>
        <w:tab/>
      </w:r>
      <w:r w:rsidR="00AF46C7">
        <w:rPr>
          <w:rFonts w:ascii="Times New Roman" w:eastAsia="Times New Roman" w:hAnsi="Times New Roman" w:cs="Times New Roman"/>
          <w:b/>
          <w:lang w:eastAsia="hu-HU"/>
        </w:rPr>
        <w:tab/>
      </w:r>
      <w:r w:rsidR="00AF46C7">
        <w:rPr>
          <w:rFonts w:ascii="Times New Roman" w:eastAsia="Times New Roman" w:hAnsi="Times New Roman" w:cs="Times New Roman"/>
          <w:b/>
          <w:lang w:eastAsia="hu-HU"/>
        </w:rPr>
        <w:tab/>
      </w:r>
      <w:r w:rsidRPr="00AF46C7">
        <w:rPr>
          <w:rFonts w:ascii="Times New Roman" w:eastAsia="Times New Roman" w:hAnsi="Times New Roman" w:cs="Times New Roman"/>
          <w:b/>
          <w:lang w:eastAsia="hu-HU"/>
        </w:rPr>
        <w:t>31/31 óra</w:t>
      </w:r>
    </w:p>
    <w:p w14:paraId="30FE46A2" w14:textId="77777777" w:rsidR="001B6CFB" w:rsidRPr="001B6CFB" w:rsidRDefault="001B6CFB" w:rsidP="001B6CFB">
      <w:pPr>
        <w:tabs>
          <w:tab w:val="right" w:pos="9072"/>
        </w:tabs>
        <w:spacing w:line="276" w:lineRule="auto"/>
        <w:ind w:left="709"/>
        <w:contextualSpacing/>
        <w:rPr>
          <w:rFonts w:ascii="Times New Roman" w:eastAsia="Times New Roman" w:hAnsi="Times New Roman" w:cs="Times New Roman"/>
          <w:bCs/>
        </w:rPr>
      </w:pPr>
      <w:r w:rsidRPr="001B6CFB">
        <w:rPr>
          <w:rFonts w:ascii="Times New Roman" w:eastAsia="Times New Roman" w:hAnsi="Times New Roman" w:cs="Times New Roman"/>
          <w:bCs/>
        </w:rPr>
        <w:t>A játékvezető feladatai</w:t>
      </w:r>
    </w:p>
    <w:p w14:paraId="25E87F08" w14:textId="77777777" w:rsidR="001B6CFB" w:rsidRPr="001B6CFB" w:rsidRDefault="001B6CFB" w:rsidP="001B6CFB">
      <w:pPr>
        <w:tabs>
          <w:tab w:val="right" w:pos="9072"/>
        </w:tabs>
        <w:spacing w:line="276" w:lineRule="auto"/>
        <w:ind w:left="709"/>
        <w:contextualSpacing/>
        <w:rPr>
          <w:rFonts w:ascii="Times New Roman" w:eastAsia="Times New Roman" w:hAnsi="Times New Roman" w:cs="Times New Roman"/>
          <w:bCs/>
        </w:rPr>
      </w:pPr>
      <w:r w:rsidRPr="001B6CFB">
        <w:rPr>
          <w:rFonts w:ascii="Times New Roman" w:eastAsia="Times New Roman" w:hAnsi="Times New Roman" w:cs="Times New Roman"/>
          <w:bCs/>
        </w:rPr>
        <w:t>A játéksegítés általános elvei</w:t>
      </w:r>
    </w:p>
    <w:p w14:paraId="2E57CFB3" w14:textId="34DC9FB8" w:rsidR="001B6CFB" w:rsidRPr="001B6CFB" w:rsidRDefault="001B6CFB" w:rsidP="001B6CFB">
      <w:pPr>
        <w:tabs>
          <w:tab w:val="right" w:pos="9072"/>
        </w:tabs>
        <w:spacing w:line="276" w:lineRule="auto"/>
        <w:ind w:left="709"/>
        <w:contextualSpacing/>
        <w:rPr>
          <w:rFonts w:ascii="Times New Roman" w:eastAsia="Times New Roman" w:hAnsi="Times New Roman" w:cs="Times New Roman"/>
          <w:bCs/>
        </w:rPr>
      </w:pPr>
      <w:r w:rsidRPr="001B6CFB">
        <w:rPr>
          <w:rFonts w:ascii="Times New Roman" w:eastAsia="Times New Roman" w:hAnsi="Times New Roman" w:cs="Times New Roman"/>
          <w:bCs/>
        </w:rPr>
        <w:t>A játékvezetővel szemben támasztott elvárások</w:t>
      </w:r>
      <w:r w:rsidR="00AF46C7">
        <w:rPr>
          <w:rFonts w:ascii="Times New Roman" w:eastAsia="Times New Roman" w:hAnsi="Times New Roman" w:cs="Times New Roman"/>
          <w:bCs/>
        </w:rPr>
        <w:t xml:space="preserve">, a </w:t>
      </w:r>
      <w:r w:rsidRPr="001B6CFB">
        <w:rPr>
          <w:rFonts w:ascii="Times New Roman" w:eastAsia="Times New Roman" w:hAnsi="Times New Roman" w:cs="Times New Roman"/>
          <w:bCs/>
        </w:rPr>
        <w:t>nevelő szerepe a játéktevékenységben</w:t>
      </w:r>
    </w:p>
    <w:p w14:paraId="79C7D2AD"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Konkrét játékok megtanítása</w:t>
      </w:r>
    </w:p>
    <w:p w14:paraId="01EA3016"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Népi játékok</w:t>
      </w:r>
    </w:p>
    <w:p w14:paraId="10436B93"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Körjátékok</w:t>
      </w:r>
    </w:p>
    <w:p w14:paraId="0582A6FF"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Udvari játékok</w:t>
      </w:r>
    </w:p>
    <w:p w14:paraId="004D3EC9"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Szabályjátékok</w:t>
      </w:r>
    </w:p>
    <w:p w14:paraId="2E6E56B3"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Sportjátékok</w:t>
      </w:r>
    </w:p>
    <w:p w14:paraId="5A00D4EA"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nevelő feladata a szabad játéktevékenység segítésében</w:t>
      </w:r>
    </w:p>
    <w:p w14:paraId="6CF4EC99"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Bekapcsolódás a játéktevékenységbe</w:t>
      </w:r>
    </w:p>
    <w:p w14:paraId="0B259063" w14:textId="77777777" w:rsidR="001B6CFB" w:rsidRPr="001B6CFB" w:rsidRDefault="001B6CFB" w:rsidP="00810072">
      <w:pPr>
        <w:spacing w:line="276" w:lineRule="auto"/>
        <w:ind w:left="1134"/>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játékok karbantartása, javítása</w:t>
      </w:r>
    </w:p>
    <w:p w14:paraId="3B20E189" w14:textId="77777777" w:rsidR="001B6CFB" w:rsidRPr="001B6CFB" w:rsidRDefault="001B6CFB" w:rsidP="001B6CFB">
      <w:pPr>
        <w:tabs>
          <w:tab w:val="right" w:pos="9072"/>
        </w:tabs>
        <w:spacing w:line="276" w:lineRule="auto"/>
        <w:ind w:left="709"/>
        <w:contextualSpacing/>
        <w:rPr>
          <w:rFonts w:ascii="Times New Roman" w:eastAsia="Times New Roman" w:hAnsi="Times New Roman" w:cs="Times New Roman"/>
          <w:bCs/>
        </w:rPr>
      </w:pPr>
      <w:r w:rsidRPr="001B6CFB">
        <w:rPr>
          <w:rFonts w:ascii="Times New Roman" w:eastAsia="Times New Roman" w:hAnsi="Times New Roman" w:cs="Times New Roman"/>
          <w:bCs/>
        </w:rPr>
        <w:t>A játék és a munka kapcsolata</w:t>
      </w:r>
    </w:p>
    <w:p w14:paraId="777907C1" w14:textId="77777777" w:rsidR="001B6CFB" w:rsidRPr="001B6CFB" w:rsidRDefault="001B6CFB" w:rsidP="001B6CFB">
      <w:pPr>
        <w:tabs>
          <w:tab w:val="right" w:pos="9072"/>
        </w:tabs>
        <w:spacing w:line="276" w:lineRule="auto"/>
        <w:ind w:left="709"/>
        <w:contextualSpacing/>
        <w:rPr>
          <w:rFonts w:ascii="Times New Roman" w:eastAsia="Times New Roman" w:hAnsi="Times New Roman" w:cs="Times New Roman"/>
          <w:bCs/>
        </w:rPr>
      </w:pPr>
      <w:r w:rsidRPr="001B6CFB">
        <w:rPr>
          <w:rFonts w:ascii="Times New Roman" w:eastAsia="Times New Roman" w:hAnsi="Times New Roman" w:cs="Times New Roman"/>
          <w:bCs/>
        </w:rPr>
        <w:t>Munka jellegű tevékenységek</w:t>
      </w:r>
    </w:p>
    <w:p w14:paraId="100698C9" w14:textId="24EF1462" w:rsidR="001B6CFB" w:rsidRPr="00000DB2" w:rsidRDefault="001B6CFB" w:rsidP="00023D10">
      <w:pPr>
        <w:pStyle w:val="Cmsor2"/>
        <w:numPr>
          <w:ilvl w:val="0"/>
          <w:numId w:val="0"/>
        </w:numPr>
        <w:rPr>
          <w:rFonts w:ascii="Times New Roman" w:hAnsi="Times New Roman" w:cs="Times New Roman"/>
          <w:color w:val="31849B" w:themeColor="accent5" w:themeShade="BF"/>
          <w:sz w:val="24"/>
          <w:szCs w:val="24"/>
        </w:rPr>
      </w:pPr>
      <w:bookmarkStart w:id="94" w:name="_Toc181785698"/>
      <w:bookmarkStart w:id="95" w:name="_Toc191462555"/>
      <w:r w:rsidRPr="00000DB2">
        <w:rPr>
          <w:rFonts w:ascii="Times New Roman" w:hAnsi="Times New Roman" w:cs="Times New Roman"/>
          <w:color w:val="31849B" w:themeColor="accent5" w:themeShade="BF"/>
          <w:sz w:val="24"/>
          <w:szCs w:val="24"/>
        </w:rPr>
        <w:lastRenderedPageBreak/>
        <w:t>Kommunikáció megnevezésű tanulási terület</w:t>
      </w:r>
      <w:bookmarkEnd w:id="94"/>
      <w:bookmarkEnd w:id="95"/>
    </w:p>
    <w:p w14:paraId="59173BF1" w14:textId="77777777" w:rsidR="00AF46C7" w:rsidRPr="00AF46C7" w:rsidRDefault="00AF46C7" w:rsidP="001B6CFB">
      <w:pPr>
        <w:tabs>
          <w:tab w:val="right" w:pos="8647"/>
        </w:tabs>
        <w:spacing w:line="276" w:lineRule="auto"/>
        <w:rPr>
          <w:rFonts w:ascii="Times New Roman" w:eastAsia="Times New Roman" w:hAnsi="Times New Roman" w:cs="Times New Roman"/>
          <w:b/>
          <w:color w:val="000000" w:themeColor="text1"/>
        </w:rPr>
      </w:pPr>
    </w:p>
    <w:p w14:paraId="682006BF" w14:textId="3B4ECCE5" w:rsidR="001B6CFB" w:rsidRPr="00AF46C7" w:rsidRDefault="001B6CFB" w:rsidP="001B6CFB">
      <w:pPr>
        <w:tabs>
          <w:tab w:val="right" w:pos="8647"/>
        </w:tabs>
        <w:spacing w:line="276" w:lineRule="auto"/>
        <w:rPr>
          <w:rFonts w:ascii="Times New Roman" w:eastAsia="Times New Roman" w:hAnsi="Times New Roman" w:cs="Times New Roman"/>
          <w:b/>
          <w:color w:val="000000" w:themeColor="text1"/>
        </w:rPr>
      </w:pPr>
      <w:r w:rsidRPr="00AF46C7">
        <w:rPr>
          <w:rFonts w:ascii="Times New Roman" w:eastAsia="Times New Roman" w:hAnsi="Times New Roman" w:cs="Times New Roman"/>
          <w:b/>
          <w:color w:val="000000" w:themeColor="text1"/>
        </w:rPr>
        <w:t xml:space="preserve">A tanulási terület tantárgyainak </w:t>
      </w:r>
      <w:proofErr w:type="spellStart"/>
      <w:r w:rsidRPr="00AF46C7">
        <w:rPr>
          <w:rFonts w:ascii="Times New Roman" w:eastAsia="Times New Roman" w:hAnsi="Times New Roman" w:cs="Times New Roman"/>
          <w:b/>
          <w:color w:val="000000" w:themeColor="text1"/>
        </w:rPr>
        <w:t>összóraszáma</w:t>
      </w:r>
      <w:proofErr w:type="spellEnd"/>
      <w:r w:rsidRPr="00AF46C7">
        <w:rPr>
          <w:rFonts w:ascii="Times New Roman" w:eastAsia="Times New Roman" w:hAnsi="Times New Roman" w:cs="Times New Roman"/>
          <w:b/>
          <w:color w:val="000000" w:themeColor="text1"/>
        </w:rPr>
        <w:t>:</w:t>
      </w:r>
      <w:r w:rsidRPr="00AF46C7">
        <w:rPr>
          <w:rFonts w:ascii="Times New Roman" w:eastAsia="Times New Roman" w:hAnsi="Times New Roman" w:cs="Times New Roman"/>
          <w:b/>
          <w:color w:val="000000" w:themeColor="text1"/>
        </w:rPr>
        <w:tab/>
      </w:r>
      <w:r w:rsidRPr="00AF46C7">
        <w:rPr>
          <w:rFonts w:ascii="Times New Roman" w:eastAsia="Times New Roman" w:hAnsi="Times New Roman" w:cs="Times New Roman"/>
          <w:b/>
        </w:rPr>
        <w:t>103/103 óra</w:t>
      </w:r>
    </w:p>
    <w:p w14:paraId="2FAFC247" w14:textId="77777777" w:rsidR="001B6CFB" w:rsidRPr="001B6CFB" w:rsidRDefault="001B6CFB" w:rsidP="001B6CFB">
      <w:pPr>
        <w:tabs>
          <w:tab w:val="right" w:pos="8647"/>
        </w:tabs>
        <w:spacing w:line="276" w:lineRule="auto"/>
        <w:rPr>
          <w:rFonts w:ascii="Times New Roman" w:eastAsia="Times New Roman" w:hAnsi="Times New Roman" w:cs="Times New Roman"/>
          <w:bCs/>
          <w:color w:val="000000" w:themeColor="text1"/>
        </w:rPr>
      </w:pPr>
      <w:r w:rsidRPr="001B6CFB">
        <w:rPr>
          <w:rFonts w:ascii="Times New Roman" w:eastAsia="Times New Roman" w:hAnsi="Times New Roman" w:cs="Times New Roman"/>
          <w:bCs/>
          <w:color w:val="000000" w:themeColor="text1"/>
        </w:rPr>
        <w:t>A tanulási terület tartalmi összefoglalója</w:t>
      </w:r>
    </w:p>
    <w:p w14:paraId="04BCDF0F" w14:textId="77777777" w:rsidR="001B6CFB" w:rsidRPr="001B6CFB" w:rsidRDefault="001B6CFB" w:rsidP="001B6CFB">
      <w:pPr>
        <w:spacing w:line="276" w:lineRule="auto"/>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 xml:space="preserve">A Kommunikáció tanulási terület tanításának célja a pedagógiai pályán meghatározó hatékony kommunikációs készségek és ismeretek aktív, tudatos fejlesztése, olyan korszerű ismeretek elsajátíttatása, amelyek révén a tanulókban tudatosul a kommunikáció egyetemessége, a kommunikációs megnyilvánulások kulturáltságának fontossága. </w:t>
      </w:r>
    </w:p>
    <w:p w14:paraId="5CC5FDF1"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color w:val="000000" w:themeColor="text1"/>
        </w:rPr>
      </w:pPr>
    </w:p>
    <w:p w14:paraId="32ABE8EF" w14:textId="1F17C68D" w:rsidR="001B6CFB" w:rsidRPr="001B6CFB" w:rsidRDefault="001B6CFB" w:rsidP="001B6CFB">
      <w:pPr>
        <w:spacing w:line="276" w:lineRule="auto"/>
        <w:rPr>
          <w:rFonts w:ascii="Times New Roman" w:eastAsia="Times New Roman" w:hAnsi="Times New Roman" w:cs="Times New Roman"/>
          <w:b/>
          <w:bCs/>
        </w:rPr>
      </w:pPr>
      <w:r w:rsidRPr="001B6CFB">
        <w:rPr>
          <w:rFonts w:ascii="Times New Roman" w:eastAsia="Times New Roman" w:hAnsi="Times New Roman" w:cs="Times New Roman"/>
          <w:b/>
          <w:bCs/>
        </w:rPr>
        <w:t>Hatékony pedagógiai kommunikáció tantárgy</w:t>
      </w:r>
      <w:r w:rsidRPr="001B6CFB">
        <w:rPr>
          <w:rFonts w:ascii="Times New Roman" w:hAnsi="Times New Roman" w:cs="Times New Roman"/>
        </w:rPr>
        <w:tab/>
      </w:r>
      <w:r w:rsidRPr="001B6CFB">
        <w:rPr>
          <w:rFonts w:ascii="Times New Roman" w:hAnsi="Times New Roman" w:cs="Times New Roman"/>
        </w:rPr>
        <w:tab/>
      </w:r>
      <w:r w:rsidRPr="001B6CFB">
        <w:rPr>
          <w:rFonts w:ascii="Times New Roman" w:hAnsi="Times New Roman" w:cs="Times New Roman"/>
        </w:rPr>
        <w:tab/>
      </w:r>
      <w:r w:rsidRPr="001B6CFB">
        <w:rPr>
          <w:rFonts w:ascii="Times New Roman" w:hAnsi="Times New Roman" w:cs="Times New Roman"/>
        </w:rPr>
        <w:tab/>
      </w:r>
      <w:r w:rsidR="00AF46C7">
        <w:rPr>
          <w:rFonts w:ascii="Times New Roman" w:hAnsi="Times New Roman" w:cs="Times New Roman"/>
        </w:rPr>
        <w:tab/>
      </w:r>
      <w:r w:rsidR="00AF46C7">
        <w:rPr>
          <w:rFonts w:ascii="Times New Roman" w:hAnsi="Times New Roman" w:cs="Times New Roman"/>
        </w:rPr>
        <w:tab/>
      </w:r>
      <w:r w:rsidRPr="001B6CFB">
        <w:rPr>
          <w:rFonts w:ascii="Times New Roman" w:eastAsia="Times New Roman" w:hAnsi="Times New Roman" w:cs="Times New Roman"/>
          <w:b/>
          <w:bCs/>
        </w:rPr>
        <w:t>103/103 óra</w:t>
      </w:r>
    </w:p>
    <w:p w14:paraId="07D70364" w14:textId="77777777" w:rsidR="00AF46C7" w:rsidRDefault="00AF46C7" w:rsidP="001B6CFB">
      <w:pPr>
        <w:tabs>
          <w:tab w:val="right" w:pos="8647"/>
        </w:tabs>
        <w:spacing w:line="276" w:lineRule="auto"/>
        <w:rPr>
          <w:rFonts w:ascii="Times New Roman" w:eastAsia="Times New Roman" w:hAnsi="Times New Roman" w:cs="Times New Roman"/>
          <w:b/>
          <w:color w:val="000000" w:themeColor="text1"/>
        </w:rPr>
      </w:pPr>
    </w:p>
    <w:p w14:paraId="0813DF43" w14:textId="05C8EA73" w:rsidR="001B6CFB" w:rsidRPr="00AF46C7" w:rsidRDefault="001B6CFB" w:rsidP="001B6CFB">
      <w:pPr>
        <w:tabs>
          <w:tab w:val="right" w:pos="8647"/>
        </w:tabs>
        <w:spacing w:line="276" w:lineRule="auto"/>
        <w:rPr>
          <w:rFonts w:ascii="Times New Roman" w:eastAsia="Times New Roman" w:hAnsi="Times New Roman" w:cs="Times New Roman"/>
          <w:b/>
          <w:color w:val="000000" w:themeColor="text1"/>
        </w:rPr>
      </w:pPr>
      <w:r w:rsidRPr="00AF46C7">
        <w:rPr>
          <w:rFonts w:ascii="Times New Roman" w:eastAsia="Times New Roman" w:hAnsi="Times New Roman" w:cs="Times New Roman"/>
          <w:b/>
          <w:color w:val="000000" w:themeColor="text1"/>
        </w:rPr>
        <w:t>A tantárgy tanításának fő célja</w:t>
      </w:r>
    </w:p>
    <w:p w14:paraId="7D68B6EC" w14:textId="77777777" w:rsidR="001B6CFB" w:rsidRPr="001B6CFB" w:rsidRDefault="001B6CFB" w:rsidP="001B6CFB">
      <w:pPr>
        <w:spacing w:line="276" w:lineRule="auto"/>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 xml:space="preserve">A tantárgy tanításának fő célja, verbális és nonverbális kommunikációs technikák olyan szintű elsajátíttatása, melynek birtokában a tanuló képes lesz gondolatának, véleményének a közösségi normák szerinti megfogalmazására, álláspontjának megvédésére, indoklásra és érvelésre. A tanuló ismerje meg és tudja használni a konfliktuskezelési technikákat. Legyen képes érthetően és helyesen kifejezni magát. </w:t>
      </w:r>
    </w:p>
    <w:p w14:paraId="353E74AB"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color w:val="000000" w:themeColor="text1"/>
        </w:rPr>
      </w:pPr>
    </w:p>
    <w:p w14:paraId="380EA48E" w14:textId="32C88E48" w:rsidR="001B6CFB" w:rsidRPr="001B6CFB" w:rsidRDefault="001B6CFB" w:rsidP="001B6CFB">
      <w:pPr>
        <w:spacing w:line="276" w:lineRule="auto"/>
        <w:jc w:val="both"/>
        <w:rPr>
          <w:rFonts w:ascii="Times New Roman" w:eastAsia="Times New Roman" w:hAnsi="Times New Roman" w:cs="Times New Roman"/>
        </w:rPr>
      </w:pPr>
      <w:r w:rsidRPr="00AF46C7">
        <w:rPr>
          <w:rFonts w:ascii="Times New Roman" w:eastAsia="Times New Roman" w:hAnsi="Times New Roman" w:cs="Times New Roman"/>
          <w:b/>
          <w:color w:val="000000" w:themeColor="text1"/>
        </w:rPr>
        <w:t>A tantárgyat oktató végzettségére, szakképesítésére, munkatapasztalatára vonatkozó speciális elvárások:</w:t>
      </w:r>
      <w:r w:rsidRPr="001B6CFB">
        <w:rPr>
          <w:rFonts w:ascii="Times New Roman" w:eastAsia="Times New Roman" w:hAnsi="Times New Roman" w:cs="Times New Roman"/>
          <w:i/>
          <w:iCs/>
          <w:color w:val="000000" w:themeColor="text1"/>
        </w:rPr>
        <w:t xml:space="preserve"> </w:t>
      </w:r>
      <w:r w:rsidRPr="001B6CFB">
        <w:rPr>
          <w:rFonts w:ascii="Times New Roman" w:eastAsia="Times New Roman" w:hAnsi="Times New Roman" w:cs="Times New Roman"/>
        </w:rPr>
        <w:t>logopédus, kommunikáció szakot végzett pedagógus, magyartanár, drámapedagógus</w:t>
      </w:r>
    </w:p>
    <w:p w14:paraId="24CBACA9"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rPr>
      </w:pPr>
    </w:p>
    <w:p w14:paraId="34AB9767" w14:textId="489A0A82" w:rsidR="001B6CFB" w:rsidRPr="00AF46C7" w:rsidRDefault="001B6CFB" w:rsidP="001B6CFB">
      <w:pPr>
        <w:tabs>
          <w:tab w:val="left" w:leader="underscore" w:pos="9072"/>
        </w:tabs>
        <w:spacing w:line="276" w:lineRule="auto"/>
        <w:jc w:val="both"/>
        <w:rPr>
          <w:rFonts w:ascii="Times New Roman" w:eastAsia="Times New Roman" w:hAnsi="Times New Roman" w:cs="Times New Roman"/>
          <w:b/>
          <w:color w:val="000000" w:themeColor="text1"/>
        </w:rPr>
      </w:pPr>
      <w:r w:rsidRPr="00AF46C7">
        <w:rPr>
          <w:rFonts w:ascii="Times New Roman" w:eastAsia="Times New Roman" w:hAnsi="Times New Roman" w:cs="Times New Roman"/>
          <w:b/>
        </w:rPr>
        <w:t xml:space="preserve">A képzés órakeretének legalább 0%-át gyakorlati helyszínen </w:t>
      </w:r>
      <w:r w:rsidRPr="00AF46C7">
        <w:rPr>
          <w:rFonts w:ascii="Times New Roman" w:eastAsia="Times New Roman" w:hAnsi="Times New Roman" w:cs="Times New Roman"/>
          <w:b/>
          <w:color w:val="000000" w:themeColor="text1"/>
        </w:rPr>
        <w:t xml:space="preserve">kell lebonyolítani. </w:t>
      </w:r>
    </w:p>
    <w:p w14:paraId="6F6A2D3C" w14:textId="77777777" w:rsidR="00AF46C7" w:rsidRDefault="00AF46C7" w:rsidP="001B6CFB">
      <w:pPr>
        <w:tabs>
          <w:tab w:val="left" w:leader="underscore" w:pos="9072"/>
        </w:tabs>
        <w:spacing w:line="276" w:lineRule="auto"/>
        <w:rPr>
          <w:rFonts w:ascii="Times New Roman" w:eastAsia="Times New Roman" w:hAnsi="Times New Roman" w:cs="Times New Roman"/>
          <w:b/>
          <w:bCs/>
          <w:color w:val="000000" w:themeColor="text1"/>
        </w:rPr>
      </w:pPr>
    </w:p>
    <w:p w14:paraId="35DC1340" w14:textId="444F4454" w:rsidR="001B6CFB" w:rsidRDefault="001B6CFB" w:rsidP="001B6CFB">
      <w:pPr>
        <w:tabs>
          <w:tab w:val="left" w:leader="underscore" w:pos="9072"/>
        </w:tabs>
        <w:spacing w:line="276" w:lineRule="auto"/>
        <w:rPr>
          <w:rFonts w:ascii="Times New Roman" w:eastAsia="Times New Roman" w:hAnsi="Times New Roman" w:cs="Times New Roman"/>
          <w:b/>
          <w:bCs/>
          <w:color w:val="000000" w:themeColor="text1"/>
        </w:rPr>
      </w:pPr>
      <w:r w:rsidRPr="001B6CFB">
        <w:rPr>
          <w:rFonts w:ascii="Times New Roman" w:eastAsia="Times New Roman" w:hAnsi="Times New Roman" w:cs="Times New Roman"/>
          <w:b/>
          <w:bCs/>
          <w:color w:val="000000" w:themeColor="text1"/>
        </w:rPr>
        <w:t>A tantárgy oktatása során fejlesztendő kompetenciák</w:t>
      </w:r>
    </w:p>
    <w:p w14:paraId="2FFD32AB" w14:textId="77777777" w:rsidR="00AF46C7" w:rsidRPr="001B6CFB" w:rsidRDefault="00AF46C7" w:rsidP="001B6CFB">
      <w:pPr>
        <w:tabs>
          <w:tab w:val="left" w:leader="underscore" w:pos="9072"/>
        </w:tabs>
        <w:spacing w:line="276" w:lineRule="auto"/>
        <w:rPr>
          <w:rFonts w:ascii="Times New Roman" w:eastAsia="Times New Roman" w:hAnsi="Times New Roman" w:cs="Times New Roman"/>
          <w:color w:val="000000" w:themeColor="text1"/>
        </w:rPr>
      </w:pP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39"/>
        <w:gridCol w:w="1807"/>
        <w:gridCol w:w="1894"/>
        <w:gridCol w:w="1776"/>
      </w:tblGrid>
      <w:tr w:rsidR="001B6CFB" w:rsidRPr="00AF46C7" w14:paraId="16ABCFA2" w14:textId="77777777" w:rsidTr="00AF46C7">
        <w:trPr>
          <w:jc w:val="center"/>
        </w:trPr>
        <w:tc>
          <w:tcPr>
            <w:tcW w:w="1015" w:type="pct"/>
            <w:vAlign w:val="center"/>
          </w:tcPr>
          <w:p w14:paraId="56DB4701" w14:textId="77777777" w:rsidR="001B6CFB" w:rsidRPr="00AF46C7" w:rsidRDefault="001B6CFB" w:rsidP="00740C87">
            <w:pPr>
              <w:spacing w:line="276" w:lineRule="auto"/>
              <w:jc w:val="center"/>
              <w:rPr>
                <w:rFonts w:ascii="Times New Roman" w:hAnsi="Times New Roman" w:cs="Times New Roman"/>
                <w:b/>
                <w:bCs/>
                <w:sz w:val="21"/>
                <w:szCs w:val="21"/>
              </w:rPr>
            </w:pPr>
            <w:r w:rsidRPr="00AF46C7">
              <w:rPr>
                <w:rFonts w:ascii="Times New Roman" w:hAnsi="Times New Roman" w:cs="Times New Roman"/>
                <w:b/>
                <w:bCs/>
                <w:sz w:val="21"/>
                <w:szCs w:val="21"/>
              </w:rPr>
              <w:t>Készségek, képességek</w:t>
            </w:r>
          </w:p>
        </w:tc>
        <w:tc>
          <w:tcPr>
            <w:tcW w:w="991" w:type="pct"/>
            <w:vAlign w:val="center"/>
          </w:tcPr>
          <w:p w14:paraId="353FD984" w14:textId="77777777" w:rsidR="001B6CFB" w:rsidRPr="00AF46C7" w:rsidRDefault="001B6CFB" w:rsidP="00740C87">
            <w:pPr>
              <w:spacing w:line="276" w:lineRule="auto"/>
              <w:jc w:val="center"/>
              <w:rPr>
                <w:rFonts w:ascii="Times New Roman" w:hAnsi="Times New Roman" w:cs="Times New Roman"/>
                <w:b/>
                <w:bCs/>
                <w:sz w:val="21"/>
                <w:szCs w:val="21"/>
              </w:rPr>
            </w:pPr>
            <w:r w:rsidRPr="00AF46C7">
              <w:rPr>
                <w:rFonts w:ascii="Times New Roman" w:hAnsi="Times New Roman" w:cs="Times New Roman"/>
                <w:b/>
                <w:bCs/>
                <w:sz w:val="21"/>
                <w:szCs w:val="21"/>
              </w:rPr>
              <w:t>Ismeretek</w:t>
            </w:r>
          </w:p>
        </w:tc>
        <w:tc>
          <w:tcPr>
            <w:tcW w:w="1046" w:type="pct"/>
            <w:vAlign w:val="center"/>
          </w:tcPr>
          <w:p w14:paraId="6D8862DC" w14:textId="77777777" w:rsidR="001B6CFB" w:rsidRPr="00AF46C7" w:rsidRDefault="001B6CFB" w:rsidP="00740C87">
            <w:pPr>
              <w:spacing w:line="276" w:lineRule="auto"/>
              <w:jc w:val="center"/>
              <w:rPr>
                <w:rFonts w:ascii="Times New Roman" w:hAnsi="Times New Roman" w:cs="Times New Roman"/>
                <w:b/>
                <w:bCs/>
                <w:sz w:val="21"/>
                <w:szCs w:val="21"/>
              </w:rPr>
            </w:pPr>
            <w:r w:rsidRPr="00AF46C7">
              <w:rPr>
                <w:rFonts w:ascii="Times New Roman" w:hAnsi="Times New Roman" w:cs="Times New Roman"/>
                <w:b/>
                <w:bCs/>
                <w:sz w:val="21"/>
                <w:szCs w:val="21"/>
              </w:rPr>
              <w:t>Önállóság és felelősségvállalás mértéke</w:t>
            </w:r>
          </w:p>
        </w:tc>
        <w:tc>
          <w:tcPr>
            <w:tcW w:w="1094" w:type="pct"/>
            <w:vAlign w:val="center"/>
          </w:tcPr>
          <w:p w14:paraId="24457DD2" w14:textId="77777777" w:rsidR="001B6CFB" w:rsidRPr="00AF46C7" w:rsidRDefault="001B6CFB" w:rsidP="00740C87">
            <w:pPr>
              <w:spacing w:line="276" w:lineRule="auto"/>
              <w:jc w:val="center"/>
              <w:rPr>
                <w:rFonts w:ascii="Times New Roman" w:hAnsi="Times New Roman" w:cs="Times New Roman"/>
                <w:b/>
                <w:bCs/>
                <w:sz w:val="21"/>
                <w:szCs w:val="21"/>
              </w:rPr>
            </w:pPr>
            <w:r w:rsidRPr="00AF46C7">
              <w:rPr>
                <w:rFonts w:ascii="Times New Roman" w:hAnsi="Times New Roman" w:cs="Times New Roman"/>
                <w:b/>
                <w:bCs/>
                <w:sz w:val="21"/>
                <w:szCs w:val="21"/>
              </w:rPr>
              <w:t>Elvárt viselkedésmódok, attitűdök</w:t>
            </w:r>
          </w:p>
        </w:tc>
        <w:tc>
          <w:tcPr>
            <w:tcW w:w="854" w:type="pct"/>
            <w:vAlign w:val="center"/>
          </w:tcPr>
          <w:p w14:paraId="18F8AA59" w14:textId="77777777" w:rsidR="001B6CFB" w:rsidRPr="00AF46C7" w:rsidRDefault="001B6CFB" w:rsidP="00740C87">
            <w:pPr>
              <w:spacing w:line="276" w:lineRule="auto"/>
              <w:jc w:val="center"/>
              <w:rPr>
                <w:rFonts w:ascii="Times New Roman" w:hAnsi="Times New Roman" w:cs="Times New Roman"/>
                <w:b/>
                <w:bCs/>
                <w:sz w:val="21"/>
                <w:szCs w:val="21"/>
              </w:rPr>
            </w:pPr>
            <w:r w:rsidRPr="00AF46C7">
              <w:rPr>
                <w:rFonts w:ascii="Times New Roman" w:hAnsi="Times New Roman" w:cs="Times New Roman"/>
                <w:b/>
                <w:bCs/>
                <w:sz w:val="21"/>
                <w:szCs w:val="21"/>
              </w:rPr>
              <w:t>Általános és szakmához kötődő digitális kompetenciák</w:t>
            </w:r>
          </w:p>
        </w:tc>
      </w:tr>
      <w:tr w:rsidR="001B6CFB" w:rsidRPr="00AF46C7" w14:paraId="2F0BC683" w14:textId="77777777" w:rsidTr="00AF46C7">
        <w:trPr>
          <w:jc w:val="center"/>
        </w:trPr>
        <w:tc>
          <w:tcPr>
            <w:tcW w:w="1015" w:type="pct"/>
            <w:shd w:val="clear" w:color="auto" w:fill="auto"/>
            <w:vAlign w:val="center"/>
          </w:tcPr>
          <w:p w14:paraId="58492F46" w14:textId="77777777" w:rsidR="001B6CFB" w:rsidRPr="00AF46C7" w:rsidRDefault="001B6CFB" w:rsidP="00740C87">
            <w:pPr>
              <w:spacing w:line="276" w:lineRule="auto"/>
              <w:ind w:left="57" w:right="22"/>
              <w:jc w:val="center"/>
              <w:rPr>
                <w:rFonts w:ascii="Times New Roman" w:hAnsi="Times New Roman" w:cs="Times New Roman"/>
                <w:color w:val="000000"/>
                <w:sz w:val="21"/>
                <w:szCs w:val="21"/>
              </w:rPr>
            </w:pPr>
            <w:r w:rsidRPr="00AF46C7">
              <w:rPr>
                <w:rFonts w:ascii="Times New Roman" w:hAnsi="Times New Roman" w:cs="Times New Roman"/>
                <w:color w:val="000000" w:themeColor="text1"/>
                <w:sz w:val="21"/>
                <w:szCs w:val="21"/>
              </w:rPr>
              <w:t>Az eltérő szituációkban adekvátan használja a verbális és nonverbális kommunikációs csatornákat.</w:t>
            </w:r>
          </w:p>
          <w:p w14:paraId="0AA77DD4" w14:textId="77777777" w:rsidR="001B6CFB" w:rsidRPr="00AF46C7" w:rsidRDefault="001B6CFB" w:rsidP="00740C87">
            <w:pPr>
              <w:spacing w:line="276" w:lineRule="auto"/>
              <w:ind w:left="57"/>
              <w:jc w:val="center"/>
              <w:rPr>
                <w:rFonts w:ascii="Times New Roman" w:hAnsi="Times New Roman" w:cs="Times New Roman"/>
                <w:sz w:val="21"/>
                <w:szCs w:val="21"/>
              </w:rPr>
            </w:pPr>
            <w:r w:rsidRPr="00AF46C7">
              <w:rPr>
                <w:rFonts w:ascii="Times New Roman" w:hAnsi="Times New Roman" w:cs="Times New Roman"/>
                <w:sz w:val="21"/>
                <w:szCs w:val="21"/>
              </w:rPr>
              <w:t>Érthetően kommunikálja javaslatait.</w:t>
            </w:r>
          </w:p>
        </w:tc>
        <w:tc>
          <w:tcPr>
            <w:tcW w:w="991" w:type="pct"/>
            <w:shd w:val="clear" w:color="auto" w:fill="auto"/>
            <w:vAlign w:val="center"/>
          </w:tcPr>
          <w:p w14:paraId="5692E8FC" w14:textId="77777777" w:rsidR="001B6CFB" w:rsidRPr="00AF46C7" w:rsidRDefault="001B6CFB" w:rsidP="00740C87">
            <w:pPr>
              <w:spacing w:line="276" w:lineRule="auto"/>
              <w:ind w:left="57"/>
              <w:jc w:val="center"/>
              <w:rPr>
                <w:rFonts w:ascii="Times New Roman" w:hAnsi="Times New Roman" w:cs="Times New Roman"/>
                <w:sz w:val="21"/>
                <w:szCs w:val="21"/>
              </w:rPr>
            </w:pPr>
            <w:r w:rsidRPr="00AF46C7">
              <w:rPr>
                <w:rFonts w:ascii="Times New Roman" w:hAnsi="Times New Roman" w:cs="Times New Roman"/>
                <w:color w:val="000000" w:themeColor="text1"/>
                <w:sz w:val="21"/>
                <w:szCs w:val="21"/>
              </w:rPr>
              <w:t>Tudja a kommunikációs alapelveket, a legfontosabb alapfogalmakat, a kommunikáció működését, folyamatát, szereplőit, tényezőit, helyzettípusait, a kommunikációs stílusokat.</w:t>
            </w:r>
          </w:p>
        </w:tc>
        <w:tc>
          <w:tcPr>
            <w:tcW w:w="1046" w:type="pct"/>
            <w:shd w:val="clear" w:color="auto" w:fill="auto"/>
            <w:vAlign w:val="center"/>
          </w:tcPr>
          <w:p w14:paraId="5D00E383" w14:textId="77777777" w:rsidR="001B6CFB" w:rsidRPr="00AF46C7" w:rsidRDefault="001B6CFB" w:rsidP="00740C87">
            <w:pPr>
              <w:spacing w:line="276" w:lineRule="auto"/>
              <w:ind w:left="57"/>
              <w:jc w:val="center"/>
              <w:rPr>
                <w:rFonts w:ascii="Times New Roman" w:hAnsi="Times New Roman" w:cs="Times New Roman"/>
                <w:color w:val="000000"/>
                <w:sz w:val="21"/>
                <w:szCs w:val="21"/>
              </w:rPr>
            </w:pPr>
            <w:r w:rsidRPr="00AF46C7">
              <w:rPr>
                <w:rFonts w:ascii="Times New Roman" w:hAnsi="Times New Roman" w:cs="Times New Roman"/>
                <w:color w:val="000000" w:themeColor="text1"/>
                <w:sz w:val="21"/>
                <w:szCs w:val="21"/>
              </w:rPr>
              <w:t>Nyitott arra, hogy kommunikációs képességeit folyamatosan fejlessze.</w:t>
            </w:r>
          </w:p>
        </w:tc>
        <w:tc>
          <w:tcPr>
            <w:tcW w:w="1094" w:type="pct"/>
            <w:shd w:val="clear" w:color="auto" w:fill="auto"/>
            <w:vAlign w:val="center"/>
          </w:tcPr>
          <w:p w14:paraId="0624FBE0" w14:textId="77777777" w:rsidR="001B6CFB" w:rsidRPr="00AF46C7" w:rsidRDefault="001B6CFB" w:rsidP="00740C87">
            <w:pPr>
              <w:tabs>
                <w:tab w:val="left" w:leader="underscore" w:pos="9072"/>
              </w:tabs>
              <w:spacing w:line="276" w:lineRule="auto"/>
              <w:ind w:left="57"/>
              <w:jc w:val="center"/>
              <w:rPr>
                <w:rFonts w:ascii="Times New Roman" w:hAnsi="Times New Roman" w:cs="Times New Roman"/>
                <w:sz w:val="21"/>
                <w:szCs w:val="21"/>
              </w:rPr>
            </w:pPr>
            <w:r w:rsidRPr="00AF46C7">
              <w:rPr>
                <w:rFonts w:ascii="Times New Roman" w:hAnsi="Times New Roman" w:cs="Times New Roman"/>
                <w:color w:val="000000" w:themeColor="text1"/>
                <w:sz w:val="21"/>
                <w:szCs w:val="21"/>
              </w:rPr>
              <w:t>A gyermekek, tanulók életkori és mentális állapotát figyelembe véve kommunikál, meggyőződik a kommunikáció sikerességéről. Kommunikációjával nevel, pozitív példát nyújt.</w:t>
            </w:r>
          </w:p>
        </w:tc>
        <w:tc>
          <w:tcPr>
            <w:tcW w:w="854" w:type="pct"/>
            <w:vMerge w:val="restart"/>
            <w:vAlign w:val="center"/>
          </w:tcPr>
          <w:p w14:paraId="53DF6756" w14:textId="77777777" w:rsidR="001B6CFB" w:rsidRPr="00AF46C7" w:rsidRDefault="001B6CFB" w:rsidP="00740C87">
            <w:pPr>
              <w:tabs>
                <w:tab w:val="left" w:leader="underscore" w:pos="9072"/>
              </w:tabs>
              <w:spacing w:line="276" w:lineRule="auto"/>
              <w:ind w:left="57"/>
              <w:jc w:val="center"/>
              <w:rPr>
                <w:rFonts w:ascii="Times New Roman" w:hAnsi="Times New Roman" w:cs="Times New Roman"/>
                <w:sz w:val="21"/>
                <w:szCs w:val="21"/>
              </w:rPr>
            </w:pPr>
            <w:r w:rsidRPr="00AF46C7">
              <w:rPr>
                <w:rFonts w:ascii="Times New Roman" w:hAnsi="Times New Roman" w:cs="Times New Roman"/>
                <w:sz w:val="21"/>
                <w:szCs w:val="21"/>
              </w:rPr>
              <w:t>Digitális internet alapú kommunikáció ismerete, használata.</w:t>
            </w:r>
          </w:p>
          <w:p w14:paraId="3C8C3977" w14:textId="77777777" w:rsidR="001B6CFB" w:rsidRPr="00AF46C7" w:rsidRDefault="001B6CFB" w:rsidP="00740C87">
            <w:pPr>
              <w:tabs>
                <w:tab w:val="left" w:leader="underscore" w:pos="9072"/>
              </w:tabs>
              <w:spacing w:line="276" w:lineRule="auto"/>
              <w:ind w:left="57"/>
              <w:jc w:val="center"/>
              <w:rPr>
                <w:rFonts w:ascii="Times New Roman" w:hAnsi="Times New Roman" w:cs="Times New Roman"/>
                <w:sz w:val="21"/>
                <w:szCs w:val="21"/>
              </w:rPr>
            </w:pPr>
          </w:p>
          <w:p w14:paraId="6A85614B" w14:textId="77777777" w:rsidR="001B6CFB" w:rsidRPr="00AF46C7" w:rsidRDefault="001B6CFB" w:rsidP="00740C87">
            <w:pPr>
              <w:spacing w:line="276" w:lineRule="auto"/>
              <w:ind w:left="57"/>
              <w:jc w:val="center"/>
              <w:rPr>
                <w:rFonts w:ascii="Times New Roman" w:hAnsi="Times New Roman" w:cs="Times New Roman"/>
                <w:sz w:val="21"/>
                <w:szCs w:val="21"/>
              </w:rPr>
            </w:pPr>
            <w:r w:rsidRPr="00AF46C7">
              <w:rPr>
                <w:rFonts w:ascii="Times New Roman" w:hAnsi="Times New Roman" w:cs="Times New Roman"/>
                <w:sz w:val="21"/>
                <w:szCs w:val="21"/>
              </w:rPr>
              <w:t>Digitális eszközöket használ (például prezentáció készítése, projektmunka készítése).</w:t>
            </w:r>
          </w:p>
          <w:p w14:paraId="19F27D00" w14:textId="77777777" w:rsidR="001B6CFB" w:rsidRPr="00AF46C7" w:rsidRDefault="001B6CFB" w:rsidP="00740C87">
            <w:pPr>
              <w:spacing w:line="276" w:lineRule="auto"/>
              <w:ind w:left="57"/>
              <w:jc w:val="center"/>
              <w:rPr>
                <w:rFonts w:ascii="Times New Roman" w:hAnsi="Times New Roman" w:cs="Times New Roman"/>
                <w:sz w:val="21"/>
                <w:szCs w:val="21"/>
              </w:rPr>
            </w:pPr>
          </w:p>
          <w:p w14:paraId="06B21B0E" w14:textId="77777777" w:rsidR="001B6CFB" w:rsidRPr="00AF46C7" w:rsidRDefault="001B6CFB" w:rsidP="00740C87">
            <w:pPr>
              <w:spacing w:line="276" w:lineRule="auto"/>
              <w:ind w:left="57"/>
              <w:jc w:val="center"/>
              <w:rPr>
                <w:rFonts w:ascii="Times New Roman" w:hAnsi="Times New Roman" w:cs="Times New Roman"/>
                <w:sz w:val="21"/>
                <w:szCs w:val="21"/>
              </w:rPr>
            </w:pPr>
            <w:r w:rsidRPr="00AF46C7">
              <w:rPr>
                <w:rFonts w:ascii="Times New Roman" w:hAnsi="Times New Roman" w:cs="Times New Roman"/>
                <w:sz w:val="21"/>
                <w:szCs w:val="21"/>
              </w:rPr>
              <w:t>Önálló információ gyűjtése és tájékozódás a digitális térben az adatvédelmi szabályok betartásával.</w:t>
            </w:r>
          </w:p>
          <w:p w14:paraId="79C4A872" w14:textId="77777777" w:rsidR="001B6CFB" w:rsidRPr="00AF46C7" w:rsidRDefault="001B6CFB" w:rsidP="00740C87">
            <w:pPr>
              <w:spacing w:line="276" w:lineRule="auto"/>
              <w:ind w:left="57"/>
              <w:jc w:val="center"/>
              <w:rPr>
                <w:rFonts w:ascii="Times New Roman" w:hAnsi="Times New Roman" w:cs="Times New Roman"/>
                <w:sz w:val="21"/>
                <w:szCs w:val="21"/>
              </w:rPr>
            </w:pPr>
          </w:p>
          <w:p w14:paraId="087F1EBE" w14:textId="77777777" w:rsidR="001B6CFB" w:rsidRPr="00AF46C7" w:rsidRDefault="001B6CFB" w:rsidP="00740C87">
            <w:pPr>
              <w:spacing w:line="276" w:lineRule="auto"/>
              <w:ind w:left="57"/>
              <w:jc w:val="center"/>
              <w:rPr>
                <w:rFonts w:ascii="Times New Roman" w:hAnsi="Times New Roman" w:cs="Times New Roman"/>
                <w:sz w:val="21"/>
                <w:szCs w:val="21"/>
              </w:rPr>
            </w:pPr>
            <w:r w:rsidRPr="00AF46C7">
              <w:rPr>
                <w:rFonts w:ascii="Times New Roman" w:hAnsi="Times New Roman" w:cs="Times New Roman"/>
                <w:sz w:val="21"/>
                <w:szCs w:val="21"/>
              </w:rPr>
              <w:lastRenderedPageBreak/>
              <w:t>Az információ-források kritikus használata.</w:t>
            </w:r>
          </w:p>
          <w:p w14:paraId="0FCB2649" w14:textId="77777777" w:rsidR="001B6CFB" w:rsidRPr="00AF46C7" w:rsidRDefault="001B6CFB" w:rsidP="00740C87">
            <w:pPr>
              <w:spacing w:line="276" w:lineRule="auto"/>
              <w:ind w:left="57"/>
              <w:jc w:val="center"/>
              <w:rPr>
                <w:rFonts w:ascii="Times New Roman" w:hAnsi="Times New Roman" w:cs="Times New Roman"/>
                <w:color w:val="000000" w:themeColor="text1"/>
                <w:sz w:val="21"/>
                <w:szCs w:val="21"/>
              </w:rPr>
            </w:pPr>
          </w:p>
          <w:p w14:paraId="7F886807" w14:textId="77777777" w:rsidR="001B6CFB" w:rsidRPr="00AF46C7" w:rsidRDefault="001B6CFB" w:rsidP="00740C87">
            <w:pPr>
              <w:spacing w:line="276" w:lineRule="auto"/>
              <w:ind w:left="57"/>
              <w:jc w:val="center"/>
              <w:rPr>
                <w:rFonts w:ascii="Times New Roman" w:hAnsi="Times New Roman" w:cs="Times New Roman"/>
                <w:sz w:val="21"/>
                <w:szCs w:val="21"/>
              </w:rPr>
            </w:pPr>
            <w:r w:rsidRPr="00AF46C7">
              <w:rPr>
                <w:rFonts w:ascii="Times New Roman" w:hAnsi="Times New Roman" w:cs="Times New Roman"/>
                <w:sz w:val="21"/>
                <w:szCs w:val="21"/>
              </w:rPr>
              <w:t>Együttműködik a tanárral és a tanulótársakkal digitális eszközök és internet segítségével.</w:t>
            </w:r>
          </w:p>
        </w:tc>
      </w:tr>
      <w:tr w:rsidR="001B6CFB" w:rsidRPr="00AF46C7" w14:paraId="0B10A476" w14:textId="77777777" w:rsidTr="00AF46C7">
        <w:trPr>
          <w:jc w:val="center"/>
        </w:trPr>
        <w:tc>
          <w:tcPr>
            <w:tcW w:w="1015" w:type="pct"/>
            <w:shd w:val="clear" w:color="auto" w:fill="auto"/>
            <w:vAlign w:val="center"/>
          </w:tcPr>
          <w:p w14:paraId="71CB4DB4" w14:textId="1D72E9F4"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Az online térben a beszédhelyzetnek megfelelően kommunikál, ismeri és alkalmazza a netikett szabályait.</w:t>
            </w:r>
          </w:p>
        </w:tc>
        <w:tc>
          <w:tcPr>
            <w:tcW w:w="991" w:type="pct"/>
            <w:shd w:val="clear" w:color="auto" w:fill="auto"/>
            <w:vAlign w:val="center"/>
          </w:tcPr>
          <w:p w14:paraId="1F70E27C"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Ismeri az online felületeket, azok használatát. Tisztában van a netikett szabályaival.</w:t>
            </w:r>
          </w:p>
        </w:tc>
        <w:tc>
          <w:tcPr>
            <w:tcW w:w="1046" w:type="pct"/>
            <w:shd w:val="clear" w:color="auto" w:fill="auto"/>
            <w:vAlign w:val="center"/>
          </w:tcPr>
          <w:p w14:paraId="48AD7EB2"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Felelős a nyilvános kommunikációjáért, megosztásaiért (képek, kommentek, bejegyzések stb.).</w:t>
            </w:r>
          </w:p>
        </w:tc>
        <w:tc>
          <w:tcPr>
            <w:tcW w:w="1094" w:type="pct"/>
            <w:shd w:val="clear" w:color="auto" w:fill="auto"/>
            <w:vAlign w:val="center"/>
          </w:tcPr>
          <w:p w14:paraId="42E24FBA"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A netikett szabályait figyelembe véve kommunikál, kellő óvatossággal és felelősségtudattal van jelen az online térben, és másokat is erre a magatartásra ösztönöz.</w:t>
            </w:r>
          </w:p>
        </w:tc>
        <w:tc>
          <w:tcPr>
            <w:tcW w:w="854" w:type="pct"/>
            <w:vMerge/>
          </w:tcPr>
          <w:p w14:paraId="7F195CF8" w14:textId="77777777" w:rsidR="001B6CFB" w:rsidRPr="00AF46C7" w:rsidRDefault="001B6CFB" w:rsidP="00740C87">
            <w:pPr>
              <w:spacing w:line="276" w:lineRule="auto"/>
              <w:ind w:left="57" w:right="22"/>
              <w:rPr>
                <w:rFonts w:ascii="Times New Roman" w:hAnsi="Times New Roman" w:cs="Times New Roman"/>
                <w:color w:val="000000" w:themeColor="text1"/>
                <w:sz w:val="21"/>
                <w:szCs w:val="21"/>
              </w:rPr>
            </w:pPr>
          </w:p>
        </w:tc>
      </w:tr>
      <w:tr w:rsidR="001B6CFB" w:rsidRPr="00AF46C7" w14:paraId="3E5D52DC" w14:textId="77777777" w:rsidTr="00AF46C7">
        <w:trPr>
          <w:jc w:val="center"/>
        </w:trPr>
        <w:tc>
          <w:tcPr>
            <w:tcW w:w="1015" w:type="pct"/>
            <w:shd w:val="clear" w:color="auto" w:fill="auto"/>
            <w:vAlign w:val="center"/>
          </w:tcPr>
          <w:p w14:paraId="1881FAD7" w14:textId="5C85FF38" w:rsidR="001B6CFB" w:rsidRPr="00AF46C7" w:rsidRDefault="001B6CFB" w:rsidP="00740C87">
            <w:pPr>
              <w:spacing w:line="276" w:lineRule="auto"/>
              <w:ind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lastRenderedPageBreak/>
              <w:t>Felveszi a kapcsolatot a családtagokkal és adekvátan kommunikál.</w:t>
            </w:r>
          </w:p>
        </w:tc>
        <w:tc>
          <w:tcPr>
            <w:tcW w:w="991" w:type="pct"/>
            <w:shd w:val="clear" w:color="auto" w:fill="auto"/>
            <w:vAlign w:val="center"/>
          </w:tcPr>
          <w:p w14:paraId="4D80D7E1" w14:textId="1B9CEF6C"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Meghatározza a családdal való kapcsolattartás szerepét, formáit, szabályait a pedagógiai munkában.</w:t>
            </w:r>
          </w:p>
        </w:tc>
        <w:tc>
          <w:tcPr>
            <w:tcW w:w="1046" w:type="pct"/>
            <w:shd w:val="clear" w:color="auto" w:fill="auto"/>
            <w:vAlign w:val="center"/>
          </w:tcPr>
          <w:p w14:paraId="62E6C168"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Munkája során betartja a szakmai, etikai szabályokat. Tájékoztatási kötelezettségére a hitelesség és tapintat jellemző.</w:t>
            </w:r>
          </w:p>
        </w:tc>
        <w:tc>
          <w:tcPr>
            <w:tcW w:w="1094" w:type="pct"/>
            <w:shd w:val="clear" w:color="auto" w:fill="auto"/>
            <w:vAlign w:val="center"/>
          </w:tcPr>
          <w:p w14:paraId="4996977C"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Felelősséget érez az objektív, tudatos megfigyelésekkel alátámasztott tájékoztatásra, részt vállal a segítő beszélgetésben.</w:t>
            </w:r>
          </w:p>
        </w:tc>
        <w:tc>
          <w:tcPr>
            <w:tcW w:w="854" w:type="pct"/>
            <w:vMerge/>
          </w:tcPr>
          <w:p w14:paraId="313E4EAF" w14:textId="77777777" w:rsidR="001B6CFB" w:rsidRPr="00AF46C7" w:rsidRDefault="001B6CFB" w:rsidP="00740C87">
            <w:pPr>
              <w:spacing w:line="276" w:lineRule="auto"/>
              <w:ind w:left="57" w:right="22"/>
              <w:rPr>
                <w:rFonts w:ascii="Times New Roman" w:hAnsi="Times New Roman" w:cs="Times New Roman"/>
                <w:color w:val="000000" w:themeColor="text1"/>
                <w:sz w:val="21"/>
                <w:szCs w:val="21"/>
              </w:rPr>
            </w:pPr>
          </w:p>
        </w:tc>
      </w:tr>
      <w:tr w:rsidR="001B6CFB" w:rsidRPr="00AF46C7" w14:paraId="2D449C1C" w14:textId="77777777" w:rsidTr="00AF46C7">
        <w:tblPrEx>
          <w:jc w:val="left"/>
        </w:tblPrEx>
        <w:tc>
          <w:tcPr>
            <w:tcW w:w="1015" w:type="pct"/>
            <w:vAlign w:val="center"/>
          </w:tcPr>
          <w:p w14:paraId="1D40A01C" w14:textId="6C0F505B"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Képes megfelelő légzéstechnikával, artikulációval, hangképzési technikákkal megnyilvánulni.</w:t>
            </w:r>
          </w:p>
        </w:tc>
        <w:tc>
          <w:tcPr>
            <w:tcW w:w="991" w:type="pct"/>
            <w:vAlign w:val="center"/>
          </w:tcPr>
          <w:p w14:paraId="534B1203"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Ismeri a beszédtechnika, beszédművelés fejlesztő, gyakorló módszereit.</w:t>
            </w:r>
          </w:p>
        </w:tc>
        <w:tc>
          <w:tcPr>
            <w:tcW w:w="1046" w:type="pct"/>
            <w:vAlign w:val="center"/>
          </w:tcPr>
          <w:p w14:paraId="01FECDA4"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Ügyel a helyes artikulációra és légzéstechnikára.</w:t>
            </w:r>
          </w:p>
        </w:tc>
        <w:tc>
          <w:tcPr>
            <w:tcW w:w="1094" w:type="pct"/>
            <w:vAlign w:val="center"/>
          </w:tcPr>
          <w:p w14:paraId="2723CA2C"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A helyzetnek megfelelő hangszín, hangerő, beszédtempó, ritmus megválasztásával és helyes artikulációval, légzéstechnikával beszél.</w:t>
            </w:r>
          </w:p>
        </w:tc>
        <w:tc>
          <w:tcPr>
            <w:tcW w:w="854" w:type="pct"/>
            <w:vMerge/>
            <w:vAlign w:val="center"/>
          </w:tcPr>
          <w:p w14:paraId="230FB94E" w14:textId="77777777" w:rsidR="001B6CFB" w:rsidRPr="00AF46C7" w:rsidRDefault="001B6CFB" w:rsidP="00740C87">
            <w:pPr>
              <w:spacing w:line="276" w:lineRule="auto"/>
              <w:ind w:left="57" w:right="22"/>
              <w:rPr>
                <w:rFonts w:ascii="Times New Roman" w:hAnsi="Times New Roman" w:cs="Times New Roman"/>
                <w:color w:val="000000" w:themeColor="text1"/>
                <w:sz w:val="21"/>
                <w:szCs w:val="21"/>
              </w:rPr>
            </w:pPr>
          </w:p>
        </w:tc>
      </w:tr>
      <w:tr w:rsidR="001B6CFB" w:rsidRPr="00AF46C7" w14:paraId="5A6A9F15" w14:textId="77777777" w:rsidTr="00AF46C7">
        <w:trPr>
          <w:jc w:val="center"/>
        </w:trPr>
        <w:tc>
          <w:tcPr>
            <w:tcW w:w="1015" w:type="pct"/>
            <w:shd w:val="clear" w:color="auto" w:fill="auto"/>
            <w:vAlign w:val="center"/>
          </w:tcPr>
          <w:p w14:paraId="3C25AF8B" w14:textId="77777777"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Képes külső megjelenésében egyéniségének és hivatásának összeegyeztetésére.</w:t>
            </w:r>
          </w:p>
        </w:tc>
        <w:tc>
          <w:tcPr>
            <w:tcW w:w="991" w:type="pct"/>
            <w:shd w:val="clear" w:color="auto" w:fill="auto"/>
            <w:vAlign w:val="center"/>
          </w:tcPr>
          <w:p w14:paraId="0CCC4B61" w14:textId="01759388" w:rsidR="001B6CFB" w:rsidRPr="00AF46C7" w:rsidRDefault="00AF46C7" w:rsidP="00740C87">
            <w:pPr>
              <w:spacing w:line="276" w:lineRule="auto"/>
              <w:ind w:left="57" w:right="22"/>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A külső megjelenést mint </w:t>
            </w:r>
            <w:r w:rsidR="001B6CFB" w:rsidRPr="00AF46C7">
              <w:rPr>
                <w:rFonts w:ascii="Times New Roman" w:hAnsi="Times New Roman" w:cs="Times New Roman"/>
                <w:color w:val="000000" w:themeColor="text1"/>
                <w:sz w:val="21"/>
                <w:szCs w:val="21"/>
              </w:rPr>
              <w:t>metakommunikációs eszközt a helyzetnek megfelelően alkalmazza.</w:t>
            </w:r>
          </w:p>
        </w:tc>
        <w:tc>
          <w:tcPr>
            <w:tcW w:w="1046" w:type="pct"/>
            <w:shd w:val="clear" w:color="auto" w:fill="auto"/>
            <w:vAlign w:val="center"/>
          </w:tcPr>
          <w:p w14:paraId="14748096" w14:textId="228AA6D3"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Igényes magával</w:t>
            </w:r>
          </w:p>
          <w:p w14:paraId="5475C4BF" w14:textId="3C2EB88E"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szemben, és ezt másoktól is elvárja.</w:t>
            </w:r>
          </w:p>
        </w:tc>
        <w:tc>
          <w:tcPr>
            <w:tcW w:w="1094" w:type="pct"/>
            <w:shd w:val="clear" w:color="auto" w:fill="auto"/>
            <w:vAlign w:val="center"/>
          </w:tcPr>
          <w:p w14:paraId="4509AD73" w14:textId="676AF97F" w:rsidR="001B6CFB" w:rsidRPr="00AF46C7" w:rsidRDefault="001B6CFB" w:rsidP="00740C87">
            <w:pPr>
              <w:spacing w:line="276" w:lineRule="auto"/>
              <w:ind w:left="57" w:right="22"/>
              <w:jc w:val="center"/>
              <w:rPr>
                <w:rFonts w:ascii="Times New Roman" w:hAnsi="Times New Roman" w:cs="Times New Roman"/>
                <w:color w:val="000000" w:themeColor="text1"/>
                <w:sz w:val="21"/>
                <w:szCs w:val="21"/>
              </w:rPr>
            </w:pPr>
            <w:r w:rsidRPr="00AF46C7">
              <w:rPr>
                <w:rFonts w:ascii="Times New Roman" w:hAnsi="Times New Roman" w:cs="Times New Roman"/>
                <w:color w:val="000000" w:themeColor="text1"/>
                <w:sz w:val="21"/>
                <w:szCs w:val="21"/>
              </w:rPr>
              <w:t>Megjelenésével is nevel, pozitív mintát nyújt a rábízott gyermek számára.</w:t>
            </w:r>
          </w:p>
        </w:tc>
        <w:tc>
          <w:tcPr>
            <w:tcW w:w="854" w:type="pct"/>
            <w:vMerge/>
          </w:tcPr>
          <w:p w14:paraId="1F4FFB5B" w14:textId="77777777" w:rsidR="001B6CFB" w:rsidRPr="00AF46C7" w:rsidRDefault="001B6CFB" w:rsidP="00740C87">
            <w:pPr>
              <w:spacing w:line="276" w:lineRule="auto"/>
              <w:ind w:left="57" w:right="22"/>
              <w:rPr>
                <w:rFonts w:ascii="Times New Roman" w:hAnsi="Times New Roman" w:cs="Times New Roman"/>
                <w:color w:val="000000" w:themeColor="text1"/>
                <w:sz w:val="21"/>
                <w:szCs w:val="21"/>
              </w:rPr>
            </w:pPr>
          </w:p>
        </w:tc>
      </w:tr>
    </w:tbl>
    <w:p w14:paraId="4765DE57" w14:textId="0B426FAF" w:rsidR="001B6CFB" w:rsidRDefault="001B6CFB" w:rsidP="001B6CFB">
      <w:pPr>
        <w:spacing w:line="276" w:lineRule="auto"/>
        <w:rPr>
          <w:rFonts w:ascii="Times New Roman" w:eastAsia="Times New Roman" w:hAnsi="Times New Roman" w:cs="Times New Roman"/>
          <w:b/>
          <w:bCs/>
          <w:color w:val="000000" w:themeColor="text1"/>
        </w:rPr>
      </w:pPr>
    </w:p>
    <w:p w14:paraId="71A80EE4"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2A0494" w:rsidRPr="002A0494" w14:paraId="37F49C0C" w14:textId="77777777" w:rsidTr="002A0494">
        <w:tc>
          <w:tcPr>
            <w:tcW w:w="1091" w:type="dxa"/>
            <w:vMerge w:val="restart"/>
            <w:vAlign w:val="center"/>
          </w:tcPr>
          <w:p w14:paraId="57503BA2" w14:textId="33B9C876" w:rsidR="002A0494" w:rsidRPr="002A0494" w:rsidRDefault="002A0494" w:rsidP="002A0494">
            <w:pPr>
              <w:rPr>
                <w:b/>
                <w:bCs/>
              </w:rPr>
            </w:pPr>
            <w:r w:rsidRPr="002A0494">
              <w:rPr>
                <w:rFonts w:ascii="Times New Roman" w:hAnsi="Times New Roman" w:cs="Times New Roman"/>
                <w:b/>
                <w:bCs/>
                <w:color w:val="000000" w:themeColor="text1"/>
              </w:rPr>
              <w:t>Sorszám</w:t>
            </w:r>
          </w:p>
        </w:tc>
        <w:tc>
          <w:tcPr>
            <w:tcW w:w="2366" w:type="dxa"/>
            <w:vMerge w:val="restart"/>
            <w:vAlign w:val="center"/>
          </w:tcPr>
          <w:p w14:paraId="3C0CAAF7" w14:textId="7C2613B7" w:rsidR="002A0494" w:rsidRPr="002A0494" w:rsidRDefault="002A0494" w:rsidP="002A0494">
            <w:pPr>
              <w:rPr>
                <w:rFonts w:ascii="Times New Roman" w:hAnsi="Times New Roman" w:cs="Times New Roman"/>
                <w:color w:val="31849B" w:themeColor="accent5" w:themeShade="BF"/>
              </w:rPr>
            </w:pPr>
            <w:r w:rsidRPr="002A0494">
              <w:rPr>
                <w:rFonts w:ascii="Times New Roman" w:hAnsi="Times New Roman" w:cs="Times New Roman"/>
                <w:b/>
                <w:color w:val="000000" w:themeColor="text1"/>
              </w:rPr>
              <w:t>Módszer</w:t>
            </w:r>
          </w:p>
        </w:tc>
        <w:tc>
          <w:tcPr>
            <w:tcW w:w="5609" w:type="dxa"/>
            <w:gridSpan w:val="4"/>
            <w:vAlign w:val="center"/>
          </w:tcPr>
          <w:p w14:paraId="4D079BE6" w14:textId="397FCCB4" w:rsidR="002A0494" w:rsidRPr="002A0494" w:rsidRDefault="002A0494" w:rsidP="002A0494">
            <w:pPr>
              <w:rPr>
                <w:b/>
                <w:bCs/>
              </w:rPr>
            </w:pPr>
            <w:r w:rsidRPr="002A0494">
              <w:rPr>
                <w:rFonts w:ascii="Times New Roman" w:hAnsi="Times New Roman" w:cs="Times New Roman"/>
                <w:b/>
                <w:bCs/>
                <w:color w:val="000000" w:themeColor="text1"/>
              </w:rPr>
              <w:t>A tanulói tevékenység szervezeti keretei</w:t>
            </w:r>
          </w:p>
        </w:tc>
      </w:tr>
      <w:tr w:rsidR="002A0494" w:rsidRPr="002A0494" w14:paraId="4C735327" w14:textId="77777777" w:rsidTr="002A0494">
        <w:tc>
          <w:tcPr>
            <w:tcW w:w="1091" w:type="dxa"/>
            <w:vMerge/>
            <w:vAlign w:val="center"/>
          </w:tcPr>
          <w:p w14:paraId="3E135BDD" w14:textId="77777777" w:rsidR="002A0494" w:rsidRPr="002A0494" w:rsidRDefault="002A0494" w:rsidP="00FD7D13">
            <w:pPr>
              <w:pStyle w:val="szovegfolytatas"/>
              <w:numPr>
                <w:ilvl w:val="0"/>
                <w:numId w:val="31"/>
              </w:numPr>
              <w:spacing w:before="120" w:beforeAutospacing="0" w:after="120" w:afterAutospacing="0"/>
              <w:jc w:val="center"/>
              <w:rPr>
                <w:b/>
                <w:bCs/>
                <w:sz w:val="22"/>
                <w:szCs w:val="22"/>
              </w:rPr>
            </w:pPr>
          </w:p>
        </w:tc>
        <w:tc>
          <w:tcPr>
            <w:tcW w:w="2366" w:type="dxa"/>
            <w:vMerge/>
            <w:vAlign w:val="center"/>
          </w:tcPr>
          <w:p w14:paraId="07B80F85" w14:textId="77777777" w:rsidR="002A0494" w:rsidRPr="002A0494" w:rsidRDefault="002A0494" w:rsidP="002A0494">
            <w:pPr>
              <w:pStyle w:val="szovegfolytatas"/>
              <w:spacing w:before="120" w:beforeAutospacing="0" w:after="120" w:afterAutospacing="0"/>
              <w:jc w:val="center"/>
              <w:rPr>
                <w:b/>
                <w:bCs/>
                <w:sz w:val="22"/>
                <w:szCs w:val="22"/>
              </w:rPr>
            </w:pPr>
          </w:p>
        </w:tc>
        <w:tc>
          <w:tcPr>
            <w:tcW w:w="1245" w:type="dxa"/>
            <w:vAlign w:val="center"/>
          </w:tcPr>
          <w:p w14:paraId="3B3819D0" w14:textId="154E168C" w:rsidR="002A0494" w:rsidRPr="002A0494" w:rsidRDefault="002A0494" w:rsidP="002A0494">
            <w:pPr>
              <w:pStyle w:val="szovegfolytatas"/>
              <w:spacing w:before="120" w:beforeAutospacing="0" w:after="120" w:afterAutospacing="0"/>
              <w:jc w:val="center"/>
              <w:rPr>
                <w:b/>
                <w:bCs/>
                <w:sz w:val="22"/>
                <w:szCs w:val="22"/>
              </w:rPr>
            </w:pPr>
            <w:r w:rsidRPr="002A0494">
              <w:rPr>
                <w:b/>
                <w:bCs/>
                <w:color w:val="000000" w:themeColor="text1"/>
                <w:sz w:val="22"/>
                <w:szCs w:val="22"/>
              </w:rPr>
              <w:t>egyéni</w:t>
            </w:r>
          </w:p>
        </w:tc>
        <w:tc>
          <w:tcPr>
            <w:tcW w:w="1397" w:type="dxa"/>
            <w:vAlign w:val="center"/>
          </w:tcPr>
          <w:p w14:paraId="724318C0" w14:textId="77777777" w:rsidR="002A0494" w:rsidRPr="002A0494" w:rsidRDefault="002A0494" w:rsidP="002A0494">
            <w:pPr>
              <w:pStyle w:val="szovegfolytatas"/>
              <w:spacing w:before="120" w:beforeAutospacing="0" w:after="120" w:afterAutospacing="0"/>
              <w:jc w:val="center"/>
              <w:rPr>
                <w:b/>
                <w:bCs/>
                <w:sz w:val="22"/>
                <w:szCs w:val="22"/>
              </w:rPr>
            </w:pPr>
            <w:r w:rsidRPr="002A0494">
              <w:rPr>
                <w:b/>
                <w:bCs/>
                <w:sz w:val="22"/>
                <w:szCs w:val="22"/>
              </w:rPr>
              <w:t>páros</w:t>
            </w:r>
          </w:p>
        </w:tc>
        <w:tc>
          <w:tcPr>
            <w:tcW w:w="1434" w:type="dxa"/>
            <w:vAlign w:val="center"/>
          </w:tcPr>
          <w:p w14:paraId="131975F0" w14:textId="77777777" w:rsidR="002A0494" w:rsidRPr="002A0494" w:rsidRDefault="002A0494" w:rsidP="002A0494">
            <w:pPr>
              <w:pStyle w:val="szovegfolytatas"/>
              <w:spacing w:before="120" w:beforeAutospacing="0" w:after="120" w:afterAutospacing="0"/>
              <w:jc w:val="center"/>
              <w:rPr>
                <w:b/>
                <w:bCs/>
                <w:sz w:val="22"/>
                <w:szCs w:val="22"/>
              </w:rPr>
            </w:pPr>
            <w:r w:rsidRPr="002A0494">
              <w:rPr>
                <w:b/>
                <w:bCs/>
                <w:sz w:val="22"/>
                <w:szCs w:val="22"/>
              </w:rPr>
              <w:t>csoport</w:t>
            </w:r>
          </w:p>
        </w:tc>
        <w:tc>
          <w:tcPr>
            <w:tcW w:w="1533" w:type="dxa"/>
            <w:vAlign w:val="center"/>
          </w:tcPr>
          <w:p w14:paraId="52CE3926" w14:textId="42D95858" w:rsidR="002A0494" w:rsidRPr="002A0494" w:rsidRDefault="002A0494" w:rsidP="002A0494">
            <w:pPr>
              <w:pStyle w:val="szovegfolytatas"/>
              <w:spacing w:before="120" w:beforeAutospacing="0" w:after="120" w:afterAutospacing="0"/>
              <w:jc w:val="center"/>
              <w:rPr>
                <w:b/>
                <w:bCs/>
                <w:sz w:val="22"/>
                <w:szCs w:val="22"/>
              </w:rPr>
            </w:pPr>
            <w:r w:rsidRPr="002A0494">
              <w:rPr>
                <w:b/>
                <w:bCs/>
                <w:color w:val="000000" w:themeColor="text1"/>
                <w:sz w:val="22"/>
                <w:szCs w:val="22"/>
              </w:rPr>
              <w:t>egyéni</w:t>
            </w:r>
          </w:p>
        </w:tc>
      </w:tr>
      <w:tr w:rsidR="00023D10" w:rsidRPr="00643B81" w14:paraId="5BF73DF2" w14:textId="77777777" w:rsidTr="002A0494">
        <w:tc>
          <w:tcPr>
            <w:tcW w:w="1091" w:type="dxa"/>
          </w:tcPr>
          <w:p w14:paraId="7F49CBAB" w14:textId="77777777" w:rsidR="00023D10" w:rsidRPr="00643B81" w:rsidRDefault="00023D10" w:rsidP="00FD7D13">
            <w:pPr>
              <w:pStyle w:val="szovegfolytatas"/>
              <w:numPr>
                <w:ilvl w:val="0"/>
                <w:numId w:val="42"/>
              </w:numPr>
              <w:spacing w:before="120" w:beforeAutospacing="0" w:after="120" w:afterAutospacing="0"/>
              <w:jc w:val="both"/>
              <w:rPr>
                <w:b/>
                <w:bCs/>
                <w:sz w:val="22"/>
                <w:szCs w:val="22"/>
              </w:rPr>
            </w:pPr>
          </w:p>
        </w:tc>
        <w:tc>
          <w:tcPr>
            <w:tcW w:w="2366" w:type="dxa"/>
          </w:tcPr>
          <w:p w14:paraId="4D174A6B"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magyarázat</w:t>
            </w:r>
          </w:p>
        </w:tc>
        <w:tc>
          <w:tcPr>
            <w:tcW w:w="1245" w:type="dxa"/>
          </w:tcPr>
          <w:p w14:paraId="118EC8E9"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397" w:type="dxa"/>
          </w:tcPr>
          <w:p w14:paraId="2DBE448C" w14:textId="77777777" w:rsidR="00023D10" w:rsidRPr="00643B81" w:rsidRDefault="00023D10" w:rsidP="0018408F">
            <w:pPr>
              <w:pStyle w:val="szovegfolytatas"/>
              <w:spacing w:before="120" w:beforeAutospacing="0" w:after="120" w:afterAutospacing="0"/>
              <w:jc w:val="center"/>
              <w:rPr>
                <w:bCs/>
                <w:sz w:val="22"/>
                <w:szCs w:val="22"/>
              </w:rPr>
            </w:pPr>
          </w:p>
        </w:tc>
        <w:tc>
          <w:tcPr>
            <w:tcW w:w="1434" w:type="dxa"/>
          </w:tcPr>
          <w:p w14:paraId="775887A5" w14:textId="77777777" w:rsidR="00023D10" w:rsidRPr="00643B81" w:rsidRDefault="00023D10" w:rsidP="0018408F">
            <w:pPr>
              <w:pStyle w:val="szovegfolytatas"/>
              <w:spacing w:before="120" w:beforeAutospacing="0" w:after="120" w:afterAutospacing="0"/>
              <w:jc w:val="center"/>
              <w:rPr>
                <w:bCs/>
                <w:sz w:val="22"/>
                <w:szCs w:val="22"/>
              </w:rPr>
            </w:pPr>
          </w:p>
        </w:tc>
        <w:tc>
          <w:tcPr>
            <w:tcW w:w="1533" w:type="dxa"/>
          </w:tcPr>
          <w:p w14:paraId="1A58CE83"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506F2D6C" w14:textId="77777777" w:rsidTr="002A0494">
        <w:tc>
          <w:tcPr>
            <w:tcW w:w="1091" w:type="dxa"/>
          </w:tcPr>
          <w:p w14:paraId="37105C42" w14:textId="77777777" w:rsidR="00023D10" w:rsidRPr="00643B81" w:rsidRDefault="00023D10" w:rsidP="00FD7D13">
            <w:pPr>
              <w:pStyle w:val="szovegfolytatas"/>
              <w:numPr>
                <w:ilvl w:val="0"/>
                <w:numId w:val="42"/>
              </w:numPr>
              <w:spacing w:before="120" w:beforeAutospacing="0" w:after="120" w:afterAutospacing="0"/>
              <w:jc w:val="both"/>
              <w:rPr>
                <w:b/>
                <w:bCs/>
                <w:sz w:val="22"/>
                <w:szCs w:val="22"/>
              </w:rPr>
            </w:pPr>
          </w:p>
        </w:tc>
        <w:tc>
          <w:tcPr>
            <w:tcW w:w="2366" w:type="dxa"/>
          </w:tcPr>
          <w:p w14:paraId="09B026AC"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megbeszélés</w:t>
            </w:r>
          </w:p>
        </w:tc>
        <w:tc>
          <w:tcPr>
            <w:tcW w:w="1245" w:type="dxa"/>
          </w:tcPr>
          <w:p w14:paraId="45C84E07"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30664F91"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60072C2A"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0E3633D5"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60DE8EE6" w14:textId="77777777" w:rsidTr="002A0494">
        <w:tc>
          <w:tcPr>
            <w:tcW w:w="1091" w:type="dxa"/>
          </w:tcPr>
          <w:p w14:paraId="542E672B" w14:textId="77777777" w:rsidR="00023D10" w:rsidRPr="00643B81" w:rsidRDefault="00023D10" w:rsidP="00FD7D13">
            <w:pPr>
              <w:pStyle w:val="szovegfolytatas"/>
              <w:numPr>
                <w:ilvl w:val="0"/>
                <w:numId w:val="42"/>
              </w:numPr>
              <w:spacing w:before="120" w:beforeAutospacing="0" w:after="120" w:afterAutospacing="0"/>
              <w:jc w:val="both"/>
              <w:rPr>
                <w:b/>
                <w:bCs/>
                <w:sz w:val="22"/>
                <w:szCs w:val="22"/>
              </w:rPr>
            </w:pPr>
          </w:p>
        </w:tc>
        <w:tc>
          <w:tcPr>
            <w:tcW w:w="2366" w:type="dxa"/>
          </w:tcPr>
          <w:p w14:paraId="1338BBC8"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vita</w:t>
            </w:r>
          </w:p>
        </w:tc>
        <w:tc>
          <w:tcPr>
            <w:tcW w:w="1245" w:type="dxa"/>
          </w:tcPr>
          <w:p w14:paraId="0288B55C"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51A24BC2"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5A413A4D"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1366913D"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0F05C61E" w14:textId="77777777" w:rsidTr="002A0494">
        <w:tc>
          <w:tcPr>
            <w:tcW w:w="1091" w:type="dxa"/>
          </w:tcPr>
          <w:p w14:paraId="551D012B" w14:textId="77777777" w:rsidR="00023D10" w:rsidRPr="00643B81" w:rsidRDefault="00023D10" w:rsidP="00FD7D13">
            <w:pPr>
              <w:pStyle w:val="szovegfolytatas"/>
              <w:numPr>
                <w:ilvl w:val="0"/>
                <w:numId w:val="42"/>
              </w:numPr>
              <w:spacing w:before="120" w:beforeAutospacing="0" w:after="120" w:afterAutospacing="0"/>
              <w:jc w:val="both"/>
              <w:rPr>
                <w:b/>
                <w:bCs/>
                <w:sz w:val="22"/>
                <w:szCs w:val="22"/>
              </w:rPr>
            </w:pPr>
          </w:p>
        </w:tc>
        <w:tc>
          <w:tcPr>
            <w:tcW w:w="2366" w:type="dxa"/>
          </w:tcPr>
          <w:p w14:paraId="54C2B2E0"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szerepjáték</w:t>
            </w:r>
          </w:p>
        </w:tc>
        <w:tc>
          <w:tcPr>
            <w:tcW w:w="1245" w:type="dxa"/>
          </w:tcPr>
          <w:p w14:paraId="4C551690"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774F6E52"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3D484217"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181C4167"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r>
      <w:tr w:rsidR="00023D10" w:rsidRPr="00643B81" w14:paraId="5135A6CF" w14:textId="77777777" w:rsidTr="002A0494">
        <w:tc>
          <w:tcPr>
            <w:tcW w:w="1091" w:type="dxa"/>
          </w:tcPr>
          <w:p w14:paraId="6B8E1B20" w14:textId="77777777" w:rsidR="00023D10" w:rsidRPr="00643B81" w:rsidRDefault="00023D10" w:rsidP="00FD7D13">
            <w:pPr>
              <w:pStyle w:val="szovegfolytatas"/>
              <w:numPr>
                <w:ilvl w:val="0"/>
                <w:numId w:val="42"/>
              </w:numPr>
              <w:spacing w:before="120" w:beforeAutospacing="0" w:after="120" w:afterAutospacing="0"/>
              <w:jc w:val="both"/>
              <w:rPr>
                <w:b/>
                <w:bCs/>
                <w:sz w:val="22"/>
                <w:szCs w:val="22"/>
              </w:rPr>
            </w:pPr>
          </w:p>
        </w:tc>
        <w:tc>
          <w:tcPr>
            <w:tcW w:w="2366" w:type="dxa"/>
          </w:tcPr>
          <w:p w14:paraId="45B39D9A"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projektmódszer</w:t>
            </w:r>
          </w:p>
        </w:tc>
        <w:tc>
          <w:tcPr>
            <w:tcW w:w="1245" w:type="dxa"/>
          </w:tcPr>
          <w:p w14:paraId="16B1E3E8"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4180EF48" w14:textId="77777777" w:rsidR="00023D10" w:rsidRPr="00643B81" w:rsidRDefault="00023D10" w:rsidP="0018408F">
            <w:pPr>
              <w:pStyle w:val="szovegfolytatas"/>
              <w:spacing w:before="120" w:beforeAutospacing="0" w:after="120" w:afterAutospacing="0"/>
              <w:jc w:val="center"/>
              <w:rPr>
                <w:bCs/>
                <w:sz w:val="22"/>
                <w:szCs w:val="22"/>
              </w:rPr>
            </w:pPr>
          </w:p>
        </w:tc>
        <w:tc>
          <w:tcPr>
            <w:tcW w:w="1434" w:type="dxa"/>
          </w:tcPr>
          <w:p w14:paraId="0A68793F"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6500226D"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r>
    </w:tbl>
    <w:p w14:paraId="124D2CAB" w14:textId="77777777" w:rsidR="00023D10" w:rsidRPr="00643B81" w:rsidRDefault="00023D10" w:rsidP="00023D10">
      <w:pPr>
        <w:pStyle w:val="szovegfolytatas"/>
        <w:spacing w:before="120" w:beforeAutospacing="0" w:after="120" w:afterAutospacing="0" w:line="276" w:lineRule="auto"/>
        <w:jc w:val="both"/>
        <w:rPr>
          <w:b/>
          <w:bCs/>
          <w:sz w:val="22"/>
          <w:szCs w:val="22"/>
        </w:rPr>
      </w:pPr>
    </w:p>
    <w:p w14:paraId="35B74AF4"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023D10" w:rsidRPr="00643B81" w14:paraId="1390E505" w14:textId="77777777" w:rsidTr="00DE56C2">
        <w:tc>
          <w:tcPr>
            <w:tcW w:w="2144" w:type="pct"/>
            <w:shd w:val="clear" w:color="auto" w:fill="auto"/>
            <w:vAlign w:val="center"/>
          </w:tcPr>
          <w:p w14:paraId="53C33A45"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039F5BC9"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52DC949C" w14:textId="77777777" w:rsidTr="00DE56C2">
        <w:tc>
          <w:tcPr>
            <w:tcW w:w="2144" w:type="pct"/>
            <w:shd w:val="clear" w:color="auto" w:fill="auto"/>
            <w:vAlign w:val="center"/>
          </w:tcPr>
          <w:p w14:paraId="38AEB0BB"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20BECD74"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3FFA84FC" w14:textId="77777777" w:rsidTr="00DE56C2">
        <w:tc>
          <w:tcPr>
            <w:tcW w:w="2144" w:type="pct"/>
            <w:shd w:val="clear" w:color="auto" w:fill="auto"/>
            <w:vAlign w:val="center"/>
          </w:tcPr>
          <w:p w14:paraId="733E0AB9"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2E2E442F"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A0F9728" w14:textId="4553D434" w:rsidR="001B6CFB" w:rsidRPr="001B6CFB" w:rsidRDefault="00740C87" w:rsidP="001B6CFB">
      <w:pPr>
        <w:tabs>
          <w:tab w:val="left" w:leader="underscore" w:pos="9072"/>
        </w:tabs>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A</w:t>
      </w:r>
      <w:r w:rsidR="001B6CFB" w:rsidRPr="001B6CFB">
        <w:rPr>
          <w:rFonts w:ascii="Times New Roman" w:eastAsia="Times New Roman" w:hAnsi="Times New Roman" w:cs="Times New Roman"/>
          <w:b/>
          <w:bCs/>
          <w:color w:val="000000" w:themeColor="text1"/>
        </w:rPr>
        <w:t xml:space="preserve"> tantárgy témakörei</w:t>
      </w:r>
    </w:p>
    <w:p w14:paraId="3326B46C" w14:textId="5252D603" w:rsidR="001B6CFB" w:rsidRPr="001B6CFB" w:rsidRDefault="00740C87" w:rsidP="001B6CFB">
      <w:pPr>
        <w:spacing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p w14:paraId="6EE4535F" w14:textId="7A7928B5" w:rsidR="001B6CFB" w:rsidRPr="00740C87" w:rsidRDefault="001B6CFB" w:rsidP="00023D10">
      <w:pPr>
        <w:spacing w:line="276" w:lineRule="auto"/>
        <w:jc w:val="both"/>
        <w:rPr>
          <w:rFonts w:ascii="Times New Roman" w:hAnsi="Times New Roman" w:cs="Times New Roman"/>
          <w:b/>
        </w:rPr>
      </w:pPr>
      <w:r w:rsidRPr="00740C87">
        <w:rPr>
          <w:rFonts w:ascii="Times New Roman" w:eastAsia="Times New Roman" w:hAnsi="Times New Roman" w:cs="Times New Roman"/>
          <w:b/>
        </w:rPr>
        <w:t>Kommunikációs készségfejlesztés, beszédtechnika</w:t>
      </w:r>
      <w:r w:rsidRPr="00740C87">
        <w:rPr>
          <w:rFonts w:ascii="Times New Roman" w:eastAsia="Times New Roman" w:hAnsi="Times New Roman" w:cs="Times New Roman"/>
          <w:b/>
        </w:rPr>
        <w:tab/>
      </w:r>
      <w:r w:rsidR="00740C87" w:rsidRPr="00740C87">
        <w:rPr>
          <w:rFonts w:ascii="Times New Roman" w:eastAsia="Times New Roman" w:hAnsi="Times New Roman" w:cs="Times New Roman"/>
          <w:b/>
        </w:rPr>
        <w:tab/>
      </w:r>
      <w:r w:rsidR="00740C87" w:rsidRPr="00740C87">
        <w:rPr>
          <w:rFonts w:ascii="Times New Roman" w:eastAsia="Times New Roman" w:hAnsi="Times New Roman" w:cs="Times New Roman"/>
          <w:b/>
        </w:rPr>
        <w:tab/>
      </w:r>
      <w:r w:rsidR="00740C87" w:rsidRPr="00740C87">
        <w:rPr>
          <w:rFonts w:ascii="Times New Roman" w:eastAsia="Times New Roman" w:hAnsi="Times New Roman" w:cs="Times New Roman"/>
          <w:b/>
        </w:rPr>
        <w:tab/>
      </w:r>
      <w:r w:rsidRPr="00740C87">
        <w:rPr>
          <w:rFonts w:ascii="Times New Roman" w:eastAsia="Times New Roman" w:hAnsi="Times New Roman" w:cs="Times New Roman"/>
          <w:b/>
        </w:rPr>
        <w:tab/>
        <w:t>49/49 óra</w:t>
      </w:r>
    </w:p>
    <w:p w14:paraId="485F4FEF"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beszéd stílusa, a stílusok kommunikációs szerepe (helyzetgyakorlatok)</w:t>
      </w:r>
    </w:p>
    <w:p w14:paraId="0B8A575F"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Hangsúly, hanglejtés, beszédtempó, hangerő, hangszín (helyzetgyakorlatok)</w:t>
      </w:r>
    </w:p>
    <w:p w14:paraId="55469F4B"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leggyakoribb beszédhibák felismerése, rendszere, típusai (helyzetgyakorlatok, felismerő gyakorlatok)</w:t>
      </w:r>
    </w:p>
    <w:p w14:paraId="1159DA8A"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Koncentrációt, összpontosítást erősítő gyakorlatok</w:t>
      </w:r>
    </w:p>
    <w:p w14:paraId="3F218EE3"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Fújó-, légző- és ritmusgyakorlatok megismerése és elsajátítása (helyzetgyakorlatok)</w:t>
      </w:r>
    </w:p>
    <w:p w14:paraId="0573817F"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Hangképzési, artikulációs gyakorlatok megismerése és elsajátítása (helyzetgyakorlatok)</w:t>
      </w:r>
    </w:p>
    <w:p w14:paraId="3B3B8F3F"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Nyilvános megszólalás formái (hozzászólás, felszólalás)</w:t>
      </w:r>
    </w:p>
    <w:p w14:paraId="76F340DF"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Komplex kommunikációs helyzetgyakorlatok</w:t>
      </w:r>
    </w:p>
    <w:p w14:paraId="6D0C94CF" w14:textId="77777777" w:rsidR="001B6CFB" w:rsidRPr="001B6CFB" w:rsidRDefault="001B6CFB" w:rsidP="001B6CFB">
      <w:pPr>
        <w:spacing w:line="276" w:lineRule="auto"/>
        <w:jc w:val="both"/>
        <w:rPr>
          <w:rFonts w:ascii="Times New Roman" w:eastAsia="Times New Roman" w:hAnsi="Times New Roman" w:cs="Times New Roman"/>
          <w:color w:val="000000" w:themeColor="text1"/>
        </w:rPr>
      </w:pPr>
    </w:p>
    <w:p w14:paraId="16B5B553" w14:textId="35149B10" w:rsidR="001B6CFB" w:rsidRPr="00740C87" w:rsidRDefault="001B6CFB" w:rsidP="00023D10">
      <w:pPr>
        <w:spacing w:line="276" w:lineRule="auto"/>
        <w:jc w:val="both"/>
        <w:rPr>
          <w:rFonts w:ascii="Times New Roman" w:eastAsia="Times New Roman" w:hAnsi="Times New Roman" w:cs="Times New Roman"/>
          <w:b/>
          <w:color w:val="000000" w:themeColor="text1"/>
        </w:rPr>
      </w:pPr>
      <w:r w:rsidRPr="00740C87">
        <w:rPr>
          <w:rFonts w:ascii="Times New Roman" w:eastAsia="Times New Roman" w:hAnsi="Times New Roman" w:cs="Times New Roman"/>
          <w:b/>
          <w:color w:val="000000" w:themeColor="text1"/>
        </w:rPr>
        <w:t>A kommunikáció és zavarai</w:t>
      </w:r>
      <w:r w:rsidRPr="00740C87">
        <w:rPr>
          <w:rFonts w:ascii="Times New Roman" w:eastAsia="Times New Roman" w:hAnsi="Times New Roman" w:cs="Times New Roman"/>
          <w:b/>
          <w:color w:val="000000" w:themeColor="text1"/>
        </w:rPr>
        <w:tab/>
      </w:r>
      <w:r w:rsidRPr="00740C87">
        <w:rPr>
          <w:rFonts w:ascii="Times New Roman" w:eastAsia="Times New Roman" w:hAnsi="Times New Roman" w:cs="Times New Roman"/>
          <w:b/>
          <w:color w:val="000000" w:themeColor="text1"/>
        </w:rPr>
        <w:tab/>
      </w:r>
      <w:r w:rsidRPr="00740C87">
        <w:rPr>
          <w:rFonts w:ascii="Times New Roman" w:eastAsia="Times New Roman" w:hAnsi="Times New Roman" w:cs="Times New Roman"/>
          <w:b/>
          <w:color w:val="000000" w:themeColor="text1"/>
        </w:rPr>
        <w:tab/>
      </w:r>
      <w:r w:rsidRPr="00740C87">
        <w:rPr>
          <w:rFonts w:ascii="Times New Roman" w:eastAsia="Times New Roman" w:hAnsi="Times New Roman" w:cs="Times New Roman"/>
          <w:b/>
          <w:color w:val="000000" w:themeColor="text1"/>
        </w:rPr>
        <w:tab/>
      </w:r>
      <w:r w:rsidRPr="00740C87">
        <w:rPr>
          <w:rFonts w:ascii="Times New Roman" w:eastAsia="Times New Roman" w:hAnsi="Times New Roman" w:cs="Times New Roman"/>
          <w:b/>
          <w:color w:val="000000" w:themeColor="text1"/>
        </w:rPr>
        <w:tab/>
      </w:r>
      <w:r w:rsidR="00740C87" w:rsidRPr="00740C87">
        <w:rPr>
          <w:rFonts w:ascii="Times New Roman" w:eastAsia="Times New Roman" w:hAnsi="Times New Roman" w:cs="Times New Roman"/>
          <w:b/>
          <w:color w:val="000000" w:themeColor="text1"/>
        </w:rPr>
        <w:tab/>
      </w:r>
      <w:r w:rsidR="00740C87" w:rsidRPr="00740C87">
        <w:rPr>
          <w:rFonts w:ascii="Times New Roman" w:eastAsia="Times New Roman" w:hAnsi="Times New Roman" w:cs="Times New Roman"/>
          <w:b/>
          <w:color w:val="000000" w:themeColor="text1"/>
        </w:rPr>
        <w:tab/>
      </w:r>
      <w:r w:rsidR="00740C87" w:rsidRPr="00740C87">
        <w:rPr>
          <w:rFonts w:ascii="Times New Roman" w:eastAsia="Times New Roman" w:hAnsi="Times New Roman" w:cs="Times New Roman"/>
          <w:b/>
          <w:color w:val="000000" w:themeColor="text1"/>
        </w:rPr>
        <w:tab/>
      </w:r>
      <w:r w:rsidRPr="00740C87">
        <w:rPr>
          <w:rFonts w:ascii="Times New Roman" w:eastAsia="Times New Roman" w:hAnsi="Times New Roman" w:cs="Times New Roman"/>
          <w:b/>
          <w:color w:val="000000" w:themeColor="text1"/>
        </w:rPr>
        <w:t>18/18 óra</w:t>
      </w:r>
    </w:p>
    <w:p w14:paraId="53F9E8D3"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kommunikáció fogalma, jelentősége</w:t>
      </w:r>
    </w:p>
    <w:p w14:paraId="3565BEEB"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közvetlen emberi kommunikáció csatornái</w:t>
      </w:r>
    </w:p>
    <w:p w14:paraId="1B5A162A"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szóbeli és írásbeli kommunikáció (helyzetgyakorlatok)</w:t>
      </w:r>
    </w:p>
    <w:p w14:paraId="6A110619"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nonverbális kommunikáció (helyzetgyakorlatok)</w:t>
      </w:r>
    </w:p>
    <w:p w14:paraId="2A23D9CE"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mimika kifejező ereje (helyzetgyakorlatok, képelemzés)</w:t>
      </w:r>
    </w:p>
    <w:p w14:paraId="3C677CD1"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gesztusok jelentősége (helyzetgyakorlatok)</w:t>
      </w:r>
    </w:p>
    <w:p w14:paraId="692C349E"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külső megjelenés mint metakommunikáció (helyzetgyakorlatok, képelemzés)</w:t>
      </w:r>
    </w:p>
    <w:p w14:paraId="5FEB714E"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tér, a térköz (elemző- és helyzetgyakorlatok)</w:t>
      </w:r>
    </w:p>
    <w:p w14:paraId="6666AA5B"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kommunikáció hatékonyságát fokozó tényezők</w:t>
      </w:r>
    </w:p>
    <w:p w14:paraId="0BA249EA"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kommunikáció zavarai, gátló tényezői</w:t>
      </w:r>
    </w:p>
    <w:p w14:paraId="6BFA5C37"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Az érzelmek viselkedésre gyakorolt hatása</w:t>
      </w:r>
    </w:p>
    <w:p w14:paraId="7EB08B62" w14:textId="77777777" w:rsidR="001B6CFB" w:rsidRPr="001B6CFB" w:rsidRDefault="001B6CFB" w:rsidP="001B6CFB">
      <w:pPr>
        <w:spacing w:line="276" w:lineRule="auto"/>
        <w:jc w:val="both"/>
        <w:rPr>
          <w:rFonts w:ascii="Times New Roman" w:eastAsia="Times New Roman" w:hAnsi="Times New Roman" w:cs="Times New Roman"/>
          <w:color w:val="000000" w:themeColor="text1"/>
        </w:rPr>
      </w:pPr>
    </w:p>
    <w:p w14:paraId="55E033E6" w14:textId="10CA3021" w:rsidR="001B6CFB" w:rsidRPr="00740C87" w:rsidRDefault="001B6CFB" w:rsidP="00023D10">
      <w:pPr>
        <w:spacing w:line="276" w:lineRule="auto"/>
        <w:jc w:val="both"/>
        <w:rPr>
          <w:rFonts w:ascii="Times New Roman" w:eastAsia="Times New Roman" w:hAnsi="Times New Roman" w:cs="Times New Roman"/>
          <w:b/>
        </w:rPr>
      </w:pPr>
      <w:r w:rsidRPr="00740C87">
        <w:rPr>
          <w:rFonts w:ascii="Times New Roman" w:eastAsia="Times New Roman" w:hAnsi="Times New Roman" w:cs="Times New Roman"/>
          <w:b/>
        </w:rPr>
        <w:t>Konfliktuskezelés az óvodában</w:t>
      </w:r>
      <w:r w:rsidRPr="00740C87">
        <w:rPr>
          <w:rFonts w:ascii="Times New Roman" w:eastAsia="Times New Roman" w:hAnsi="Times New Roman" w:cs="Times New Roman"/>
          <w:b/>
        </w:rPr>
        <w:tab/>
      </w:r>
      <w:r w:rsidR="00740C87">
        <w:rPr>
          <w:rFonts w:ascii="Times New Roman" w:eastAsia="Times New Roman" w:hAnsi="Times New Roman" w:cs="Times New Roman"/>
          <w:b/>
        </w:rPr>
        <w:tab/>
      </w:r>
      <w:r w:rsidR="00740C87">
        <w:rPr>
          <w:rFonts w:ascii="Times New Roman" w:eastAsia="Times New Roman" w:hAnsi="Times New Roman" w:cs="Times New Roman"/>
          <w:b/>
        </w:rPr>
        <w:tab/>
      </w:r>
      <w:r w:rsidR="00740C87">
        <w:rPr>
          <w:rFonts w:ascii="Times New Roman" w:eastAsia="Times New Roman" w:hAnsi="Times New Roman" w:cs="Times New Roman"/>
          <w:b/>
        </w:rPr>
        <w:tab/>
      </w:r>
      <w:r w:rsidRPr="00740C87">
        <w:rPr>
          <w:rFonts w:ascii="Times New Roman" w:eastAsia="Times New Roman" w:hAnsi="Times New Roman" w:cs="Times New Roman"/>
          <w:b/>
        </w:rPr>
        <w:tab/>
      </w:r>
      <w:r w:rsidRPr="00740C87">
        <w:rPr>
          <w:rFonts w:ascii="Times New Roman" w:eastAsia="Times New Roman" w:hAnsi="Times New Roman" w:cs="Times New Roman"/>
          <w:b/>
        </w:rPr>
        <w:tab/>
      </w:r>
      <w:r w:rsidRPr="00740C87">
        <w:rPr>
          <w:rFonts w:ascii="Times New Roman" w:eastAsia="Times New Roman" w:hAnsi="Times New Roman" w:cs="Times New Roman"/>
          <w:b/>
        </w:rPr>
        <w:tab/>
        <w:t>36/36 óra</w:t>
      </w:r>
    </w:p>
    <w:p w14:paraId="1533DDCB"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 xml:space="preserve">Kapcsolatépítés, kapcsolattartás szabályai, elvárásai, </w:t>
      </w:r>
      <w:r w:rsidRPr="001B6CFB">
        <w:rPr>
          <w:rFonts w:ascii="Times New Roman" w:eastAsia="Times New Roman" w:hAnsi="Times New Roman" w:cs="Times New Roman"/>
        </w:rPr>
        <w:t>etikus viselkedés</w:t>
      </w:r>
    </w:p>
    <w:p w14:paraId="01D0630E" w14:textId="77777777" w:rsidR="001B6CFB" w:rsidRPr="001B6CFB"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Viselkedéskultúra és illemtan</w:t>
      </w:r>
    </w:p>
    <w:p w14:paraId="3274CD4E" w14:textId="77777777" w:rsidR="001B6CFB" w:rsidRPr="001B6CFB" w:rsidRDefault="001B6CFB" w:rsidP="00713D12">
      <w:pPr>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Bemutatkozás illemtana – az első benyomás jelentősége</w:t>
      </w:r>
    </w:p>
    <w:p w14:paraId="45F4EC2D" w14:textId="77777777" w:rsidR="001B6CFB" w:rsidRPr="001B6CFB" w:rsidRDefault="001B6CFB" w:rsidP="00713D12">
      <w:pPr>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Köszönési formák, megszólítás, telefonálás illemtana</w:t>
      </w:r>
    </w:p>
    <w:p w14:paraId="601545B9" w14:textId="77777777" w:rsidR="001B6CFB" w:rsidRPr="001B6CFB" w:rsidRDefault="001B6CFB" w:rsidP="00713D12">
      <w:pPr>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Írásbeli, szóbeli közlések illemtana</w:t>
      </w:r>
    </w:p>
    <w:p w14:paraId="2B20C012" w14:textId="77777777" w:rsidR="001B6CFB" w:rsidRPr="001B6CFB" w:rsidRDefault="001B6CFB" w:rsidP="00713D12">
      <w:pPr>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 digitális kommunikáció szabályai (netikett, tömegkommunikáció, média)</w:t>
      </w:r>
    </w:p>
    <w:p w14:paraId="227541AA" w14:textId="77777777" w:rsidR="001B6CFB" w:rsidRPr="001B6CFB" w:rsidRDefault="001B6CFB" w:rsidP="00713D12">
      <w:pPr>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meggyőző kommunikáció, az eredményes közlésfolyamat feltételei</w:t>
      </w:r>
    </w:p>
    <w:p w14:paraId="0764E968" w14:textId="77777777" w:rsidR="001B6CFB" w:rsidRPr="001B6CFB" w:rsidRDefault="001B6CFB" w:rsidP="00713D12">
      <w:pPr>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szülővel, gondviselővel történő kapcsolatfelvétel formái, szabályai</w:t>
      </w:r>
    </w:p>
    <w:p w14:paraId="455AFBAB" w14:textId="77777777" w:rsidR="001B6CFB" w:rsidRPr="001B6CFB" w:rsidRDefault="001B6CFB" w:rsidP="00713D12">
      <w:pPr>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Az asszertív kommunikáció módszerei</w:t>
      </w:r>
    </w:p>
    <w:p w14:paraId="4E75B480" w14:textId="77777777" w:rsidR="001B6CFB" w:rsidRPr="001B6CFB" w:rsidRDefault="001B6CFB" w:rsidP="00713D12">
      <w:pPr>
        <w:spacing w:line="276" w:lineRule="auto"/>
        <w:ind w:left="56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Az interperszonális kapcsolatok (szülő, gondviselő-gyermek-pedagógus) működésmechanizmusa, családi konfliktusok, a konfliktuskezelés, a konfliktusfeloldás hatékony módszerei </w:t>
      </w:r>
    </w:p>
    <w:p w14:paraId="149A6320" w14:textId="77777777" w:rsidR="001B6CFB" w:rsidRPr="001B6CFB" w:rsidRDefault="001B6CFB" w:rsidP="00713D12">
      <w:pPr>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 konfliktuskezelési stratégiák a gyakorlatban (kommunikációs helyzetgyakorlatok)</w:t>
      </w:r>
    </w:p>
    <w:p w14:paraId="01D98730" w14:textId="77777777" w:rsidR="001B6CFB" w:rsidRPr="001B6CFB" w:rsidRDefault="001B6CFB" w:rsidP="00713D12">
      <w:pPr>
        <w:spacing w:line="276" w:lineRule="auto"/>
        <w:ind w:left="567"/>
        <w:rPr>
          <w:rFonts w:ascii="Times New Roman" w:eastAsia="Times New Roman" w:hAnsi="Times New Roman" w:cs="Times New Roman"/>
        </w:rPr>
      </w:pPr>
      <w:r w:rsidRPr="001B6CFB">
        <w:rPr>
          <w:rFonts w:ascii="Times New Roman" w:eastAsia="Times New Roman" w:hAnsi="Times New Roman" w:cs="Times New Roman"/>
        </w:rPr>
        <w:t>A szülői, gondviselői kapcsolattartás lehetőségei (családlátogatás szerepe, szülői értekezletek, fogadó óra gyakorisága, a felkészülés és a lebonyolítás lépései)</w:t>
      </w:r>
    </w:p>
    <w:p w14:paraId="1123F7A2" w14:textId="77777777" w:rsidR="001B6CFB" w:rsidRPr="001B6CFB" w:rsidRDefault="001B6CFB" w:rsidP="00713D12">
      <w:pPr>
        <w:spacing w:line="276" w:lineRule="auto"/>
        <w:ind w:left="567"/>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nyílt napok szerepe, gyakorisága, a felkészülés, és lebonyolítás lépései</w:t>
      </w:r>
    </w:p>
    <w:p w14:paraId="2BDFC85D" w14:textId="6F6FA58D" w:rsidR="00740C87" w:rsidRDefault="00740C8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43165F58" w14:textId="01E16CF2" w:rsidR="001B6CFB" w:rsidRPr="00000DB2" w:rsidRDefault="001B6CFB" w:rsidP="001B6CFB">
      <w:pPr>
        <w:pStyle w:val="Cmsor2"/>
        <w:numPr>
          <w:ilvl w:val="0"/>
          <w:numId w:val="0"/>
        </w:numPr>
        <w:ind w:left="576" w:hanging="576"/>
        <w:rPr>
          <w:rFonts w:ascii="Times New Roman" w:hAnsi="Times New Roman" w:cs="Times New Roman"/>
          <w:color w:val="31849B" w:themeColor="accent5" w:themeShade="BF"/>
          <w:sz w:val="24"/>
          <w:szCs w:val="24"/>
        </w:rPr>
      </w:pPr>
      <w:bookmarkStart w:id="96" w:name="_Toc181785699"/>
      <w:bookmarkStart w:id="97" w:name="_Toc191462556"/>
      <w:r w:rsidRPr="00000DB2">
        <w:rPr>
          <w:rFonts w:ascii="Times New Roman" w:hAnsi="Times New Roman" w:cs="Times New Roman"/>
          <w:color w:val="31849B" w:themeColor="accent5" w:themeShade="BF"/>
          <w:sz w:val="24"/>
          <w:szCs w:val="24"/>
        </w:rPr>
        <w:lastRenderedPageBreak/>
        <w:t>Gyermekirodalom megnevezésű tanulási terület</w:t>
      </w:r>
      <w:bookmarkEnd w:id="96"/>
      <w:bookmarkEnd w:id="97"/>
    </w:p>
    <w:p w14:paraId="4C54785A" w14:textId="77777777" w:rsidR="001B6CFB" w:rsidRPr="001B6CFB" w:rsidRDefault="001B6CFB" w:rsidP="001B6CFB">
      <w:pPr>
        <w:spacing w:line="276" w:lineRule="auto"/>
        <w:jc w:val="both"/>
        <w:rPr>
          <w:rFonts w:ascii="Times New Roman" w:eastAsia="Times New Roman" w:hAnsi="Times New Roman" w:cs="Times New Roman"/>
          <w:b/>
          <w:color w:val="000000" w:themeColor="text1"/>
        </w:rPr>
      </w:pPr>
    </w:p>
    <w:p w14:paraId="5F99F62D" w14:textId="77777777" w:rsidR="001B6CFB" w:rsidRPr="001B6CFB" w:rsidRDefault="001B6CFB" w:rsidP="001B6CFB">
      <w:pPr>
        <w:spacing w:line="276" w:lineRule="auto"/>
        <w:jc w:val="both"/>
        <w:rPr>
          <w:rFonts w:ascii="Times New Roman" w:eastAsia="Times New Roman" w:hAnsi="Times New Roman" w:cs="Times New Roman"/>
        </w:rPr>
      </w:pPr>
      <w:r w:rsidRPr="001B6CFB">
        <w:rPr>
          <w:rFonts w:ascii="Times New Roman" w:eastAsia="Times New Roman" w:hAnsi="Times New Roman" w:cs="Times New Roman"/>
        </w:rPr>
        <w:t xml:space="preserve">A tanulási terület tantárgyainak </w:t>
      </w:r>
      <w:proofErr w:type="spellStart"/>
      <w:r w:rsidRPr="001B6CFB">
        <w:rPr>
          <w:rFonts w:ascii="Times New Roman" w:eastAsia="Times New Roman" w:hAnsi="Times New Roman" w:cs="Times New Roman"/>
        </w:rPr>
        <w:t>összóraszáma</w:t>
      </w:r>
      <w:proofErr w:type="spellEnd"/>
      <w:r w:rsidRPr="001B6CFB">
        <w:rPr>
          <w:rFonts w:ascii="Times New Roman" w:eastAsia="Times New Roman" w:hAnsi="Times New Roman" w:cs="Times New Roman"/>
        </w:rPr>
        <w:t>:</w:t>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t>72/72 óra</w:t>
      </w:r>
    </w:p>
    <w:p w14:paraId="30860240" w14:textId="77777777" w:rsidR="001B6CFB" w:rsidRPr="001B6CFB" w:rsidRDefault="001B6CFB" w:rsidP="001B6CFB">
      <w:pPr>
        <w:spacing w:line="276" w:lineRule="auto"/>
        <w:jc w:val="both"/>
        <w:rPr>
          <w:rFonts w:ascii="Times New Roman" w:eastAsia="Times New Roman" w:hAnsi="Times New Roman" w:cs="Times New Roman"/>
        </w:rPr>
      </w:pPr>
      <w:r w:rsidRPr="001B6CFB">
        <w:rPr>
          <w:rFonts w:ascii="Times New Roman" w:eastAsia="Times New Roman" w:hAnsi="Times New Roman" w:cs="Times New Roman"/>
        </w:rPr>
        <w:t>A tanulási terület tartalmi összefoglalója</w:t>
      </w:r>
    </w:p>
    <w:p w14:paraId="20112C4A" w14:textId="77777777" w:rsidR="001B6CFB" w:rsidRPr="001B6CFB" w:rsidRDefault="001B6CFB" w:rsidP="001B6CFB">
      <w:pPr>
        <w:spacing w:line="276" w:lineRule="auto"/>
        <w:jc w:val="both"/>
        <w:rPr>
          <w:rFonts w:ascii="Times New Roman" w:eastAsia="Times New Roman" w:hAnsi="Times New Roman" w:cs="Times New Roman"/>
        </w:rPr>
      </w:pPr>
      <w:r w:rsidRPr="001B6CFB">
        <w:rPr>
          <w:rFonts w:ascii="Times New Roman" w:eastAsia="Times New Roman" w:hAnsi="Times New Roman" w:cs="Times New Roman"/>
          <w:color w:val="000000" w:themeColor="text1"/>
        </w:rPr>
        <w:t>A Gyermekirodalom tanulási terület tanításának kiemelt célja</w:t>
      </w:r>
      <w:r w:rsidRPr="001B6CFB">
        <w:rPr>
          <w:rFonts w:ascii="Times New Roman" w:eastAsia="Times New Roman" w:hAnsi="Times New Roman" w:cs="Times New Roman"/>
        </w:rPr>
        <w:t>, hogy a pedagógusok tisztában legyenek azon szépirodalmi művek jelentőségével, a személyiségfejlődésben betöltött szerepével, amelyek a gyermekek számára íródtak. A gyermekirodalmi szövegek dramatizálása segíti, kiegészíti a megismerési és megértési, illetve a pedagógiai folyamatot.</w:t>
      </w:r>
    </w:p>
    <w:p w14:paraId="4DDCE0F5" w14:textId="77777777" w:rsidR="001B6CFB" w:rsidRPr="001B6CFB" w:rsidRDefault="001B6CFB" w:rsidP="001B6CFB">
      <w:pPr>
        <w:tabs>
          <w:tab w:val="right" w:pos="8647"/>
        </w:tabs>
        <w:spacing w:line="276" w:lineRule="auto"/>
        <w:jc w:val="both"/>
        <w:rPr>
          <w:rFonts w:ascii="Times New Roman" w:eastAsia="Times New Roman" w:hAnsi="Times New Roman" w:cs="Times New Roman"/>
          <w:bCs/>
        </w:rPr>
      </w:pPr>
    </w:p>
    <w:p w14:paraId="2DAEFB2F" w14:textId="7B671175" w:rsidR="001B6CFB" w:rsidRPr="001B6CFB" w:rsidRDefault="001B6CFB" w:rsidP="001B6CFB">
      <w:pPr>
        <w:spacing w:line="276" w:lineRule="auto"/>
        <w:rPr>
          <w:rFonts w:ascii="Times New Roman" w:eastAsia="Times New Roman" w:hAnsi="Times New Roman" w:cs="Times New Roman"/>
          <w:b/>
          <w:bCs/>
          <w:color w:val="000000" w:themeColor="text1"/>
        </w:rPr>
      </w:pPr>
      <w:r w:rsidRPr="001B6CFB">
        <w:rPr>
          <w:rFonts w:ascii="Times New Roman" w:eastAsia="Times New Roman" w:hAnsi="Times New Roman" w:cs="Times New Roman"/>
          <w:b/>
          <w:bCs/>
          <w:color w:val="000000" w:themeColor="text1"/>
        </w:rPr>
        <w:t>Gyermekirodalom tantárgy</w:t>
      </w:r>
      <w:r w:rsidRPr="001B6CFB">
        <w:rPr>
          <w:rFonts w:ascii="Times New Roman" w:eastAsia="Times New Roman" w:hAnsi="Times New Roman" w:cs="Times New Roman"/>
          <w:b/>
          <w:bCs/>
          <w:color w:val="000000" w:themeColor="text1"/>
        </w:rPr>
        <w:tab/>
      </w:r>
      <w:r w:rsidRPr="001B6CFB">
        <w:rPr>
          <w:rFonts w:ascii="Times New Roman" w:eastAsia="Times New Roman" w:hAnsi="Times New Roman" w:cs="Times New Roman"/>
          <w:b/>
          <w:bCs/>
          <w:color w:val="000000" w:themeColor="text1"/>
        </w:rPr>
        <w:tab/>
      </w:r>
      <w:r w:rsidRPr="001B6CFB">
        <w:rPr>
          <w:rFonts w:ascii="Times New Roman" w:eastAsia="Times New Roman" w:hAnsi="Times New Roman" w:cs="Times New Roman"/>
          <w:b/>
          <w:bCs/>
          <w:color w:val="000000" w:themeColor="text1"/>
        </w:rPr>
        <w:tab/>
      </w:r>
      <w:r w:rsidRPr="001B6CFB">
        <w:rPr>
          <w:rFonts w:ascii="Times New Roman" w:eastAsia="Times New Roman" w:hAnsi="Times New Roman" w:cs="Times New Roman"/>
          <w:b/>
          <w:bCs/>
          <w:color w:val="000000" w:themeColor="text1"/>
        </w:rPr>
        <w:tab/>
      </w:r>
      <w:r w:rsidRPr="001B6CFB">
        <w:rPr>
          <w:rFonts w:ascii="Times New Roman" w:eastAsia="Times New Roman" w:hAnsi="Times New Roman" w:cs="Times New Roman"/>
          <w:b/>
          <w:bCs/>
          <w:color w:val="000000" w:themeColor="text1"/>
        </w:rPr>
        <w:tab/>
      </w:r>
      <w:r w:rsidRPr="001B6CFB">
        <w:rPr>
          <w:rFonts w:ascii="Times New Roman" w:eastAsia="Times New Roman" w:hAnsi="Times New Roman" w:cs="Times New Roman"/>
          <w:b/>
          <w:bCs/>
          <w:color w:val="000000" w:themeColor="text1"/>
        </w:rPr>
        <w:tab/>
      </w:r>
      <w:r w:rsidRPr="001B6CFB">
        <w:rPr>
          <w:rFonts w:ascii="Times New Roman" w:eastAsia="Times New Roman" w:hAnsi="Times New Roman" w:cs="Times New Roman"/>
          <w:b/>
          <w:bCs/>
          <w:color w:val="000000" w:themeColor="text1"/>
        </w:rPr>
        <w:tab/>
        <w:t>72/72 óra</w:t>
      </w:r>
    </w:p>
    <w:p w14:paraId="2CE70E4C" w14:textId="77777777" w:rsidR="001B6CFB" w:rsidRPr="001B6CFB" w:rsidRDefault="001B6CFB" w:rsidP="001B6CFB">
      <w:pPr>
        <w:spacing w:line="276" w:lineRule="auto"/>
        <w:rPr>
          <w:rFonts w:ascii="Times New Roman" w:eastAsia="Times New Roman" w:hAnsi="Times New Roman" w:cs="Times New Roman"/>
          <w:b/>
          <w:bCs/>
          <w:color w:val="000000" w:themeColor="text1"/>
        </w:rPr>
      </w:pPr>
    </w:p>
    <w:p w14:paraId="371C3361" w14:textId="47A49B7F" w:rsidR="001B6CFB" w:rsidRPr="00740C87" w:rsidRDefault="001B6CFB" w:rsidP="001B6CFB">
      <w:pPr>
        <w:tabs>
          <w:tab w:val="right" w:pos="8647"/>
        </w:tabs>
        <w:spacing w:line="276" w:lineRule="auto"/>
        <w:rPr>
          <w:rFonts w:ascii="Times New Roman" w:eastAsia="Times New Roman" w:hAnsi="Times New Roman" w:cs="Times New Roman"/>
          <w:b/>
          <w:color w:val="000000" w:themeColor="text1"/>
        </w:rPr>
      </w:pPr>
      <w:r w:rsidRPr="00740C87">
        <w:rPr>
          <w:rFonts w:ascii="Times New Roman" w:eastAsia="Times New Roman" w:hAnsi="Times New Roman" w:cs="Times New Roman"/>
          <w:b/>
          <w:color w:val="000000" w:themeColor="text1"/>
        </w:rPr>
        <w:t>A tantárgy tanításának fő célja</w:t>
      </w:r>
    </w:p>
    <w:p w14:paraId="5CF4D563" w14:textId="77777777" w:rsidR="00740C87" w:rsidRDefault="00740C87" w:rsidP="001B6CFB">
      <w:pPr>
        <w:spacing w:line="276" w:lineRule="auto"/>
        <w:jc w:val="both"/>
        <w:rPr>
          <w:rFonts w:ascii="Times New Roman" w:eastAsia="Times New Roman" w:hAnsi="Times New Roman" w:cs="Times New Roman"/>
        </w:rPr>
      </w:pPr>
    </w:p>
    <w:p w14:paraId="4FEBEBCD" w14:textId="15BBB3FE" w:rsidR="001B6CFB" w:rsidRPr="001B6CFB" w:rsidRDefault="001B6CFB" w:rsidP="001B6CFB">
      <w:pPr>
        <w:spacing w:line="276" w:lineRule="auto"/>
        <w:jc w:val="both"/>
        <w:rPr>
          <w:rFonts w:ascii="Times New Roman" w:eastAsia="Times New Roman" w:hAnsi="Times New Roman" w:cs="Times New Roman"/>
        </w:rPr>
      </w:pPr>
      <w:r w:rsidRPr="001B6CFB">
        <w:rPr>
          <w:rFonts w:ascii="Times New Roman" w:eastAsia="Times New Roman" w:hAnsi="Times New Roman" w:cs="Times New Roman"/>
        </w:rPr>
        <w:t>A tantárgy tanításának célja a gyermekirodalom körébe tartozó szövegek rendszerének, műfajainak, megjelenési lehetőségeinek ismerete. A tanuló legyen képes a gyermekek életkori sajátosságait, fejlődési szintjét figyelembe véve a nekik leghasznosabb könyveket, alkotásokat átadni az egészséges fejlődés, nevelődés érdekében. A drámapedagógia módszereinek elsajátítása, a drámajátékok kipróbálása, átélése „élővé” teszi a történeteket, ezzel megkönnyíti a megértést, és fejleszti a gyermekek együttműködési, kifejezőképességét, ön- és társismeretét.</w:t>
      </w:r>
    </w:p>
    <w:p w14:paraId="28C1EFF7" w14:textId="51566E23" w:rsidR="001B6CFB" w:rsidRPr="006238F1" w:rsidRDefault="001B6CFB" w:rsidP="001B6CFB">
      <w:pPr>
        <w:tabs>
          <w:tab w:val="left" w:leader="underscore" w:pos="9072"/>
        </w:tabs>
        <w:spacing w:line="276" w:lineRule="auto"/>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color w:val="000000" w:themeColor="text1"/>
        </w:rPr>
        <w:t>A tantárgyat oktató végzettségére, szakképesítésére, munkatapasztalatára vonatkozó speciális elvárások:</w:t>
      </w:r>
      <w:r w:rsidRPr="001B6CFB">
        <w:rPr>
          <w:rFonts w:ascii="Times New Roman" w:eastAsia="Times New Roman" w:hAnsi="Times New Roman" w:cs="Times New Roman"/>
          <w:i/>
          <w:iCs/>
          <w:color w:val="000000" w:themeColor="text1"/>
        </w:rPr>
        <w:t xml:space="preserve"> </w:t>
      </w:r>
      <w:r w:rsidRPr="001B6CFB">
        <w:rPr>
          <w:rFonts w:ascii="Times New Roman" w:eastAsia="Times New Roman" w:hAnsi="Times New Roman" w:cs="Times New Roman"/>
        </w:rPr>
        <w:t xml:space="preserve">magyartanár, drámapedagógus, dráma szakos </w:t>
      </w:r>
      <w:r w:rsidRPr="006238F1">
        <w:rPr>
          <w:rFonts w:ascii="Times New Roman" w:eastAsia="Times New Roman" w:hAnsi="Times New Roman" w:cs="Times New Roman"/>
          <w:color w:val="000000" w:themeColor="text1"/>
        </w:rPr>
        <w:t>tanár</w:t>
      </w:r>
    </w:p>
    <w:p w14:paraId="331F9E10" w14:textId="1569EFC7" w:rsidR="001B6CFB" w:rsidRPr="001B6CFB" w:rsidRDefault="001B6CFB" w:rsidP="001B6CFB">
      <w:pPr>
        <w:tabs>
          <w:tab w:val="left" w:leader="underscore" w:pos="9072"/>
        </w:tabs>
        <w:spacing w:line="276" w:lineRule="auto"/>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rPr>
        <w:t xml:space="preserve">A képzés órakeretének legalább 0 %-át gyakorlati helyszínen </w:t>
      </w:r>
      <w:r w:rsidRPr="001B6CFB">
        <w:rPr>
          <w:rFonts w:ascii="Times New Roman" w:eastAsia="Times New Roman" w:hAnsi="Times New Roman" w:cs="Times New Roman"/>
          <w:color w:val="000000" w:themeColor="text1"/>
        </w:rPr>
        <w:t xml:space="preserve">kell lebonyolítani. </w:t>
      </w:r>
    </w:p>
    <w:p w14:paraId="4FC60A8B" w14:textId="77777777" w:rsidR="00740C87" w:rsidRDefault="00740C87" w:rsidP="00023D10">
      <w:pPr>
        <w:spacing w:line="276" w:lineRule="auto"/>
        <w:rPr>
          <w:rFonts w:ascii="Times New Roman" w:eastAsia="Times New Roman" w:hAnsi="Times New Roman" w:cs="Times New Roman"/>
          <w:b/>
          <w:bCs/>
          <w:color w:val="000000" w:themeColor="text1"/>
        </w:rPr>
      </w:pPr>
    </w:p>
    <w:p w14:paraId="100FCE84" w14:textId="511939AA" w:rsidR="001B6CFB" w:rsidRPr="00023D10" w:rsidRDefault="001B6CFB" w:rsidP="00023D10">
      <w:pPr>
        <w:spacing w:line="276" w:lineRule="auto"/>
        <w:rPr>
          <w:rFonts w:ascii="Times New Roman" w:eastAsia="Times New Roman" w:hAnsi="Times New Roman" w:cs="Times New Roman"/>
          <w:b/>
          <w:bCs/>
          <w:color w:val="000000" w:themeColor="text1"/>
        </w:rPr>
      </w:pPr>
      <w:r w:rsidRPr="001B6CFB">
        <w:rPr>
          <w:rFonts w:ascii="Times New Roman" w:eastAsia="Times New Roman" w:hAnsi="Times New Roman" w:cs="Times New Roman"/>
          <w:b/>
          <w:bCs/>
          <w:color w:val="000000" w:themeColor="text1"/>
        </w:rPr>
        <w:t>A tantárgy oktatása során fejlesztendő kompetenciák</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843"/>
        <w:gridCol w:w="1842"/>
        <w:gridCol w:w="1813"/>
        <w:gridCol w:w="1728"/>
      </w:tblGrid>
      <w:tr w:rsidR="001B6CFB" w:rsidRPr="001B6CFB" w14:paraId="6114482E" w14:textId="77777777" w:rsidTr="00793871">
        <w:tc>
          <w:tcPr>
            <w:tcW w:w="1014" w:type="pct"/>
            <w:vAlign w:val="center"/>
          </w:tcPr>
          <w:p w14:paraId="49725C5E" w14:textId="77777777" w:rsidR="001B6CFB" w:rsidRPr="001B6CFB" w:rsidRDefault="001B6CFB" w:rsidP="00793871">
            <w:pPr>
              <w:ind w:left="57"/>
              <w:jc w:val="center"/>
              <w:rPr>
                <w:rFonts w:ascii="Times New Roman" w:hAnsi="Times New Roman" w:cs="Times New Roman"/>
                <w:b/>
                <w:bCs/>
              </w:rPr>
            </w:pPr>
            <w:r w:rsidRPr="001B6CFB">
              <w:rPr>
                <w:rFonts w:ascii="Times New Roman" w:hAnsi="Times New Roman" w:cs="Times New Roman"/>
                <w:b/>
                <w:bCs/>
              </w:rPr>
              <w:t>Készségek, képességek</w:t>
            </w:r>
          </w:p>
        </w:tc>
        <w:tc>
          <w:tcPr>
            <w:tcW w:w="1016" w:type="pct"/>
            <w:vAlign w:val="center"/>
          </w:tcPr>
          <w:p w14:paraId="434E67C0" w14:textId="77777777" w:rsidR="001B6CFB" w:rsidRPr="001B6CFB" w:rsidRDefault="001B6CFB" w:rsidP="00793871">
            <w:pPr>
              <w:ind w:left="57"/>
              <w:jc w:val="center"/>
              <w:rPr>
                <w:rFonts w:ascii="Times New Roman" w:hAnsi="Times New Roman" w:cs="Times New Roman"/>
                <w:b/>
                <w:bCs/>
              </w:rPr>
            </w:pPr>
            <w:r w:rsidRPr="001B6CFB">
              <w:rPr>
                <w:rFonts w:ascii="Times New Roman" w:hAnsi="Times New Roman" w:cs="Times New Roman"/>
                <w:b/>
                <w:bCs/>
              </w:rPr>
              <w:t>Ismeretek</w:t>
            </w:r>
          </w:p>
        </w:tc>
        <w:tc>
          <w:tcPr>
            <w:tcW w:w="1016" w:type="pct"/>
            <w:vAlign w:val="center"/>
          </w:tcPr>
          <w:p w14:paraId="31EF1647" w14:textId="77777777" w:rsidR="001B6CFB" w:rsidRPr="001B6CFB" w:rsidRDefault="001B6CFB" w:rsidP="00793871">
            <w:pPr>
              <w:ind w:left="57"/>
              <w:jc w:val="center"/>
              <w:rPr>
                <w:rFonts w:ascii="Times New Roman" w:hAnsi="Times New Roman" w:cs="Times New Roman"/>
                <w:b/>
                <w:bCs/>
              </w:rPr>
            </w:pPr>
            <w:r w:rsidRPr="001B6CFB">
              <w:rPr>
                <w:rFonts w:ascii="Times New Roman" w:hAnsi="Times New Roman" w:cs="Times New Roman"/>
                <w:b/>
                <w:bCs/>
              </w:rPr>
              <w:t>Önállóság és felelősségvállalás mértéke</w:t>
            </w:r>
          </w:p>
        </w:tc>
        <w:tc>
          <w:tcPr>
            <w:tcW w:w="1000" w:type="pct"/>
            <w:vAlign w:val="center"/>
          </w:tcPr>
          <w:p w14:paraId="3C36805A" w14:textId="77777777" w:rsidR="001B6CFB" w:rsidRPr="001B6CFB" w:rsidRDefault="001B6CFB" w:rsidP="00793871">
            <w:pPr>
              <w:ind w:left="57"/>
              <w:jc w:val="center"/>
              <w:rPr>
                <w:rFonts w:ascii="Times New Roman" w:hAnsi="Times New Roman" w:cs="Times New Roman"/>
                <w:b/>
                <w:bCs/>
              </w:rPr>
            </w:pPr>
            <w:r w:rsidRPr="001B6CFB">
              <w:rPr>
                <w:rFonts w:ascii="Times New Roman" w:hAnsi="Times New Roman" w:cs="Times New Roman"/>
                <w:b/>
                <w:bCs/>
              </w:rPr>
              <w:t>Elvárt viselkedésmódok, attitűdök</w:t>
            </w:r>
          </w:p>
        </w:tc>
        <w:tc>
          <w:tcPr>
            <w:tcW w:w="953" w:type="pct"/>
            <w:vAlign w:val="center"/>
          </w:tcPr>
          <w:p w14:paraId="11E6DF61" w14:textId="77777777" w:rsidR="001B6CFB" w:rsidRPr="001B6CFB" w:rsidRDefault="001B6CFB" w:rsidP="001B6CFB">
            <w:pPr>
              <w:spacing w:line="276" w:lineRule="auto"/>
              <w:ind w:left="57"/>
              <w:jc w:val="center"/>
              <w:rPr>
                <w:rFonts w:ascii="Times New Roman" w:hAnsi="Times New Roman" w:cs="Times New Roman"/>
                <w:b/>
                <w:bCs/>
              </w:rPr>
            </w:pPr>
            <w:r w:rsidRPr="001B6CFB">
              <w:rPr>
                <w:rFonts w:ascii="Times New Roman" w:hAnsi="Times New Roman" w:cs="Times New Roman"/>
                <w:b/>
                <w:bCs/>
              </w:rPr>
              <w:t>Általános és szakmához kötődő digitális kompetenciák</w:t>
            </w:r>
          </w:p>
        </w:tc>
      </w:tr>
      <w:tr w:rsidR="001B6CFB" w:rsidRPr="001B6CFB" w14:paraId="15AE5FA6" w14:textId="77777777" w:rsidTr="00793871">
        <w:tc>
          <w:tcPr>
            <w:tcW w:w="1014" w:type="pct"/>
            <w:shd w:val="clear" w:color="auto" w:fill="auto"/>
            <w:vAlign w:val="center"/>
          </w:tcPr>
          <w:p w14:paraId="6221F289" w14:textId="77777777" w:rsidR="001B6CFB" w:rsidRPr="001B6CFB" w:rsidRDefault="001B6CFB" w:rsidP="00793871">
            <w:pPr>
              <w:ind w:left="57" w:right="22"/>
              <w:jc w:val="center"/>
              <w:rPr>
                <w:rFonts w:ascii="Times New Roman" w:hAnsi="Times New Roman" w:cs="Times New Roman"/>
                <w:color w:val="000000"/>
              </w:rPr>
            </w:pPr>
            <w:r w:rsidRPr="001B6CFB">
              <w:rPr>
                <w:rFonts w:ascii="Times New Roman" w:hAnsi="Times New Roman" w:cs="Times New Roman"/>
                <w:color w:val="000000"/>
              </w:rPr>
              <w:t>A gyermekirodalom alkotásait az életkori sajátosságoknak megfelelően válogatja, felhasználja.</w:t>
            </w:r>
          </w:p>
        </w:tc>
        <w:tc>
          <w:tcPr>
            <w:tcW w:w="1016" w:type="pct"/>
            <w:shd w:val="clear" w:color="auto" w:fill="auto"/>
            <w:vAlign w:val="center"/>
          </w:tcPr>
          <w:p w14:paraId="4B626C34"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rPr>
              <w:t>Ismeri a hazai és nemzetközi mese</w:t>
            </w:r>
            <w:r w:rsidRPr="001B6CFB">
              <w:rPr>
                <w:rFonts w:ascii="Times New Roman" w:hAnsi="Times New Roman" w:cs="Times New Roman"/>
                <w:strike/>
                <w:color w:val="000000"/>
              </w:rPr>
              <w:t>i</w:t>
            </w:r>
            <w:r w:rsidRPr="001B6CFB">
              <w:rPr>
                <w:rFonts w:ascii="Times New Roman" w:hAnsi="Times New Roman" w:cs="Times New Roman"/>
                <w:color w:val="000000"/>
              </w:rPr>
              <w:t>rodalom kiemelkedő alkotásait.</w:t>
            </w:r>
          </w:p>
        </w:tc>
        <w:tc>
          <w:tcPr>
            <w:tcW w:w="1016" w:type="pct"/>
            <w:shd w:val="clear" w:color="auto" w:fill="auto"/>
            <w:vAlign w:val="center"/>
          </w:tcPr>
          <w:p w14:paraId="19DDD917" w14:textId="584E9B1E"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themeColor="text1"/>
              </w:rPr>
              <w:t>Önállóan választ az ünnepnapok, jeles események és napi tevékenységek témájához igazodó alkotást.</w:t>
            </w:r>
          </w:p>
        </w:tc>
        <w:tc>
          <w:tcPr>
            <w:tcW w:w="1000" w:type="pct"/>
            <w:shd w:val="clear" w:color="auto" w:fill="auto"/>
            <w:vAlign w:val="center"/>
          </w:tcPr>
          <w:p w14:paraId="6EDE04CB" w14:textId="77777777" w:rsidR="001B6CFB" w:rsidRPr="001B6CFB" w:rsidRDefault="001B6CFB" w:rsidP="00793871">
            <w:pPr>
              <w:tabs>
                <w:tab w:val="left" w:leader="underscore" w:pos="9072"/>
              </w:tabs>
              <w:ind w:left="57"/>
              <w:jc w:val="center"/>
              <w:rPr>
                <w:rFonts w:ascii="Times New Roman" w:hAnsi="Times New Roman" w:cs="Times New Roman"/>
                <w:color w:val="000000"/>
              </w:rPr>
            </w:pPr>
            <w:r w:rsidRPr="001B6CFB">
              <w:rPr>
                <w:rFonts w:ascii="Times New Roman" w:hAnsi="Times New Roman" w:cs="Times New Roman"/>
                <w:color w:val="000000" w:themeColor="text1"/>
              </w:rPr>
              <w:t>Törekszik a kiválasztott alkotás szemléletes, élményszerű előadására.</w:t>
            </w:r>
          </w:p>
        </w:tc>
        <w:tc>
          <w:tcPr>
            <w:tcW w:w="953" w:type="pct"/>
            <w:vMerge w:val="restart"/>
            <w:vAlign w:val="center"/>
          </w:tcPr>
          <w:p w14:paraId="566ADDD9" w14:textId="77777777" w:rsidR="001B6CFB" w:rsidRPr="001B6CFB" w:rsidRDefault="001B6CFB" w:rsidP="00713D12">
            <w:pPr>
              <w:spacing w:line="276" w:lineRule="auto"/>
              <w:ind w:left="57"/>
              <w:jc w:val="center"/>
              <w:rPr>
                <w:rFonts w:ascii="Times New Roman" w:hAnsi="Times New Roman" w:cs="Times New Roman"/>
              </w:rPr>
            </w:pPr>
            <w:r w:rsidRPr="001B6CFB">
              <w:rPr>
                <w:rFonts w:ascii="Times New Roman" w:hAnsi="Times New Roman" w:cs="Times New Roman"/>
              </w:rPr>
              <w:t>Digitális eszközöket használ (például prezentáció készítése, projektmunka készítése).</w:t>
            </w:r>
          </w:p>
          <w:p w14:paraId="5CCDC2A5" w14:textId="77777777" w:rsidR="001B6CFB" w:rsidRPr="001B6CFB" w:rsidRDefault="001B6CFB" w:rsidP="00713D12">
            <w:pPr>
              <w:spacing w:line="276" w:lineRule="auto"/>
              <w:ind w:left="57"/>
              <w:jc w:val="center"/>
              <w:rPr>
                <w:rFonts w:ascii="Times New Roman" w:hAnsi="Times New Roman" w:cs="Times New Roman"/>
              </w:rPr>
            </w:pPr>
          </w:p>
          <w:p w14:paraId="5CB11499" w14:textId="77777777" w:rsidR="001B6CFB" w:rsidRPr="001B6CFB" w:rsidRDefault="001B6CFB" w:rsidP="00713D12">
            <w:pPr>
              <w:spacing w:line="276" w:lineRule="auto"/>
              <w:ind w:left="57"/>
              <w:jc w:val="center"/>
              <w:rPr>
                <w:rFonts w:ascii="Times New Roman" w:hAnsi="Times New Roman" w:cs="Times New Roman"/>
              </w:rPr>
            </w:pPr>
            <w:r w:rsidRPr="001B6CFB">
              <w:rPr>
                <w:rFonts w:ascii="Times New Roman" w:hAnsi="Times New Roman" w:cs="Times New Roman"/>
              </w:rPr>
              <w:t>Önálló információ gyűjtése és tájékozódás a digitális térben az adatvédelmi szabályok betartásával.</w:t>
            </w:r>
          </w:p>
          <w:p w14:paraId="10701790" w14:textId="77777777" w:rsidR="001B6CFB" w:rsidRPr="001B6CFB" w:rsidRDefault="001B6CFB" w:rsidP="00713D12">
            <w:pPr>
              <w:spacing w:line="276" w:lineRule="auto"/>
              <w:ind w:left="57"/>
              <w:jc w:val="center"/>
              <w:rPr>
                <w:rFonts w:ascii="Times New Roman" w:hAnsi="Times New Roman" w:cs="Times New Roman"/>
              </w:rPr>
            </w:pPr>
          </w:p>
          <w:p w14:paraId="3744AAF5" w14:textId="77777777" w:rsidR="001B6CFB" w:rsidRPr="001B6CFB" w:rsidRDefault="001B6CFB" w:rsidP="00713D12">
            <w:pPr>
              <w:spacing w:line="276" w:lineRule="auto"/>
              <w:ind w:left="57"/>
              <w:jc w:val="center"/>
              <w:rPr>
                <w:rFonts w:ascii="Times New Roman" w:hAnsi="Times New Roman" w:cs="Times New Roman"/>
              </w:rPr>
            </w:pPr>
            <w:r w:rsidRPr="001B6CFB">
              <w:rPr>
                <w:rFonts w:ascii="Times New Roman" w:hAnsi="Times New Roman" w:cs="Times New Roman"/>
              </w:rPr>
              <w:t>Az információ-források kritikus használata.</w:t>
            </w:r>
          </w:p>
          <w:p w14:paraId="605F42F5" w14:textId="77777777" w:rsidR="001B6CFB" w:rsidRPr="001B6CFB" w:rsidRDefault="001B6CFB" w:rsidP="00713D12">
            <w:pPr>
              <w:spacing w:line="276" w:lineRule="auto"/>
              <w:ind w:left="57"/>
              <w:jc w:val="center"/>
              <w:rPr>
                <w:rFonts w:ascii="Times New Roman" w:hAnsi="Times New Roman" w:cs="Times New Roman"/>
                <w:color w:val="000000" w:themeColor="text1"/>
              </w:rPr>
            </w:pPr>
          </w:p>
          <w:p w14:paraId="4198958F" w14:textId="77777777" w:rsidR="001B6CFB" w:rsidRPr="001B6CFB" w:rsidRDefault="001B6CFB" w:rsidP="00713D12">
            <w:pPr>
              <w:spacing w:line="276" w:lineRule="auto"/>
              <w:ind w:left="57"/>
              <w:jc w:val="center"/>
              <w:rPr>
                <w:rFonts w:ascii="Times New Roman" w:hAnsi="Times New Roman" w:cs="Times New Roman"/>
              </w:rPr>
            </w:pPr>
            <w:r w:rsidRPr="001B6CFB">
              <w:rPr>
                <w:rFonts w:ascii="Times New Roman" w:hAnsi="Times New Roman" w:cs="Times New Roman"/>
              </w:rPr>
              <w:t>Együttműködik a tanárral és a tanulótársakkal digitális eszközök és internet segítségével.</w:t>
            </w:r>
          </w:p>
        </w:tc>
      </w:tr>
      <w:tr w:rsidR="001B6CFB" w:rsidRPr="001B6CFB" w14:paraId="400DD121" w14:textId="77777777" w:rsidTr="00793871">
        <w:tc>
          <w:tcPr>
            <w:tcW w:w="1014" w:type="pct"/>
            <w:shd w:val="clear" w:color="auto" w:fill="auto"/>
            <w:vAlign w:val="center"/>
          </w:tcPr>
          <w:p w14:paraId="5D982ED5" w14:textId="77777777" w:rsidR="001B6CFB" w:rsidRPr="001B6CFB" w:rsidRDefault="001B6CFB" w:rsidP="00793871">
            <w:pPr>
              <w:ind w:left="57" w:right="22"/>
              <w:jc w:val="center"/>
              <w:rPr>
                <w:rFonts w:ascii="Times New Roman" w:hAnsi="Times New Roman" w:cs="Times New Roman"/>
              </w:rPr>
            </w:pPr>
            <w:r w:rsidRPr="001B6CFB">
              <w:rPr>
                <w:rFonts w:ascii="Times New Roman" w:hAnsi="Times New Roman" w:cs="Times New Roman"/>
              </w:rPr>
              <w:t>Az irodalmi alkotást a nevelés (erkölcsi, esztétikai stb.) szolgálatába állítja.</w:t>
            </w:r>
          </w:p>
        </w:tc>
        <w:tc>
          <w:tcPr>
            <w:tcW w:w="1016" w:type="pct"/>
            <w:shd w:val="clear" w:color="auto" w:fill="auto"/>
            <w:vAlign w:val="center"/>
          </w:tcPr>
          <w:p w14:paraId="32497ED1" w14:textId="77777777" w:rsidR="001B6CFB" w:rsidRPr="001B6CFB" w:rsidRDefault="001B6CFB" w:rsidP="00793871">
            <w:pPr>
              <w:ind w:left="57"/>
              <w:jc w:val="center"/>
              <w:rPr>
                <w:rFonts w:ascii="Times New Roman" w:hAnsi="Times New Roman" w:cs="Times New Roman"/>
              </w:rPr>
            </w:pPr>
            <w:r w:rsidRPr="001B6CFB">
              <w:rPr>
                <w:rFonts w:ascii="Times New Roman" w:hAnsi="Times New Roman" w:cs="Times New Roman"/>
              </w:rPr>
              <w:t>Tisztában van a társadalmi, erkölcsi normákkal, az esztétikai alapelvekkel.</w:t>
            </w:r>
          </w:p>
        </w:tc>
        <w:tc>
          <w:tcPr>
            <w:tcW w:w="1016" w:type="pct"/>
            <w:shd w:val="clear" w:color="auto" w:fill="auto"/>
            <w:vAlign w:val="center"/>
          </w:tcPr>
          <w:p w14:paraId="4892DECF" w14:textId="77777777" w:rsidR="001B6CFB" w:rsidRPr="001B6CFB" w:rsidRDefault="001B6CFB" w:rsidP="00793871">
            <w:pPr>
              <w:ind w:left="57"/>
              <w:jc w:val="center"/>
              <w:rPr>
                <w:rFonts w:ascii="Times New Roman" w:hAnsi="Times New Roman" w:cs="Times New Roman"/>
              </w:rPr>
            </w:pPr>
            <w:r w:rsidRPr="001B6CFB">
              <w:rPr>
                <w:rFonts w:ascii="Times New Roman" w:hAnsi="Times New Roman" w:cs="Times New Roman"/>
              </w:rPr>
              <w:t>Az általa választott művek közvetítsék az erkölcsi, esztétikai elveket.</w:t>
            </w:r>
          </w:p>
        </w:tc>
        <w:tc>
          <w:tcPr>
            <w:tcW w:w="1000" w:type="pct"/>
            <w:shd w:val="clear" w:color="auto" w:fill="auto"/>
            <w:vAlign w:val="center"/>
          </w:tcPr>
          <w:p w14:paraId="457A7E98" w14:textId="77777777" w:rsidR="001B6CFB" w:rsidRPr="001B6CFB" w:rsidRDefault="001B6CFB" w:rsidP="00793871">
            <w:pPr>
              <w:tabs>
                <w:tab w:val="left" w:leader="underscore" w:pos="9072"/>
              </w:tabs>
              <w:ind w:left="57"/>
              <w:jc w:val="center"/>
              <w:rPr>
                <w:rFonts w:ascii="Times New Roman" w:hAnsi="Times New Roman" w:cs="Times New Roman"/>
              </w:rPr>
            </w:pPr>
            <w:r w:rsidRPr="001B6CFB">
              <w:rPr>
                <w:rFonts w:ascii="Times New Roman" w:hAnsi="Times New Roman" w:cs="Times New Roman"/>
              </w:rPr>
              <w:t>Magatartásával képviseli az elvárt társadalmi normákat.</w:t>
            </w:r>
          </w:p>
        </w:tc>
        <w:tc>
          <w:tcPr>
            <w:tcW w:w="953" w:type="pct"/>
            <w:vMerge/>
          </w:tcPr>
          <w:p w14:paraId="07576D6E" w14:textId="77777777" w:rsidR="001B6CFB" w:rsidRPr="001B6CFB" w:rsidRDefault="001B6CFB" w:rsidP="001B6CFB">
            <w:pPr>
              <w:tabs>
                <w:tab w:val="left" w:leader="underscore" w:pos="9072"/>
              </w:tabs>
              <w:spacing w:line="276" w:lineRule="auto"/>
              <w:ind w:left="57"/>
              <w:rPr>
                <w:rFonts w:ascii="Times New Roman" w:hAnsi="Times New Roman" w:cs="Times New Roman"/>
              </w:rPr>
            </w:pPr>
          </w:p>
        </w:tc>
      </w:tr>
      <w:tr w:rsidR="001B6CFB" w:rsidRPr="001B6CFB" w14:paraId="4CA1C984" w14:textId="77777777" w:rsidTr="00793871">
        <w:tc>
          <w:tcPr>
            <w:tcW w:w="1014" w:type="pct"/>
            <w:vAlign w:val="center"/>
          </w:tcPr>
          <w:p w14:paraId="6D1CB35B" w14:textId="77777777" w:rsidR="001B6CFB" w:rsidRPr="001B6CFB" w:rsidRDefault="001B6CFB" w:rsidP="00793871">
            <w:pPr>
              <w:ind w:left="57" w:right="22"/>
              <w:jc w:val="center"/>
              <w:rPr>
                <w:rFonts w:ascii="Times New Roman" w:hAnsi="Times New Roman" w:cs="Times New Roman"/>
                <w:color w:val="000000"/>
              </w:rPr>
            </w:pPr>
            <w:r w:rsidRPr="001B6CFB">
              <w:rPr>
                <w:rFonts w:ascii="Times New Roman" w:hAnsi="Times New Roman" w:cs="Times New Roman"/>
                <w:color w:val="000000"/>
              </w:rPr>
              <w:t>A műfaji sajátosságokat felismeri és a kiválasztott művet nevelési célokhoz rendeli.</w:t>
            </w:r>
          </w:p>
        </w:tc>
        <w:tc>
          <w:tcPr>
            <w:tcW w:w="1016" w:type="pct"/>
            <w:vAlign w:val="center"/>
          </w:tcPr>
          <w:p w14:paraId="01199822"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rPr>
              <w:t>Tájékozott a gyermekirodalom műfajai terén.</w:t>
            </w:r>
          </w:p>
        </w:tc>
        <w:tc>
          <w:tcPr>
            <w:tcW w:w="1016" w:type="pct"/>
            <w:vAlign w:val="center"/>
          </w:tcPr>
          <w:p w14:paraId="4DEDFD62"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themeColor="text1"/>
              </w:rPr>
              <w:t>A nevelési célok elérése érdekében tudatosan használja a különböző műfajú szövegeket.</w:t>
            </w:r>
          </w:p>
        </w:tc>
        <w:tc>
          <w:tcPr>
            <w:tcW w:w="1000" w:type="pct"/>
            <w:vAlign w:val="center"/>
          </w:tcPr>
          <w:p w14:paraId="3E1E78D0" w14:textId="4A63A688" w:rsidR="001B6CFB" w:rsidRPr="001B6CFB" w:rsidRDefault="001B6CFB" w:rsidP="00793871">
            <w:pPr>
              <w:tabs>
                <w:tab w:val="left" w:leader="underscore" w:pos="9072"/>
              </w:tabs>
              <w:ind w:left="57"/>
              <w:jc w:val="center"/>
              <w:rPr>
                <w:rFonts w:ascii="Times New Roman" w:hAnsi="Times New Roman" w:cs="Times New Roman"/>
                <w:color w:val="000000"/>
              </w:rPr>
            </w:pPr>
            <w:r w:rsidRPr="001B6CFB">
              <w:rPr>
                <w:rFonts w:ascii="Times New Roman" w:hAnsi="Times New Roman" w:cs="Times New Roman"/>
                <w:color w:val="000000" w:themeColor="text1"/>
              </w:rPr>
              <w:t>Rugalmasan alkalmazkodik a nevelési helyzethez, odafigyel</w:t>
            </w:r>
            <w:r w:rsidR="00793871">
              <w:rPr>
                <w:rFonts w:ascii="Times New Roman" w:hAnsi="Times New Roman" w:cs="Times New Roman"/>
                <w:color w:val="000000" w:themeColor="text1"/>
              </w:rPr>
              <w:t xml:space="preserve"> </w:t>
            </w:r>
            <w:r w:rsidRPr="001B6CFB">
              <w:rPr>
                <w:rFonts w:ascii="Times New Roman" w:hAnsi="Times New Roman" w:cs="Times New Roman"/>
                <w:color w:val="000000" w:themeColor="text1"/>
              </w:rPr>
              <w:t>a gyerekek igényeire, problémáira, érzelmi állapotára, hangulatára.</w:t>
            </w:r>
          </w:p>
        </w:tc>
        <w:tc>
          <w:tcPr>
            <w:tcW w:w="953" w:type="pct"/>
            <w:vMerge/>
            <w:vAlign w:val="center"/>
          </w:tcPr>
          <w:p w14:paraId="320D8B32" w14:textId="77777777" w:rsidR="001B6CFB" w:rsidRPr="001B6CFB" w:rsidRDefault="001B6CFB" w:rsidP="001B6CFB">
            <w:pPr>
              <w:tabs>
                <w:tab w:val="left" w:leader="underscore" w:pos="9072"/>
              </w:tabs>
              <w:spacing w:line="276" w:lineRule="auto"/>
              <w:ind w:left="57"/>
              <w:rPr>
                <w:rFonts w:ascii="Times New Roman" w:hAnsi="Times New Roman" w:cs="Times New Roman"/>
              </w:rPr>
            </w:pPr>
          </w:p>
        </w:tc>
      </w:tr>
      <w:tr w:rsidR="001B6CFB" w:rsidRPr="001B6CFB" w14:paraId="1E8C0BBF" w14:textId="77777777" w:rsidTr="00793871">
        <w:tc>
          <w:tcPr>
            <w:tcW w:w="1014" w:type="pct"/>
            <w:shd w:val="clear" w:color="auto" w:fill="auto"/>
            <w:vAlign w:val="center"/>
          </w:tcPr>
          <w:p w14:paraId="75BCAA50" w14:textId="77777777" w:rsidR="001B6CFB" w:rsidRPr="001B6CFB" w:rsidRDefault="001B6CFB" w:rsidP="00793871">
            <w:pPr>
              <w:ind w:left="57" w:right="22"/>
              <w:jc w:val="center"/>
              <w:rPr>
                <w:rFonts w:ascii="Times New Roman" w:hAnsi="Times New Roman" w:cs="Times New Roman"/>
                <w:color w:val="000000"/>
              </w:rPr>
            </w:pPr>
            <w:r w:rsidRPr="001B6CFB">
              <w:rPr>
                <w:rFonts w:ascii="Times New Roman" w:hAnsi="Times New Roman" w:cs="Times New Roman"/>
                <w:color w:val="000000"/>
              </w:rPr>
              <w:lastRenderedPageBreak/>
              <w:t>A </w:t>
            </w:r>
            <w:r w:rsidRPr="001B6CFB">
              <w:rPr>
                <w:rFonts w:ascii="Times New Roman" w:hAnsi="Times New Roman" w:cs="Times New Roman"/>
                <w:bCs/>
                <w:iCs/>
                <w:color w:val="000000"/>
              </w:rPr>
              <w:t>drámapedagógia</w:t>
            </w:r>
            <w:r w:rsidRPr="001B6CFB">
              <w:rPr>
                <w:rFonts w:ascii="Times New Roman" w:hAnsi="Times New Roman" w:cs="Times New Roman"/>
                <w:iCs/>
                <w:color w:val="000000"/>
              </w:rPr>
              <w:t xml:space="preserve"> módszereivel képes</w:t>
            </w:r>
            <w:r w:rsidRPr="001B6CFB">
              <w:rPr>
                <w:rFonts w:ascii="Times New Roman" w:hAnsi="Times New Roman" w:cs="Times New Roman"/>
                <w:color w:val="000000"/>
              </w:rPr>
              <w:t xml:space="preserve"> az </w:t>
            </w:r>
            <w:r w:rsidRPr="001B6CFB">
              <w:rPr>
                <w:rFonts w:ascii="Times New Roman" w:hAnsi="Times New Roman" w:cs="Times New Roman"/>
                <w:iCs/>
                <w:color w:val="000000"/>
              </w:rPr>
              <w:t>élményen alapuló </w:t>
            </w:r>
            <w:r w:rsidRPr="001B6CFB">
              <w:rPr>
                <w:rFonts w:ascii="Times New Roman" w:hAnsi="Times New Roman" w:cs="Times New Roman"/>
                <w:bCs/>
                <w:iCs/>
                <w:color w:val="000000"/>
              </w:rPr>
              <w:t>cselekvéses</w:t>
            </w:r>
            <w:r w:rsidRPr="001B6CFB">
              <w:rPr>
                <w:rFonts w:ascii="Times New Roman" w:hAnsi="Times New Roman" w:cs="Times New Roman"/>
                <w:iCs/>
                <w:color w:val="000000"/>
              </w:rPr>
              <w:t> tanulásra</w:t>
            </w:r>
            <w:r w:rsidRPr="001B6CFB">
              <w:rPr>
                <w:rFonts w:ascii="Times New Roman" w:hAnsi="Times New Roman" w:cs="Times New Roman"/>
                <w:color w:val="000000"/>
              </w:rPr>
              <w:t>.</w:t>
            </w:r>
          </w:p>
        </w:tc>
        <w:tc>
          <w:tcPr>
            <w:tcW w:w="1016" w:type="pct"/>
            <w:shd w:val="clear" w:color="auto" w:fill="auto"/>
            <w:vAlign w:val="center"/>
          </w:tcPr>
          <w:p w14:paraId="61DEA556" w14:textId="77777777" w:rsidR="001B6CFB" w:rsidRPr="001B6CFB" w:rsidRDefault="001B6CFB" w:rsidP="00793871">
            <w:pPr>
              <w:ind w:left="57" w:right="22"/>
              <w:jc w:val="center"/>
              <w:rPr>
                <w:rFonts w:ascii="Times New Roman" w:hAnsi="Times New Roman" w:cs="Times New Roman"/>
                <w:color w:val="000000"/>
              </w:rPr>
            </w:pPr>
            <w:r w:rsidRPr="001B6CFB">
              <w:rPr>
                <w:rFonts w:ascii="Times New Roman" w:hAnsi="Times New Roman" w:cs="Times New Roman"/>
              </w:rPr>
              <w:t xml:space="preserve">Tudja a drámapedagógia alapvető módszereit, a drámajátékok formáit, lehetőségeit. A </w:t>
            </w:r>
            <w:r w:rsidRPr="001B6CFB">
              <w:rPr>
                <w:rFonts w:ascii="Times New Roman" w:hAnsi="Times New Roman" w:cs="Times New Roman"/>
                <w:color w:val="000000"/>
              </w:rPr>
              <w:t>drámajátékokon keresztül megismeri az őt körülvevő világot, ugyanakkor saját belső világát is.</w:t>
            </w:r>
          </w:p>
        </w:tc>
        <w:tc>
          <w:tcPr>
            <w:tcW w:w="1016" w:type="pct"/>
            <w:shd w:val="clear" w:color="auto" w:fill="auto"/>
            <w:vAlign w:val="center"/>
          </w:tcPr>
          <w:p w14:paraId="3579D233"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themeColor="text1"/>
              </w:rPr>
              <w:t>A drámapedagógiai ismeretei birtokában önállóan alkalmazza munkájában az elsajátított módszereket.</w:t>
            </w:r>
          </w:p>
        </w:tc>
        <w:tc>
          <w:tcPr>
            <w:tcW w:w="1000" w:type="pct"/>
            <w:shd w:val="clear" w:color="auto" w:fill="auto"/>
            <w:vAlign w:val="center"/>
          </w:tcPr>
          <w:p w14:paraId="1D81AEF8" w14:textId="77777777" w:rsidR="001B6CFB" w:rsidRPr="001B6CFB" w:rsidRDefault="001B6CFB" w:rsidP="00793871">
            <w:pPr>
              <w:tabs>
                <w:tab w:val="left" w:leader="underscore" w:pos="9072"/>
              </w:tabs>
              <w:ind w:left="57"/>
              <w:jc w:val="center"/>
              <w:rPr>
                <w:rFonts w:ascii="Times New Roman" w:hAnsi="Times New Roman" w:cs="Times New Roman"/>
                <w:color w:val="000000"/>
              </w:rPr>
            </w:pPr>
            <w:r w:rsidRPr="001B6CFB">
              <w:rPr>
                <w:rFonts w:ascii="Times New Roman" w:hAnsi="Times New Roman" w:cs="Times New Roman"/>
                <w:color w:val="000000" w:themeColor="text1"/>
              </w:rPr>
              <w:t>Kezdeményező viselkedésével hozzájárul a közös dramatikus játék során a személyiség pozitív fejlődéséhez.</w:t>
            </w:r>
          </w:p>
        </w:tc>
        <w:tc>
          <w:tcPr>
            <w:tcW w:w="953" w:type="pct"/>
            <w:vMerge/>
            <w:vAlign w:val="center"/>
          </w:tcPr>
          <w:p w14:paraId="13221BAA" w14:textId="77777777" w:rsidR="001B6CFB" w:rsidRPr="001B6CFB" w:rsidRDefault="001B6CFB" w:rsidP="001B6CFB">
            <w:pPr>
              <w:tabs>
                <w:tab w:val="left" w:leader="underscore" w:pos="9072"/>
              </w:tabs>
              <w:spacing w:line="276" w:lineRule="auto"/>
              <w:ind w:left="57"/>
              <w:rPr>
                <w:rFonts w:ascii="Times New Roman" w:hAnsi="Times New Roman" w:cs="Times New Roman"/>
              </w:rPr>
            </w:pPr>
          </w:p>
        </w:tc>
      </w:tr>
      <w:tr w:rsidR="001B6CFB" w:rsidRPr="001B6CFB" w14:paraId="4562CA14" w14:textId="77777777" w:rsidTr="00793871">
        <w:tc>
          <w:tcPr>
            <w:tcW w:w="1014" w:type="pct"/>
            <w:shd w:val="clear" w:color="auto" w:fill="auto"/>
            <w:vAlign w:val="center"/>
          </w:tcPr>
          <w:p w14:paraId="7DAB60B2" w14:textId="6291E1C2" w:rsidR="001B6CFB" w:rsidRPr="001B6CFB" w:rsidRDefault="00793871" w:rsidP="00793871">
            <w:pPr>
              <w:ind w:left="57" w:right="22"/>
              <w:jc w:val="center"/>
              <w:rPr>
                <w:rFonts w:ascii="Times New Roman" w:hAnsi="Times New Roman" w:cs="Times New Roman"/>
                <w:color w:val="000000"/>
              </w:rPr>
            </w:pPr>
            <w:r w:rsidRPr="001B6CFB">
              <w:rPr>
                <w:rFonts w:ascii="Times New Roman" w:hAnsi="Times New Roman" w:cs="Times New Roman"/>
                <w:color w:val="000000"/>
              </w:rPr>
              <w:t xml:space="preserve">Élmény </w:t>
            </w:r>
            <w:proofErr w:type="spellStart"/>
            <w:r w:rsidRPr="001B6CFB">
              <w:rPr>
                <w:rFonts w:ascii="Times New Roman" w:hAnsi="Times New Roman" w:cs="Times New Roman"/>
                <w:color w:val="000000"/>
              </w:rPr>
              <w:t>szerűen</w:t>
            </w:r>
            <w:proofErr w:type="spellEnd"/>
            <w:r w:rsidR="001B6CFB" w:rsidRPr="001B6CFB">
              <w:rPr>
                <w:rFonts w:ascii="Times New Roman" w:hAnsi="Times New Roman" w:cs="Times New Roman"/>
                <w:color w:val="000000"/>
              </w:rPr>
              <w:t xml:space="preserve"> előad, és ezzel felkelti érdeklődést, figyelmet az irodalmi alkotások iránt.</w:t>
            </w:r>
          </w:p>
        </w:tc>
        <w:tc>
          <w:tcPr>
            <w:tcW w:w="1016" w:type="pct"/>
            <w:shd w:val="clear" w:color="auto" w:fill="auto"/>
            <w:vAlign w:val="center"/>
          </w:tcPr>
          <w:p w14:paraId="32A9835A"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rPr>
              <w:t>Ismeri a beszéd megszólaltatásának eszközeit, a beszéd zenei eszközeit és megfelelő mértékben a nonverbális eszközöket.</w:t>
            </w:r>
          </w:p>
        </w:tc>
        <w:tc>
          <w:tcPr>
            <w:tcW w:w="1016" w:type="pct"/>
            <w:shd w:val="clear" w:color="auto" w:fill="auto"/>
            <w:vAlign w:val="center"/>
          </w:tcPr>
          <w:p w14:paraId="2C20E2BF" w14:textId="6150377B"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themeColor="text1"/>
              </w:rPr>
              <w:t>Az adott életkori sajátosságoknak megfelelően felelősen válogat az előadói módszerek, technikák közül.</w:t>
            </w:r>
          </w:p>
        </w:tc>
        <w:tc>
          <w:tcPr>
            <w:tcW w:w="1000" w:type="pct"/>
            <w:shd w:val="clear" w:color="auto" w:fill="auto"/>
            <w:vAlign w:val="center"/>
          </w:tcPr>
          <w:p w14:paraId="04A78511" w14:textId="77777777" w:rsidR="001B6CFB" w:rsidRPr="001B6CFB" w:rsidRDefault="001B6CFB" w:rsidP="00793871">
            <w:pPr>
              <w:tabs>
                <w:tab w:val="left" w:leader="underscore" w:pos="9072"/>
              </w:tabs>
              <w:ind w:left="57"/>
              <w:jc w:val="center"/>
              <w:rPr>
                <w:rFonts w:ascii="Times New Roman" w:hAnsi="Times New Roman" w:cs="Times New Roman"/>
                <w:color w:val="000000"/>
              </w:rPr>
            </w:pPr>
            <w:r w:rsidRPr="001B6CFB">
              <w:rPr>
                <w:rFonts w:ascii="Times New Roman" w:hAnsi="Times New Roman" w:cs="Times New Roman"/>
                <w:color w:val="000000" w:themeColor="text1"/>
              </w:rPr>
              <w:t>Kezdeményezően szervezi az előadásokat.</w:t>
            </w:r>
          </w:p>
        </w:tc>
        <w:tc>
          <w:tcPr>
            <w:tcW w:w="953" w:type="pct"/>
            <w:vMerge/>
          </w:tcPr>
          <w:p w14:paraId="29A8A230" w14:textId="77777777" w:rsidR="001B6CFB" w:rsidRPr="001B6CFB" w:rsidRDefault="001B6CFB" w:rsidP="001B6CFB">
            <w:pPr>
              <w:tabs>
                <w:tab w:val="left" w:leader="underscore" w:pos="9072"/>
              </w:tabs>
              <w:spacing w:line="276" w:lineRule="auto"/>
              <w:ind w:left="57"/>
              <w:rPr>
                <w:rFonts w:ascii="Times New Roman" w:hAnsi="Times New Roman" w:cs="Times New Roman"/>
              </w:rPr>
            </w:pPr>
          </w:p>
        </w:tc>
      </w:tr>
      <w:tr w:rsidR="001B6CFB" w:rsidRPr="001B6CFB" w14:paraId="7ED44483" w14:textId="77777777" w:rsidTr="00793871">
        <w:tc>
          <w:tcPr>
            <w:tcW w:w="1014" w:type="pct"/>
            <w:shd w:val="clear" w:color="auto" w:fill="auto"/>
            <w:vAlign w:val="center"/>
          </w:tcPr>
          <w:p w14:paraId="79EF3568" w14:textId="77777777" w:rsidR="001B6CFB" w:rsidRPr="001B6CFB" w:rsidRDefault="001B6CFB" w:rsidP="00793871">
            <w:pPr>
              <w:ind w:left="57" w:right="22"/>
              <w:jc w:val="center"/>
              <w:rPr>
                <w:rFonts w:ascii="Times New Roman" w:hAnsi="Times New Roman" w:cs="Times New Roman"/>
                <w:color w:val="000000"/>
              </w:rPr>
            </w:pPr>
            <w:r w:rsidRPr="001B6CFB">
              <w:rPr>
                <w:rFonts w:ascii="Times New Roman" w:hAnsi="Times New Roman" w:cs="Times New Roman"/>
                <w:color w:val="000000"/>
              </w:rPr>
              <w:t>Bevonja az IKT eszközöket az irodalmi művek megismertetésébe.</w:t>
            </w:r>
          </w:p>
        </w:tc>
        <w:tc>
          <w:tcPr>
            <w:tcW w:w="1016" w:type="pct"/>
            <w:shd w:val="clear" w:color="auto" w:fill="auto"/>
            <w:vAlign w:val="center"/>
          </w:tcPr>
          <w:p w14:paraId="68E0D64F"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rPr>
              <w:t>Ismeri a legújabb modern technikai eszközöket, amelyek az irodalmi alkotások megjelenítésében, előadásában felhasználhatók.</w:t>
            </w:r>
          </w:p>
        </w:tc>
        <w:tc>
          <w:tcPr>
            <w:tcW w:w="1016" w:type="pct"/>
            <w:shd w:val="clear" w:color="auto" w:fill="auto"/>
            <w:vAlign w:val="center"/>
          </w:tcPr>
          <w:p w14:paraId="148A7489" w14:textId="77777777" w:rsidR="001B6CFB" w:rsidRPr="001B6CFB" w:rsidRDefault="001B6CFB" w:rsidP="00793871">
            <w:pPr>
              <w:ind w:left="57"/>
              <w:jc w:val="center"/>
              <w:rPr>
                <w:rFonts w:ascii="Times New Roman" w:hAnsi="Times New Roman" w:cs="Times New Roman"/>
                <w:color w:val="000000"/>
              </w:rPr>
            </w:pPr>
            <w:r w:rsidRPr="001B6CFB">
              <w:rPr>
                <w:rFonts w:ascii="Times New Roman" w:hAnsi="Times New Roman" w:cs="Times New Roman"/>
                <w:color w:val="000000" w:themeColor="text1"/>
              </w:rPr>
              <w:t>Törekszik lépést tartani a technikai fejlődés adta lehetőségekkel és azt az intézmény lehetőségeihez mérten alkalmazza is.</w:t>
            </w:r>
          </w:p>
        </w:tc>
        <w:tc>
          <w:tcPr>
            <w:tcW w:w="1000" w:type="pct"/>
            <w:shd w:val="clear" w:color="auto" w:fill="auto"/>
            <w:vAlign w:val="center"/>
          </w:tcPr>
          <w:p w14:paraId="1EA56B76" w14:textId="5D6D5EA5" w:rsidR="001B6CFB" w:rsidRPr="001B6CFB" w:rsidRDefault="001B6CFB" w:rsidP="00793871">
            <w:pPr>
              <w:tabs>
                <w:tab w:val="left" w:leader="underscore" w:pos="9072"/>
              </w:tabs>
              <w:ind w:left="57"/>
              <w:jc w:val="center"/>
              <w:rPr>
                <w:rFonts w:ascii="Times New Roman" w:hAnsi="Times New Roman" w:cs="Times New Roman"/>
                <w:color w:val="000000"/>
              </w:rPr>
            </w:pPr>
            <w:r w:rsidRPr="001B6CFB">
              <w:rPr>
                <w:rFonts w:ascii="Times New Roman" w:hAnsi="Times New Roman" w:cs="Times New Roman"/>
                <w:color w:val="000000" w:themeColor="text1"/>
              </w:rPr>
              <w:t>Nyitott a legmodernebb technikák alkalmazására.</w:t>
            </w:r>
          </w:p>
        </w:tc>
        <w:tc>
          <w:tcPr>
            <w:tcW w:w="953" w:type="pct"/>
            <w:vMerge/>
          </w:tcPr>
          <w:p w14:paraId="4B18507A" w14:textId="77777777" w:rsidR="001B6CFB" w:rsidRPr="001B6CFB" w:rsidRDefault="001B6CFB" w:rsidP="001B6CFB">
            <w:pPr>
              <w:tabs>
                <w:tab w:val="left" w:leader="underscore" w:pos="9072"/>
              </w:tabs>
              <w:spacing w:line="276" w:lineRule="auto"/>
              <w:ind w:left="57"/>
              <w:rPr>
                <w:rFonts w:ascii="Times New Roman" w:hAnsi="Times New Roman" w:cs="Times New Roman"/>
              </w:rPr>
            </w:pPr>
          </w:p>
        </w:tc>
      </w:tr>
    </w:tbl>
    <w:p w14:paraId="71F8C2D7" w14:textId="192CD5CE" w:rsidR="00023D10"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2A0494" w:rsidRPr="002A0494" w14:paraId="472B7B56" w14:textId="77777777" w:rsidTr="002A0494">
        <w:tc>
          <w:tcPr>
            <w:tcW w:w="1091" w:type="dxa"/>
            <w:vMerge w:val="restart"/>
            <w:vAlign w:val="center"/>
          </w:tcPr>
          <w:p w14:paraId="6F57B334" w14:textId="0779A1AA" w:rsidR="002A0494" w:rsidRPr="002A0494" w:rsidRDefault="002A0494" w:rsidP="00793871">
            <w:pPr>
              <w:rPr>
                <w:b/>
                <w:bCs/>
                <w:color w:val="000000" w:themeColor="text1"/>
              </w:rPr>
            </w:pPr>
            <w:r w:rsidRPr="002A0494">
              <w:rPr>
                <w:rFonts w:ascii="Times New Roman" w:hAnsi="Times New Roman" w:cs="Times New Roman"/>
                <w:b/>
                <w:bCs/>
                <w:color w:val="000000" w:themeColor="text1"/>
              </w:rPr>
              <w:t>Sorszám</w:t>
            </w:r>
          </w:p>
        </w:tc>
        <w:tc>
          <w:tcPr>
            <w:tcW w:w="2366" w:type="dxa"/>
            <w:vMerge w:val="restart"/>
            <w:vAlign w:val="center"/>
          </w:tcPr>
          <w:p w14:paraId="1282D0E6" w14:textId="6EDB907D" w:rsidR="002A0494" w:rsidRPr="002A0494" w:rsidRDefault="002A0494" w:rsidP="00793871">
            <w:pPr>
              <w:rPr>
                <w:rFonts w:ascii="Times New Roman" w:hAnsi="Times New Roman" w:cs="Times New Roman"/>
                <w:b/>
                <w:color w:val="000000" w:themeColor="text1"/>
              </w:rPr>
            </w:pPr>
            <w:r w:rsidRPr="002A0494">
              <w:rPr>
                <w:rFonts w:ascii="Times New Roman" w:hAnsi="Times New Roman" w:cs="Times New Roman"/>
                <w:b/>
                <w:color w:val="000000" w:themeColor="text1"/>
              </w:rPr>
              <w:t>Módszer</w:t>
            </w:r>
          </w:p>
        </w:tc>
        <w:tc>
          <w:tcPr>
            <w:tcW w:w="5609" w:type="dxa"/>
            <w:gridSpan w:val="4"/>
            <w:vAlign w:val="center"/>
          </w:tcPr>
          <w:p w14:paraId="3F94B689" w14:textId="3CCE527A" w:rsidR="002A0494" w:rsidRPr="002A0494" w:rsidRDefault="002A0494" w:rsidP="00793871">
            <w:pPr>
              <w:rPr>
                <w:b/>
                <w:bCs/>
                <w:color w:val="000000" w:themeColor="text1"/>
              </w:rPr>
            </w:pPr>
            <w:r w:rsidRPr="002A0494">
              <w:rPr>
                <w:rFonts w:ascii="Times New Roman" w:hAnsi="Times New Roman" w:cs="Times New Roman"/>
                <w:b/>
                <w:bCs/>
                <w:color w:val="000000" w:themeColor="text1"/>
              </w:rPr>
              <w:t>A tanulói tevékenység szervezeti keretei</w:t>
            </w:r>
          </w:p>
        </w:tc>
      </w:tr>
      <w:tr w:rsidR="002A0494" w:rsidRPr="002A0494" w14:paraId="0CF21C85" w14:textId="77777777" w:rsidTr="002A0494">
        <w:tc>
          <w:tcPr>
            <w:tcW w:w="1091" w:type="dxa"/>
            <w:vMerge/>
            <w:vAlign w:val="center"/>
          </w:tcPr>
          <w:p w14:paraId="6A277CB7" w14:textId="77777777" w:rsidR="002A0494" w:rsidRPr="002A0494" w:rsidRDefault="002A0494" w:rsidP="00FD7D13">
            <w:pPr>
              <w:pStyle w:val="szovegfolytatas"/>
              <w:numPr>
                <w:ilvl w:val="0"/>
                <w:numId w:val="31"/>
              </w:numPr>
              <w:spacing w:before="0" w:beforeAutospacing="0" w:after="0" w:afterAutospacing="0"/>
              <w:jc w:val="center"/>
              <w:rPr>
                <w:b/>
                <w:bCs/>
                <w:color w:val="000000" w:themeColor="text1"/>
                <w:sz w:val="22"/>
                <w:szCs w:val="22"/>
              </w:rPr>
            </w:pPr>
          </w:p>
        </w:tc>
        <w:tc>
          <w:tcPr>
            <w:tcW w:w="2366" w:type="dxa"/>
            <w:vMerge/>
            <w:vAlign w:val="center"/>
          </w:tcPr>
          <w:p w14:paraId="07E85698" w14:textId="77777777" w:rsidR="002A0494" w:rsidRPr="002A0494" w:rsidRDefault="002A0494" w:rsidP="00793871">
            <w:pPr>
              <w:pStyle w:val="szovegfolytatas"/>
              <w:spacing w:before="0" w:beforeAutospacing="0" w:after="0" w:afterAutospacing="0"/>
              <w:jc w:val="center"/>
              <w:rPr>
                <w:b/>
                <w:bCs/>
                <w:color w:val="000000" w:themeColor="text1"/>
                <w:sz w:val="22"/>
                <w:szCs w:val="22"/>
              </w:rPr>
            </w:pPr>
          </w:p>
        </w:tc>
        <w:tc>
          <w:tcPr>
            <w:tcW w:w="1245" w:type="dxa"/>
            <w:vAlign w:val="center"/>
          </w:tcPr>
          <w:p w14:paraId="774EBE16" w14:textId="54442390" w:rsidR="002A0494" w:rsidRPr="002A0494" w:rsidRDefault="002A0494" w:rsidP="00793871">
            <w:pPr>
              <w:pStyle w:val="szovegfolytatas"/>
              <w:spacing w:before="0" w:beforeAutospacing="0" w:after="0" w:afterAutospacing="0"/>
              <w:jc w:val="center"/>
              <w:rPr>
                <w:b/>
                <w:bCs/>
                <w:color w:val="000000" w:themeColor="text1"/>
                <w:sz w:val="22"/>
                <w:szCs w:val="22"/>
              </w:rPr>
            </w:pPr>
            <w:r w:rsidRPr="002A0494">
              <w:rPr>
                <w:b/>
                <w:bCs/>
                <w:color w:val="000000" w:themeColor="text1"/>
                <w:sz w:val="22"/>
                <w:szCs w:val="22"/>
              </w:rPr>
              <w:t>egyéni</w:t>
            </w:r>
          </w:p>
        </w:tc>
        <w:tc>
          <w:tcPr>
            <w:tcW w:w="1397" w:type="dxa"/>
            <w:vAlign w:val="center"/>
          </w:tcPr>
          <w:p w14:paraId="22DF4D07" w14:textId="77777777" w:rsidR="002A0494" w:rsidRPr="002A0494" w:rsidRDefault="002A0494" w:rsidP="00793871">
            <w:pPr>
              <w:pStyle w:val="szovegfolytatas"/>
              <w:spacing w:before="0" w:beforeAutospacing="0" w:after="0" w:afterAutospacing="0"/>
              <w:jc w:val="center"/>
              <w:rPr>
                <w:b/>
                <w:bCs/>
                <w:color w:val="000000" w:themeColor="text1"/>
                <w:sz w:val="22"/>
                <w:szCs w:val="22"/>
              </w:rPr>
            </w:pPr>
            <w:r w:rsidRPr="002A0494">
              <w:rPr>
                <w:b/>
                <w:bCs/>
                <w:color w:val="000000" w:themeColor="text1"/>
                <w:sz w:val="22"/>
                <w:szCs w:val="22"/>
              </w:rPr>
              <w:t>páros</w:t>
            </w:r>
          </w:p>
        </w:tc>
        <w:tc>
          <w:tcPr>
            <w:tcW w:w="1434" w:type="dxa"/>
            <w:vAlign w:val="center"/>
          </w:tcPr>
          <w:p w14:paraId="6B9AC2E8" w14:textId="77777777" w:rsidR="002A0494" w:rsidRPr="002A0494" w:rsidRDefault="002A0494" w:rsidP="00793871">
            <w:pPr>
              <w:pStyle w:val="szovegfolytatas"/>
              <w:spacing w:before="0" w:beforeAutospacing="0" w:after="0" w:afterAutospacing="0"/>
              <w:jc w:val="center"/>
              <w:rPr>
                <w:b/>
                <w:bCs/>
                <w:color w:val="000000" w:themeColor="text1"/>
                <w:sz w:val="22"/>
                <w:szCs w:val="22"/>
              </w:rPr>
            </w:pPr>
            <w:r w:rsidRPr="002A0494">
              <w:rPr>
                <w:b/>
                <w:bCs/>
                <w:color w:val="000000" w:themeColor="text1"/>
                <w:sz w:val="22"/>
                <w:szCs w:val="22"/>
              </w:rPr>
              <w:t>csoport</w:t>
            </w:r>
          </w:p>
        </w:tc>
        <w:tc>
          <w:tcPr>
            <w:tcW w:w="1533" w:type="dxa"/>
            <w:vAlign w:val="center"/>
          </w:tcPr>
          <w:p w14:paraId="2B34356B" w14:textId="2A4737EC" w:rsidR="002A0494" w:rsidRPr="002A0494" w:rsidRDefault="002A0494" w:rsidP="00793871">
            <w:pPr>
              <w:pStyle w:val="szovegfolytatas"/>
              <w:spacing w:before="0" w:beforeAutospacing="0" w:after="0" w:afterAutospacing="0"/>
              <w:jc w:val="center"/>
              <w:rPr>
                <w:b/>
                <w:bCs/>
                <w:color w:val="000000" w:themeColor="text1"/>
                <w:sz w:val="22"/>
                <w:szCs w:val="22"/>
              </w:rPr>
            </w:pPr>
            <w:r w:rsidRPr="002A0494">
              <w:rPr>
                <w:b/>
                <w:bCs/>
                <w:color w:val="000000" w:themeColor="text1"/>
                <w:sz w:val="22"/>
                <w:szCs w:val="22"/>
              </w:rPr>
              <w:t>egyéni</w:t>
            </w:r>
          </w:p>
        </w:tc>
      </w:tr>
      <w:tr w:rsidR="00023D10" w:rsidRPr="00643B81" w14:paraId="6C37D69B" w14:textId="77777777" w:rsidTr="002A0494">
        <w:tc>
          <w:tcPr>
            <w:tcW w:w="1091" w:type="dxa"/>
          </w:tcPr>
          <w:p w14:paraId="3F3CDB34" w14:textId="77777777" w:rsidR="00023D10" w:rsidRPr="00643B81" w:rsidRDefault="00023D10" w:rsidP="00FD7D13">
            <w:pPr>
              <w:pStyle w:val="szovegfolytatas"/>
              <w:numPr>
                <w:ilvl w:val="0"/>
                <w:numId w:val="45"/>
              </w:numPr>
              <w:spacing w:before="0" w:beforeAutospacing="0" w:after="0" w:afterAutospacing="0"/>
              <w:jc w:val="both"/>
              <w:rPr>
                <w:b/>
                <w:bCs/>
                <w:sz w:val="22"/>
                <w:szCs w:val="22"/>
              </w:rPr>
            </w:pPr>
          </w:p>
        </w:tc>
        <w:tc>
          <w:tcPr>
            <w:tcW w:w="2366" w:type="dxa"/>
          </w:tcPr>
          <w:p w14:paraId="1CB23F45" w14:textId="77777777" w:rsidR="00023D10" w:rsidRPr="00643B81" w:rsidRDefault="00023D10" w:rsidP="00793871">
            <w:pPr>
              <w:pStyle w:val="szovegfolytatas"/>
              <w:spacing w:before="0" w:beforeAutospacing="0" w:after="0" w:afterAutospacing="0"/>
              <w:jc w:val="both"/>
              <w:rPr>
                <w:bCs/>
                <w:sz w:val="22"/>
                <w:szCs w:val="22"/>
              </w:rPr>
            </w:pPr>
            <w:r w:rsidRPr="00643B81">
              <w:rPr>
                <w:bCs/>
                <w:sz w:val="22"/>
                <w:szCs w:val="22"/>
              </w:rPr>
              <w:t>magyarázat</w:t>
            </w:r>
          </w:p>
        </w:tc>
        <w:tc>
          <w:tcPr>
            <w:tcW w:w="1245" w:type="dxa"/>
          </w:tcPr>
          <w:p w14:paraId="7D320AB0"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397" w:type="dxa"/>
          </w:tcPr>
          <w:p w14:paraId="03D0ECDD" w14:textId="77777777" w:rsidR="00023D10" w:rsidRPr="00643B81" w:rsidRDefault="00023D10" w:rsidP="00793871">
            <w:pPr>
              <w:pStyle w:val="szovegfolytatas"/>
              <w:spacing w:before="0" w:beforeAutospacing="0" w:after="0" w:afterAutospacing="0"/>
              <w:jc w:val="center"/>
              <w:rPr>
                <w:bCs/>
                <w:sz w:val="22"/>
                <w:szCs w:val="22"/>
              </w:rPr>
            </w:pPr>
          </w:p>
        </w:tc>
        <w:tc>
          <w:tcPr>
            <w:tcW w:w="1434" w:type="dxa"/>
          </w:tcPr>
          <w:p w14:paraId="011B958F" w14:textId="77777777" w:rsidR="00023D10" w:rsidRPr="00643B81" w:rsidRDefault="00023D10" w:rsidP="00793871">
            <w:pPr>
              <w:pStyle w:val="szovegfolytatas"/>
              <w:spacing w:before="0" w:beforeAutospacing="0" w:after="0" w:afterAutospacing="0"/>
              <w:jc w:val="center"/>
              <w:rPr>
                <w:bCs/>
                <w:sz w:val="22"/>
                <w:szCs w:val="22"/>
              </w:rPr>
            </w:pPr>
          </w:p>
        </w:tc>
        <w:tc>
          <w:tcPr>
            <w:tcW w:w="1533" w:type="dxa"/>
          </w:tcPr>
          <w:p w14:paraId="1A453610" w14:textId="77777777" w:rsidR="00023D10" w:rsidRPr="00643B81" w:rsidRDefault="00023D10" w:rsidP="00793871">
            <w:pPr>
              <w:pStyle w:val="szovegfolytatas"/>
              <w:spacing w:before="0" w:beforeAutospacing="0" w:after="0" w:afterAutospacing="0"/>
              <w:jc w:val="center"/>
              <w:rPr>
                <w:bCs/>
                <w:sz w:val="22"/>
                <w:szCs w:val="22"/>
              </w:rPr>
            </w:pPr>
          </w:p>
        </w:tc>
      </w:tr>
      <w:tr w:rsidR="00023D10" w:rsidRPr="00643B81" w14:paraId="6BCEBF7E" w14:textId="77777777" w:rsidTr="002A0494">
        <w:tc>
          <w:tcPr>
            <w:tcW w:w="1091" w:type="dxa"/>
          </w:tcPr>
          <w:p w14:paraId="3530F900" w14:textId="77777777" w:rsidR="00023D10" w:rsidRPr="00643B81" w:rsidRDefault="00023D10" w:rsidP="00FD7D13">
            <w:pPr>
              <w:pStyle w:val="szovegfolytatas"/>
              <w:numPr>
                <w:ilvl w:val="0"/>
                <w:numId w:val="45"/>
              </w:numPr>
              <w:spacing w:before="0" w:beforeAutospacing="0" w:after="0" w:afterAutospacing="0"/>
              <w:jc w:val="both"/>
              <w:rPr>
                <w:b/>
                <w:bCs/>
                <w:sz w:val="22"/>
                <w:szCs w:val="22"/>
              </w:rPr>
            </w:pPr>
          </w:p>
        </w:tc>
        <w:tc>
          <w:tcPr>
            <w:tcW w:w="2366" w:type="dxa"/>
          </w:tcPr>
          <w:p w14:paraId="32CD3A76" w14:textId="77777777" w:rsidR="00023D10" w:rsidRPr="00643B81" w:rsidRDefault="00023D10" w:rsidP="00793871">
            <w:pPr>
              <w:pStyle w:val="szovegfolytatas"/>
              <w:spacing w:before="0" w:beforeAutospacing="0" w:after="0" w:afterAutospacing="0"/>
              <w:jc w:val="both"/>
              <w:rPr>
                <w:bCs/>
                <w:sz w:val="22"/>
                <w:szCs w:val="22"/>
              </w:rPr>
            </w:pPr>
            <w:r w:rsidRPr="00643B81">
              <w:rPr>
                <w:bCs/>
                <w:sz w:val="22"/>
                <w:szCs w:val="22"/>
              </w:rPr>
              <w:t>megbeszélés</w:t>
            </w:r>
          </w:p>
        </w:tc>
        <w:tc>
          <w:tcPr>
            <w:tcW w:w="1245" w:type="dxa"/>
          </w:tcPr>
          <w:p w14:paraId="064882F5" w14:textId="77777777" w:rsidR="00023D10" w:rsidRPr="00643B81" w:rsidRDefault="00023D10" w:rsidP="00793871">
            <w:pPr>
              <w:pStyle w:val="szovegfolytatas"/>
              <w:spacing w:before="0" w:beforeAutospacing="0" w:after="0" w:afterAutospacing="0"/>
              <w:jc w:val="center"/>
              <w:rPr>
                <w:bCs/>
                <w:sz w:val="22"/>
                <w:szCs w:val="22"/>
              </w:rPr>
            </w:pPr>
          </w:p>
        </w:tc>
        <w:tc>
          <w:tcPr>
            <w:tcW w:w="1397" w:type="dxa"/>
          </w:tcPr>
          <w:p w14:paraId="26D4AC6D"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434" w:type="dxa"/>
          </w:tcPr>
          <w:p w14:paraId="47E786A6"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182558DC" w14:textId="77777777" w:rsidR="00023D10" w:rsidRPr="00643B81" w:rsidRDefault="00023D10" w:rsidP="00793871">
            <w:pPr>
              <w:pStyle w:val="szovegfolytatas"/>
              <w:spacing w:before="0" w:beforeAutospacing="0" w:after="0" w:afterAutospacing="0"/>
              <w:jc w:val="center"/>
              <w:rPr>
                <w:bCs/>
                <w:sz w:val="22"/>
                <w:szCs w:val="22"/>
              </w:rPr>
            </w:pPr>
          </w:p>
        </w:tc>
      </w:tr>
      <w:tr w:rsidR="00023D10" w:rsidRPr="00643B81" w14:paraId="4599C76A" w14:textId="77777777" w:rsidTr="002A0494">
        <w:tc>
          <w:tcPr>
            <w:tcW w:w="1091" w:type="dxa"/>
          </w:tcPr>
          <w:p w14:paraId="7595413A" w14:textId="77777777" w:rsidR="00023D10" w:rsidRPr="00643B81" w:rsidRDefault="00023D10" w:rsidP="00FD7D13">
            <w:pPr>
              <w:pStyle w:val="szovegfolytatas"/>
              <w:numPr>
                <w:ilvl w:val="0"/>
                <w:numId w:val="45"/>
              </w:numPr>
              <w:spacing w:before="0" w:beforeAutospacing="0" w:after="0" w:afterAutospacing="0"/>
              <w:jc w:val="both"/>
              <w:rPr>
                <w:b/>
                <w:bCs/>
                <w:sz w:val="22"/>
                <w:szCs w:val="22"/>
              </w:rPr>
            </w:pPr>
          </w:p>
        </w:tc>
        <w:tc>
          <w:tcPr>
            <w:tcW w:w="2366" w:type="dxa"/>
          </w:tcPr>
          <w:p w14:paraId="79F44308" w14:textId="77777777" w:rsidR="00023D10" w:rsidRPr="00643B81" w:rsidRDefault="00023D10" w:rsidP="00793871">
            <w:pPr>
              <w:pStyle w:val="szovegfolytatas"/>
              <w:spacing w:before="0" w:beforeAutospacing="0" w:after="0" w:afterAutospacing="0"/>
              <w:jc w:val="both"/>
              <w:rPr>
                <w:bCs/>
                <w:sz w:val="22"/>
                <w:szCs w:val="22"/>
              </w:rPr>
            </w:pPr>
            <w:r w:rsidRPr="00643B81">
              <w:rPr>
                <w:bCs/>
                <w:sz w:val="22"/>
                <w:szCs w:val="22"/>
              </w:rPr>
              <w:t>vita</w:t>
            </w:r>
          </w:p>
        </w:tc>
        <w:tc>
          <w:tcPr>
            <w:tcW w:w="1245" w:type="dxa"/>
          </w:tcPr>
          <w:p w14:paraId="2ABC7894" w14:textId="77777777" w:rsidR="00023D10" w:rsidRPr="00643B81" w:rsidRDefault="00023D10" w:rsidP="00793871">
            <w:pPr>
              <w:pStyle w:val="szovegfolytatas"/>
              <w:spacing w:before="0" w:beforeAutospacing="0" w:after="0" w:afterAutospacing="0"/>
              <w:jc w:val="center"/>
              <w:rPr>
                <w:bCs/>
                <w:sz w:val="22"/>
                <w:szCs w:val="22"/>
              </w:rPr>
            </w:pPr>
          </w:p>
        </w:tc>
        <w:tc>
          <w:tcPr>
            <w:tcW w:w="1397" w:type="dxa"/>
          </w:tcPr>
          <w:p w14:paraId="1B6A842F"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434" w:type="dxa"/>
          </w:tcPr>
          <w:p w14:paraId="605DBE50"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075AE898" w14:textId="77777777" w:rsidR="00023D10" w:rsidRPr="00643B81" w:rsidRDefault="00023D10" w:rsidP="00793871">
            <w:pPr>
              <w:pStyle w:val="szovegfolytatas"/>
              <w:spacing w:before="0" w:beforeAutospacing="0" w:after="0" w:afterAutospacing="0"/>
              <w:jc w:val="center"/>
              <w:rPr>
                <w:bCs/>
                <w:sz w:val="22"/>
                <w:szCs w:val="22"/>
              </w:rPr>
            </w:pPr>
          </w:p>
        </w:tc>
      </w:tr>
      <w:tr w:rsidR="00023D10" w:rsidRPr="00643B81" w14:paraId="330A75F2" w14:textId="77777777" w:rsidTr="002A0494">
        <w:tc>
          <w:tcPr>
            <w:tcW w:w="1091" w:type="dxa"/>
          </w:tcPr>
          <w:p w14:paraId="37841030" w14:textId="77777777" w:rsidR="00023D10" w:rsidRPr="00643B81" w:rsidRDefault="00023D10" w:rsidP="00FD7D13">
            <w:pPr>
              <w:pStyle w:val="szovegfolytatas"/>
              <w:numPr>
                <w:ilvl w:val="0"/>
                <w:numId w:val="45"/>
              </w:numPr>
              <w:spacing w:before="0" w:beforeAutospacing="0" w:after="0" w:afterAutospacing="0"/>
              <w:jc w:val="both"/>
              <w:rPr>
                <w:b/>
                <w:bCs/>
                <w:sz w:val="22"/>
                <w:szCs w:val="22"/>
              </w:rPr>
            </w:pPr>
          </w:p>
        </w:tc>
        <w:tc>
          <w:tcPr>
            <w:tcW w:w="2366" w:type="dxa"/>
          </w:tcPr>
          <w:p w14:paraId="606DE3BE" w14:textId="77777777" w:rsidR="00023D10" w:rsidRPr="00643B81" w:rsidRDefault="00023D10" w:rsidP="00793871">
            <w:pPr>
              <w:pStyle w:val="szovegfolytatas"/>
              <w:spacing w:before="0" w:beforeAutospacing="0" w:after="0" w:afterAutospacing="0"/>
              <w:jc w:val="both"/>
              <w:rPr>
                <w:bCs/>
                <w:sz w:val="22"/>
                <w:szCs w:val="22"/>
              </w:rPr>
            </w:pPr>
            <w:r w:rsidRPr="00643B81">
              <w:rPr>
                <w:bCs/>
                <w:sz w:val="22"/>
                <w:szCs w:val="22"/>
              </w:rPr>
              <w:t>szerepjáték</w:t>
            </w:r>
          </w:p>
        </w:tc>
        <w:tc>
          <w:tcPr>
            <w:tcW w:w="1245" w:type="dxa"/>
          </w:tcPr>
          <w:p w14:paraId="72C6D5D9" w14:textId="77777777" w:rsidR="00023D10" w:rsidRPr="00643B81" w:rsidRDefault="00023D10" w:rsidP="00793871">
            <w:pPr>
              <w:pStyle w:val="szovegfolytatas"/>
              <w:spacing w:before="0" w:beforeAutospacing="0" w:after="0" w:afterAutospacing="0"/>
              <w:jc w:val="center"/>
              <w:rPr>
                <w:bCs/>
                <w:sz w:val="22"/>
                <w:szCs w:val="22"/>
              </w:rPr>
            </w:pPr>
          </w:p>
        </w:tc>
        <w:tc>
          <w:tcPr>
            <w:tcW w:w="1397" w:type="dxa"/>
          </w:tcPr>
          <w:p w14:paraId="5106E044"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434" w:type="dxa"/>
          </w:tcPr>
          <w:p w14:paraId="0FD6630D"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2EA2B51A"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r>
      <w:tr w:rsidR="00023D10" w:rsidRPr="00643B81" w14:paraId="26700302" w14:textId="77777777" w:rsidTr="002A0494">
        <w:tc>
          <w:tcPr>
            <w:tcW w:w="1091" w:type="dxa"/>
          </w:tcPr>
          <w:p w14:paraId="335B940A" w14:textId="77777777" w:rsidR="00023D10" w:rsidRPr="00643B81" w:rsidRDefault="00023D10" w:rsidP="00FD7D13">
            <w:pPr>
              <w:pStyle w:val="szovegfolytatas"/>
              <w:numPr>
                <w:ilvl w:val="0"/>
                <w:numId w:val="45"/>
              </w:numPr>
              <w:spacing w:before="0" w:beforeAutospacing="0" w:after="0" w:afterAutospacing="0"/>
              <w:jc w:val="both"/>
              <w:rPr>
                <w:b/>
                <w:bCs/>
                <w:sz w:val="22"/>
                <w:szCs w:val="22"/>
              </w:rPr>
            </w:pPr>
          </w:p>
        </w:tc>
        <w:tc>
          <w:tcPr>
            <w:tcW w:w="2366" w:type="dxa"/>
          </w:tcPr>
          <w:p w14:paraId="5B4B1647" w14:textId="77777777" w:rsidR="00023D10" w:rsidRPr="00643B81" w:rsidRDefault="00023D10" w:rsidP="00793871">
            <w:pPr>
              <w:pStyle w:val="szovegfolytatas"/>
              <w:spacing w:before="0" w:beforeAutospacing="0" w:after="0" w:afterAutospacing="0"/>
              <w:jc w:val="both"/>
              <w:rPr>
                <w:bCs/>
                <w:sz w:val="22"/>
                <w:szCs w:val="22"/>
              </w:rPr>
            </w:pPr>
            <w:r w:rsidRPr="00643B81">
              <w:rPr>
                <w:bCs/>
                <w:sz w:val="22"/>
                <w:szCs w:val="22"/>
              </w:rPr>
              <w:t>projektmódszer</w:t>
            </w:r>
          </w:p>
        </w:tc>
        <w:tc>
          <w:tcPr>
            <w:tcW w:w="1245" w:type="dxa"/>
          </w:tcPr>
          <w:p w14:paraId="6AA2890B" w14:textId="77777777" w:rsidR="00023D10" w:rsidRPr="00643B81" w:rsidRDefault="00023D10" w:rsidP="00793871">
            <w:pPr>
              <w:pStyle w:val="szovegfolytatas"/>
              <w:spacing w:before="0" w:beforeAutospacing="0" w:after="0" w:afterAutospacing="0"/>
              <w:jc w:val="center"/>
              <w:rPr>
                <w:bCs/>
                <w:sz w:val="22"/>
                <w:szCs w:val="22"/>
              </w:rPr>
            </w:pPr>
          </w:p>
        </w:tc>
        <w:tc>
          <w:tcPr>
            <w:tcW w:w="1397" w:type="dxa"/>
          </w:tcPr>
          <w:p w14:paraId="7870505F" w14:textId="77777777" w:rsidR="00023D10" w:rsidRPr="00643B81" w:rsidRDefault="00023D10" w:rsidP="00793871">
            <w:pPr>
              <w:pStyle w:val="szovegfolytatas"/>
              <w:spacing w:before="0" w:beforeAutospacing="0" w:after="0" w:afterAutospacing="0"/>
              <w:jc w:val="center"/>
              <w:rPr>
                <w:bCs/>
                <w:sz w:val="22"/>
                <w:szCs w:val="22"/>
              </w:rPr>
            </w:pPr>
          </w:p>
        </w:tc>
        <w:tc>
          <w:tcPr>
            <w:tcW w:w="1434" w:type="dxa"/>
          </w:tcPr>
          <w:p w14:paraId="07C84380"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28D24A10" w14:textId="77777777" w:rsidR="00023D10" w:rsidRPr="00643B81" w:rsidRDefault="00023D10" w:rsidP="00793871">
            <w:pPr>
              <w:pStyle w:val="szovegfolytatas"/>
              <w:spacing w:before="0" w:beforeAutospacing="0" w:after="0" w:afterAutospacing="0"/>
              <w:jc w:val="center"/>
              <w:rPr>
                <w:bCs/>
                <w:sz w:val="22"/>
                <w:szCs w:val="22"/>
              </w:rPr>
            </w:pPr>
            <w:r w:rsidRPr="00643B81">
              <w:rPr>
                <w:bCs/>
                <w:sz w:val="22"/>
                <w:szCs w:val="22"/>
              </w:rPr>
              <w:t>X</w:t>
            </w:r>
          </w:p>
        </w:tc>
      </w:tr>
    </w:tbl>
    <w:p w14:paraId="7CD116B6" w14:textId="77777777" w:rsidR="00023D10" w:rsidRPr="00643B81" w:rsidRDefault="00023D10" w:rsidP="00793871">
      <w:pPr>
        <w:pStyle w:val="szovegfolytatas"/>
        <w:spacing w:before="240" w:beforeAutospacing="0" w:after="240" w:afterAutospacing="0" w:line="276" w:lineRule="auto"/>
        <w:jc w:val="both"/>
        <w:rPr>
          <w:b/>
          <w:bCs/>
          <w:sz w:val="22"/>
          <w:szCs w:val="22"/>
        </w:rPr>
      </w:pPr>
      <w:r w:rsidRPr="00643B81">
        <w:rPr>
          <w:b/>
          <w:bCs/>
          <w:sz w:val="22"/>
          <w:szCs w:val="22"/>
        </w:rPr>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8"/>
      </w:tblGrid>
      <w:tr w:rsidR="00023D10" w:rsidRPr="00643B81" w14:paraId="6705BBD2" w14:textId="77777777" w:rsidTr="00DE56C2">
        <w:tc>
          <w:tcPr>
            <w:tcW w:w="2144" w:type="pct"/>
            <w:shd w:val="clear" w:color="auto" w:fill="auto"/>
            <w:vAlign w:val="center"/>
          </w:tcPr>
          <w:p w14:paraId="7C6138ED"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38D1E332"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4085DAB6" w14:textId="77777777" w:rsidTr="00DE56C2">
        <w:tc>
          <w:tcPr>
            <w:tcW w:w="2144" w:type="pct"/>
            <w:shd w:val="clear" w:color="auto" w:fill="auto"/>
            <w:vAlign w:val="center"/>
          </w:tcPr>
          <w:p w14:paraId="62034C24"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338CEDA6"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3659E7CE" w14:textId="77777777" w:rsidTr="00DE56C2">
        <w:tc>
          <w:tcPr>
            <w:tcW w:w="2144" w:type="pct"/>
            <w:shd w:val="clear" w:color="auto" w:fill="auto"/>
            <w:vAlign w:val="center"/>
          </w:tcPr>
          <w:p w14:paraId="6A24570D"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0F2C6CE3"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56728B5A"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b/>
          <w:bCs/>
          <w:color w:val="000000" w:themeColor="text1"/>
        </w:rPr>
      </w:pPr>
    </w:p>
    <w:p w14:paraId="0358DFF4" w14:textId="64BC96CA" w:rsidR="001B6CFB" w:rsidRPr="001B6CFB" w:rsidRDefault="001B6CFB" w:rsidP="001B6CFB">
      <w:pPr>
        <w:tabs>
          <w:tab w:val="left" w:leader="underscore" w:pos="9072"/>
        </w:tabs>
        <w:spacing w:line="276" w:lineRule="auto"/>
        <w:rPr>
          <w:rFonts w:ascii="Times New Roman" w:eastAsia="Times New Roman" w:hAnsi="Times New Roman" w:cs="Times New Roman"/>
          <w:color w:val="000000" w:themeColor="text1"/>
        </w:rPr>
      </w:pPr>
      <w:r w:rsidRPr="001B6CFB">
        <w:rPr>
          <w:rFonts w:ascii="Times New Roman" w:eastAsia="Times New Roman" w:hAnsi="Times New Roman" w:cs="Times New Roman"/>
          <w:b/>
          <w:bCs/>
          <w:color w:val="000000" w:themeColor="text1"/>
        </w:rPr>
        <w:lastRenderedPageBreak/>
        <w:t>A tantárgy témakörei</w:t>
      </w:r>
    </w:p>
    <w:p w14:paraId="03944878" w14:textId="77777777" w:rsidR="001B6CFB" w:rsidRPr="001B6CFB" w:rsidRDefault="001B6CFB" w:rsidP="001B6CFB">
      <w:pPr>
        <w:tabs>
          <w:tab w:val="left" w:leader="underscore" w:pos="9072"/>
        </w:tabs>
        <w:spacing w:line="276" w:lineRule="auto"/>
        <w:rPr>
          <w:rFonts w:ascii="Times New Roman" w:eastAsia="Times New Roman" w:hAnsi="Times New Roman" w:cs="Times New Roman"/>
          <w:b/>
          <w:bCs/>
          <w:i/>
          <w:iCs/>
        </w:rPr>
      </w:pPr>
    </w:p>
    <w:p w14:paraId="6AACD93D" w14:textId="12308D1E" w:rsidR="001B6CFB" w:rsidRPr="001B6CFB" w:rsidRDefault="001B6CFB" w:rsidP="00023D10">
      <w:pPr>
        <w:spacing w:line="276" w:lineRule="auto"/>
        <w:jc w:val="both"/>
        <w:rPr>
          <w:rFonts w:ascii="Times New Roman" w:eastAsia="Times New Roman" w:hAnsi="Times New Roman" w:cs="Times New Roman"/>
        </w:rPr>
      </w:pPr>
      <w:r w:rsidRPr="001B6CFB">
        <w:rPr>
          <w:rFonts w:ascii="Times New Roman" w:eastAsia="Times New Roman" w:hAnsi="Times New Roman" w:cs="Times New Roman"/>
        </w:rPr>
        <w:t>Gyermekirodalom</w:t>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Pr="001B6CFB">
        <w:rPr>
          <w:rFonts w:ascii="Times New Roman" w:eastAsia="Times New Roman" w:hAnsi="Times New Roman" w:cs="Times New Roman"/>
        </w:rPr>
        <w:tab/>
      </w:r>
      <w:r w:rsidR="00635442">
        <w:rPr>
          <w:rFonts w:ascii="Times New Roman" w:eastAsia="Times New Roman" w:hAnsi="Times New Roman" w:cs="Times New Roman"/>
        </w:rPr>
        <w:tab/>
      </w:r>
      <w:r w:rsidR="00635442">
        <w:rPr>
          <w:rFonts w:ascii="Times New Roman" w:eastAsia="Times New Roman" w:hAnsi="Times New Roman" w:cs="Times New Roman"/>
        </w:rPr>
        <w:tab/>
      </w:r>
      <w:r w:rsidR="00635442">
        <w:rPr>
          <w:rFonts w:ascii="Times New Roman" w:eastAsia="Times New Roman" w:hAnsi="Times New Roman" w:cs="Times New Roman"/>
        </w:rPr>
        <w:tab/>
      </w:r>
      <w:r w:rsidRPr="001B6CFB">
        <w:rPr>
          <w:rFonts w:ascii="Times New Roman" w:eastAsia="Times New Roman" w:hAnsi="Times New Roman" w:cs="Times New Roman"/>
        </w:rPr>
        <w:t>72/72 óra</w:t>
      </w:r>
    </w:p>
    <w:p w14:paraId="0416FB77"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gyermekirodalom fogalma, kapcsolata az irodalommal</w:t>
      </w:r>
    </w:p>
    <w:p w14:paraId="00B9B2D7"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gyermekirodalom jelentősége, szerepe a gyermek életében</w:t>
      </w:r>
    </w:p>
    <w:p w14:paraId="6F0E94D4"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kisgyermekeknek szóló irodalmi alkotások kiválasztásának pedagógiai, pszichológiai szempontjai</w:t>
      </w:r>
    </w:p>
    <w:p w14:paraId="1D708819"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gyermekirodalom műfajai, sajátosságai</w:t>
      </w:r>
    </w:p>
    <w:p w14:paraId="0121E880"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gyermekirodalom műfajainak rövid jellemzése (lírai-, drámai-, epika műfajok)</w:t>
      </w:r>
    </w:p>
    <w:p w14:paraId="0CE11992"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Az epikus gyermekirodalmi művek szerkezeti felépítése (expozíció, bonyodalom, cselekmény kibontakozása, megoldás)</w:t>
      </w:r>
    </w:p>
    <w:p w14:paraId="329EA9D1"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gyermekversek szerkezete, nyelvi, stilisztikai sajátosságai</w:t>
      </w:r>
    </w:p>
    <w:p w14:paraId="0BE5899D"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Jellemábrázolás a gyermekirodalomban</w:t>
      </w:r>
    </w:p>
    <w:p w14:paraId="7FDCFD39"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Komikum és humor a gyermekirodalomban</w:t>
      </w:r>
    </w:p>
    <w:p w14:paraId="5BEB6A34"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Verses műfajok: mondókák, rigmusok, versek, nyelvtörők, találós kérdések, szólások</w:t>
      </w:r>
    </w:p>
    <w:p w14:paraId="71564419" w14:textId="77777777" w:rsidR="001B6CFB" w:rsidRPr="001B6CFB" w:rsidRDefault="001B6CFB" w:rsidP="00713D12">
      <w:pPr>
        <w:tabs>
          <w:tab w:val="left" w:leader="underscore" w:pos="9072"/>
        </w:tabs>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versmondás, versbemutatás</w:t>
      </w:r>
    </w:p>
    <w:p w14:paraId="157F72EA" w14:textId="77777777" w:rsidR="001B6CFB" w:rsidRPr="001B6CFB" w:rsidRDefault="001B6CFB" w:rsidP="00713D12">
      <w:pPr>
        <w:spacing w:line="276" w:lineRule="auto"/>
        <w:ind w:left="567"/>
        <w:jc w:val="both"/>
        <w:rPr>
          <w:rFonts w:ascii="Times New Roman" w:eastAsia="Times New Roman" w:hAnsi="Times New Roman" w:cs="Times New Roman"/>
        </w:rPr>
      </w:pPr>
      <w:r w:rsidRPr="001B6CFB">
        <w:rPr>
          <w:rFonts w:ascii="Times New Roman" w:eastAsia="Times New Roman" w:hAnsi="Times New Roman" w:cs="Times New Roman"/>
        </w:rPr>
        <w:t>A mese jellemzői, hatása, erkölcsi tanításai, meseterápia</w:t>
      </w:r>
    </w:p>
    <w:p w14:paraId="556829FD"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1B6CFB">
        <w:rPr>
          <w:rFonts w:ascii="Times New Roman" w:eastAsia="Times New Roman" w:hAnsi="Times New Roman" w:cs="Times New Roman"/>
        </w:rPr>
        <w:t xml:space="preserve">A </w:t>
      </w:r>
      <w:r w:rsidRPr="006238F1">
        <w:rPr>
          <w:rFonts w:ascii="Times New Roman" w:eastAsia="Times New Roman" w:hAnsi="Times New Roman" w:cs="Times New Roman"/>
          <w:color w:val="000000" w:themeColor="text1"/>
        </w:rPr>
        <w:t>népmese, típusai, eredete</w:t>
      </w:r>
    </w:p>
    <w:p w14:paraId="181FA47B"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Népmesék az anyanyelvi-kommunikációs nevelésben</w:t>
      </w:r>
    </w:p>
    <w:p w14:paraId="10F5C6CC"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Mesemondás, mesebemutatás, a fejből mesélés ismérvei</w:t>
      </w:r>
    </w:p>
    <w:p w14:paraId="3FD837DB"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A magyar gyermekirodalom klasszikusai és műveik</w:t>
      </w:r>
    </w:p>
    <w:p w14:paraId="64E3ABCA"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 xml:space="preserve">(Benedek Elek, Heltai Gáspár, Móra Ferenc, Lázár Ervin, József Attila, Gazdag Erzsi, Fekete István, Varga Katalin, </w:t>
      </w:r>
      <w:proofErr w:type="spellStart"/>
      <w:r w:rsidRPr="006238F1">
        <w:rPr>
          <w:rFonts w:ascii="Times New Roman" w:eastAsia="Times New Roman" w:hAnsi="Times New Roman" w:cs="Times New Roman"/>
          <w:color w:val="000000" w:themeColor="text1"/>
        </w:rPr>
        <w:t>Tamkó</w:t>
      </w:r>
      <w:proofErr w:type="spellEnd"/>
      <w:r w:rsidRPr="006238F1">
        <w:rPr>
          <w:rFonts w:ascii="Times New Roman" w:eastAsia="Times New Roman" w:hAnsi="Times New Roman" w:cs="Times New Roman"/>
          <w:color w:val="000000" w:themeColor="text1"/>
        </w:rPr>
        <w:t xml:space="preserve"> Sirató Károly, Zelk Zoltán, </w:t>
      </w:r>
      <w:proofErr w:type="spellStart"/>
      <w:r w:rsidRPr="006238F1">
        <w:rPr>
          <w:rFonts w:ascii="Times New Roman" w:eastAsia="Times New Roman" w:hAnsi="Times New Roman" w:cs="Times New Roman"/>
          <w:color w:val="000000" w:themeColor="text1"/>
        </w:rPr>
        <w:t>Kányádi</w:t>
      </w:r>
      <w:proofErr w:type="spellEnd"/>
      <w:r w:rsidRPr="006238F1">
        <w:rPr>
          <w:rFonts w:ascii="Times New Roman" w:eastAsia="Times New Roman" w:hAnsi="Times New Roman" w:cs="Times New Roman"/>
          <w:color w:val="000000" w:themeColor="text1"/>
        </w:rPr>
        <w:t xml:space="preserve"> Sándor, Weöres Sándor, Csukás István, Nemes Nagy Ágnes, Móricz Zsigmond és mások)</w:t>
      </w:r>
    </w:p>
    <w:p w14:paraId="0D425F6B"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 xml:space="preserve">A modern magyar gyermekirodalom (Janikovszky Éva, Marék Veronika, </w:t>
      </w:r>
      <w:proofErr w:type="spellStart"/>
      <w:r w:rsidRPr="006238F1">
        <w:rPr>
          <w:rFonts w:ascii="Times New Roman" w:eastAsia="Times New Roman" w:hAnsi="Times New Roman" w:cs="Times New Roman"/>
          <w:color w:val="000000" w:themeColor="text1"/>
        </w:rPr>
        <w:t>Laczkfi</w:t>
      </w:r>
      <w:proofErr w:type="spellEnd"/>
      <w:r w:rsidRPr="006238F1">
        <w:rPr>
          <w:rFonts w:ascii="Times New Roman" w:eastAsia="Times New Roman" w:hAnsi="Times New Roman" w:cs="Times New Roman"/>
          <w:color w:val="000000" w:themeColor="text1"/>
        </w:rPr>
        <w:t xml:space="preserve"> János, Berg Judit, Varró Dániel és mások)</w:t>
      </w:r>
    </w:p>
    <w:p w14:paraId="46534916"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 xml:space="preserve">A külföldi gyermekirodalom klasszikusai és műveik </w:t>
      </w:r>
    </w:p>
    <w:p w14:paraId="0427BA32"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A nagy mesegyűjtemények és hőseik (Grimm testvérek, Andersen, Ezeregyéjszaka meséi)</w:t>
      </w:r>
    </w:p>
    <w:p w14:paraId="031EC48B"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 xml:space="preserve">Animációs filmek (klasszikusok és modernek) – pl. </w:t>
      </w:r>
      <w:proofErr w:type="spellStart"/>
      <w:r w:rsidRPr="006238F1">
        <w:rPr>
          <w:rFonts w:ascii="Times New Roman" w:eastAsia="Times New Roman" w:hAnsi="Times New Roman" w:cs="Times New Roman"/>
          <w:color w:val="000000" w:themeColor="text1"/>
        </w:rPr>
        <w:t>Pinokkió</w:t>
      </w:r>
      <w:proofErr w:type="spellEnd"/>
      <w:r w:rsidRPr="006238F1">
        <w:rPr>
          <w:rFonts w:ascii="Times New Roman" w:eastAsia="Times New Roman" w:hAnsi="Times New Roman" w:cs="Times New Roman"/>
          <w:color w:val="000000" w:themeColor="text1"/>
        </w:rPr>
        <w:t xml:space="preserve">, Micimackó, Bambi, Kisvakond, Mása és a medve, Bogyó és </w:t>
      </w:r>
      <w:proofErr w:type="spellStart"/>
      <w:r w:rsidRPr="006238F1">
        <w:rPr>
          <w:rFonts w:ascii="Times New Roman" w:eastAsia="Times New Roman" w:hAnsi="Times New Roman" w:cs="Times New Roman"/>
          <w:color w:val="000000" w:themeColor="text1"/>
        </w:rPr>
        <w:t>Babóca</w:t>
      </w:r>
      <w:proofErr w:type="spellEnd"/>
      <w:r w:rsidRPr="006238F1">
        <w:rPr>
          <w:rFonts w:ascii="Times New Roman" w:eastAsia="Times New Roman" w:hAnsi="Times New Roman" w:cs="Times New Roman"/>
          <w:color w:val="000000" w:themeColor="text1"/>
        </w:rPr>
        <w:t xml:space="preserve">, A Mancs őrjárat </w:t>
      </w:r>
    </w:p>
    <w:p w14:paraId="4E66BAB3"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Képeskönyvek a leporellótól/lapozótól az illusztrált mesekönyvig</w:t>
      </w:r>
    </w:p>
    <w:p w14:paraId="56153354"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Hangoskönyv, CD, mesejáték</w:t>
      </w:r>
    </w:p>
    <w:p w14:paraId="065F073E" w14:textId="77777777" w:rsidR="001B6CFB" w:rsidRPr="006238F1" w:rsidRDefault="001B6CFB" w:rsidP="00713D12">
      <w:pPr>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Gyermekújságok, képességfejlesztő kiadványok</w:t>
      </w:r>
    </w:p>
    <w:p w14:paraId="06A59451"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Dramatikus játékok (szöveggel, hanggal, bábbal, zenével, mozgással, tánccal)</w:t>
      </w:r>
    </w:p>
    <w:p w14:paraId="1937A325"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A dramatikus nevelés pozitív hatásai</w:t>
      </w:r>
    </w:p>
    <w:p w14:paraId="067A935E"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 xml:space="preserve">A bábjátékok és alkalmazási lehetőségük </w:t>
      </w:r>
    </w:p>
    <w:p w14:paraId="27743738"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Történetalkotás, rögtönzés, saját történetek feldolgozása</w:t>
      </w:r>
    </w:p>
    <w:p w14:paraId="3077306B"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Színjátékos tevékenység (vers- és prózamondás, jelenet, előadás)</w:t>
      </w:r>
    </w:p>
    <w:p w14:paraId="678940E0" w14:textId="77777777" w:rsidR="001B6CFB" w:rsidRPr="006238F1" w:rsidRDefault="001B6CFB" w:rsidP="00713D12">
      <w:pPr>
        <w:tabs>
          <w:tab w:val="left" w:leader="underscore" w:pos="9072"/>
        </w:tabs>
        <w:spacing w:line="276" w:lineRule="auto"/>
        <w:ind w:left="567"/>
        <w:jc w:val="both"/>
        <w:rPr>
          <w:rFonts w:ascii="Times New Roman" w:eastAsia="Times New Roman" w:hAnsi="Times New Roman" w:cs="Times New Roman"/>
          <w:color w:val="000000" w:themeColor="text1"/>
        </w:rPr>
      </w:pPr>
      <w:r w:rsidRPr="006238F1">
        <w:rPr>
          <w:rFonts w:ascii="Times New Roman" w:eastAsia="Times New Roman" w:hAnsi="Times New Roman" w:cs="Times New Roman"/>
          <w:color w:val="000000" w:themeColor="text1"/>
        </w:rPr>
        <w:t>Színházi, bábelőadás megtekintése</w:t>
      </w:r>
    </w:p>
    <w:p w14:paraId="178AC092" w14:textId="6EEE37D7" w:rsidR="00793871" w:rsidRDefault="00620734" w:rsidP="001B6CFB">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43E11A6F" w14:textId="77777777" w:rsidR="00793871" w:rsidRDefault="00793871">
      <w:pPr>
        <w:rPr>
          <w:rFonts w:ascii="Times New Roman" w:eastAsia="Times New Roman" w:hAnsi="Times New Roman" w:cs="Times New Roman"/>
        </w:rPr>
      </w:pPr>
      <w:r>
        <w:rPr>
          <w:rFonts w:ascii="Times New Roman" w:eastAsia="Times New Roman" w:hAnsi="Times New Roman" w:cs="Times New Roman"/>
        </w:rPr>
        <w:br w:type="page"/>
      </w:r>
    </w:p>
    <w:p w14:paraId="410A69CB" w14:textId="77777777" w:rsidR="001B6CFB" w:rsidRPr="00000DB2" w:rsidRDefault="001B6CFB" w:rsidP="001B6CFB">
      <w:pPr>
        <w:pStyle w:val="Cmsor2"/>
        <w:numPr>
          <w:ilvl w:val="0"/>
          <w:numId w:val="0"/>
        </w:numPr>
        <w:ind w:left="576" w:hanging="576"/>
        <w:rPr>
          <w:rFonts w:ascii="Times New Roman" w:hAnsi="Times New Roman" w:cs="Times New Roman"/>
          <w:color w:val="31849B" w:themeColor="accent5" w:themeShade="BF"/>
          <w:sz w:val="24"/>
          <w:szCs w:val="24"/>
        </w:rPr>
      </w:pPr>
      <w:bookmarkStart w:id="98" w:name="_Toc181785700"/>
      <w:bookmarkStart w:id="99" w:name="_Toc191462557"/>
      <w:r w:rsidRPr="00000DB2">
        <w:rPr>
          <w:rFonts w:ascii="Times New Roman" w:hAnsi="Times New Roman" w:cs="Times New Roman"/>
          <w:color w:val="31849B" w:themeColor="accent5" w:themeShade="BF"/>
          <w:sz w:val="24"/>
          <w:szCs w:val="24"/>
        </w:rPr>
        <w:lastRenderedPageBreak/>
        <w:t>IKT a pedagógiában tantárgy</w:t>
      </w:r>
      <w:bookmarkEnd w:id="98"/>
      <w:bookmarkEnd w:id="99"/>
      <w:r w:rsidRPr="00000DB2">
        <w:rPr>
          <w:rFonts w:ascii="Times New Roman" w:hAnsi="Times New Roman" w:cs="Times New Roman"/>
          <w:color w:val="31849B" w:themeColor="accent5" w:themeShade="BF"/>
          <w:sz w:val="24"/>
          <w:szCs w:val="24"/>
        </w:rPr>
        <w:t> </w:t>
      </w:r>
    </w:p>
    <w:p w14:paraId="7A8FC4D8" w14:textId="77777777" w:rsidR="00023D10" w:rsidRDefault="00023D10" w:rsidP="001B6CFB">
      <w:pPr>
        <w:spacing w:line="276" w:lineRule="auto"/>
        <w:textAlignment w:val="baseline"/>
        <w:rPr>
          <w:rFonts w:ascii="Times New Roman" w:eastAsia="Times New Roman" w:hAnsi="Times New Roman" w:cs="Times New Roman"/>
          <w:lang w:eastAsia="hu-HU"/>
        </w:rPr>
      </w:pPr>
    </w:p>
    <w:p w14:paraId="478978E5" w14:textId="1CDCE3DE" w:rsidR="001B6CFB" w:rsidRPr="00620734" w:rsidRDefault="001B6CFB" w:rsidP="001B6CFB">
      <w:pPr>
        <w:spacing w:line="276" w:lineRule="auto"/>
        <w:textAlignment w:val="baseline"/>
        <w:rPr>
          <w:rFonts w:ascii="Times New Roman" w:eastAsia="Times New Roman" w:hAnsi="Times New Roman" w:cs="Times New Roman"/>
          <w:lang w:eastAsia="hu-HU"/>
        </w:rPr>
      </w:pPr>
      <w:r w:rsidRPr="00620734">
        <w:rPr>
          <w:rFonts w:ascii="Times New Roman" w:eastAsia="Times New Roman" w:hAnsi="Times New Roman" w:cs="Times New Roman"/>
          <w:lang w:eastAsia="hu-HU"/>
        </w:rPr>
        <w:t> </w:t>
      </w:r>
      <w:r w:rsidRPr="00620734">
        <w:rPr>
          <w:rFonts w:ascii="Times New Roman" w:eastAsia="Times New Roman" w:hAnsi="Times New Roman" w:cs="Times New Roman"/>
          <w:b/>
          <w:bCs/>
          <w:iCs/>
          <w:lang w:eastAsia="hu-HU"/>
        </w:rPr>
        <w:t>Óraszámok</w:t>
      </w:r>
      <w:r w:rsidRPr="00620734">
        <w:rPr>
          <w:rFonts w:ascii="Times New Roman" w:eastAsia="Times New Roman" w:hAnsi="Times New Roman" w:cs="Times New Roman"/>
          <w:lang w:eastAsia="hu-HU"/>
        </w:rPr>
        <w:t> </w:t>
      </w:r>
    </w:p>
    <w:tbl>
      <w:tblPr>
        <w:tblW w:w="59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1800"/>
        <w:gridCol w:w="1800"/>
      </w:tblGrid>
      <w:tr w:rsidR="001B6CFB" w:rsidRPr="001B6CFB" w14:paraId="71275CA2" w14:textId="77777777" w:rsidTr="0018408F">
        <w:trPr>
          <w:jc w:val="center"/>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FEFD576"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 </w:t>
            </w:r>
            <w:r w:rsidRPr="001B6CFB">
              <w:rPr>
                <w:rFonts w:ascii="Times New Roman" w:eastAsia="Times New Roman" w:hAnsi="Times New Roman" w:cs="Times New Roman"/>
                <w:b/>
                <w:bCs/>
                <w:lang w:eastAsia="hu-HU"/>
              </w:rPr>
              <w:t>Évfolyam</w:t>
            </w:r>
            <w:r w:rsidRPr="001B6CFB">
              <w:rPr>
                <w:rFonts w:ascii="Times New Roman" w:eastAsia="Times New Roman" w:hAnsi="Times New Roman" w:cs="Times New Roman"/>
                <w:lang w:eastAsia="hu-HU"/>
              </w:rPr>
              <w:t> </w:t>
            </w:r>
          </w:p>
        </w:tc>
        <w:tc>
          <w:tcPr>
            <w:tcW w:w="1800" w:type="dxa"/>
            <w:tcBorders>
              <w:top w:val="single" w:sz="6" w:space="0" w:color="auto"/>
              <w:left w:val="nil"/>
              <w:bottom w:val="single" w:sz="6" w:space="0" w:color="auto"/>
              <w:right w:val="single" w:sz="6" w:space="0" w:color="auto"/>
            </w:tcBorders>
            <w:shd w:val="clear" w:color="auto" w:fill="auto"/>
            <w:hideMark/>
          </w:tcPr>
          <w:p w14:paraId="2EDCFBC4"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
                <w:bCs/>
                <w:lang w:eastAsia="hu-HU"/>
              </w:rPr>
              <w:t>Heti óraszám</w:t>
            </w:r>
            <w:r w:rsidRPr="001B6CFB">
              <w:rPr>
                <w:rFonts w:ascii="Times New Roman" w:eastAsia="Times New Roman" w:hAnsi="Times New Roman" w:cs="Times New Roman"/>
                <w:lang w:eastAsia="hu-HU"/>
              </w:rPr>
              <w:t> </w:t>
            </w:r>
          </w:p>
        </w:tc>
        <w:tc>
          <w:tcPr>
            <w:tcW w:w="1800" w:type="dxa"/>
            <w:tcBorders>
              <w:top w:val="single" w:sz="6" w:space="0" w:color="auto"/>
              <w:left w:val="nil"/>
              <w:bottom w:val="single" w:sz="6" w:space="0" w:color="auto"/>
              <w:right w:val="single" w:sz="6" w:space="0" w:color="auto"/>
            </w:tcBorders>
            <w:shd w:val="clear" w:color="auto" w:fill="auto"/>
            <w:hideMark/>
          </w:tcPr>
          <w:p w14:paraId="6EB35741"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
                <w:bCs/>
                <w:lang w:eastAsia="hu-HU"/>
              </w:rPr>
              <w:t>Éves óraszám</w:t>
            </w:r>
            <w:r w:rsidRPr="001B6CFB">
              <w:rPr>
                <w:rFonts w:ascii="Times New Roman" w:eastAsia="Times New Roman" w:hAnsi="Times New Roman" w:cs="Times New Roman"/>
                <w:lang w:eastAsia="hu-HU"/>
              </w:rPr>
              <w:t> </w:t>
            </w:r>
          </w:p>
        </w:tc>
      </w:tr>
      <w:tr w:rsidR="001B6CFB" w:rsidRPr="001B6CFB" w14:paraId="37B9DA71" w14:textId="77777777" w:rsidTr="0018408F">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0E19B528"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9. évfolyam </w:t>
            </w:r>
          </w:p>
        </w:tc>
        <w:tc>
          <w:tcPr>
            <w:tcW w:w="1800" w:type="dxa"/>
            <w:tcBorders>
              <w:top w:val="nil"/>
              <w:left w:val="nil"/>
              <w:bottom w:val="single" w:sz="6" w:space="0" w:color="auto"/>
              <w:right w:val="single" w:sz="6" w:space="0" w:color="auto"/>
            </w:tcBorders>
            <w:shd w:val="clear" w:color="auto" w:fill="auto"/>
            <w:hideMark/>
          </w:tcPr>
          <w:p w14:paraId="0B476E37" w14:textId="526E00C1" w:rsidR="001B6CFB" w:rsidRPr="001B6CFB" w:rsidRDefault="00F53FB4" w:rsidP="001B6CFB">
            <w:pPr>
              <w:spacing w:line="276" w:lineRule="auto"/>
              <w:jc w:val="center"/>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2</w:t>
            </w:r>
          </w:p>
        </w:tc>
        <w:tc>
          <w:tcPr>
            <w:tcW w:w="1800" w:type="dxa"/>
            <w:tcBorders>
              <w:top w:val="nil"/>
              <w:left w:val="nil"/>
              <w:bottom w:val="single" w:sz="6" w:space="0" w:color="auto"/>
              <w:right w:val="single" w:sz="6" w:space="0" w:color="auto"/>
            </w:tcBorders>
            <w:shd w:val="clear" w:color="auto" w:fill="auto"/>
            <w:hideMark/>
          </w:tcPr>
          <w:p w14:paraId="4E5BEDAD" w14:textId="520F03E9" w:rsidR="001B6CFB" w:rsidRPr="001B6CFB" w:rsidRDefault="00F53FB4" w:rsidP="001B6CFB">
            <w:pPr>
              <w:spacing w:line="276" w:lineRule="auto"/>
              <w:jc w:val="center"/>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72</w:t>
            </w:r>
          </w:p>
        </w:tc>
      </w:tr>
      <w:tr w:rsidR="001B6CFB" w:rsidRPr="001B6CFB" w14:paraId="661BB980" w14:textId="77777777" w:rsidTr="0018408F">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6FFDFDA9"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10. évfolyam </w:t>
            </w:r>
          </w:p>
        </w:tc>
        <w:tc>
          <w:tcPr>
            <w:tcW w:w="1800" w:type="dxa"/>
            <w:tcBorders>
              <w:top w:val="nil"/>
              <w:left w:val="nil"/>
              <w:bottom w:val="single" w:sz="6" w:space="0" w:color="auto"/>
              <w:right w:val="single" w:sz="6" w:space="0" w:color="auto"/>
            </w:tcBorders>
            <w:shd w:val="clear" w:color="auto" w:fill="auto"/>
            <w:hideMark/>
          </w:tcPr>
          <w:p w14:paraId="7DF929B6" w14:textId="5686AFBD" w:rsidR="001B6CFB" w:rsidRPr="001B6CFB" w:rsidRDefault="00CB3288" w:rsidP="001B6CFB">
            <w:pPr>
              <w:spacing w:line="276" w:lineRule="auto"/>
              <w:jc w:val="center"/>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1</w:t>
            </w:r>
          </w:p>
        </w:tc>
        <w:tc>
          <w:tcPr>
            <w:tcW w:w="1800" w:type="dxa"/>
            <w:tcBorders>
              <w:top w:val="nil"/>
              <w:left w:val="nil"/>
              <w:bottom w:val="single" w:sz="6" w:space="0" w:color="auto"/>
              <w:right w:val="single" w:sz="6" w:space="0" w:color="auto"/>
            </w:tcBorders>
            <w:shd w:val="clear" w:color="auto" w:fill="auto"/>
            <w:hideMark/>
          </w:tcPr>
          <w:p w14:paraId="5AC22BEB" w14:textId="79F50BF4" w:rsidR="001B6CFB" w:rsidRPr="001B6CFB" w:rsidRDefault="00CB3288" w:rsidP="001B6CFB">
            <w:pPr>
              <w:spacing w:line="276" w:lineRule="auto"/>
              <w:jc w:val="center"/>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36</w:t>
            </w:r>
          </w:p>
        </w:tc>
      </w:tr>
      <w:tr w:rsidR="001B6CFB" w:rsidRPr="001B6CFB" w14:paraId="087D368B" w14:textId="77777777" w:rsidTr="0018408F">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50A84940"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11. évfolyam </w:t>
            </w:r>
          </w:p>
        </w:tc>
        <w:tc>
          <w:tcPr>
            <w:tcW w:w="1800" w:type="dxa"/>
            <w:tcBorders>
              <w:top w:val="nil"/>
              <w:left w:val="nil"/>
              <w:bottom w:val="single" w:sz="6" w:space="0" w:color="auto"/>
              <w:right w:val="single" w:sz="6" w:space="0" w:color="auto"/>
            </w:tcBorders>
            <w:shd w:val="clear" w:color="auto" w:fill="auto"/>
            <w:hideMark/>
          </w:tcPr>
          <w:p w14:paraId="630F0FB6" w14:textId="629C1484" w:rsidR="001B6CFB" w:rsidRPr="001B6CFB" w:rsidRDefault="00CB3288" w:rsidP="001B6CFB">
            <w:pPr>
              <w:spacing w:line="276" w:lineRule="auto"/>
              <w:jc w:val="center"/>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1</w:t>
            </w:r>
          </w:p>
        </w:tc>
        <w:tc>
          <w:tcPr>
            <w:tcW w:w="1800" w:type="dxa"/>
            <w:tcBorders>
              <w:top w:val="nil"/>
              <w:left w:val="nil"/>
              <w:bottom w:val="single" w:sz="6" w:space="0" w:color="auto"/>
              <w:right w:val="single" w:sz="6" w:space="0" w:color="auto"/>
            </w:tcBorders>
            <w:shd w:val="clear" w:color="auto" w:fill="auto"/>
            <w:hideMark/>
          </w:tcPr>
          <w:p w14:paraId="53DAB5CC" w14:textId="3353CC6D" w:rsidR="001B6CFB" w:rsidRPr="001B6CFB" w:rsidRDefault="00CB3288" w:rsidP="001B6CFB">
            <w:pPr>
              <w:spacing w:line="276" w:lineRule="auto"/>
              <w:jc w:val="center"/>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36</w:t>
            </w:r>
          </w:p>
        </w:tc>
      </w:tr>
      <w:tr w:rsidR="001B6CFB" w:rsidRPr="001B6CFB" w14:paraId="1BE77552" w14:textId="77777777" w:rsidTr="0018408F">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46A22765"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12. évfolyam </w:t>
            </w:r>
          </w:p>
        </w:tc>
        <w:tc>
          <w:tcPr>
            <w:tcW w:w="1800" w:type="dxa"/>
            <w:tcBorders>
              <w:top w:val="nil"/>
              <w:left w:val="nil"/>
              <w:bottom w:val="single" w:sz="6" w:space="0" w:color="auto"/>
              <w:right w:val="single" w:sz="6" w:space="0" w:color="auto"/>
            </w:tcBorders>
            <w:shd w:val="clear" w:color="auto" w:fill="auto"/>
            <w:hideMark/>
          </w:tcPr>
          <w:p w14:paraId="55CE30AC"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w:t>
            </w:r>
          </w:p>
        </w:tc>
        <w:tc>
          <w:tcPr>
            <w:tcW w:w="1800" w:type="dxa"/>
            <w:tcBorders>
              <w:top w:val="nil"/>
              <w:left w:val="nil"/>
              <w:bottom w:val="single" w:sz="6" w:space="0" w:color="auto"/>
              <w:right w:val="single" w:sz="6" w:space="0" w:color="auto"/>
            </w:tcBorders>
            <w:shd w:val="clear" w:color="auto" w:fill="auto"/>
            <w:hideMark/>
          </w:tcPr>
          <w:p w14:paraId="622E0E4C"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w:t>
            </w:r>
          </w:p>
        </w:tc>
      </w:tr>
      <w:tr w:rsidR="001B6CFB" w:rsidRPr="001B6CFB" w14:paraId="1E9EF75F" w14:textId="77777777" w:rsidTr="0018408F">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198C79FF"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13. évfolyam </w:t>
            </w:r>
          </w:p>
        </w:tc>
        <w:tc>
          <w:tcPr>
            <w:tcW w:w="1800" w:type="dxa"/>
            <w:tcBorders>
              <w:top w:val="nil"/>
              <w:left w:val="nil"/>
              <w:bottom w:val="single" w:sz="6" w:space="0" w:color="auto"/>
              <w:right w:val="single" w:sz="6" w:space="0" w:color="auto"/>
            </w:tcBorders>
            <w:shd w:val="clear" w:color="auto" w:fill="auto"/>
            <w:hideMark/>
          </w:tcPr>
          <w:p w14:paraId="3D30EFBF"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2</w:t>
            </w:r>
          </w:p>
        </w:tc>
        <w:tc>
          <w:tcPr>
            <w:tcW w:w="1800" w:type="dxa"/>
            <w:tcBorders>
              <w:top w:val="nil"/>
              <w:left w:val="nil"/>
              <w:bottom w:val="single" w:sz="6" w:space="0" w:color="auto"/>
              <w:right w:val="single" w:sz="6" w:space="0" w:color="auto"/>
            </w:tcBorders>
            <w:shd w:val="clear" w:color="auto" w:fill="auto"/>
            <w:hideMark/>
          </w:tcPr>
          <w:p w14:paraId="196A5080"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62</w:t>
            </w:r>
          </w:p>
        </w:tc>
      </w:tr>
      <w:tr w:rsidR="001B6CFB" w:rsidRPr="001B6CFB" w14:paraId="1CF0045F" w14:textId="77777777" w:rsidTr="00054482">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5384CC2E"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1/13. évfolyam </w:t>
            </w:r>
          </w:p>
        </w:tc>
        <w:tc>
          <w:tcPr>
            <w:tcW w:w="1800" w:type="dxa"/>
            <w:tcBorders>
              <w:top w:val="nil"/>
              <w:left w:val="nil"/>
              <w:bottom w:val="single" w:sz="6" w:space="0" w:color="auto"/>
              <w:right w:val="single" w:sz="6" w:space="0" w:color="auto"/>
            </w:tcBorders>
            <w:shd w:val="clear" w:color="auto" w:fill="auto"/>
            <w:hideMark/>
          </w:tcPr>
          <w:p w14:paraId="2899E44B"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w:t>
            </w:r>
          </w:p>
        </w:tc>
        <w:tc>
          <w:tcPr>
            <w:tcW w:w="1800" w:type="dxa"/>
            <w:tcBorders>
              <w:top w:val="nil"/>
              <w:left w:val="nil"/>
              <w:bottom w:val="single" w:sz="6" w:space="0" w:color="auto"/>
              <w:right w:val="single" w:sz="6" w:space="0" w:color="auto"/>
            </w:tcBorders>
            <w:shd w:val="clear" w:color="auto" w:fill="auto"/>
            <w:hideMark/>
          </w:tcPr>
          <w:p w14:paraId="32D7D415"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36</w:t>
            </w:r>
          </w:p>
        </w:tc>
      </w:tr>
      <w:tr w:rsidR="001B6CFB" w:rsidRPr="001B6CFB" w14:paraId="0C368419" w14:textId="77777777" w:rsidTr="00054482">
        <w:trPr>
          <w:jc w:val="center"/>
        </w:trPr>
        <w:tc>
          <w:tcPr>
            <w:tcW w:w="2370" w:type="dxa"/>
            <w:tcBorders>
              <w:top w:val="nil"/>
              <w:left w:val="single" w:sz="6" w:space="0" w:color="auto"/>
              <w:bottom w:val="single" w:sz="6" w:space="0" w:color="auto"/>
              <w:right w:val="single" w:sz="6" w:space="0" w:color="auto"/>
            </w:tcBorders>
            <w:shd w:val="clear" w:color="auto" w:fill="auto"/>
            <w:hideMark/>
          </w:tcPr>
          <w:p w14:paraId="3EE462B7"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2/14. évfolyam </w:t>
            </w:r>
          </w:p>
        </w:tc>
        <w:tc>
          <w:tcPr>
            <w:tcW w:w="1800" w:type="dxa"/>
            <w:tcBorders>
              <w:top w:val="nil"/>
              <w:left w:val="nil"/>
              <w:bottom w:val="single" w:sz="6" w:space="0" w:color="auto"/>
              <w:right w:val="single" w:sz="6" w:space="0" w:color="auto"/>
            </w:tcBorders>
            <w:shd w:val="clear" w:color="auto" w:fill="auto"/>
            <w:hideMark/>
          </w:tcPr>
          <w:p w14:paraId="5AABD4C7"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1</w:t>
            </w:r>
          </w:p>
        </w:tc>
        <w:tc>
          <w:tcPr>
            <w:tcW w:w="1800" w:type="dxa"/>
            <w:tcBorders>
              <w:top w:val="nil"/>
              <w:left w:val="nil"/>
              <w:bottom w:val="single" w:sz="6" w:space="0" w:color="auto"/>
              <w:right w:val="single" w:sz="6" w:space="0" w:color="auto"/>
            </w:tcBorders>
            <w:shd w:val="clear" w:color="auto" w:fill="auto"/>
            <w:hideMark/>
          </w:tcPr>
          <w:p w14:paraId="0D0ECF61" w14:textId="77777777" w:rsidR="001B6CFB" w:rsidRPr="001B6CFB" w:rsidRDefault="001B6CFB" w:rsidP="001B6CFB">
            <w:pPr>
              <w:spacing w:line="276" w:lineRule="auto"/>
              <w:jc w:val="center"/>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31</w:t>
            </w:r>
          </w:p>
        </w:tc>
      </w:tr>
    </w:tbl>
    <w:p w14:paraId="22766DFA" w14:textId="77777777" w:rsidR="001B6CFB" w:rsidRPr="001B6CFB" w:rsidRDefault="001B6CFB" w:rsidP="001B6CFB">
      <w:pPr>
        <w:spacing w:line="276" w:lineRule="auto"/>
        <w:jc w:val="both"/>
        <w:textAlignment w:val="baseline"/>
        <w:rPr>
          <w:rFonts w:ascii="Times New Roman" w:eastAsia="Times New Roman" w:hAnsi="Times New Roman" w:cs="Times New Roman"/>
          <w:bCs/>
          <w:iCs/>
          <w:lang w:eastAsia="hu-HU"/>
        </w:rPr>
      </w:pPr>
    </w:p>
    <w:p w14:paraId="3465E0D2" w14:textId="77777777" w:rsidR="001B6CFB" w:rsidRPr="00620734" w:rsidRDefault="001B6CFB" w:rsidP="001B6CFB">
      <w:pPr>
        <w:spacing w:line="276" w:lineRule="auto"/>
        <w:jc w:val="both"/>
        <w:textAlignment w:val="baseline"/>
        <w:rPr>
          <w:rFonts w:ascii="Times New Roman" w:eastAsia="Times New Roman" w:hAnsi="Times New Roman" w:cs="Times New Roman"/>
          <w:b/>
          <w:lang w:eastAsia="hu-HU"/>
        </w:rPr>
      </w:pPr>
      <w:r w:rsidRPr="00620734">
        <w:rPr>
          <w:rFonts w:ascii="Times New Roman" w:eastAsia="Times New Roman" w:hAnsi="Times New Roman" w:cs="Times New Roman"/>
          <w:b/>
          <w:bCs/>
          <w:iCs/>
          <w:lang w:eastAsia="hu-HU"/>
        </w:rPr>
        <w:t>A tantárgy tanításának fő célja:</w:t>
      </w:r>
      <w:r w:rsidRPr="00620734">
        <w:rPr>
          <w:rFonts w:ascii="Times New Roman" w:eastAsia="Times New Roman" w:hAnsi="Times New Roman" w:cs="Times New Roman"/>
          <w:b/>
          <w:lang w:eastAsia="hu-HU"/>
        </w:rPr>
        <w:t> </w:t>
      </w:r>
    </w:p>
    <w:p w14:paraId="17CEE7C6" w14:textId="77777777" w:rsidR="00023D10" w:rsidRDefault="00023D10" w:rsidP="001B6CFB">
      <w:pPr>
        <w:spacing w:line="276" w:lineRule="auto"/>
        <w:jc w:val="both"/>
        <w:textAlignment w:val="baseline"/>
        <w:rPr>
          <w:rFonts w:ascii="Times New Roman" w:eastAsia="Times New Roman" w:hAnsi="Times New Roman" w:cs="Times New Roman"/>
          <w:lang w:eastAsia="hu-HU"/>
        </w:rPr>
      </w:pPr>
    </w:p>
    <w:p w14:paraId="436E9954" w14:textId="2EDAB7EE" w:rsidR="001B6CFB" w:rsidRPr="001B6CFB" w:rsidRDefault="001B6CFB" w:rsidP="001B6CFB">
      <w:pPr>
        <w:spacing w:line="276" w:lineRule="auto"/>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Digitális kultúra (IKT a pedagógiában) tantárgy célja korszerű és gyakorlatorientált informatikai ismeretek, szoftverek, programok használatának megismerése, alkalmazása. A tanulók ismerjék meg azokat az IKT fogalmakat, eszközöket, melyek eredményeképpen azokat célzottan képesek alkalmazni a nevelő, oktató munkát segítve. </w:t>
      </w:r>
    </w:p>
    <w:p w14:paraId="68927486" w14:textId="77777777" w:rsidR="00620734" w:rsidRDefault="00620734" w:rsidP="001B6CFB">
      <w:pPr>
        <w:spacing w:line="276" w:lineRule="auto"/>
        <w:jc w:val="both"/>
        <w:textAlignment w:val="baseline"/>
        <w:rPr>
          <w:rFonts w:ascii="Times New Roman" w:eastAsia="Times New Roman" w:hAnsi="Times New Roman" w:cs="Times New Roman"/>
          <w:b/>
          <w:bCs/>
          <w:iCs/>
          <w:lang w:eastAsia="hu-HU"/>
        </w:rPr>
      </w:pPr>
    </w:p>
    <w:p w14:paraId="04FCF879" w14:textId="251FBDB1" w:rsidR="001B6CFB" w:rsidRPr="001B6CFB" w:rsidRDefault="001B6CFB" w:rsidP="001B6CFB">
      <w:pPr>
        <w:spacing w:line="276" w:lineRule="auto"/>
        <w:jc w:val="both"/>
        <w:textAlignment w:val="baseline"/>
        <w:rPr>
          <w:rFonts w:ascii="Times New Roman" w:eastAsia="Times New Roman" w:hAnsi="Times New Roman" w:cs="Times New Roman"/>
          <w:lang w:eastAsia="hu-HU"/>
        </w:rPr>
      </w:pPr>
      <w:r w:rsidRPr="00620734">
        <w:rPr>
          <w:rFonts w:ascii="Times New Roman" w:eastAsia="Times New Roman" w:hAnsi="Times New Roman" w:cs="Times New Roman"/>
          <w:b/>
          <w:bCs/>
          <w:iCs/>
          <w:lang w:eastAsia="hu-HU"/>
        </w:rPr>
        <w:t>A tantárgyat oktató végzettségére, szakképesítésére, munkatapasztalatára vonatkozó speciális elvárások:</w:t>
      </w:r>
      <w:r w:rsidRPr="001B6CFB">
        <w:rPr>
          <w:rFonts w:ascii="Times New Roman" w:eastAsia="Times New Roman" w:hAnsi="Times New Roman" w:cs="Times New Roman"/>
          <w:bCs/>
          <w:iCs/>
          <w:lang w:eastAsia="hu-HU"/>
        </w:rPr>
        <w:t> informatika szakos tanár, ügyvitel szakos tanár</w:t>
      </w:r>
    </w:p>
    <w:p w14:paraId="576F8BD1" w14:textId="77777777" w:rsidR="00620734" w:rsidRDefault="00620734" w:rsidP="001B6CFB">
      <w:pPr>
        <w:spacing w:line="276" w:lineRule="auto"/>
        <w:jc w:val="both"/>
        <w:textAlignment w:val="baseline"/>
        <w:rPr>
          <w:rFonts w:ascii="Times New Roman" w:eastAsia="Times New Roman" w:hAnsi="Times New Roman" w:cs="Times New Roman"/>
          <w:lang w:eastAsia="hu-HU"/>
        </w:rPr>
      </w:pPr>
    </w:p>
    <w:p w14:paraId="77D4DBF9" w14:textId="175FF610" w:rsidR="001B6CFB" w:rsidRPr="00620734" w:rsidRDefault="001B6CFB" w:rsidP="001B6CFB">
      <w:pPr>
        <w:spacing w:line="276" w:lineRule="auto"/>
        <w:jc w:val="both"/>
        <w:textAlignment w:val="baseline"/>
        <w:rPr>
          <w:rFonts w:ascii="Times New Roman" w:eastAsia="Times New Roman" w:hAnsi="Times New Roman" w:cs="Times New Roman"/>
          <w:b/>
          <w:lang w:eastAsia="hu-HU"/>
        </w:rPr>
      </w:pPr>
      <w:r w:rsidRPr="00620734">
        <w:rPr>
          <w:rFonts w:ascii="Times New Roman" w:eastAsia="Times New Roman" w:hAnsi="Times New Roman" w:cs="Times New Roman"/>
          <w:b/>
          <w:lang w:eastAsia="hu-HU"/>
        </w:rPr>
        <w:t>A képzés órakeretének legalább 0%-át gyakorlati helyszínen kell lebonyolítani. </w:t>
      </w:r>
    </w:p>
    <w:p w14:paraId="2CB65FA4" w14:textId="77777777" w:rsidR="00023D10" w:rsidRDefault="00023D10" w:rsidP="001B6CFB">
      <w:pPr>
        <w:spacing w:line="276" w:lineRule="auto"/>
        <w:textAlignment w:val="baseline"/>
        <w:rPr>
          <w:rFonts w:ascii="Times New Roman" w:eastAsia="Times New Roman" w:hAnsi="Times New Roman" w:cs="Times New Roman"/>
          <w:lang w:eastAsia="hu-HU"/>
        </w:rPr>
      </w:pPr>
    </w:p>
    <w:p w14:paraId="3C07CB21" w14:textId="545248F9" w:rsidR="001B6CFB" w:rsidRDefault="001B6CFB" w:rsidP="001B6CFB">
      <w:pPr>
        <w:spacing w:line="276" w:lineRule="auto"/>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
          <w:bCs/>
          <w:lang w:eastAsia="hu-HU"/>
        </w:rPr>
        <w:t>A tantárgy oktatása során fejlesztendő kompetenciák</w:t>
      </w:r>
      <w:r w:rsidRPr="001B6CFB">
        <w:rPr>
          <w:rFonts w:ascii="Times New Roman" w:eastAsia="Times New Roman" w:hAnsi="Times New Roman" w:cs="Times New Roman"/>
          <w:lang w:eastAsia="hu-HU"/>
        </w:rPr>
        <w:t> </w:t>
      </w:r>
    </w:p>
    <w:p w14:paraId="73C65451" w14:textId="77777777" w:rsidR="00620734" w:rsidRPr="001B6CFB" w:rsidRDefault="00620734" w:rsidP="001B6CFB">
      <w:pPr>
        <w:spacing w:line="276" w:lineRule="auto"/>
        <w:textAlignment w:val="baseline"/>
        <w:rPr>
          <w:rFonts w:ascii="Times New Roman" w:eastAsia="Times New Roman" w:hAnsi="Times New Roman" w:cs="Times New Roman"/>
          <w:lang w:eastAsia="hu-HU"/>
        </w:rPr>
      </w:pPr>
    </w:p>
    <w:tbl>
      <w:tblPr>
        <w:tblW w:w="905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6"/>
        <w:gridCol w:w="1987"/>
        <w:gridCol w:w="1701"/>
        <w:gridCol w:w="1717"/>
        <w:gridCol w:w="1535"/>
      </w:tblGrid>
      <w:tr w:rsidR="001B6CFB" w:rsidRPr="00620734" w14:paraId="4795323A" w14:textId="77777777" w:rsidTr="006238F1">
        <w:tc>
          <w:tcPr>
            <w:tcW w:w="2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88B94" w14:textId="77777777" w:rsidR="001B6CFB" w:rsidRPr="00620734" w:rsidRDefault="001B6CFB" w:rsidP="00620734">
            <w:pPr>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w:t>
            </w:r>
            <w:r w:rsidRPr="00620734">
              <w:rPr>
                <w:rFonts w:ascii="Times New Roman" w:eastAsia="Times New Roman" w:hAnsi="Times New Roman" w:cs="Times New Roman"/>
                <w:b/>
                <w:bCs/>
                <w:sz w:val="21"/>
                <w:szCs w:val="21"/>
                <w:lang w:eastAsia="hu-HU"/>
              </w:rPr>
              <w:t>Készségek, képességek</w:t>
            </w:r>
            <w:r w:rsidRPr="00620734">
              <w:rPr>
                <w:rFonts w:ascii="Times New Roman" w:eastAsia="Times New Roman" w:hAnsi="Times New Roman" w:cs="Times New Roman"/>
                <w:sz w:val="21"/>
                <w:szCs w:val="21"/>
                <w:lang w:eastAsia="hu-HU"/>
              </w:rPr>
              <w:t> </w:t>
            </w:r>
          </w:p>
        </w:tc>
        <w:tc>
          <w:tcPr>
            <w:tcW w:w="1987" w:type="dxa"/>
            <w:tcBorders>
              <w:top w:val="single" w:sz="6" w:space="0" w:color="auto"/>
              <w:left w:val="nil"/>
              <w:bottom w:val="single" w:sz="6" w:space="0" w:color="auto"/>
              <w:right w:val="single" w:sz="6" w:space="0" w:color="auto"/>
            </w:tcBorders>
            <w:shd w:val="clear" w:color="auto" w:fill="auto"/>
            <w:vAlign w:val="center"/>
            <w:hideMark/>
          </w:tcPr>
          <w:p w14:paraId="6CDF7764" w14:textId="77777777" w:rsidR="001B6CFB" w:rsidRPr="00620734" w:rsidRDefault="001B6CFB" w:rsidP="00620734">
            <w:pPr>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b/>
                <w:bCs/>
                <w:sz w:val="21"/>
                <w:szCs w:val="21"/>
                <w:lang w:eastAsia="hu-HU"/>
              </w:rPr>
              <w:t>Ismeretek</w:t>
            </w:r>
            <w:r w:rsidRPr="00620734">
              <w:rPr>
                <w:rFonts w:ascii="Times New Roman" w:eastAsia="Times New Roman" w:hAnsi="Times New Roman" w:cs="Times New Roman"/>
                <w:sz w:val="21"/>
                <w:szCs w:val="21"/>
                <w:lang w:eastAsia="hu-HU"/>
              </w:rPr>
              <w:t> </w:t>
            </w:r>
          </w:p>
        </w:tc>
        <w:tc>
          <w:tcPr>
            <w:tcW w:w="1701" w:type="dxa"/>
            <w:tcBorders>
              <w:top w:val="single" w:sz="6" w:space="0" w:color="auto"/>
              <w:left w:val="nil"/>
              <w:bottom w:val="single" w:sz="6" w:space="0" w:color="auto"/>
              <w:right w:val="single" w:sz="6" w:space="0" w:color="auto"/>
            </w:tcBorders>
            <w:shd w:val="clear" w:color="auto" w:fill="auto"/>
            <w:vAlign w:val="center"/>
            <w:hideMark/>
          </w:tcPr>
          <w:p w14:paraId="53F4343C" w14:textId="77777777" w:rsidR="001B6CFB" w:rsidRPr="00620734" w:rsidRDefault="001B6CFB" w:rsidP="00620734">
            <w:pPr>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b/>
                <w:bCs/>
                <w:sz w:val="21"/>
                <w:szCs w:val="21"/>
                <w:lang w:eastAsia="hu-HU"/>
              </w:rPr>
              <w:t>Önállóság és felelősségvállalás mértéke</w:t>
            </w:r>
            <w:r w:rsidRPr="00620734">
              <w:rPr>
                <w:rFonts w:ascii="Times New Roman" w:eastAsia="Times New Roman" w:hAnsi="Times New Roman" w:cs="Times New Roman"/>
                <w:sz w:val="21"/>
                <w:szCs w:val="21"/>
                <w:lang w:eastAsia="hu-HU"/>
              </w:rPr>
              <w:t> </w:t>
            </w:r>
          </w:p>
        </w:tc>
        <w:tc>
          <w:tcPr>
            <w:tcW w:w="1717" w:type="dxa"/>
            <w:tcBorders>
              <w:top w:val="single" w:sz="6" w:space="0" w:color="auto"/>
              <w:left w:val="nil"/>
              <w:bottom w:val="single" w:sz="6" w:space="0" w:color="auto"/>
              <w:right w:val="single" w:sz="6" w:space="0" w:color="auto"/>
            </w:tcBorders>
            <w:shd w:val="clear" w:color="auto" w:fill="auto"/>
            <w:vAlign w:val="center"/>
            <w:hideMark/>
          </w:tcPr>
          <w:p w14:paraId="5A84B3D8" w14:textId="77777777" w:rsidR="001B6CFB" w:rsidRPr="00620734" w:rsidRDefault="001B6CFB" w:rsidP="00620734">
            <w:pPr>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b/>
                <w:bCs/>
                <w:sz w:val="21"/>
                <w:szCs w:val="21"/>
                <w:lang w:eastAsia="hu-HU"/>
              </w:rPr>
              <w:t>Elvárt viselkedésmódok, attitűdök</w:t>
            </w:r>
            <w:r w:rsidRPr="00620734">
              <w:rPr>
                <w:rFonts w:ascii="Times New Roman" w:eastAsia="Times New Roman" w:hAnsi="Times New Roman" w:cs="Times New Roman"/>
                <w:sz w:val="21"/>
                <w:szCs w:val="21"/>
                <w:lang w:eastAsia="hu-HU"/>
              </w:rPr>
              <w:t> </w:t>
            </w:r>
          </w:p>
        </w:tc>
        <w:tc>
          <w:tcPr>
            <w:tcW w:w="1535" w:type="dxa"/>
            <w:tcBorders>
              <w:top w:val="single" w:sz="6" w:space="0" w:color="auto"/>
              <w:left w:val="nil"/>
              <w:bottom w:val="single" w:sz="6" w:space="0" w:color="auto"/>
              <w:right w:val="single" w:sz="6" w:space="0" w:color="auto"/>
            </w:tcBorders>
            <w:shd w:val="clear" w:color="auto" w:fill="auto"/>
            <w:vAlign w:val="center"/>
            <w:hideMark/>
          </w:tcPr>
          <w:p w14:paraId="2FF43B56" w14:textId="77777777" w:rsidR="001B6CFB" w:rsidRPr="00620734" w:rsidRDefault="001B6CFB" w:rsidP="00620734">
            <w:pPr>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b/>
                <w:bCs/>
                <w:sz w:val="21"/>
                <w:szCs w:val="21"/>
                <w:lang w:eastAsia="hu-HU"/>
              </w:rPr>
              <w:t>Általános és szakmához kötődő digitális kompetenciák</w:t>
            </w:r>
            <w:r w:rsidRPr="00620734">
              <w:rPr>
                <w:rFonts w:ascii="Times New Roman" w:eastAsia="Times New Roman" w:hAnsi="Times New Roman" w:cs="Times New Roman"/>
                <w:sz w:val="21"/>
                <w:szCs w:val="21"/>
                <w:lang w:eastAsia="hu-HU"/>
              </w:rPr>
              <w:t> </w:t>
            </w:r>
          </w:p>
        </w:tc>
      </w:tr>
      <w:tr w:rsidR="001B6CFB" w:rsidRPr="00620734" w14:paraId="6CC3F2F6" w14:textId="77777777" w:rsidTr="006238F1">
        <w:tc>
          <w:tcPr>
            <w:tcW w:w="2116" w:type="dxa"/>
            <w:tcBorders>
              <w:top w:val="nil"/>
              <w:left w:val="single" w:sz="6" w:space="0" w:color="auto"/>
              <w:bottom w:val="single" w:sz="6" w:space="0" w:color="auto"/>
              <w:right w:val="single" w:sz="6" w:space="0" w:color="auto"/>
            </w:tcBorders>
            <w:shd w:val="clear" w:color="auto" w:fill="auto"/>
            <w:vAlign w:val="center"/>
          </w:tcPr>
          <w:p w14:paraId="41B4A8B2"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Tudáselemeket keres, szűr, rendszerez, felhasznál.</w:t>
            </w:r>
          </w:p>
        </w:tc>
        <w:tc>
          <w:tcPr>
            <w:tcW w:w="1987" w:type="dxa"/>
            <w:tcBorders>
              <w:top w:val="nil"/>
              <w:left w:val="nil"/>
              <w:bottom w:val="single" w:sz="6" w:space="0" w:color="auto"/>
              <w:right w:val="single" w:sz="6" w:space="0" w:color="auto"/>
            </w:tcBorders>
            <w:shd w:val="clear" w:color="auto" w:fill="auto"/>
            <w:vAlign w:val="center"/>
          </w:tcPr>
          <w:p w14:paraId="4AB89565"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Ismeri a grafika, az adatbázis-kezelés alapjait.</w:t>
            </w:r>
          </w:p>
        </w:tc>
        <w:tc>
          <w:tcPr>
            <w:tcW w:w="1701" w:type="dxa"/>
            <w:tcBorders>
              <w:top w:val="nil"/>
              <w:left w:val="nil"/>
              <w:bottom w:val="single" w:sz="6" w:space="0" w:color="auto"/>
              <w:right w:val="single" w:sz="6" w:space="0" w:color="auto"/>
            </w:tcBorders>
            <w:shd w:val="clear" w:color="auto" w:fill="auto"/>
            <w:vAlign w:val="center"/>
          </w:tcPr>
          <w:p w14:paraId="264830A4"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Instrukció alapján részben önállóan végzi.</w:t>
            </w:r>
          </w:p>
        </w:tc>
        <w:tc>
          <w:tcPr>
            <w:tcW w:w="1717" w:type="dxa"/>
            <w:tcBorders>
              <w:top w:val="nil"/>
              <w:left w:val="nil"/>
              <w:bottom w:val="single" w:sz="6" w:space="0" w:color="auto"/>
              <w:right w:val="single" w:sz="6" w:space="0" w:color="auto"/>
            </w:tcBorders>
            <w:shd w:val="clear" w:color="auto" w:fill="auto"/>
            <w:vAlign w:val="center"/>
          </w:tcPr>
          <w:p w14:paraId="3A7EBB1A"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Jellemzi a kíváncsiság, okkeresés, helyzetelemzés.</w:t>
            </w:r>
          </w:p>
        </w:tc>
        <w:tc>
          <w:tcPr>
            <w:tcW w:w="1535" w:type="dxa"/>
            <w:vMerge w:val="restart"/>
            <w:tcBorders>
              <w:top w:val="nil"/>
              <w:left w:val="nil"/>
            </w:tcBorders>
            <w:shd w:val="clear" w:color="auto" w:fill="auto"/>
            <w:vAlign w:val="center"/>
          </w:tcPr>
          <w:p w14:paraId="2ADC9EC7" w14:textId="77777777" w:rsidR="001B6CFB" w:rsidRPr="00620734" w:rsidRDefault="001B6CFB" w:rsidP="00620734">
            <w:pPr>
              <w:ind w:left="57"/>
              <w:textAlignment w:val="baseline"/>
              <w:rPr>
                <w:rFonts w:ascii="Times New Roman" w:eastAsia="Times New Roman" w:hAnsi="Times New Roman" w:cs="Times New Roman"/>
                <w:sz w:val="21"/>
                <w:szCs w:val="21"/>
                <w:lang w:eastAsia="hu-HU"/>
              </w:rPr>
            </w:pPr>
          </w:p>
        </w:tc>
      </w:tr>
      <w:tr w:rsidR="001B6CFB" w:rsidRPr="00620734" w14:paraId="0574AFFC" w14:textId="77777777" w:rsidTr="006238F1">
        <w:trPr>
          <w:trHeight w:val="545"/>
        </w:trPr>
        <w:tc>
          <w:tcPr>
            <w:tcW w:w="2116" w:type="dxa"/>
            <w:tcBorders>
              <w:top w:val="nil"/>
              <w:left w:val="single" w:sz="6" w:space="0" w:color="auto"/>
              <w:bottom w:val="single" w:sz="6" w:space="0" w:color="auto"/>
              <w:right w:val="single" w:sz="6" w:space="0" w:color="auto"/>
            </w:tcBorders>
            <w:shd w:val="clear" w:color="auto" w:fill="auto"/>
            <w:vAlign w:val="center"/>
          </w:tcPr>
          <w:p w14:paraId="344CA9D3" w14:textId="77777777" w:rsidR="001B6CFB" w:rsidRPr="00620734" w:rsidRDefault="001B6CFB" w:rsidP="00620734">
            <w:pPr>
              <w:ind w:left="57"/>
              <w:jc w:val="center"/>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Képes a digitális interakcióra, használja a digitális tartalmak megjelenítésére szolgáló eszközöket.</w:t>
            </w:r>
          </w:p>
        </w:tc>
        <w:tc>
          <w:tcPr>
            <w:tcW w:w="1987" w:type="dxa"/>
            <w:tcBorders>
              <w:top w:val="nil"/>
              <w:left w:val="nil"/>
              <w:bottom w:val="single" w:sz="6" w:space="0" w:color="auto"/>
              <w:right w:val="single" w:sz="6" w:space="0" w:color="auto"/>
            </w:tcBorders>
            <w:shd w:val="clear" w:color="auto" w:fill="auto"/>
            <w:vAlign w:val="center"/>
          </w:tcPr>
          <w:p w14:paraId="7C1BD133" w14:textId="77777777" w:rsidR="001B6CFB" w:rsidRPr="00620734" w:rsidRDefault="001B6CFB" w:rsidP="00620734">
            <w:pPr>
              <w:ind w:left="57"/>
              <w:jc w:val="center"/>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Ismeri a korszerű szemléltető hardverek és szoftverek használatát (laptopok, projektorok, </w:t>
            </w:r>
            <w:proofErr w:type="spellStart"/>
            <w:r w:rsidRPr="00620734">
              <w:rPr>
                <w:rFonts w:ascii="Times New Roman" w:eastAsia="Times New Roman" w:hAnsi="Times New Roman" w:cs="Times New Roman"/>
                <w:sz w:val="21"/>
                <w:szCs w:val="21"/>
                <w:lang w:eastAsia="hu-HU"/>
              </w:rPr>
              <w:t>smartboard</w:t>
            </w:r>
            <w:proofErr w:type="spellEnd"/>
            <w:r w:rsidRPr="00620734">
              <w:rPr>
                <w:rFonts w:ascii="Times New Roman" w:eastAsia="Times New Roman" w:hAnsi="Times New Roman" w:cs="Times New Roman"/>
                <w:sz w:val="21"/>
                <w:szCs w:val="21"/>
                <w:lang w:eastAsia="hu-HU"/>
              </w:rPr>
              <w:t>-ok, érintőpanelek, interaktív táblák).</w:t>
            </w:r>
          </w:p>
        </w:tc>
        <w:tc>
          <w:tcPr>
            <w:tcW w:w="1701" w:type="dxa"/>
            <w:tcBorders>
              <w:top w:val="nil"/>
              <w:left w:val="nil"/>
              <w:bottom w:val="single" w:sz="6" w:space="0" w:color="auto"/>
              <w:right w:val="single" w:sz="6" w:space="0" w:color="auto"/>
            </w:tcBorders>
            <w:shd w:val="clear" w:color="auto" w:fill="auto"/>
            <w:vAlign w:val="center"/>
          </w:tcPr>
          <w:p w14:paraId="523591A7" w14:textId="77777777" w:rsidR="001B6CFB" w:rsidRPr="00620734" w:rsidRDefault="001B6CFB" w:rsidP="00620734">
            <w:pPr>
              <w:ind w:left="57"/>
              <w:jc w:val="center"/>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 különböző infokommunikációs eszközöket önállóan használja.</w:t>
            </w:r>
          </w:p>
        </w:tc>
        <w:tc>
          <w:tcPr>
            <w:tcW w:w="1717" w:type="dxa"/>
            <w:tcBorders>
              <w:top w:val="nil"/>
              <w:left w:val="nil"/>
              <w:bottom w:val="single" w:sz="6" w:space="0" w:color="auto"/>
              <w:right w:val="single" w:sz="6" w:space="0" w:color="auto"/>
            </w:tcBorders>
            <w:shd w:val="clear" w:color="auto" w:fill="auto"/>
            <w:vAlign w:val="center"/>
          </w:tcPr>
          <w:p w14:paraId="6C21A4E2" w14:textId="77777777" w:rsidR="001B6CFB" w:rsidRPr="00620734" w:rsidRDefault="001B6CFB" w:rsidP="00620734">
            <w:pPr>
              <w:ind w:left="57"/>
              <w:jc w:val="center"/>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Törekszik arra, hogy a digitális és infokommunikációs eszközökhöz, valamint szoftverekhez kapcsolódó ismereteit, képességeit folyamatosan fejlessze.</w:t>
            </w:r>
          </w:p>
        </w:tc>
        <w:tc>
          <w:tcPr>
            <w:tcW w:w="1535" w:type="dxa"/>
            <w:vMerge/>
            <w:vAlign w:val="center"/>
          </w:tcPr>
          <w:p w14:paraId="61BF5D8C" w14:textId="77777777" w:rsidR="001B6CFB" w:rsidRPr="00620734" w:rsidRDefault="001B6CFB" w:rsidP="00620734">
            <w:pPr>
              <w:ind w:left="57"/>
              <w:textAlignment w:val="baseline"/>
              <w:rPr>
                <w:rFonts w:ascii="Times New Roman" w:eastAsia="Times New Roman" w:hAnsi="Times New Roman" w:cs="Times New Roman"/>
                <w:sz w:val="21"/>
                <w:szCs w:val="21"/>
                <w:lang w:eastAsia="hu-HU"/>
              </w:rPr>
            </w:pPr>
          </w:p>
        </w:tc>
      </w:tr>
      <w:tr w:rsidR="001B6CFB" w:rsidRPr="00620734" w14:paraId="561E046A" w14:textId="77777777" w:rsidTr="006238F1">
        <w:tc>
          <w:tcPr>
            <w:tcW w:w="211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8900E24" w14:textId="4561DB84"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Képes közös feladatmegoldásra, alkotótevékenységre, kapcsolatteremtésre.</w:t>
            </w:r>
          </w:p>
        </w:tc>
        <w:tc>
          <w:tcPr>
            <w:tcW w:w="1987" w:type="dxa"/>
            <w:tcBorders>
              <w:top w:val="single" w:sz="6" w:space="0" w:color="auto"/>
              <w:left w:val="nil"/>
              <w:bottom w:val="single" w:sz="4" w:space="0" w:color="auto"/>
              <w:right w:val="single" w:sz="6" w:space="0" w:color="auto"/>
            </w:tcBorders>
            <w:shd w:val="clear" w:color="auto" w:fill="auto"/>
            <w:vAlign w:val="center"/>
            <w:hideMark/>
          </w:tcPr>
          <w:p w14:paraId="797B72BC" w14:textId="42656CF4"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Vannak ismeretei az e-Világ – </w:t>
            </w:r>
            <w:r w:rsidR="006238F1">
              <w:rPr>
                <w:rFonts w:ascii="Times New Roman" w:eastAsia="Times New Roman" w:hAnsi="Times New Roman" w:cs="Times New Roman"/>
                <w:sz w:val="21"/>
                <w:szCs w:val="21"/>
                <w:lang w:eastAsia="hu-HU"/>
              </w:rPr>
              <w:br/>
            </w:r>
            <w:r w:rsidRPr="00620734">
              <w:rPr>
                <w:rFonts w:ascii="Times New Roman" w:eastAsia="Times New Roman" w:hAnsi="Times New Roman" w:cs="Times New Roman"/>
                <w:sz w:val="21"/>
                <w:szCs w:val="21"/>
                <w:lang w:eastAsia="hu-HU"/>
              </w:rPr>
              <w:t xml:space="preserve">e-szolgáltatások, </w:t>
            </w:r>
            <w:r w:rsidR="006238F1">
              <w:rPr>
                <w:rFonts w:ascii="Times New Roman" w:eastAsia="Times New Roman" w:hAnsi="Times New Roman" w:cs="Times New Roman"/>
                <w:sz w:val="21"/>
                <w:szCs w:val="21"/>
                <w:lang w:eastAsia="hu-HU"/>
              </w:rPr>
              <w:br/>
            </w:r>
            <w:r w:rsidRPr="00620734">
              <w:rPr>
                <w:rFonts w:ascii="Times New Roman" w:eastAsia="Times New Roman" w:hAnsi="Times New Roman" w:cs="Times New Roman"/>
                <w:sz w:val="21"/>
                <w:szCs w:val="21"/>
                <w:lang w:eastAsia="hu-HU"/>
              </w:rPr>
              <w:t xml:space="preserve">e-ügyintézés, </w:t>
            </w:r>
            <w:r w:rsidR="006238F1">
              <w:rPr>
                <w:rFonts w:ascii="Times New Roman" w:eastAsia="Times New Roman" w:hAnsi="Times New Roman" w:cs="Times New Roman"/>
                <w:sz w:val="21"/>
                <w:szCs w:val="21"/>
                <w:lang w:eastAsia="hu-HU"/>
              </w:rPr>
              <w:br/>
            </w:r>
            <w:r w:rsidRPr="00620734">
              <w:rPr>
                <w:rFonts w:ascii="Times New Roman" w:eastAsia="Times New Roman" w:hAnsi="Times New Roman" w:cs="Times New Roman"/>
                <w:sz w:val="21"/>
                <w:szCs w:val="21"/>
                <w:lang w:eastAsia="hu-HU"/>
              </w:rPr>
              <w:t xml:space="preserve">e-kereskedelem, </w:t>
            </w:r>
            <w:r w:rsidR="006238F1">
              <w:rPr>
                <w:rFonts w:ascii="Times New Roman" w:eastAsia="Times New Roman" w:hAnsi="Times New Roman" w:cs="Times New Roman"/>
                <w:sz w:val="21"/>
                <w:szCs w:val="21"/>
                <w:lang w:eastAsia="hu-HU"/>
              </w:rPr>
              <w:br/>
            </w:r>
            <w:r w:rsidRPr="00620734">
              <w:rPr>
                <w:rFonts w:ascii="Times New Roman" w:eastAsia="Times New Roman" w:hAnsi="Times New Roman" w:cs="Times New Roman"/>
                <w:sz w:val="21"/>
                <w:szCs w:val="21"/>
                <w:lang w:eastAsia="hu-HU"/>
              </w:rPr>
              <w:t xml:space="preserve">e-állampolgárság, </w:t>
            </w:r>
            <w:r w:rsidR="006238F1">
              <w:rPr>
                <w:rFonts w:ascii="Times New Roman" w:eastAsia="Times New Roman" w:hAnsi="Times New Roman" w:cs="Times New Roman"/>
                <w:sz w:val="21"/>
                <w:szCs w:val="21"/>
                <w:lang w:eastAsia="hu-HU"/>
              </w:rPr>
              <w:br/>
            </w:r>
            <w:r w:rsidRPr="00620734">
              <w:rPr>
                <w:rFonts w:ascii="Times New Roman" w:eastAsia="Times New Roman" w:hAnsi="Times New Roman" w:cs="Times New Roman"/>
                <w:sz w:val="21"/>
                <w:szCs w:val="21"/>
                <w:lang w:eastAsia="hu-HU"/>
              </w:rPr>
              <w:lastRenderedPageBreak/>
              <w:t>IT-gazdaság, környezet, kultúra, információvédelem – biztonsági és jogi ismeretek területén.</w:t>
            </w:r>
          </w:p>
        </w:tc>
        <w:tc>
          <w:tcPr>
            <w:tcW w:w="1701" w:type="dxa"/>
            <w:tcBorders>
              <w:top w:val="single" w:sz="6" w:space="0" w:color="auto"/>
              <w:left w:val="nil"/>
              <w:bottom w:val="single" w:sz="4" w:space="0" w:color="auto"/>
              <w:right w:val="single" w:sz="6" w:space="0" w:color="auto"/>
            </w:tcBorders>
            <w:shd w:val="clear" w:color="auto" w:fill="auto"/>
            <w:vAlign w:val="center"/>
            <w:hideMark/>
          </w:tcPr>
          <w:p w14:paraId="0FED9993"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lastRenderedPageBreak/>
              <w:t>Instrukció alapján részben önállóan.</w:t>
            </w:r>
          </w:p>
        </w:tc>
        <w:tc>
          <w:tcPr>
            <w:tcW w:w="1717" w:type="dxa"/>
            <w:tcBorders>
              <w:top w:val="single" w:sz="6" w:space="0" w:color="auto"/>
              <w:left w:val="nil"/>
              <w:bottom w:val="single" w:sz="4" w:space="0" w:color="auto"/>
              <w:right w:val="single" w:sz="6" w:space="0" w:color="auto"/>
            </w:tcBorders>
            <w:shd w:val="clear" w:color="auto" w:fill="auto"/>
            <w:vAlign w:val="center"/>
            <w:hideMark/>
          </w:tcPr>
          <w:p w14:paraId="292958DF"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Tudatos felhasználói, vásárlói magatartás; kooperáció.</w:t>
            </w:r>
          </w:p>
        </w:tc>
        <w:tc>
          <w:tcPr>
            <w:tcW w:w="1535" w:type="dxa"/>
            <w:vMerge w:val="restart"/>
            <w:tcBorders>
              <w:top w:val="single" w:sz="6" w:space="0" w:color="auto"/>
              <w:left w:val="nil"/>
              <w:right w:val="single" w:sz="6" w:space="0" w:color="auto"/>
            </w:tcBorders>
            <w:shd w:val="clear" w:color="auto" w:fill="auto"/>
            <w:vAlign w:val="center"/>
          </w:tcPr>
          <w:p w14:paraId="32432CE4" w14:textId="77777777" w:rsidR="001B6CFB" w:rsidRPr="00620734" w:rsidRDefault="001B6CFB" w:rsidP="00620734">
            <w:pPr>
              <w:ind w:left="57"/>
              <w:textAlignment w:val="baseline"/>
              <w:rPr>
                <w:rFonts w:ascii="Times New Roman" w:eastAsia="Times New Roman" w:hAnsi="Times New Roman" w:cs="Times New Roman"/>
                <w:sz w:val="21"/>
                <w:szCs w:val="21"/>
                <w:lang w:eastAsia="hu-HU"/>
              </w:rPr>
            </w:pPr>
          </w:p>
        </w:tc>
      </w:tr>
      <w:tr w:rsidR="001B6CFB" w:rsidRPr="00620734" w14:paraId="78BD6472" w14:textId="77777777" w:rsidTr="006238F1">
        <w:tc>
          <w:tcPr>
            <w:tcW w:w="2116" w:type="dxa"/>
            <w:tcBorders>
              <w:top w:val="single" w:sz="4" w:space="0" w:color="auto"/>
              <w:left w:val="single" w:sz="6" w:space="0" w:color="auto"/>
              <w:bottom w:val="single" w:sz="4" w:space="0" w:color="auto"/>
              <w:right w:val="single" w:sz="6" w:space="0" w:color="auto"/>
            </w:tcBorders>
            <w:shd w:val="clear" w:color="auto" w:fill="auto"/>
            <w:vAlign w:val="center"/>
          </w:tcPr>
          <w:p w14:paraId="589C2B53"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Az információkeresés során gyűjtött multimédiás alapelemeket felhasználja új dokumentumok létrehozására.</w:t>
            </w:r>
          </w:p>
        </w:tc>
        <w:tc>
          <w:tcPr>
            <w:tcW w:w="1987" w:type="dxa"/>
            <w:tcBorders>
              <w:top w:val="single" w:sz="4" w:space="0" w:color="auto"/>
              <w:left w:val="nil"/>
              <w:bottom w:val="single" w:sz="4" w:space="0" w:color="auto"/>
              <w:right w:val="single" w:sz="6" w:space="0" w:color="auto"/>
            </w:tcBorders>
            <w:shd w:val="clear" w:color="auto" w:fill="auto"/>
            <w:vAlign w:val="center"/>
          </w:tcPr>
          <w:p w14:paraId="7A3700AA"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Tudja a multimédia állományok (kép, hang, video) digitális rögzítését – például szkennerrel, digitális fényképezőgéppel, okostelefonnal.</w:t>
            </w:r>
          </w:p>
        </w:tc>
        <w:tc>
          <w:tcPr>
            <w:tcW w:w="1701" w:type="dxa"/>
            <w:tcBorders>
              <w:top w:val="single" w:sz="4" w:space="0" w:color="auto"/>
              <w:left w:val="nil"/>
              <w:bottom w:val="single" w:sz="4" w:space="0" w:color="auto"/>
              <w:right w:val="single" w:sz="6" w:space="0" w:color="auto"/>
            </w:tcBorders>
            <w:shd w:val="clear" w:color="auto" w:fill="auto"/>
            <w:vAlign w:val="center"/>
          </w:tcPr>
          <w:p w14:paraId="2B218114"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Teljesen önállóan.</w:t>
            </w:r>
          </w:p>
        </w:tc>
        <w:tc>
          <w:tcPr>
            <w:tcW w:w="1717" w:type="dxa"/>
            <w:tcBorders>
              <w:top w:val="single" w:sz="4" w:space="0" w:color="auto"/>
              <w:left w:val="nil"/>
              <w:bottom w:val="single" w:sz="4" w:space="0" w:color="auto"/>
              <w:right w:val="single" w:sz="6" w:space="0" w:color="auto"/>
            </w:tcBorders>
            <w:shd w:val="clear" w:color="auto" w:fill="auto"/>
            <w:vAlign w:val="center"/>
          </w:tcPr>
          <w:p w14:paraId="3F61B7E7"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Kitartás, alkotó gondolkodás.</w:t>
            </w:r>
          </w:p>
        </w:tc>
        <w:tc>
          <w:tcPr>
            <w:tcW w:w="1535" w:type="dxa"/>
            <w:vMerge/>
            <w:vAlign w:val="center"/>
          </w:tcPr>
          <w:p w14:paraId="22D8F861" w14:textId="77777777" w:rsidR="001B6CFB" w:rsidRPr="00620734" w:rsidRDefault="001B6CFB" w:rsidP="00620734">
            <w:pPr>
              <w:ind w:left="57"/>
              <w:textAlignment w:val="baseline"/>
              <w:rPr>
                <w:rFonts w:ascii="Times New Roman" w:eastAsia="Times New Roman" w:hAnsi="Times New Roman" w:cs="Times New Roman"/>
                <w:sz w:val="21"/>
                <w:szCs w:val="21"/>
                <w:lang w:eastAsia="hu-HU"/>
              </w:rPr>
            </w:pPr>
          </w:p>
        </w:tc>
      </w:tr>
      <w:tr w:rsidR="001B6CFB" w:rsidRPr="00620734" w14:paraId="193D9E8E" w14:textId="77777777" w:rsidTr="006238F1">
        <w:tc>
          <w:tcPr>
            <w:tcW w:w="2116" w:type="dxa"/>
            <w:tcBorders>
              <w:top w:val="single" w:sz="4" w:space="0" w:color="auto"/>
              <w:left w:val="single" w:sz="6" w:space="0" w:color="auto"/>
              <w:bottom w:val="single" w:sz="4" w:space="0" w:color="auto"/>
              <w:right w:val="single" w:sz="6" w:space="0" w:color="auto"/>
            </w:tcBorders>
            <w:shd w:val="clear" w:color="auto" w:fill="auto"/>
            <w:vAlign w:val="center"/>
          </w:tcPr>
          <w:p w14:paraId="14C366FF"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Jellemzi az élethosszig tartó tanulás, a flexibilitás.</w:t>
            </w:r>
          </w:p>
        </w:tc>
        <w:tc>
          <w:tcPr>
            <w:tcW w:w="1987" w:type="dxa"/>
            <w:tcBorders>
              <w:top w:val="single" w:sz="4" w:space="0" w:color="auto"/>
              <w:left w:val="nil"/>
              <w:bottom w:val="single" w:sz="4" w:space="0" w:color="auto"/>
              <w:right w:val="single" w:sz="6" w:space="0" w:color="auto"/>
            </w:tcBorders>
            <w:shd w:val="clear" w:color="auto" w:fill="auto"/>
            <w:vAlign w:val="center"/>
          </w:tcPr>
          <w:p w14:paraId="27530899"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Ismeri és tudja használni a célszerűen választott informatikai eszközöket és a működtető </w:t>
            </w:r>
            <w:proofErr w:type="spellStart"/>
            <w:r w:rsidRPr="00620734">
              <w:rPr>
                <w:rFonts w:ascii="Times New Roman" w:eastAsia="Times New Roman" w:hAnsi="Times New Roman" w:cs="Times New Roman"/>
                <w:sz w:val="21"/>
                <w:szCs w:val="21"/>
                <w:lang w:eastAsia="hu-HU"/>
              </w:rPr>
              <w:t>szoftvereit</w:t>
            </w:r>
            <w:proofErr w:type="spellEnd"/>
            <w:r w:rsidRPr="00620734">
              <w:rPr>
                <w:rFonts w:ascii="Times New Roman" w:eastAsia="Times New Roman" w:hAnsi="Times New Roman" w:cs="Times New Roman"/>
                <w:sz w:val="21"/>
                <w:szCs w:val="21"/>
                <w:lang w:eastAsia="hu-HU"/>
              </w:rPr>
              <w:t>, ismeri a felhasználási lehetőségeket; követi a technológiai változásokat a digitális információforrások használatával.</w:t>
            </w:r>
          </w:p>
        </w:tc>
        <w:tc>
          <w:tcPr>
            <w:tcW w:w="1701" w:type="dxa"/>
            <w:tcBorders>
              <w:top w:val="single" w:sz="4" w:space="0" w:color="auto"/>
              <w:left w:val="nil"/>
              <w:bottom w:val="single" w:sz="4" w:space="0" w:color="auto"/>
              <w:right w:val="single" w:sz="6" w:space="0" w:color="auto"/>
            </w:tcBorders>
            <w:shd w:val="clear" w:color="auto" w:fill="auto"/>
            <w:vAlign w:val="center"/>
          </w:tcPr>
          <w:p w14:paraId="377DA5C2"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Teljesen önállóan.</w:t>
            </w:r>
          </w:p>
        </w:tc>
        <w:tc>
          <w:tcPr>
            <w:tcW w:w="1717" w:type="dxa"/>
            <w:tcBorders>
              <w:top w:val="single" w:sz="4" w:space="0" w:color="auto"/>
              <w:left w:val="nil"/>
              <w:bottom w:val="single" w:sz="4" w:space="0" w:color="auto"/>
              <w:right w:val="single" w:sz="6" w:space="0" w:color="auto"/>
            </w:tcBorders>
            <w:shd w:val="clear" w:color="auto" w:fill="auto"/>
            <w:vAlign w:val="center"/>
          </w:tcPr>
          <w:p w14:paraId="6A4CC496"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Alkalmazkodás a változó környezethez, kritikus szemlélet.</w:t>
            </w:r>
          </w:p>
        </w:tc>
        <w:tc>
          <w:tcPr>
            <w:tcW w:w="1535" w:type="dxa"/>
            <w:vMerge/>
            <w:vAlign w:val="center"/>
          </w:tcPr>
          <w:p w14:paraId="1E1EA8C7" w14:textId="77777777" w:rsidR="001B6CFB" w:rsidRPr="00620734" w:rsidRDefault="001B6CFB" w:rsidP="00620734">
            <w:pPr>
              <w:ind w:left="57"/>
              <w:textAlignment w:val="baseline"/>
              <w:rPr>
                <w:rFonts w:ascii="Times New Roman" w:eastAsia="Times New Roman" w:hAnsi="Times New Roman" w:cs="Times New Roman"/>
                <w:sz w:val="21"/>
                <w:szCs w:val="21"/>
                <w:lang w:eastAsia="hu-HU"/>
              </w:rPr>
            </w:pPr>
          </w:p>
        </w:tc>
      </w:tr>
      <w:tr w:rsidR="001B6CFB" w:rsidRPr="00620734" w14:paraId="7ED36348" w14:textId="77777777" w:rsidTr="006238F1">
        <w:tc>
          <w:tcPr>
            <w:tcW w:w="2116" w:type="dxa"/>
            <w:tcBorders>
              <w:top w:val="single" w:sz="4" w:space="0" w:color="auto"/>
              <w:left w:val="single" w:sz="6" w:space="0" w:color="auto"/>
              <w:bottom w:val="single" w:sz="4" w:space="0" w:color="auto"/>
              <w:right w:val="single" w:sz="6" w:space="0" w:color="auto"/>
            </w:tcBorders>
            <w:shd w:val="clear" w:color="auto" w:fill="auto"/>
            <w:vAlign w:val="center"/>
          </w:tcPr>
          <w:p w14:paraId="6BF87344"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Célzottan használja a nevelő, oktató munkát segítő </w:t>
            </w:r>
            <w:proofErr w:type="spellStart"/>
            <w:r w:rsidRPr="00620734">
              <w:rPr>
                <w:rFonts w:ascii="Times New Roman" w:eastAsia="Times New Roman" w:hAnsi="Times New Roman" w:cs="Times New Roman"/>
                <w:sz w:val="21"/>
                <w:szCs w:val="21"/>
                <w:lang w:eastAsia="hu-HU"/>
              </w:rPr>
              <w:t>on</w:t>
            </w:r>
            <w:proofErr w:type="spellEnd"/>
            <w:r w:rsidRPr="00620734">
              <w:rPr>
                <w:rFonts w:ascii="Times New Roman" w:eastAsia="Times New Roman" w:hAnsi="Times New Roman" w:cs="Times New Roman"/>
                <w:sz w:val="21"/>
                <w:szCs w:val="21"/>
                <w:lang w:eastAsia="hu-HU"/>
              </w:rPr>
              <w:t>- és offline irodai szoftvereket.</w:t>
            </w:r>
          </w:p>
        </w:tc>
        <w:tc>
          <w:tcPr>
            <w:tcW w:w="1987" w:type="dxa"/>
            <w:tcBorders>
              <w:top w:val="single" w:sz="4" w:space="0" w:color="auto"/>
              <w:left w:val="nil"/>
              <w:bottom w:val="single" w:sz="4" w:space="0" w:color="auto"/>
              <w:right w:val="single" w:sz="6" w:space="0" w:color="auto"/>
            </w:tcBorders>
            <w:shd w:val="clear" w:color="auto" w:fill="auto"/>
            <w:vAlign w:val="center"/>
          </w:tcPr>
          <w:p w14:paraId="356AF50F"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Ismeri az óvodai, </w:t>
            </w:r>
            <w:r w:rsidRPr="00620734">
              <w:rPr>
                <w:rFonts w:ascii="Times New Roman" w:eastAsia="Times New Roman" w:hAnsi="Times New Roman" w:cs="Times New Roman"/>
                <w:strike/>
                <w:sz w:val="21"/>
                <w:szCs w:val="21"/>
                <w:lang w:eastAsia="hu-HU"/>
              </w:rPr>
              <w:t>iskolai</w:t>
            </w:r>
            <w:r w:rsidRPr="00620734">
              <w:rPr>
                <w:rFonts w:ascii="Times New Roman" w:eastAsia="Times New Roman" w:hAnsi="Times New Roman" w:cs="Times New Roman"/>
                <w:sz w:val="21"/>
                <w:szCs w:val="21"/>
                <w:lang w:eastAsia="hu-HU"/>
              </w:rPr>
              <w:t xml:space="preserve"> munka során alkalmazható </w:t>
            </w:r>
            <w:proofErr w:type="spellStart"/>
            <w:r w:rsidRPr="00620734">
              <w:rPr>
                <w:rFonts w:ascii="Times New Roman" w:eastAsia="Times New Roman" w:hAnsi="Times New Roman" w:cs="Times New Roman"/>
                <w:sz w:val="21"/>
                <w:szCs w:val="21"/>
                <w:lang w:eastAsia="hu-HU"/>
              </w:rPr>
              <w:t>office</w:t>
            </w:r>
            <w:proofErr w:type="spellEnd"/>
            <w:r w:rsidRPr="00620734">
              <w:rPr>
                <w:rFonts w:ascii="Times New Roman" w:eastAsia="Times New Roman" w:hAnsi="Times New Roman" w:cs="Times New Roman"/>
                <w:sz w:val="21"/>
                <w:szCs w:val="21"/>
                <w:lang w:eastAsia="hu-HU"/>
              </w:rPr>
              <w:t xml:space="preserve"> programokat, (szövegszerkesztők, táblázatkezelők és prezentációkészítők).</w:t>
            </w:r>
          </w:p>
        </w:tc>
        <w:tc>
          <w:tcPr>
            <w:tcW w:w="1701" w:type="dxa"/>
            <w:tcBorders>
              <w:top w:val="single" w:sz="4" w:space="0" w:color="auto"/>
              <w:left w:val="nil"/>
              <w:bottom w:val="single" w:sz="4" w:space="0" w:color="auto"/>
              <w:right w:val="single" w:sz="6" w:space="0" w:color="auto"/>
            </w:tcBorders>
            <w:shd w:val="clear" w:color="auto" w:fill="auto"/>
            <w:vAlign w:val="center"/>
          </w:tcPr>
          <w:p w14:paraId="634815F1" w14:textId="562F41A6"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 munkáját irányító szakember útmutatása szerint hivatalos levelet ír, kimutatások, beszámolók, bemutatók készítésében veszt részt.</w:t>
            </w:r>
          </w:p>
        </w:tc>
        <w:tc>
          <w:tcPr>
            <w:tcW w:w="1717" w:type="dxa"/>
            <w:tcBorders>
              <w:top w:val="single" w:sz="4" w:space="0" w:color="auto"/>
              <w:left w:val="nil"/>
              <w:bottom w:val="single" w:sz="4" w:space="0" w:color="auto"/>
              <w:right w:val="single" w:sz="6" w:space="0" w:color="auto"/>
            </w:tcBorders>
            <w:shd w:val="clear" w:color="auto" w:fill="auto"/>
            <w:vAlign w:val="center"/>
          </w:tcPr>
          <w:p w14:paraId="5F7EA20E"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Dokumentálási adatgyűjtési munkájában precizitásra törekszik.</w:t>
            </w:r>
          </w:p>
        </w:tc>
        <w:tc>
          <w:tcPr>
            <w:tcW w:w="1535" w:type="dxa"/>
            <w:tcBorders>
              <w:left w:val="nil"/>
              <w:right w:val="single" w:sz="6" w:space="0" w:color="auto"/>
            </w:tcBorders>
            <w:shd w:val="clear" w:color="auto" w:fill="auto"/>
            <w:vAlign w:val="center"/>
          </w:tcPr>
          <w:p w14:paraId="181BD552"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Képes digitális tartalmak létrehozására, digitális eszközöket használ (például prezentáció készítése, projektmunka készítése).</w:t>
            </w:r>
          </w:p>
        </w:tc>
      </w:tr>
      <w:tr w:rsidR="001B6CFB" w:rsidRPr="00620734" w14:paraId="31719E9B" w14:textId="77777777" w:rsidTr="006238F1">
        <w:tc>
          <w:tcPr>
            <w:tcW w:w="2116" w:type="dxa"/>
            <w:tcBorders>
              <w:top w:val="single" w:sz="4" w:space="0" w:color="auto"/>
              <w:left w:val="single" w:sz="6" w:space="0" w:color="auto"/>
              <w:bottom w:val="single" w:sz="4" w:space="0" w:color="auto"/>
              <w:right w:val="single" w:sz="6" w:space="0" w:color="auto"/>
            </w:tcBorders>
            <w:shd w:val="clear" w:color="auto" w:fill="auto"/>
            <w:vAlign w:val="center"/>
          </w:tcPr>
          <w:p w14:paraId="0E94BFB7"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 különböző csoportok munkáját digitális eszközök segítségével nyomon követi, ellenőrzi .</w:t>
            </w:r>
          </w:p>
        </w:tc>
        <w:tc>
          <w:tcPr>
            <w:tcW w:w="1987" w:type="dxa"/>
            <w:tcBorders>
              <w:top w:val="single" w:sz="4" w:space="0" w:color="auto"/>
              <w:left w:val="nil"/>
              <w:bottom w:val="single" w:sz="4" w:space="0" w:color="auto"/>
              <w:right w:val="single" w:sz="6" w:space="0" w:color="auto"/>
            </w:tcBorders>
            <w:shd w:val="clear" w:color="auto" w:fill="auto"/>
            <w:vAlign w:val="center"/>
          </w:tcPr>
          <w:p w14:paraId="7B8B7B03"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Ismeri a </w:t>
            </w:r>
            <w:proofErr w:type="spellStart"/>
            <w:r w:rsidRPr="00620734">
              <w:rPr>
                <w:rFonts w:ascii="Times New Roman" w:eastAsia="Times New Roman" w:hAnsi="Times New Roman" w:cs="Times New Roman"/>
                <w:sz w:val="21"/>
                <w:szCs w:val="21"/>
                <w:lang w:eastAsia="hu-HU"/>
              </w:rPr>
              <w:t>tantermi</w:t>
            </w:r>
            <w:proofErr w:type="spellEnd"/>
            <w:r w:rsidRPr="00620734">
              <w:rPr>
                <w:rFonts w:ascii="Times New Roman" w:eastAsia="Times New Roman" w:hAnsi="Times New Roman" w:cs="Times New Roman"/>
                <w:sz w:val="21"/>
                <w:szCs w:val="21"/>
                <w:lang w:eastAsia="hu-HU"/>
              </w:rPr>
              <w:t> felügyeleti szoftvereket (</w:t>
            </w:r>
            <w:proofErr w:type="spellStart"/>
            <w:r w:rsidRPr="00620734">
              <w:rPr>
                <w:rFonts w:ascii="Times New Roman" w:eastAsia="Times New Roman" w:hAnsi="Times New Roman" w:cs="Times New Roman"/>
                <w:sz w:val="21"/>
                <w:szCs w:val="21"/>
                <w:lang w:eastAsia="hu-HU"/>
              </w:rPr>
              <w:t>NetSuort</w:t>
            </w:r>
            <w:proofErr w:type="spellEnd"/>
            <w:r w:rsidRPr="00620734">
              <w:rPr>
                <w:rFonts w:ascii="Times New Roman" w:eastAsia="Times New Roman" w:hAnsi="Times New Roman" w:cs="Times New Roman"/>
                <w:sz w:val="21"/>
                <w:szCs w:val="21"/>
                <w:lang w:eastAsia="hu-HU"/>
              </w:rPr>
              <w:t> </w:t>
            </w:r>
            <w:proofErr w:type="spellStart"/>
            <w:r w:rsidRPr="00620734">
              <w:rPr>
                <w:rFonts w:ascii="Times New Roman" w:eastAsia="Times New Roman" w:hAnsi="Times New Roman" w:cs="Times New Roman"/>
                <w:sz w:val="21"/>
                <w:szCs w:val="21"/>
                <w:lang w:eastAsia="hu-HU"/>
              </w:rPr>
              <w:t>School</w:t>
            </w:r>
            <w:proofErr w:type="spellEnd"/>
            <w:r w:rsidRPr="00620734">
              <w:rPr>
                <w:rFonts w:ascii="Times New Roman" w:eastAsia="Times New Roman" w:hAnsi="Times New Roman" w:cs="Times New Roman"/>
                <w:sz w:val="21"/>
                <w:szCs w:val="21"/>
                <w:lang w:eastAsia="hu-HU"/>
              </w:rPr>
              <w:t>, </w:t>
            </w:r>
            <w:proofErr w:type="spellStart"/>
            <w:r w:rsidRPr="00620734">
              <w:rPr>
                <w:rFonts w:ascii="Times New Roman" w:eastAsia="Times New Roman" w:hAnsi="Times New Roman" w:cs="Times New Roman"/>
                <w:sz w:val="21"/>
                <w:szCs w:val="21"/>
                <w:lang w:eastAsia="hu-HU"/>
              </w:rPr>
              <w:t>Lanschool</w:t>
            </w:r>
            <w:proofErr w:type="spellEnd"/>
            <w:r w:rsidRPr="00620734">
              <w:rPr>
                <w:rFonts w:ascii="Times New Roman" w:eastAsia="Times New Roman" w:hAnsi="Times New Roman" w:cs="Times New Roman"/>
                <w:sz w:val="21"/>
                <w:szCs w:val="21"/>
                <w:lang w:eastAsia="hu-HU"/>
              </w:rPr>
              <w:t> stb.)</w:t>
            </w:r>
          </w:p>
        </w:tc>
        <w:tc>
          <w:tcPr>
            <w:tcW w:w="1701" w:type="dxa"/>
            <w:tcBorders>
              <w:top w:val="single" w:sz="4" w:space="0" w:color="auto"/>
              <w:left w:val="nil"/>
              <w:bottom w:val="single" w:sz="4" w:space="0" w:color="auto"/>
              <w:right w:val="single" w:sz="6" w:space="0" w:color="auto"/>
            </w:tcBorders>
            <w:shd w:val="clear" w:color="auto" w:fill="auto"/>
            <w:vAlign w:val="center"/>
          </w:tcPr>
          <w:p w14:paraId="30FB1063"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Kompetenciájának megfelelően önállóan használja a különböző tanulást támogató szoftvereket.</w:t>
            </w:r>
          </w:p>
        </w:tc>
        <w:tc>
          <w:tcPr>
            <w:tcW w:w="1717" w:type="dxa"/>
            <w:tcBorders>
              <w:top w:val="single" w:sz="4" w:space="0" w:color="auto"/>
              <w:left w:val="nil"/>
              <w:bottom w:val="single" w:sz="4" w:space="0" w:color="auto"/>
              <w:right w:val="single" w:sz="6" w:space="0" w:color="auto"/>
            </w:tcBorders>
            <w:shd w:val="clear" w:color="auto" w:fill="auto"/>
            <w:vAlign w:val="center"/>
          </w:tcPr>
          <w:p w14:paraId="2AB067D4" w14:textId="4E4EE0F8"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Támogatja a tanulók csoportos együttműködését.</w:t>
            </w:r>
          </w:p>
        </w:tc>
        <w:tc>
          <w:tcPr>
            <w:tcW w:w="1535" w:type="dxa"/>
            <w:tcBorders>
              <w:left w:val="nil"/>
              <w:right w:val="single" w:sz="6" w:space="0" w:color="auto"/>
            </w:tcBorders>
            <w:shd w:val="clear" w:color="auto" w:fill="auto"/>
            <w:vAlign w:val="center"/>
          </w:tcPr>
          <w:p w14:paraId="4C8BFCE4"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Felelősen kommunikál az online térben.</w:t>
            </w:r>
          </w:p>
        </w:tc>
      </w:tr>
      <w:tr w:rsidR="001B6CFB" w:rsidRPr="00620734" w14:paraId="22AC05F4" w14:textId="77777777" w:rsidTr="006238F1">
        <w:tc>
          <w:tcPr>
            <w:tcW w:w="2116" w:type="dxa"/>
            <w:tcBorders>
              <w:top w:val="single" w:sz="4" w:space="0" w:color="auto"/>
              <w:left w:val="single" w:sz="6" w:space="0" w:color="auto"/>
              <w:bottom w:val="single" w:sz="4" w:space="0" w:color="auto"/>
              <w:right w:val="single" w:sz="6" w:space="0" w:color="auto"/>
            </w:tcBorders>
            <w:shd w:val="clear" w:color="auto" w:fill="auto"/>
            <w:vAlign w:val="center"/>
          </w:tcPr>
          <w:p w14:paraId="6EDE69BC"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 digitális osztálytermeket használja, digitális tananyagok megosztására és az online kommunikációra.</w:t>
            </w:r>
          </w:p>
        </w:tc>
        <w:tc>
          <w:tcPr>
            <w:tcW w:w="1987" w:type="dxa"/>
            <w:tcBorders>
              <w:top w:val="single" w:sz="4" w:space="0" w:color="auto"/>
              <w:left w:val="nil"/>
              <w:bottom w:val="single" w:sz="4" w:space="0" w:color="auto"/>
              <w:right w:val="single" w:sz="6" w:space="0" w:color="auto"/>
            </w:tcBorders>
            <w:shd w:val="clear" w:color="auto" w:fill="auto"/>
            <w:vAlign w:val="center"/>
          </w:tcPr>
          <w:p w14:paraId="658B51CC" w14:textId="267EB029" w:rsidR="001B6CFB" w:rsidRPr="00620734" w:rsidRDefault="001B6CFB" w:rsidP="006238F1">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Tudja használni a csoportmunka támogatására és tananyagok megosztására szolgáló IKT eszközöket és szoftvereket. (Google drive, Google </w:t>
            </w:r>
            <w:proofErr w:type="spellStart"/>
            <w:r w:rsidRPr="00620734">
              <w:rPr>
                <w:rFonts w:ascii="Times New Roman" w:eastAsia="Times New Roman" w:hAnsi="Times New Roman" w:cs="Times New Roman"/>
                <w:sz w:val="21"/>
                <w:szCs w:val="21"/>
                <w:lang w:eastAsia="hu-HU"/>
              </w:rPr>
              <w:t>Classroom</w:t>
            </w:r>
            <w:proofErr w:type="spellEnd"/>
            <w:r w:rsidRPr="00620734">
              <w:rPr>
                <w:rFonts w:ascii="Times New Roman" w:eastAsia="Times New Roman" w:hAnsi="Times New Roman" w:cs="Times New Roman"/>
                <w:sz w:val="21"/>
                <w:szCs w:val="21"/>
                <w:lang w:eastAsia="hu-HU"/>
              </w:rPr>
              <w:t>, Microso</w:t>
            </w:r>
            <w:r w:rsidR="006238F1">
              <w:rPr>
                <w:rFonts w:ascii="Times New Roman" w:eastAsia="Times New Roman" w:hAnsi="Times New Roman" w:cs="Times New Roman"/>
                <w:sz w:val="21"/>
                <w:szCs w:val="21"/>
                <w:lang w:eastAsia="hu-HU"/>
              </w:rPr>
              <w:t>ft</w:t>
            </w:r>
            <w:r w:rsidRPr="00620734">
              <w:rPr>
                <w:rFonts w:ascii="Times New Roman" w:eastAsia="Times New Roman" w:hAnsi="Times New Roman" w:cs="Times New Roman"/>
                <w:sz w:val="21"/>
                <w:szCs w:val="21"/>
                <w:lang w:eastAsia="hu-HU"/>
              </w:rPr>
              <w:t xml:space="preserve"> </w:t>
            </w:r>
            <w:proofErr w:type="spellStart"/>
            <w:r w:rsidRPr="00620734">
              <w:rPr>
                <w:rFonts w:ascii="Times New Roman" w:eastAsia="Times New Roman" w:hAnsi="Times New Roman" w:cs="Times New Roman"/>
                <w:sz w:val="21"/>
                <w:szCs w:val="21"/>
                <w:lang w:eastAsia="hu-HU"/>
              </w:rPr>
              <w:t>Teams</w:t>
            </w:r>
            <w:proofErr w:type="spellEnd"/>
            <w:r w:rsidRPr="00620734">
              <w:rPr>
                <w:rFonts w:ascii="Times New Roman" w:eastAsia="Times New Roman" w:hAnsi="Times New Roman" w:cs="Times New Roman"/>
                <w:sz w:val="21"/>
                <w:szCs w:val="21"/>
                <w:lang w:eastAsia="hu-HU"/>
              </w:rPr>
              <w:t>, Zoom, stb.)</w:t>
            </w:r>
          </w:p>
        </w:tc>
        <w:tc>
          <w:tcPr>
            <w:tcW w:w="1701" w:type="dxa"/>
            <w:tcBorders>
              <w:top w:val="single" w:sz="4" w:space="0" w:color="auto"/>
              <w:left w:val="nil"/>
              <w:bottom w:val="single" w:sz="4" w:space="0" w:color="auto"/>
              <w:right w:val="single" w:sz="6" w:space="0" w:color="auto"/>
            </w:tcBorders>
            <w:shd w:val="clear" w:color="auto" w:fill="auto"/>
            <w:vAlign w:val="center"/>
          </w:tcPr>
          <w:p w14:paraId="2CCDECBB" w14:textId="43197025"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 munkáját irányító szakember útmutatásai szerint részt vesz digitális oktatási anyagok és tananyag-tartalmak előkészítésében.</w:t>
            </w:r>
          </w:p>
        </w:tc>
        <w:tc>
          <w:tcPr>
            <w:tcW w:w="1717" w:type="dxa"/>
            <w:tcBorders>
              <w:top w:val="single" w:sz="4" w:space="0" w:color="auto"/>
              <w:left w:val="nil"/>
              <w:bottom w:val="single" w:sz="4" w:space="0" w:color="auto"/>
              <w:right w:val="single" w:sz="6" w:space="0" w:color="auto"/>
            </w:tcBorders>
            <w:shd w:val="clear" w:color="auto" w:fill="auto"/>
            <w:vAlign w:val="center"/>
          </w:tcPr>
          <w:p w14:paraId="72FF91CE"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Etikusan kezeli a letöltéseket és feltöltéseket, megosztásokat, hozzászólásokat stb.</w:t>
            </w:r>
          </w:p>
        </w:tc>
        <w:tc>
          <w:tcPr>
            <w:tcW w:w="1535" w:type="dxa"/>
            <w:tcBorders>
              <w:left w:val="nil"/>
              <w:right w:val="single" w:sz="6" w:space="0" w:color="auto"/>
            </w:tcBorders>
            <w:shd w:val="clear" w:color="auto" w:fill="auto"/>
            <w:vAlign w:val="center"/>
          </w:tcPr>
          <w:p w14:paraId="51897DCD"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Ismeri és alkalmazza a netikett szabályait.</w:t>
            </w:r>
          </w:p>
        </w:tc>
      </w:tr>
      <w:tr w:rsidR="001B6CFB" w:rsidRPr="00620734" w14:paraId="60E228FD" w14:textId="77777777" w:rsidTr="006238F1">
        <w:tc>
          <w:tcPr>
            <w:tcW w:w="2116" w:type="dxa"/>
            <w:tcBorders>
              <w:top w:val="single" w:sz="4" w:space="0" w:color="auto"/>
              <w:left w:val="single" w:sz="6" w:space="0" w:color="auto"/>
              <w:bottom w:val="single" w:sz="4" w:space="0" w:color="auto"/>
              <w:right w:val="single" w:sz="6" w:space="0" w:color="auto"/>
            </w:tcBorders>
            <w:shd w:val="clear" w:color="auto" w:fill="auto"/>
            <w:vAlign w:val="center"/>
          </w:tcPr>
          <w:p w14:paraId="3C6D2B5F" w14:textId="77777777" w:rsidR="001B6CFB" w:rsidRPr="00620734" w:rsidRDefault="001B6CFB" w:rsidP="00620734">
            <w:pPr>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Digitális feladatlapokat, teszteket, űrlapokat készít.</w:t>
            </w:r>
          </w:p>
        </w:tc>
        <w:tc>
          <w:tcPr>
            <w:tcW w:w="1987" w:type="dxa"/>
            <w:tcBorders>
              <w:top w:val="single" w:sz="4" w:space="0" w:color="auto"/>
              <w:left w:val="nil"/>
              <w:bottom w:val="single" w:sz="4" w:space="0" w:color="auto"/>
              <w:right w:val="single" w:sz="6" w:space="0" w:color="auto"/>
            </w:tcBorders>
            <w:shd w:val="clear" w:color="auto" w:fill="auto"/>
            <w:vAlign w:val="center"/>
          </w:tcPr>
          <w:p w14:paraId="4325AB29"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 xml:space="preserve">Tudja használni az óvodai, iskolai munkában használható feladatlapok tesztek szerkesztésére alkalmas eszközöket </w:t>
            </w:r>
            <w:r w:rsidRPr="00620734">
              <w:rPr>
                <w:rFonts w:ascii="Times New Roman" w:eastAsia="Times New Roman" w:hAnsi="Times New Roman" w:cs="Times New Roman"/>
                <w:sz w:val="21"/>
                <w:szCs w:val="21"/>
                <w:lang w:eastAsia="hu-HU"/>
              </w:rPr>
              <w:lastRenderedPageBreak/>
              <w:t xml:space="preserve">(Redmenta, Google Űrlapok </w:t>
            </w:r>
            <w:proofErr w:type="spellStart"/>
            <w:r w:rsidRPr="00620734">
              <w:rPr>
                <w:rFonts w:ascii="Times New Roman" w:eastAsia="Times New Roman" w:hAnsi="Times New Roman" w:cs="Times New Roman"/>
                <w:sz w:val="21"/>
                <w:szCs w:val="21"/>
                <w:lang w:eastAsia="hu-HU"/>
              </w:rPr>
              <w:t>Wordwall</w:t>
            </w:r>
            <w:proofErr w:type="spellEnd"/>
            <w:r w:rsidRPr="00620734">
              <w:rPr>
                <w:rFonts w:ascii="Times New Roman" w:eastAsia="Times New Roman" w:hAnsi="Times New Roman" w:cs="Times New Roman"/>
                <w:sz w:val="21"/>
                <w:szCs w:val="21"/>
                <w:lang w:eastAsia="hu-HU"/>
              </w:rPr>
              <w:t>, </w:t>
            </w:r>
            <w:proofErr w:type="spellStart"/>
            <w:r w:rsidRPr="00620734">
              <w:rPr>
                <w:rFonts w:ascii="Times New Roman" w:eastAsia="Times New Roman" w:hAnsi="Times New Roman" w:cs="Times New Roman"/>
                <w:sz w:val="21"/>
                <w:szCs w:val="21"/>
                <w:lang w:eastAsia="hu-HU"/>
              </w:rPr>
              <w:t>Kahoot</w:t>
            </w:r>
            <w:proofErr w:type="spellEnd"/>
            <w:r w:rsidRPr="00620734">
              <w:rPr>
                <w:rFonts w:ascii="Times New Roman" w:eastAsia="Times New Roman" w:hAnsi="Times New Roman" w:cs="Times New Roman"/>
                <w:sz w:val="21"/>
                <w:szCs w:val="21"/>
                <w:lang w:eastAsia="hu-HU"/>
              </w:rPr>
              <w:t>, stb.)</w:t>
            </w:r>
          </w:p>
        </w:tc>
        <w:tc>
          <w:tcPr>
            <w:tcW w:w="1701" w:type="dxa"/>
            <w:tcBorders>
              <w:top w:val="single" w:sz="4" w:space="0" w:color="auto"/>
              <w:left w:val="nil"/>
              <w:bottom w:val="single" w:sz="4" w:space="0" w:color="auto"/>
              <w:right w:val="single" w:sz="6" w:space="0" w:color="auto"/>
            </w:tcBorders>
            <w:shd w:val="clear" w:color="auto" w:fill="auto"/>
            <w:vAlign w:val="center"/>
          </w:tcPr>
          <w:p w14:paraId="172420F5"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lastRenderedPageBreak/>
              <w:t>Kompetenciájának megfelelően részt vesz az IKT tartalmak készítésében.</w:t>
            </w:r>
          </w:p>
        </w:tc>
        <w:tc>
          <w:tcPr>
            <w:tcW w:w="1717" w:type="dxa"/>
            <w:tcBorders>
              <w:top w:val="single" w:sz="4" w:space="0" w:color="auto"/>
              <w:left w:val="nil"/>
              <w:bottom w:val="single" w:sz="4" w:space="0" w:color="auto"/>
              <w:right w:val="single" w:sz="6" w:space="0" w:color="auto"/>
            </w:tcBorders>
            <w:shd w:val="clear" w:color="auto" w:fill="auto"/>
            <w:vAlign w:val="center"/>
          </w:tcPr>
          <w:p w14:paraId="60112168" w14:textId="2E141976"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Munkája során törekszik változatos IKT módszerek alkalmazására.</w:t>
            </w:r>
          </w:p>
        </w:tc>
        <w:tc>
          <w:tcPr>
            <w:tcW w:w="1535" w:type="dxa"/>
            <w:tcBorders>
              <w:left w:val="nil"/>
              <w:right w:val="single" w:sz="6" w:space="0" w:color="auto"/>
            </w:tcBorders>
            <w:shd w:val="clear" w:color="auto" w:fill="auto"/>
            <w:vAlign w:val="center"/>
          </w:tcPr>
          <w:p w14:paraId="0C3B7AC9"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Ismeri a különböző digitális információ-forrásokat és kritikusan használja azokat.</w:t>
            </w:r>
          </w:p>
        </w:tc>
      </w:tr>
      <w:tr w:rsidR="001B6CFB" w:rsidRPr="00620734" w14:paraId="6267D210" w14:textId="77777777" w:rsidTr="006238F1">
        <w:tc>
          <w:tcPr>
            <w:tcW w:w="2116" w:type="dxa"/>
            <w:tcBorders>
              <w:top w:val="single" w:sz="4" w:space="0" w:color="auto"/>
              <w:left w:val="single" w:sz="6" w:space="0" w:color="auto"/>
              <w:bottom w:val="single" w:sz="6" w:space="0" w:color="auto"/>
              <w:right w:val="single" w:sz="6" w:space="0" w:color="auto"/>
            </w:tcBorders>
            <w:shd w:val="clear" w:color="auto" w:fill="auto"/>
            <w:vAlign w:val="center"/>
          </w:tcPr>
          <w:p w14:paraId="5F4B660C"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Az e-naplóban és elektronikus nyilvántartó rendszerekben adatokat keres és rögzít.</w:t>
            </w:r>
          </w:p>
        </w:tc>
        <w:tc>
          <w:tcPr>
            <w:tcW w:w="1987" w:type="dxa"/>
            <w:tcBorders>
              <w:top w:val="single" w:sz="4" w:space="0" w:color="auto"/>
              <w:left w:val="nil"/>
              <w:bottom w:val="single" w:sz="6" w:space="0" w:color="auto"/>
              <w:right w:val="single" w:sz="6" w:space="0" w:color="auto"/>
            </w:tcBorders>
            <w:shd w:val="clear" w:color="auto" w:fill="auto"/>
            <w:vAlign w:val="center"/>
          </w:tcPr>
          <w:p w14:paraId="6A96C907"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Tudja használni a köznevelési intézményekben napjainkban használt elektronikus nyilvántartó rendszereket (</w:t>
            </w:r>
            <w:proofErr w:type="spellStart"/>
            <w:r w:rsidRPr="00620734">
              <w:rPr>
                <w:rFonts w:ascii="Times New Roman" w:eastAsia="Times New Roman" w:hAnsi="Times New Roman" w:cs="Times New Roman"/>
                <w:sz w:val="21"/>
                <w:szCs w:val="21"/>
                <w:lang w:eastAsia="hu-HU"/>
              </w:rPr>
              <w:t>mozaNapló</w:t>
            </w:r>
            <w:proofErr w:type="spellEnd"/>
            <w:r w:rsidRPr="00620734">
              <w:rPr>
                <w:rFonts w:ascii="Times New Roman" w:eastAsia="Times New Roman" w:hAnsi="Times New Roman" w:cs="Times New Roman"/>
                <w:sz w:val="21"/>
                <w:szCs w:val="21"/>
                <w:lang w:eastAsia="hu-HU"/>
              </w:rPr>
              <w:t>, KRÉTA napló)</w:t>
            </w:r>
          </w:p>
        </w:tc>
        <w:tc>
          <w:tcPr>
            <w:tcW w:w="1701" w:type="dxa"/>
            <w:tcBorders>
              <w:top w:val="single" w:sz="4" w:space="0" w:color="auto"/>
              <w:left w:val="nil"/>
              <w:bottom w:val="single" w:sz="6" w:space="0" w:color="auto"/>
              <w:right w:val="single" w:sz="6" w:space="0" w:color="auto"/>
            </w:tcBorders>
            <w:shd w:val="clear" w:color="auto" w:fill="auto"/>
            <w:vAlign w:val="center"/>
          </w:tcPr>
          <w:p w14:paraId="35AAF63F"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Kompetenciájának és a munkáját irányító szakember utasításának megfelelően használja az elektronikus nyilvántartó rendszereket.</w:t>
            </w:r>
          </w:p>
        </w:tc>
        <w:tc>
          <w:tcPr>
            <w:tcW w:w="1717" w:type="dxa"/>
            <w:tcBorders>
              <w:top w:val="single" w:sz="4" w:space="0" w:color="auto"/>
              <w:left w:val="nil"/>
              <w:bottom w:val="single" w:sz="6" w:space="0" w:color="auto"/>
              <w:right w:val="single" w:sz="6" w:space="0" w:color="auto"/>
            </w:tcBorders>
            <w:shd w:val="clear" w:color="auto" w:fill="auto"/>
            <w:vAlign w:val="center"/>
          </w:tcPr>
          <w:p w14:paraId="7AB5AD85"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Betartja az adatkezelési szabályokat és a munkája során tudomására jutott információkat etikusan kezeli</w:t>
            </w:r>
          </w:p>
        </w:tc>
        <w:tc>
          <w:tcPr>
            <w:tcW w:w="1535" w:type="dxa"/>
            <w:tcBorders>
              <w:left w:val="nil"/>
              <w:bottom w:val="single" w:sz="6" w:space="0" w:color="auto"/>
              <w:right w:val="single" w:sz="6" w:space="0" w:color="auto"/>
            </w:tcBorders>
            <w:shd w:val="clear" w:color="auto" w:fill="auto"/>
            <w:vAlign w:val="center"/>
          </w:tcPr>
          <w:p w14:paraId="26CEB0F8" w14:textId="77777777" w:rsidR="001B6CFB" w:rsidRPr="00620734" w:rsidRDefault="001B6CFB" w:rsidP="00620734">
            <w:pPr>
              <w:ind w:left="57"/>
              <w:jc w:val="center"/>
              <w:textAlignment w:val="baseline"/>
              <w:rPr>
                <w:rFonts w:ascii="Times New Roman" w:eastAsia="Times New Roman" w:hAnsi="Times New Roman" w:cs="Times New Roman"/>
                <w:sz w:val="21"/>
                <w:szCs w:val="21"/>
                <w:lang w:eastAsia="hu-HU"/>
              </w:rPr>
            </w:pPr>
            <w:r w:rsidRPr="00620734">
              <w:rPr>
                <w:rFonts w:ascii="Times New Roman" w:eastAsia="Times New Roman" w:hAnsi="Times New Roman" w:cs="Times New Roman"/>
                <w:sz w:val="21"/>
                <w:szCs w:val="21"/>
                <w:lang w:eastAsia="hu-HU"/>
              </w:rPr>
              <w:t>Képes az önálló információgyűjtésre és tájékozódásra a digitális térben az adatvédelmi szabályok betartásával.</w:t>
            </w:r>
          </w:p>
        </w:tc>
      </w:tr>
    </w:tbl>
    <w:p w14:paraId="43F2A3F4" w14:textId="70E4449C" w:rsidR="001B6CFB" w:rsidRDefault="001B6CFB" w:rsidP="001B6CFB">
      <w:pPr>
        <w:spacing w:line="276" w:lineRule="auto"/>
        <w:textAlignment w:val="baseline"/>
        <w:rPr>
          <w:rFonts w:ascii="Times New Roman" w:eastAsia="Times New Roman" w:hAnsi="Times New Roman" w:cs="Times New Roman"/>
          <w:b/>
          <w:bCs/>
          <w:lang w:eastAsia="hu-HU"/>
        </w:rPr>
      </w:pPr>
    </w:p>
    <w:p w14:paraId="0E6A19B3"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2A0494" w:rsidRPr="00643B81" w14:paraId="7D5E1944" w14:textId="77777777" w:rsidTr="002A0494">
        <w:tc>
          <w:tcPr>
            <w:tcW w:w="1091" w:type="dxa"/>
            <w:vMerge w:val="restart"/>
            <w:vAlign w:val="center"/>
          </w:tcPr>
          <w:p w14:paraId="17689A15" w14:textId="76BB5EB6" w:rsidR="002A0494" w:rsidRPr="00643B81" w:rsidRDefault="002A0494" w:rsidP="000F7E3B">
            <w:pPr>
              <w:rPr>
                <w:b/>
                <w:bCs/>
              </w:rPr>
            </w:pPr>
            <w:r w:rsidRPr="002A0494">
              <w:rPr>
                <w:rFonts w:ascii="Times New Roman" w:hAnsi="Times New Roman" w:cs="Times New Roman"/>
                <w:b/>
                <w:bCs/>
                <w:color w:val="000000" w:themeColor="text1"/>
              </w:rPr>
              <w:t>Sorszám</w:t>
            </w:r>
          </w:p>
        </w:tc>
        <w:tc>
          <w:tcPr>
            <w:tcW w:w="2366" w:type="dxa"/>
            <w:vMerge w:val="restart"/>
            <w:vAlign w:val="center"/>
          </w:tcPr>
          <w:p w14:paraId="22EBD7FF" w14:textId="22D7F528" w:rsidR="002A0494" w:rsidRPr="001B6CFB" w:rsidRDefault="002A0494" w:rsidP="000F7E3B">
            <w:pPr>
              <w:rPr>
                <w:rFonts w:ascii="Times New Roman" w:hAnsi="Times New Roman" w:cs="Times New Roman"/>
                <w:color w:val="31849B" w:themeColor="accent5" w:themeShade="BF"/>
              </w:rPr>
            </w:pPr>
            <w:r w:rsidRPr="002A0494">
              <w:rPr>
                <w:rFonts w:ascii="Times New Roman" w:hAnsi="Times New Roman" w:cs="Times New Roman"/>
                <w:b/>
                <w:color w:val="000000" w:themeColor="text1"/>
              </w:rPr>
              <w:t>Módszer</w:t>
            </w:r>
          </w:p>
        </w:tc>
        <w:tc>
          <w:tcPr>
            <w:tcW w:w="5609" w:type="dxa"/>
            <w:gridSpan w:val="4"/>
            <w:vAlign w:val="center"/>
          </w:tcPr>
          <w:p w14:paraId="4CCA063C" w14:textId="4F7D30D6" w:rsidR="002A0494" w:rsidRPr="00643B81" w:rsidRDefault="002A0494" w:rsidP="000F7E3B">
            <w:pPr>
              <w:rPr>
                <w:b/>
                <w:bCs/>
              </w:rPr>
            </w:pPr>
            <w:r w:rsidRPr="002A0494">
              <w:rPr>
                <w:rFonts w:ascii="Times New Roman" w:hAnsi="Times New Roman" w:cs="Times New Roman"/>
                <w:b/>
                <w:bCs/>
                <w:color w:val="000000" w:themeColor="text1"/>
              </w:rPr>
              <w:t>A tanulói tevékenység szervezeti keretei</w:t>
            </w:r>
          </w:p>
        </w:tc>
      </w:tr>
      <w:tr w:rsidR="002A0494" w:rsidRPr="00643B81" w14:paraId="6B878B08" w14:textId="77777777" w:rsidTr="002A0494">
        <w:tc>
          <w:tcPr>
            <w:tcW w:w="1091" w:type="dxa"/>
            <w:vMerge/>
            <w:vAlign w:val="center"/>
          </w:tcPr>
          <w:p w14:paraId="1DFC2E01" w14:textId="77777777" w:rsidR="002A0494" w:rsidRPr="00643B81" w:rsidRDefault="002A0494" w:rsidP="00FD7D13">
            <w:pPr>
              <w:pStyle w:val="szovegfolytatas"/>
              <w:numPr>
                <w:ilvl w:val="0"/>
                <w:numId w:val="31"/>
              </w:numPr>
              <w:spacing w:before="0" w:beforeAutospacing="0" w:after="0" w:afterAutospacing="0"/>
              <w:jc w:val="center"/>
              <w:rPr>
                <w:b/>
                <w:bCs/>
                <w:sz w:val="22"/>
                <w:szCs w:val="22"/>
              </w:rPr>
            </w:pPr>
          </w:p>
        </w:tc>
        <w:tc>
          <w:tcPr>
            <w:tcW w:w="2366" w:type="dxa"/>
            <w:vMerge/>
            <w:vAlign w:val="center"/>
          </w:tcPr>
          <w:p w14:paraId="6E7DB035" w14:textId="77777777" w:rsidR="002A0494" w:rsidRPr="00643B81" w:rsidRDefault="002A0494" w:rsidP="000F7E3B">
            <w:pPr>
              <w:pStyle w:val="szovegfolytatas"/>
              <w:spacing w:before="0" w:beforeAutospacing="0" w:after="0" w:afterAutospacing="0"/>
              <w:jc w:val="center"/>
              <w:rPr>
                <w:b/>
                <w:bCs/>
                <w:sz w:val="22"/>
                <w:szCs w:val="22"/>
              </w:rPr>
            </w:pPr>
          </w:p>
        </w:tc>
        <w:tc>
          <w:tcPr>
            <w:tcW w:w="1245" w:type="dxa"/>
            <w:vAlign w:val="center"/>
          </w:tcPr>
          <w:p w14:paraId="66DDC4E8" w14:textId="4A8A1AE1" w:rsidR="002A0494" w:rsidRPr="00643B81" w:rsidRDefault="002A0494" w:rsidP="000F7E3B">
            <w:pPr>
              <w:pStyle w:val="szovegfolytatas"/>
              <w:spacing w:before="0" w:beforeAutospacing="0" w:after="0" w:afterAutospacing="0"/>
              <w:jc w:val="center"/>
              <w:rPr>
                <w:b/>
                <w:bCs/>
                <w:sz w:val="22"/>
                <w:szCs w:val="22"/>
              </w:rPr>
            </w:pPr>
            <w:r w:rsidRPr="002A0494">
              <w:rPr>
                <w:b/>
                <w:bCs/>
                <w:color w:val="000000" w:themeColor="text1"/>
                <w:sz w:val="22"/>
                <w:szCs w:val="22"/>
              </w:rPr>
              <w:t>egyéni</w:t>
            </w:r>
          </w:p>
        </w:tc>
        <w:tc>
          <w:tcPr>
            <w:tcW w:w="1397" w:type="dxa"/>
            <w:vAlign w:val="center"/>
          </w:tcPr>
          <w:p w14:paraId="64D7E899" w14:textId="77777777" w:rsidR="002A0494" w:rsidRPr="00643B81" w:rsidRDefault="002A0494" w:rsidP="000F7E3B">
            <w:pPr>
              <w:pStyle w:val="szovegfolytatas"/>
              <w:spacing w:before="0" w:beforeAutospacing="0" w:after="0" w:afterAutospacing="0"/>
              <w:jc w:val="center"/>
              <w:rPr>
                <w:b/>
                <w:bCs/>
                <w:sz w:val="22"/>
                <w:szCs w:val="22"/>
              </w:rPr>
            </w:pPr>
            <w:r w:rsidRPr="00643B81">
              <w:rPr>
                <w:b/>
                <w:bCs/>
                <w:sz w:val="22"/>
                <w:szCs w:val="22"/>
              </w:rPr>
              <w:t>páros</w:t>
            </w:r>
          </w:p>
        </w:tc>
        <w:tc>
          <w:tcPr>
            <w:tcW w:w="1434" w:type="dxa"/>
            <w:vAlign w:val="center"/>
          </w:tcPr>
          <w:p w14:paraId="4A031A23" w14:textId="77777777" w:rsidR="002A0494" w:rsidRPr="00643B81" w:rsidRDefault="002A0494" w:rsidP="000F7E3B">
            <w:pPr>
              <w:pStyle w:val="szovegfolytatas"/>
              <w:spacing w:before="0" w:beforeAutospacing="0" w:after="0" w:afterAutospacing="0"/>
              <w:jc w:val="center"/>
              <w:rPr>
                <w:b/>
                <w:bCs/>
                <w:sz w:val="22"/>
                <w:szCs w:val="22"/>
              </w:rPr>
            </w:pPr>
            <w:r w:rsidRPr="00643B81">
              <w:rPr>
                <w:b/>
                <w:bCs/>
                <w:sz w:val="22"/>
                <w:szCs w:val="22"/>
              </w:rPr>
              <w:t>csoport</w:t>
            </w:r>
          </w:p>
        </w:tc>
        <w:tc>
          <w:tcPr>
            <w:tcW w:w="1533" w:type="dxa"/>
            <w:vAlign w:val="center"/>
          </w:tcPr>
          <w:p w14:paraId="740E8169" w14:textId="466AB3FB" w:rsidR="002A0494" w:rsidRPr="00643B81" w:rsidRDefault="002A0494" w:rsidP="000F7E3B">
            <w:pPr>
              <w:pStyle w:val="szovegfolytatas"/>
              <w:spacing w:before="0" w:beforeAutospacing="0" w:after="0" w:afterAutospacing="0"/>
              <w:jc w:val="center"/>
              <w:rPr>
                <w:b/>
                <w:bCs/>
                <w:sz w:val="22"/>
                <w:szCs w:val="22"/>
              </w:rPr>
            </w:pPr>
            <w:r w:rsidRPr="002A0494">
              <w:rPr>
                <w:b/>
                <w:bCs/>
                <w:color w:val="000000" w:themeColor="text1"/>
                <w:sz w:val="22"/>
                <w:szCs w:val="22"/>
              </w:rPr>
              <w:t>egyéni</w:t>
            </w:r>
          </w:p>
        </w:tc>
      </w:tr>
      <w:tr w:rsidR="00023D10" w:rsidRPr="00643B81" w14:paraId="27DCE131" w14:textId="77777777" w:rsidTr="002A0494">
        <w:tc>
          <w:tcPr>
            <w:tcW w:w="1091" w:type="dxa"/>
          </w:tcPr>
          <w:p w14:paraId="49EDB5B4" w14:textId="77777777" w:rsidR="00023D10" w:rsidRPr="00643B81" w:rsidRDefault="00023D10" w:rsidP="00FD7D13">
            <w:pPr>
              <w:pStyle w:val="szovegfolytatas"/>
              <w:numPr>
                <w:ilvl w:val="0"/>
                <w:numId w:val="46"/>
              </w:numPr>
              <w:spacing w:before="0" w:beforeAutospacing="0" w:after="0" w:afterAutospacing="0"/>
              <w:jc w:val="both"/>
              <w:rPr>
                <w:b/>
                <w:bCs/>
                <w:sz w:val="22"/>
                <w:szCs w:val="22"/>
              </w:rPr>
            </w:pPr>
          </w:p>
        </w:tc>
        <w:tc>
          <w:tcPr>
            <w:tcW w:w="2366" w:type="dxa"/>
          </w:tcPr>
          <w:p w14:paraId="3F60A7B6" w14:textId="77777777" w:rsidR="00023D10" w:rsidRPr="00643B81" w:rsidRDefault="00023D10" w:rsidP="000F7E3B">
            <w:pPr>
              <w:pStyle w:val="szovegfolytatas"/>
              <w:spacing w:before="0" w:beforeAutospacing="0" w:after="0" w:afterAutospacing="0"/>
              <w:jc w:val="both"/>
              <w:rPr>
                <w:bCs/>
                <w:sz w:val="22"/>
                <w:szCs w:val="22"/>
              </w:rPr>
            </w:pPr>
            <w:r w:rsidRPr="00643B81">
              <w:rPr>
                <w:bCs/>
                <w:sz w:val="22"/>
                <w:szCs w:val="22"/>
              </w:rPr>
              <w:t>magyarázat</w:t>
            </w:r>
          </w:p>
        </w:tc>
        <w:tc>
          <w:tcPr>
            <w:tcW w:w="1245" w:type="dxa"/>
          </w:tcPr>
          <w:p w14:paraId="7A0ECB7A"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397" w:type="dxa"/>
          </w:tcPr>
          <w:p w14:paraId="24A109C6" w14:textId="77777777" w:rsidR="00023D10" w:rsidRPr="00643B81" w:rsidRDefault="00023D10" w:rsidP="000F7E3B">
            <w:pPr>
              <w:pStyle w:val="szovegfolytatas"/>
              <w:spacing w:before="0" w:beforeAutospacing="0" w:after="0" w:afterAutospacing="0"/>
              <w:jc w:val="center"/>
              <w:rPr>
                <w:bCs/>
                <w:sz w:val="22"/>
                <w:szCs w:val="22"/>
              </w:rPr>
            </w:pPr>
          </w:p>
        </w:tc>
        <w:tc>
          <w:tcPr>
            <w:tcW w:w="1434" w:type="dxa"/>
          </w:tcPr>
          <w:p w14:paraId="5100AD8C" w14:textId="77777777" w:rsidR="00023D10" w:rsidRPr="00643B81" w:rsidRDefault="00023D10" w:rsidP="000F7E3B">
            <w:pPr>
              <w:pStyle w:val="szovegfolytatas"/>
              <w:spacing w:before="0" w:beforeAutospacing="0" w:after="0" w:afterAutospacing="0"/>
              <w:jc w:val="center"/>
              <w:rPr>
                <w:bCs/>
                <w:sz w:val="22"/>
                <w:szCs w:val="22"/>
              </w:rPr>
            </w:pPr>
          </w:p>
        </w:tc>
        <w:tc>
          <w:tcPr>
            <w:tcW w:w="1533" w:type="dxa"/>
          </w:tcPr>
          <w:p w14:paraId="220EABAD" w14:textId="77777777" w:rsidR="00023D10" w:rsidRPr="00643B81" w:rsidRDefault="00023D10" w:rsidP="000F7E3B">
            <w:pPr>
              <w:pStyle w:val="szovegfolytatas"/>
              <w:spacing w:before="0" w:beforeAutospacing="0" w:after="0" w:afterAutospacing="0"/>
              <w:jc w:val="center"/>
              <w:rPr>
                <w:bCs/>
                <w:sz w:val="22"/>
                <w:szCs w:val="22"/>
              </w:rPr>
            </w:pPr>
          </w:p>
        </w:tc>
      </w:tr>
      <w:tr w:rsidR="00023D10" w:rsidRPr="00643B81" w14:paraId="288A3759" w14:textId="77777777" w:rsidTr="002A0494">
        <w:tc>
          <w:tcPr>
            <w:tcW w:w="1091" w:type="dxa"/>
          </w:tcPr>
          <w:p w14:paraId="5FB7EA5E" w14:textId="77777777" w:rsidR="00023D10" w:rsidRPr="00643B81" w:rsidRDefault="00023D10" w:rsidP="00FD7D13">
            <w:pPr>
              <w:pStyle w:val="szovegfolytatas"/>
              <w:numPr>
                <w:ilvl w:val="0"/>
                <w:numId w:val="46"/>
              </w:numPr>
              <w:spacing w:before="0" w:beforeAutospacing="0" w:after="0" w:afterAutospacing="0"/>
              <w:jc w:val="both"/>
              <w:rPr>
                <w:b/>
                <w:bCs/>
                <w:sz w:val="22"/>
                <w:szCs w:val="22"/>
              </w:rPr>
            </w:pPr>
          </w:p>
        </w:tc>
        <w:tc>
          <w:tcPr>
            <w:tcW w:w="2366" w:type="dxa"/>
          </w:tcPr>
          <w:p w14:paraId="2DA7029F" w14:textId="77777777" w:rsidR="00023D10" w:rsidRPr="00643B81" w:rsidRDefault="00023D10" w:rsidP="000F7E3B">
            <w:pPr>
              <w:pStyle w:val="szovegfolytatas"/>
              <w:spacing w:before="0" w:beforeAutospacing="0" w:after="0" w:afterAutospacing="0"/>
              <w:jc w:val="both"/>
              <w:rPr>
                <w:bCs/>
                <w:sz w:val="22"/>
                <w:szCs w:val="22"/>
              </w:rPr>
            </w:pPr>
            <w:r w:rsidRPr="00643B81">
              <w:rPr>
                <w:bCs/>
                <w:sz w:val="22"/>
                <w:szCs w:val="22"/>
              </w:rPr>
              <w:t>megbeszélés</w:t>
            </w:r>
          </w:p>
        </w:tc>
        <w:tc>
          <w:tcPr>
            <w:tcW w:w="1245" w:type="dxa"/>
          </w:tcPr>
          <w:p w14:paraId="7B1C6BDE" w14:textId="77777777" w:rsidR="00023D10" w:rsidRPr="00643B81" w:rsidRDefault="00023D10" w:rsidP="000F7E3B">
            <w:pPr>
              <w:pStyle w:val="szovegfolytatas"/>
              <w:spacing w:before="0" w:beforeAutospacing="0" w:after="0" w:afterAutospacing="0"/>
              <w:jc w:val="center"/>
              <w:rPr>
                <w:bCs/>
                <w:sz w:val="22"/>
                <w:szCs w:val="22"/>
              </w:rPr>
            </w:pPr>
          </w:p>
        </w:tc>
        <w:tc>
          <w:tcPr>
            <w:tcW w:w="1397" w:type="dxa"/>
          </w:tcPr>
          <w:p w14:paraId="0C632940"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434" w:type="dxa"/>
          </w:tcPr>
          <w:p w14:paraId="53322AA1"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469A4D09" w14:textId="77777777" w:rsidR="00023D10" w:rsidRPr="00643B81" w:rsidRDefault="00023D10" w:rsidP="000F7E3B">
            <w:pPr>
              <w:pStyle w:val="szovegfolytatas"/>
              <w:spacing w:before="0" w:beforeAutospacing="0" w:after="0" w:afterAutospacing="0"/>
              <w:jc w:val="center"/>
              <w:rPr>
                <w:bCs/>
                <w:sz w:val="22"/>
                <w:szCs w:val="22"/>
              </w:rPr>
            </w:pPr>
          </w:p>
        </w:tc>
      </w:tr>
      <w:tr w:rsidR="00023D10" w:rsidRPr="00643B81" w14:paraId="5611C22B" w14:textId="77777777" w:rsidTr="002A0494">
        <w:tc>
          <w:tcPr>
            <w:tcW w:w="1091" w:type="dxa"/>
          </w:tcPr>
          <w:p w14:paraId="597A2C72" w14:textId="77777777" w:rsidR="00023D10" w:rsidRPr="00643B81" w:rsidRDefault="00023D10" w:rsidP="00FD7D13">
            <w:pPr>
              <w:pStyle w:val="szovegfolytatas"/>
              <w:numPr>
                <w:ilvl w:val="0"/>
                <w:numId w:val="46"/>
              </w:numPr>
              <w:spacing w:before="0" w:beforeAutospacing="0" w:after="0" w:afterAutospacing="0"/>
              <w:jc w:val="both"/>
              <w:rPr>
                <w:b/>
                <w:bCs/>
                <w:sz w:val="22"/>
                <w:szCs w:val="22"/>
              </w:rPr>
            </w:pPr>
          </w:p>
        </w:tc>
        <w:tc>
          <w:tcPr>
            <w:tcW w:w="2366" w:type="dxa"/>
          </w:tcPr>
          <w:p w14:paraId="3F07E675" w14:textId="77777777" w:rsidR="00023D10" w:rsidRPr="00643B81" w:rsidRDefault="00023D10" w:rsidP="000F7E3B">
            <w:pPr>
              <w:pStyle w:val="szovegfolytatas"/>
              <w:spacing w:before="0" w:beforeAutospacing="0" w:after="0" w:afterAutospacing="0"/>
              <w:jc w:val="both"/>
              <w:rPr>
                <w:bCs/>
                <w:sz w:val="22"/>
                <w:szCs w:val="22"/>
              </w:rPr>
            </w:pPr>
            <w:r w:rsidRPr="00643B81">
              <w:rPr>
                <w:bCs/>
                <w:sz w:val="22"/>
                <w:szCs w:val="22"/>
              </w:rPr>
              <w:t>vita</w:t>
            </w:r>
          </w:p>
        </w:tc>
        <w:tc>
          <w:tcPr>
            <w:tcW w:w="1245" w:type="dxa"/>
          </w:tcPr>
          <w:p w14:paraId="2D20F690" w14:textId="77777777" w:rsidR="00023D10" w:rsidRPr="00643B81" w:rsidRDefault="00023D10" w:rsidP="000F7E3B">
            <w:pPr>
              <w:pStyle w:val="szovegfolytatas"/>
              <w:spacing w:before="0" w:beforeAutospacing="0" w:after="0" w:afterAutospacing="0"/>
              <w:jc w:val="center"/>
              <w:rPr>
                <w:bCs/>
                <w:sz w:val="22"/>
                <w:szCs w:val="22"/>
              </w:rPr>
            </w:pPr>
          </w:p>
        </w:tc>
        <w:tc>
          <w:tcPr>
            <w:tcW w:w="1397" w:type="dxa"/>
          </w:tcPr>
          <w:p w14:paraId="649FC6E8"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434" w:type="dxa"/>
          </w:tcPr>
          <w:p w14:paraId="609E8EE4"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3DDCAE26" w14:textId="77777777" w:rsidR="00023D10" w:rsidRPr="00643B81" w:rsidRDefault="00023D10" w:rsidP="000F7E3B">
            <w:pPr>
              <w:pStyle w:val="szovegfolytatas"/>
              <w:spacing w:before="0" w:beforeAutospacing="0" w:after="0" w:afterAutospacing="0"/>
              <w:jc w:val="center"/>
              <w:rPr>
                <w:bCs/>
                <w:sz w:val="22"/>
                <w:szCs w:val="22"/>
              </w:rPr>
            </w:pPr>
          </w:p>
        </w:tc>
      </w:tr>
      <w:tr w:rsidR="00023D10" w:rsidRPr="00643B81" w14:paraId="2598E3A7" w14:textId="77777777" w:rsidTr="002A0494">
        <w:tc>
          <w:tcPr>
            <w:tcW w:w="1091" w:type="dxa"/>
          </w:tcPr>
          <w:p w14:paraId="0252C7B6" w14:textId="77777777" w:rsidR="00023D10" w:rsidRPr="00643B81" w:rsidRDefault="00023D10" w:rsidP="00FD7D13">
            <w:pPr>
              <w:pStyle w:val="szovegfolytatas"/>
              <w:numPr>
                <w:ilvl w:val="0"/>
                <w:numId w:val="46"/>
              </w:numPr>
              <w:spacing w:before="0" w:beforeAutospacing="0" w:after="0" w:afterAutospacing="0"/>
              <w:jc w:val="both"/>
              <w:rPr>
                <w:b/>
                <w:bCs/>
                <w:sz w:val="22"/>
                <w:szCs w:val="22"/>
              </w:rPr>
            </w:pPr>
          </w:p>
        </w:tc>
        <w:tc>
          <w:tcPr>
            <w:tcW w:w="2366" w:type="dxa"/>
          </w:tcPr>
          <w:p w14:paraId="3CC44DA9" w14:textId="77777777" w:rsidR="00023D10" w:rsidRPr="00643B81" w:rsidRDefault="00023D10" w:rsidP="000F7E3B">
            <w:pPr>
              <w:pStyle w:val="szovegfolytatas"/>
              <w:spacing w:before="0" w:beforeAutospacing="0" w:after="0" w:afterAutospacing="0"/>
              <w:jc w:val="both"/>
              <w:rPr>
                <w:bCs/>
                <w:sz w:val="22"/>
                <w:szCs w:val="22"/>
              </w:rPr>
            </w:pPr>
            <w:r w:rsidRPr="00643B81">
              <w:rPr>
                <w:bCs/>
                <w:sz w:val="22"/>
                <w:szCs w:val="22"/>
              </w:rPr>
              <w:t>szerepjáték</w:t>
            </w:r>
          </w:p>
        </w:tc>
        <w:tc>
          <w:tcPr>
            <w:tcW w:w="1245" w:type="dxa"/>
          </w:tcPr>
          <w:p w14:paraId="51E41D3E" w14:textId="77777777" w:rsidR="00023D10" w:rsidRPr="00643B81" w:rsidRDefault="00023D10" w:rsidP="000F7E3B">
            <w:pPr>
              <w:pStyle w:val="szovegfolytatas"/>
              <w:spacing w:before="0" w:beforeAutospacing="0" w:after="0" w:afterAutospacing="0"/>
              <w:jc w:val="center"/>
              <w:rPr>
                <w:bCs/>
                <w:sz w:val="22"/>
                <w:szCs w:val="22"/>
              </w:rPr>
            </w:pPr>
          </w:p>
        </w:tc>
        <w:tc>
          <w:tcPr>
            <w:tcW w:w="1397" w:type="dxa"/>
          </w:tcPr>
          <w:p w14:paraId="3742C3FE"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434" w:type="dxa"/>
          </w:tcPr>
          <w:p w14:paraId="1765B367"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33A03EE0"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r>
      <w:tr w:rsidR="00023D10" w:rsidRPr="00643B81" w14:paraId="7A56ACD5" w14:textId="77777777" w:rsidTr="002A0494">
        <w:tc>
          <w:tcPr>
            <w:tcW w:w="1091" w:type="dxa"/>
          </w:tcPr>
          <w:p w14:paraId="7562540F" w14:textId="77777777" w:rsidR="00023D10" w:rsidRPr="00643B81" w:rsidRDefault="00023D10" w:rsidP="00FD7D13">
            <w:pPr>
              <w:pStyle w:val="szovegfolytatas"/>
              <w:numPr>
                <w:ilvl w:val="0"/>
                <w:numId w:val="46"/>
              </w:numPr>
              <w:spacing w:before="0" w:beforeAutospacing="0" w:after="0" w:afterAutospacing="0"/>
              <w:jc w:val="both"/>
              <w:rPr>
                <w:b/>
                <w:bCs/>
                <w:sz w:val="22"/>
                <w:szCs w:val="22"/>
              </w:rPr>
            </w:pPr>
          </w:p>
        </w:tc>
        <w:tc>
          <w:tcPr>
            <w:tcW w:w="2366" w:type="dxa"/>
          </w:tcPr>
          <w:p w14:paraId="583FADD9" w14:textId="77777777" w:rsidR="00023D10" w:rsidRPr="00643B81" w:rsidRDefault="00023D10" w:rsidP="000F7E3B">
            <w:pPr>
              <w:pStyle w:val="szovegfolytatas"/>
              <w:spacing w:before="0" w:beforeAutospacing="0" w:after="0" w:afterAutospacing="0"/>
              <w:jc w:val="both"/>
              <w:rPr>
                <w:bCs/>
                <w:sz w:val="22"/>
                <w:szCs w:val="22"/>
              </w:rPr>
            </w:pPr>
            <w:r w:rsidRPr="00643B81">
              <w:rPr>
                <w:bCs/>
                <w:sz w:val="22"/>
                <w:szCs w:val="22"/>
              </w:rPr>
              <w:t>projektmódszer</w:t>
            </w:r>
          </w:p>
        </w:tc>
        <w:tc>
          <w:tcPr>
            <w:tcW w:w="1245" w:type="dxa"/>
          </w:tcPr>
          <w:p w14:paraId="1DFD34FA" w14:textId="77777777" w:rsidR="00023D10" w:rsidRPr="00643B81" w:rsidRDefault="00023D10" w:rsidP="000F7E3B">
            <w:pPr>
              <w:pStyle w:val="szovegfolytatas"/>
              <w:spacing w:before="0" w:beforeAutospacing="0" w:after="0" w:afterAutospacing="0"/>
              <w:jc w:val="center"/>
              <w:rPr>
                <w:bCs/>
                <w:sz w:val="22"/>
                <w:szCs w:val="22"/>
              </w:rPr>
            </w:pPr>
          </w:p>
        </w:tc>
        <w:tc>
          <w:tcPr>
            <w:tcW w:w="1397" w:type="dxa"/>
          </w:tcPr>
          <w:p w14:paraId="15E617D1" w14:textId="77777777" w:rsidR="00023D10" w:rsidRPr="00643B81" w:rsidRDefault="00023D10" w:rsidP="000F7E3B">
            <w:pPr>
              <w:pStyle w:val="szovegfolytatas"/>
              <w:spacing w:before="0" w:beforeAutospacing="0" w:after="0" w:afterAutospacing="0"/>
              <w:jc w:val="center"/>
              <w:rPr>
                <w:bCs/>
                <w:sz w:val="22"/>
                <w:szCs w:val="22"/>
              </w:rPr>
            </w:pPr>
          </w:p>
        </w:tc>
        <w:tc>
          <w:tcPr>
            <w:tcW w:w="1434" w:type="dxa"/>
          </w:tcPr>
          <w:p w14:paraId="372C5ADC"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c>
          <w:tcPr>
            <w:tcW w:w="1533" w:type="dxa"/>
          </w:tcPr>
          <w:p w14:paraId="3BA66AA9" w14:textId="77777777" w:rsidR="00023D10" w:rsidRPr="00643B81" w:rsidRDefault="00023D10" w:rsidP="000F7E3B">
            <w:pPr>
              <w:pStyle w:val="szovegfolytatas"/>
              <w:spacing w:before="0" w:beforeAutospacing="0" w:after="0" w:afterAutospacing="0"/>
              <w:jc w:val="center"/>
              <w:rPr>
                <w:bCs/>
                <w:sz w:val="22"/>
                <w:szCs w:val="22"/>
              </w:rPr>
            </w:pPr>
            <w:r w:rsidRPr="00643B81">
              <w:rPr>
                <w:bCs/>
                <w:sz w:val="22"/>
                <w:szCs w:val="22"/>
              </w:rPr>
              <w:t>X</w:t>
            </w:r>
          </w:p>
        </w:tc>
      </w:tr>
    </w:tbl>
    <w:p w14:paraId="6A31669B" w14:textId="77777777" w:rsidR="00023D10" w:rsidRPr="00643B81" w:rsidRDefault="00023D10" w:rsidP="00023D10">
      <w:pPr>
        <w:pStyle w:val="szovegfolytatas"/>
        <w:spacing w:before="120" w:beforeAutospacing="0" w:after="120" w:afterAutospacing="0" w:line="276" w:lineRule="auto"/>
        <w:jc w:val="both"/>
        <w:rPr>
          <w:b/>
          <w:bCs/>
          <w:sz w:val="22"/>
          <w:szCs w:val="22"/>
        </w:rPr>
      </w:pPr>
    </w:p>
    <w:p w14:paraId="043A32A3"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023D10" w:rsidRPr="00643B81" w14:paraId="18E482F4" w14:textId="77777777" w:rsidTr="00DE56C2">
        <w:tc>
          <w:tcPr>
            <w:tcW w:w="2144" w:type="pct"/>
            <w:shd w:val="clear" w:color="auto" w:fill="auto"/>
            <w:vAlign w:val="center"/>
          </w:tcPr>
          <w:p w14:paraId="47B54106"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0F8C6AA9"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1CD25FF1" w14:textId="77777777" w:rsidTr="00DE56C2">
        <w:tc>
          <w:tcPr>
            <w:tcW w:w="2144" w:type="pct"/>
            <w:shd w:val="clear" w:color="auto" w:fill="auto"/>
            <w:vAlign w:val="center"/>
          </w:tcPr>
          <w:p w14:paraId="11808EE7"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0BF6F99B"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1DCD49D3" w14:textId="77777777" w:rsidTr="00DE56C2">
        <w:tc>
          <w:tcPr>
            <w:tcW w:w="2144" w:type="pct"/>
            <w:shd w:val="clear" w:color="auto" w:fill="auto"/>
            <w:vAlign w:val="center"/>
          </w:tcPr>
          <w:p w14:paraId="4DB74F9B"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0C75C9D9"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7C7B5E3" w14:textId="77777777" w:rsidR="00023D10" w:rsidRPr="001B6CFB" w:rsidRDefault="00023D10" w:rsidP="001B6CFB">
      <w:pPr>
        <w:spacing w:line="276" w:lineRule="auto"/>
        <w:textAlignment w:val="baseline"/>
        <w:rPr>
          <w:rFonts w:ascii="Times New Roman" w:eastAsia="Times New Roman" w:hAnsi="Times New Roman" w:cs="Times New Roman"/>
          <w:b/>
          <w:bCs/>
          <w:lang w:eastAsia="hu-HU"/>
        </w:rPr>
      </w:pPr>
    </w:p>
    <w:p w14:paraId="4E888FF2" w14:textId="77777777" w:rsidR="001B6CFB" w:rsidRPr="001B6CFB" w:rsidRDefault="001B6CFB" w:rsidP="001B6CFB">
      <w:pPr>
        <w:spacing w:line="276" w:lineRule="auto"/>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
          <w:bCs/>
          <w:lang w:eastAsia="hu-HU"/>
        </w:rPr>
        <w:t>A tantárgy témakörei</w:t>
      </w:r>
      <w:r w:rsidRPr="001B6CFB">
        <w:rPr>
          <w:rFonts w:ascii="Times New Roman" w:eastAsia="Times New Roman" w:hAnsi="Times New Roman" w:cs="Times New Roman"/>
          <w:lang w:eastAsia="hu-HU"/>
        </w:rPr>
        <w:t> </w:t>
      </w:r>
    </w:p>
    <w:p w14:paraId="68071B9E" w14:textId="20E2251C" w:rsidR="001B6CFB" w:rsidRPr="00793871" w:rsidRDefault="001B6CFB" w:rsidP="001B6CFB">
      <w:pPr>
        <w:spacing w:line="276" w:lineRule="auto"/>
        <w:textAlignment w:val="baseline"/>
        <w:rPr>
          <w:rFonts w:ascii="Times New Roman" w:hAnsi="Times New Roman" w:cs="Times New Roman"/>
          <w:b/>
          <w:bCs/>
        </w:rPr>
      </w:pPr>
      <w:r w:rsidRPr="00793871">
        <w:rPr>
          <w:rFonts w:ascii="Times New Roman" w:hAnsi="Times New Roman" w:cs="Times New Roman"/>
          <w:b/>
          <w:bCs/>
        </w:rPr>
        <w:t xml:space="preserve">Az informatikai eszközök használata </w:t>
      </w:r>
      <w:r w:rsidRPr="00793871">
        <w:rPr>
          <w:rFonts w:ascii="Times New Roman" w:hAnsi="Times New Roman" w:cs="Times New Roman"/>
          <w:b/>
          <w:bCs/>
        </w:rPr>
        <w:tab/>
      </w:r>
      <w:r w:rsidRPr="00793871">
        <w:rPr>
          <w:rFonts w:ascii="Times New Roman" w:hAnsi="Times New Roman" w:cs="Times New Roman"/>
          <w:b/>
          <w:bCs/>
        </w:rPr>
        <w:tab/>
      </w:r>
      <w:r w:rsid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p>
    <w:p w14:paraId="73BB5B08" w14:textId="77777777" w:rsidR="001B6CFB" w:rsidRPr="001B6CFB" w:rsidRDefault="001B6CFB" w:rsidP="001B6CFB">
      <w:pPr>
        <w:adjustRightInd w:val="0"/>
        <w:spacing w:line="276" w:lineRule="auto"/>
        <w:ind w:left="360"/>
        <w:jc w:val="both"/>
        <w:rPr>
          <w:rFonts w:ascii="Times New Roman" w:hAnsi="Times New Roman" w:cs="Times New Roman"/>
          <w:lang w:eastAsia="hu-HU"/>
        </w:rPr>
      </w:pPr>
      <w:r w:rsidRPr="001B6CFB">
        <w:rPr>
          <w:rFonts w:ascii="Times New Roman" w:hAnsi="Times New Roman" w:cs="Times New Roman"/>
          <w:lang w:eastAsia="hu-HU"/>
        </w:rPr>
        <w:t>A számítógépes perifériák megismerése, használatbavétele, működésük fizikai alapjai</w:t>
      </w:r>
    </w:p>
    <w:p w14:paraId="75A02B8D" w14:textId="77777777" w:rsidR="001B6CFB" w:rsidRPr="001B6CFB" w:rsidRDefault="001B6CFB" w:rsidP="001B6CFB">
      <w:pPr>
        <w:adjustRightInd w:val="0"/>
        <w:spacing w:line="276" w:lineRule="auto"/>
        <w:ind w:left="360"/>
        <w:jc w:val="both"/>
        <w:rPr>
          <w:rFonts w:ascii="Times New Roman" w:hAnsi="Times New Roman" w:cs="Times New Roman"/>
          <w:lang w:eastAsia="hu-HU"/>
        </w:rPr>
      </w:pPr>
      <w:r w:rsidRPr="001B6CFB">
        <w:rPr>
          <w:rFonts w:ascii="Times New Roman" w:hAnsi="Times New Roman" w:cs="Times New Roman"/>
          <w:lang w:eastAsia="hu-HU"/>
        </w:rPr>
        <w:t>Az összetett munkához szükséges eszközkészlet kiválasztása</w:t>
      </w:r>
    </w:p>
    <w:p w14:paraId="1CB3C4EC" w14:textId="77777777" w:rsidR="001B6CFB" w:rsidRPr="001B6CFB" w:rsidRDefault="001B6CFB" w:rsidP="001B6CFB">
      <w:pPr>
        <w:adjustRightInd w:val="0"/>
        <w:spacing w:line="276" w:lineRule="auto"/>
        <w:ind w:left="360"/>
        <w:jc w:val="both"/>
        <w:rPr>
          <w:rFonts w:ascii="Times New Roman" w:hAnsi="Times New Roman" w:cs="Times New Roman"/>
          <w:lang w:eastAsia="hu-HU"/>
        </w:rPr>
      </w:pPr>
      <w:r w:rsidRPr="001B6CFB">
        <w:rPr>
          <w:rFonts w:ascii="Times New Roman" w:hAnsi="Times New Roman" w:cs="Times New Roman"/>
          <w:lang w:eastAsia="hu-HU"/>
        </w:rPr>
        <w:t>Az adatok biztonságos tárolása</w:t>
      </w:r>
    </w:p>
    <w:p w14:paraId="37965F96" w14:textId="77777777" w:rsidR="001B6CFB" w:rsidRPr="001B6CFB" w:rsidRDefault="001B6CFB" w:rsidP="001B6CFB">
      <w:pPr>
        <w:adjustRightInd w:val="0"/>
        <w:spacing w:line="276" w:lineRule="auto"/>
        <w:ind w:left="360"/>
        <w:jc w:val="both"/>
        <w:rPr>
          <w:rFonts w:ascii="Times New Roman" w:hAnsi="Times New Roman" w:cs="Times New Roman"/>
          <w:lang w:eastAsia="hu-HU"/>
        </w:rPr>
      </w:pPr>
      <w:r w:rsidRPr="001B6CFB">
        <w:rPr>
          <w:rFonts w:ascii="Times New Roman" w:hAnsi="Times New Roman" w:cs="Times New Roman"/>
          <w:lang w:eastAsia="hu-HU"/>
        </w:rPr>
        <w:t>Az informatikai környezet tudatos alakítása</w:t>
      </w:r>
    </w:p>
    <w:p w14:paraId="1EDDCCC5" w14:textId="77777777" w:rsidR="001B6CFB" w:rsidRPr="001B6CFB" w:rsidRDefault="001B6CFB" w:rsidP="001B6CFB">
      <w:pPr>
        <w:adjustRightInd w:val="0"/>
        <w:spacing w:line="276" w:lineRule="auto"/>
        <w:ind w:left="360"/>
        <w:jc w:val="both"/>
        <w:rPr>
          <w:rFonts w:ascii="Times New Roman" w:hAnsi="Times New Roman" w:cs="Times New Roman"/>
          <w:lang w:eastAsia="hu-HU"/>
        </w:rPr>
      </w:pPr>
      <w:r w:rsidRPr="001B6CFB">
        <w:rPr>
          <w:rFonts w:ascii="Times New Roman" w:hAnsi="Times New Roman" w:cs="Times New Roman"/>
          <w:lang w:eastAsia="hu-HU"/>
        </w:rPr>
        <w:t>Az egészséges munkakörnyezet megteremtése</w:t>
      </w:r>
    </w:p>
    <w:p w14:paraId="4AA2E385" w14:textId="77777777" w:rsidR="006238F1" w:rsidRDefault="006238F1" w:rsidP="001B6CFB">
      <w:pPr>
        <w:spacing w:line="276" w:lineRule="auto"/>
        <w:jc w:val="both"/>
        <w:textAlignment w:val="baseline"/>
        <w:rPr>
          <w:rFonts w:ascii="Times New Roman" w:hAnsi="Times New Roman" w:cs="Times New Roman"/>
          <w:b/>
          <w:bCs/>
        </w:rPr>
      </w:pPr>
    </w:p>
    <w:p w14:paraId="3E055BC9" w14:textId="1EB679B7" w:rsidR="001B6CFB" w:rsidRPr="00793871" w:rsidRDefault="001B6CFB" w:rsidP="001B6CFB">
      <w:pPr>
        <w:spacing w:line="276" w:lineRule="auto"/>
        <w:jc w:val="both"/>
        <w:textAlignment w:val="baseline"/>
        <w:rPr>
          <w:rFonts w:ascii="Times New Roman" w:hAnsi="Times New Roman" w:cs="Times New Roman"/>
          <w:b/>
          <w:bCs/>
        </w:rPr>
      </w:pPr>
      <w:r w:rsidRPr="00793871">
        <w:rPr>
          <w:rFonts w:ascii="Times New Roman" w:hAnsi="Times New Roman" w:cs="Times New Roman"/>
          <w:b/>
          <w:bCs/>
        </w:rPr>
        <w:t>Írott és audiovizuális dokumentumok elektronikus létrehozása</w:t>
      </w:r>
      <w:r w:rsidRPr="00793871">
        <w:rPr>
          <w:rFonts w:ascii="Times New Roman" w:hAnsi="Times New Roman" w:cs="Times New Roman"/>
          <w:b/>
          <w:bCs/>
        </w:rPr>
        <w:tab/>
      </w:r>
      <w:r w:rsidRPr="00793871">
        <w:rPr>
          <w:rFonts w:ascii="Times New Roman" w:hAnsi="Times New Roman" w:cs="Times New Roman"/>
          <w:b/>
          <w:bCs/>
        </w:rPr>
        <w:tab/>
      </w:r>
      <w:r w:rsidR="00793871" w:rsidRPr="00793871">
        <w:rPr>
          <w:rFonts w:ascii="Times New Roman" w:hAnsi="Times New Roman" w:cs="Times New Roman"/>
          <w:b/>
          <w:bCs/>
        </w:rPr>
        <w:tab/>
      </w:r>
    </w:p>
    <w:p w14:paraId="6E9F0D07"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 xml:space="preserve">Nagyobb dokumentumok létrehozása, átalakítása, formázás </w:t>
      </w:r>
    </w:p>
    <w:p w14:paraId="66C3ABAB"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Körlevél készítése</w:t>
      </w:r>
    </w:p>
    <w:p w14:paraId="7B9DAF23"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Különböző formátumú produktumok készítése, a megfelelő formátum célszerű kiválasztása</w:t>
      </w:r>
    </w:p>
    <w:p w14:paraId="6B54C0C2"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Személyes dokumentumok létrehozása, átalakítása, formázása</w:t>
      </w:r>
    </w:p>
    <w:p w14:paraId="2D73B3CF" w14:textId="59683373" w:rsidR="001B6CFB" w:rsidRPr="00793871" w:rsidRDefault="001B6CFB" w:rsidP="001B6CFB">
      <w:pPr>
        <w:spacing w:line="276" w:lineRule="auto"/>
        <w:jc w:val="both"/>
        <w:textAlignment w:val="baseline"/>
        <w:rPr>
          <w:rFonts w:ascii="Times New Roman" w:hAnsi="Times New Roman" w:cs="Times New Roman"/>
          <w:b/>
          <w:bCs/>
        </w:rPr>
      </w:pPr>
      <w:r w:rsidRPr="00793871">
        <w:rPr>
          <w:rFonts w:ascii="Times New Roman" w:hAnsi="Times New Roman" w:cs="Times New Roman"/>
          <w:b/>
          <w:bCs/>
        </w:rPr>
        <w:lastRenderedPageBreak/>
        <w:t>Adatkezelés, adatfeldolgozás, információmegjelenítés</w:t>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00793871" w:rsidRPr="00793871">
        <w:rPr>
          <w:rFonts w:ascii="Times New Roman" w:hAnsi="Times New Roman" w:cs="Times New Roman"/>
          <w:b/>
          <w:bCs/>
        </w:rPr>
        <w:tab/>
      </w:r>
    </w:p>
    <w:p w14:paraId="4AC5E43D"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Táblázatkezelők (pl. Microsoft Excel, Microsoft 365, Google Táblázatok)</w:t>
      </w:r>
    </w:p>
    <w:p w14:paraId="24D1E269"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Problémamegoldás táblázatkezelővel</w:t>
      </w:r>
    </w:p>
    <w:p w14:paraId="22E79F5A"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Adatkezelés táblázatkezelővel</w:t>
      </w:r>
    </w:p>
    <w:p w14:paraId="2AD904EE" w14:textId="77777777" w:rsidR="001B6CFB" w:rsidRPr="001B6CFB" w:rsidRDefault="001B6CFB" w:rsidP="001B6CFB">
      <w:pPr>
        <w:spacing w:line="276" w:lineRule="auto"/>
        <w:ind w:left="360"/>
        <w:jc w:val="both"/>
        <w:textAlignment w:val="baseline"/>
        <w:rPr>
          <w:rFonts w:ascii="Times New Roman" w:hAnsi="Times New Roman" w:cs="Times New Roman"/>
          <w:lang w:eastAsia="hu-HU"/>
        </w:rPr>
      </w:pPr>
      <w:r w:rsidRPr="001B6CFB">
        <w:rPr>
          <w:rFonts w:ascii="Times New Roman" w:hAnsi="Times New Roman" w:cs="Times New Roman"/>
          <w:lang w:eastAsia="hu-HU"/>
        </w:rPr>
        <w:t>Adatok tárolásához szükséges egyszerű adatbázis kialakítása</w:t>
      </w:r>
    </w:p>
    <w:p w14:paraId="629EF201" w14:textId="0D8AB80B" w:rsidR="001B6CFB" w:rsidRPr="00793871" w:rsidRDefault="001B6CFB" w:rsidP="001B6CFB">
      <w:pPr>
        <w:spacing w:line="276" w:lineRule="auto"/>
        <w:jc w:val="both"/>
        <w:textAlignment w:val="baseline"/>
        <w:rPr>
          <w:rFonts w:ascii="Times New Roman" w:hAnsi="Times New Roman" w:cs="Times New Roman"/>
          <w:b/>
          <w:bCs/>
        </w:rPr>
      </w:pPr>
      <w:proofErr w:type="spellStart"/>
      <w:r w:rsidRPr="00793871">
        <w:rPr>
          <w:rFonts w:ascii="Times New Roman" w:hAnsi="Times New Roman" w:cs="Times New Roman"/>
          <w:b/>
          <w:bCs/>
        </w:rPr>
        <w:t>Infokommunikáció</w:t>
      </w:r>
      <w:proofErr w:type="spellEnd"/>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r w:rsidRPr="00793871">
        <w:rPr>
          <w:rFonts w:ascii="Times New Roman" w:hAnsi="Times New Roman" w:cs="Times New Roman"/>
          <w:b/>
          <w:bCs/>
        </w:rPr>
        <w:tab/>
      </w:r>
    </w:p>
    <w:p w14:paraId="06B6FE83" w14:textId="77777777" w:rsidR="001B6CFB" w:rsidRPr="001B6CFB" w:rsidRDefault="001B6CFB" w:rsidP="001B6CFB">
      <w:pPr>
        <w:pStyle w:val="CM38"/>
        <w:widowControl/>
        <w:autoSpaceDE/>
        <w:adjustRightInd/>
        <w:spacing w:after="0" w:line="276" w:lineRule="auto"/>
        <w:ind w:left="360"/>
        <w:jc w:val="both"/>
        <w:rPr>
          <w:rFonts w:ascii="Times New Roman" w:hAnsi="Times New Roman"/>
          <w:i/>
          <w:sz w:val="22"/>
          <w:szCs w:val="22"/>
        </w:rPr>
      </w:pPr>
      <w:r w:rsidRPr="001B6CFB">
        <w:rPr>
          <w:rFonts w:ascii="Times New Roman" w:hAnsi="Times New Roman"/>
          <w:sz w:val="22"/>
          <w:szCs w:val="22"/>
        </w:rPr>
        <w:t>Önálló információszerzés:</w:t>
      </w:r>
      <w:r w:rsidRPr="001B6CFB">
        <w:rPr>
          <w:rFonts w:ascii="Times New Roman" w:hAnsi="Times New Roman"/>
          <w:i/>
          <w:sz w:val="22"/>
          <w:szCs w:val="22"/>
        </w:rPr>
        <w:t xml:space="preserve"> </w:t>
      </w:r>
      <w:r w:rsidRPr="001B6CFB">
        <w:rPr>
          <w:rFonts w:ascii="Times New Roman" w:hAnsi="Times New Roman"/>
          <w:sz w:val="22"/>
          <w:szCs w:val="22"/>
        </w:rPr>
        <w:t>információ keresése, a hiteles és nem hiteles információ megkülönböztetése, az információ mérlegelő értékelése</w:t>
      </w:r>
    </w:p>
    <w:p w14:paraId="354E9B84" w14:textId="77777777" w:rsidR="001B6CFB" w:rsidRPr="001B6CFB" w:rsidRDefault="001B6CFB" w:rsidP="001B6CFB">
      <w:pPr>
        <w:spacing w:line="276" w:lineRule="auto"/>
        <w:ind w:left="360"/>
        <w:jc w:val="both"/>
        <w:textAlignment w:val="baseline"/>
        <w:rPr>
          <w:rFonts w:ascii="Times New Roman" w:hAnsi="Times New Roman" w:cs="Times New Roman"/>
          <w:b/>
          <w:bCs/>
        </w:rPr>
      </w:pPr>
      <w:r w:rsidRPr="001B6CFB">
        <w:rPr>
          <w:rFonts w:ascii="Times New Roman" w:hAnsi="Times New Roman" w:cs="Times New Roman"/>
        </w:rPr>
        <w:t>A feladatok elvégzéséhez szükséges információk azonosítása, meghatározása, felhasználása</w:t>
      </w:r>
    </w:p>
    <w:p w14:paraId="23B0EC13" w14:textId="77777777" w:rsidR="001B6CFB" w:rsidRPr="001B6CFB" w:rsidRDefault="001B6CFB" w:rsidP="001B6CFB">
      <w:pPr>
        <w:spacing w:line="276" w:lineRule="auto"/>
        <w:ind w:left="360"/>
        <w:jc w:val="both"/>
        <w:textAlignment w:val="baseline"/>
        <w:rPr>
          <w:rFonts w:ascii="Times New Roman" w:hAnsi="Times New Roman" w:cs="Times New Roman"/>
          <w:b/>
          <w:bCs/>
        </w:rPr>
      </w:pPr>
      <w:r w:rsidRPr="001B6CFB">
        <w:rPr>
          <w:rFonts w:ascii="Times New Roman" w:hAnsi="Times New Roman" w:cs="Times New Roman"/>
        </w:rPr>
        <w:t>Online kommunikáció folytatása, csoportmunka végzése egy vagy több résztvevővel</w:t>
      </w:r>
    </w:p>
    <w:p w14:paraId="555D5591" w14:textId="77777777" w:rsidR="001B6CFB" w:rsidRPr="001B6CFB" w:rsidRDefault="001B6CFB" w:rsidP="001B6CFB">
      <w:pPr>
        <w:spacing w:line="276" w:lineRule="auto"/>
        <w:ind w:left="360"/>
        <w:jc w:val="both"/>
        <w:textAlignment w:val="baseline"/>
        <w:rPr>
          <w:rFonts w:ascii="Times New Roman" w:hAnsi="Times New Roman" w:cs="Times New Roman"/>
        </w:rPr>
      </w:pPr>
      <w:r w:rsidRPr="001B6CFB">
        <w:rPr>
          <w:rFonts w:ascii="Times New Roman" w:hAnsi="Times New Roman" w:cs="Times New Roman"/>
        </w:rPr>
        <w:t>A legújabb két- vagy több résztvevős kommunikációs lehetőségek, valamint az elektronikus médiumok megfelelő kezelése</w:t>
      </w:r>
    </w:p>
    <w:p w14:paraId="78A86C25" w14:textId="77777777" w:rsidR="001B6CFB" w:rsidRPr="001B6CFB" w:rsidRDefault="001B6CFB" w:rsidP="001B6CFB">
      <w:pPr>
        <w:spacing w:line="276" w:lineRule="auto"/>
        <w:ind w:left="360"/>
        <w:jc w:val="both"/>
        <w:textAlignment w:val="baseline"/>
        <w:rPr>
          <w:rFonts w:ascii="Times New Roman" w:hAnsi="Times New Roman" w:cs="Times New Roman"/>
          <w:b/>
          <w:bCs/>
        </w:rPr>
      </w:pPr>
      <w:r w:rsidRPr="001B6CFB">
        <w:rPr>
          <w:rFonts w:ascii="Times New Roman" w:hAnsi="Times New Roman" w:cs="Times New Roman"/>
        </w:rPr>
        <w:t>Továbbtanuláshoz, pályaválasztáshoz kapcsolódó weboldalak ismerete, használata</w:t>
      </w:r>
    </w:p>
    <w:p w14:paraId="59F59141" w14:textId="1DC33BBD" w:rsidR="001B6CFB" w:rsidRPr="00793871" w:rsidRDefault="001B6CFB" w:rsidP="001B6CFB">
      <w:pPr>
        <w:spacing w:line="276" w:lineRule="auto"/>
        <w:textAlignment w:val="baseline"/>
        <w:rPr>
          <w:rFonts w:ascii="Times New Roman" w:eastAsia="Times New Roman" w:hAnsi="Times New Roman" w:cs="Times New Roman"/>
          <w:b/>
          <w:lang w:eastAsia="hu-HU"/>
        </w:rPr>
      </w:pPr>
      <w:r w:rsidRPr="00793871">
        <w:rPr>
          <w:rFonts w:ascii="Times New Roman" w:eastAsia="Times New Roman" w:hAnsi="Times New Roman" w:cs="Times New Roman"/>
          <w:b/>
          <w:bCs/>
          <w:iCs/>
          <w:lang w:eastAsia="hu-HU"/>
        </w:rPr>
        <w:t>Nevelő, oktató munkát segítő </w:t>
      </w:r>
      <w:proofErr w:type="spellStart"/>
      <w:r w:rsidRPr="00793871">
        <w:rPr>
          <w:rFonts w:ascii="Times New Roman" w:eastAsia="Times New Roman" w:hAnsi="Times New Roman" w:cs="Times New Roman"/>
          <w:b/>
          <w:bCs/>
          <w:iCs/>
          <w:lang w:eastAsia="hu-HU"/>
        </w:rPr>
        <w:t>on</w:t>
      </w:r>
      <w:proofErr w:type="spellEnd"/>
      <w:r w:rsidRPr="00793871">
        <w:rPr>
          <w:rFonts w:ascii="Times New Roman" w:eastAsia="Times New Roman" w:hAnsi="Times New Roman" w:cs="Times New Roman"/>
          <w:b/>
          <w:bCs/>
          <w:iCs/>
          <w:lang w:eastAsia="hu-HU"/>
        </w:rPr>
        <w:t>- és offline irodai szoftverek célzott használata</w:t>
      </w:r>
      <w:r w:rsidRPr="00793871">
        <w:rPr>
          <w:rFonts w:ascii="Times New Roman" w:hAnsi="Times New Roman" w:cs="Times New Roman"/>
          <w:b/>
        </w:rPr>
        <w:tab/>
      </w:r>
    </w:p>
    <w:p w14:paraId="3CD25DC7" w14:textId="77777777" w:rsidR="001B6CFB" w:rsidRPr="001B6CFB" w:rsidRDefault="001B6CFB" w:rsidP="001B6CFB">
      <w:pPr>
        <w:spacing w:line="276" w:lineRule="auto"/>
        <w:ind w:left="360"/>
        <w:jc w:val="both"/>
        <w:textAlignment w:val="baseline"/>
        <w:rPr>
          <w:rFonts w:ascii="Times New Roman" w:hAnsi="Times New Roman" w:cs="Times New Roman"/>
        </w:rPr>
      </w:pPr>
      <w:r w:rsidRPr="001B6CFB">
        <w:rPr>
          <w:rFonts w:ascii="Times New Roman" w:hAnsi="Times New Roman" w:cs="Times New Roman"/>
        </w:rPr>
        <w:t>Az óvodai, iskolai munka során alkalmazható hétköznapi programok ismerete – hivatalos levelek, kimutatások, beszámolók, bemutatók készítése. </w:t>
      </w:r>
    </w:p>
    <w:p w14:paraId="6D647C19"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Szövegszerkesztők (pl. Microsoft Word, </w:t>
      </w:r>
      <w:proofErr w:type="spellStart"/>
      <w:r w:rsidRPr="001B6CFB">
        <w:rPr>
          <w:rFonts w:ascii="Times New Roman" w:eastAsia="Times New Roman" w:hAnsi="Times New Roman" w:cs="Times New Roman"/>
          <w:lang w:eastAsia="hu-HU"/>
        </w:rPr>
        <w:t>Libreoffice</w:t>
      </w:r>
      <w:proofErr w:type="spellEnd"/>
      <w:r w:rsidRPr="001B6CFB">
        <w:rPr>
          <w:rFonts w:ascii="Times New Roman" w:eastAsia="Times New Roman" w:hAnsi="Times New Roman" w:cs="Times New Roman"/>
          <w:lang w:eastAsia="hu-HU"/>
        </w:rPr>
        <w:t> </w:t>
      </w:r>
      <w:proofErr w:type="spellStart"/>
      <w:r w:rsidRPr="001B6CFB">
        <w:rPr>
          <w:rFonts w:ascii="Times New Roman" w:eastAsia="Times New Roman" w:hAnsi="Times New Roman" w:cs="Times New Roman"/>
          <w:lang w:eastAsia="hu-HU"/>
        </w:rPr>
        <w:t>Writer</w:t>
      </w:r>
      <w:proofErr w:type="spellEnd"/>
      <w:r w:rsidRPr="001B6CFB">
        <w:rPr>
          <w:rFonts w:ascii="Times New Roman" w:eastAsia="Times New Roman" w:hAnsi="Times New Roman" w:cs="Times New Roman"/>
          <w:lang w:eastAsia="hu-HU"/>
        </w:rPr>
        <w:t>, Google Dokumentumok) </w:t>
      </w:r>
    </w:p>
    <w:p w14:paraId="42F9BEFF"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Táblázatkezelők (pl. Microsoft Excel, </w:t>
      </w:r>
      <w:proofErr w:type="spellStart"/>
      <w:r w:rsidRPr="001B6CFB">
        <w:rPr>
          <w:rFonts w:ascii="Times New Roman" w:eastAsia="Times New Roman" w:hAnsi="Times New Roman" w:cs="Times New Roman"/>
          <w:lang w:eastAsia="hu-HU"/>
        </w:rPr>
        <w:t>Libreoffice</w:t>
      </w:r>
      <w:proofErr w:type="spellEnd"/>
      <w:r w:rsidRPr="001B6CFB">
        <w:rPr>
          <w:rFonts w:ascii="Times New Roman" w:eastAsia="Times New Roman" w:hAnsi="Times New Roman" w:cs="Times New Roman"/>
          <w:lang w:eastAsia="hu-HU"/>
        </w:rPr>
        <w:t> </w:t>
      </w:r>
      <w:proofErr w:type="spellStart"/>
      <w:r w:rsidRPr="001B6CFB">
        <w:rPr>
          <w:rFonts w:ascii="Times New Roman" w:eastAsia="Times New Roman" w:hAnsi="Times New Roman" w:cs="Times New Roman"/>
          <w:lang w:eastAsia="hu-HU"/>
        </w:rPr>
        <w:t>Calc</w:t>
      </w:r>
      <w:proofErr w:type="spellEnd"/>
      <w:r w:rsidRPr="001B6CFB">
        <w:rPr>
          <w:rFonts w:ascii="Times New Roman" w:eastAsia="Times New Roman" w:hAnsi="Times New Roman" w:cs="Times New Roman"/>
          <w:lang w:eastAsia="hu-HU"/>
        </w:rPr>
        <w:t>, Microsoft 365, Google táblázatok) </w:t>
      </w:r>
    </w:p>
    <w:p w14:paraId="0221167B"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Prezentációkészítők (PowerPoint, Google </w:t>
      </w:r>
      <w:proofErr w:type="spellStart"/>
      <w:r w:rsidRPr="001B6CFB">
        <w:rPr>
          <w:rFonts w:ascii="Times New Roman" w:eastAsia="Times New Roman" w:hAnsi="Times New Roman" w:cs="Times New Roman"/>
          <w:lang w:eastAsia="hu-HU"/>
        </w:rPr>
        <w:t>Slides</w:t>
      </w:r>
      <w:proofErr w:type="spellEnd"/>
      <w:r w:rsidRPr="001B6CFB">
        <w:rPr>
          <w:rFonts w:ascii="Times New Roman" w:eastAsia="Times New Roman" w:hAnsi="Times New Roman" w:cs="Times New Roman"/>
          <w:lang w:eastAsia="hu-HU"/>
        </w:rPr>
        <w:t>, </w:t>
      </w:r>
      <w:proofErr w:type="spellStart"/>
      <w:r w:rsidRPr="001B6CFB">
        <w:rPr>
          <w:rFonts w:ascii="Times New Roman" w:eastAsia="Times New Roman" w:hAnsi="Times New Roman" w:cs="Times New Roman"/>
          <w:lang w:eastAsia="hu-HU"/>
        </w:rPr>
        <w:t>Canva</w:t>
      </w:r>
      <w:proofErr w:type="spellEnd"/>
      <w:r w:rsidRPr="001B6CFB">
        <w:rPr>
          <w:rFonts w:ascii="Times New Roman" w:eastAsia="Times New Roman" w:hAnsi="Times New Roman" w:cs="Times New Roman"/>
          <w:lang w:eastAsia="hu-HU"/>
        </w:rPr>
        <w:t>) </w:t>
      </w:r>
    </w:p>
    <w:p w14:paraId="4A6817FE"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Könyvtári informatika (Huntéka, Kistéka, Kiskönyvtár stb.)</w:t>
      </w:r>
    </w:p>
    <w:p w14:paraId="78F012FC" w14:textId="65D78EE9" w:rsidR="001B6CFB" w:rsidRPr="00793871" w:rsidRDefault="001B6CFB" w:rsidP="00620734">
      <w:pPr>
        <w:spacing w:line="276" w:lineRule="auto"/>
        <w:jc w:val="both"/>
        <w:textAlignment w:val="baseline"/>
        <w:rPr>
          <w:rFonts w:ascii="Times New Roman" w:eastAsia="Times New Roman" w:hAnsi="Times New Roman" w:cs="Times New Roman"/>
          <w:b/>
          <w:lang w:eastAsia="hu-HU"/>
        </w:rPr>
      </w:pPr>
      <w:r w:rsidRPr="001B6CFB">
        <w:rPr>
          <w:rFonts w:ascii="Times New Roman" w:eastAsia="Times New Roman" w:hAnsi="Times New Roman" w:cs="Times New Roman"/>
          <w:lang w:eastAsia="hu-HU"/>
        </w:rPr>
        <w:t> </w:t>
      </w:r>
      <w:r w:rsidRPr="00793871">
        <w:rPr>
          <w:rFonts w:ascii="Times New Roman" w:eastAsia="Times New Roman" w:hAnsi="Times New Roman" w:cs="Times New Roman"/>
          <w:b/>
          <w:bCs/>
          <w:iCs/>
          <w:lang w:eastAsia="hu-HU"/>
        </w:rPr>
        <w:t>Megjelenítésre és interakcióra alkalmas eszközök</w:t>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p>
    <w:p w14:paraId="2D153699" w14:textId="77777777" w:rsidR="001B6CFB" w:rsidRPr="001B6CFB" w:rsidRDefault="001B6CFB" w:rsidP="001B6CFB">
      <w:pPr>
        <w:spacing w:line="276" w:lineRule="auto"/>
        <w:ind w:left="35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köznevelési intézményekben napjainkban használt korszerű szemléltető hardverek és szoftverek megismerése. </w:t>
      </w:r>
    </w:p>
    <w:p w14:paraId="21DC5889" w14:textId="77777777" w:rsidR="001B6CFB" w:rsidRPr="001B6CFB" w:rsidRDefault="001B6CFB" w:rsidP="001B6CFB">
      <w:pPr>
        <w:spacing w:line="276" w:lineRule="auto"/>
        <w:ind w:left="35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Számítógéphez </w:t>
      </w:r>
      <w:proofErr w:type="spellStart"/>
      <w:r w:rsidRPr="001B6CFB">
        <w:rPr>
          <w:rFonts w:ascii="Times New Roman" w:eastAsia="Times New Roman" w:hAnsi="Times New Roman" w:cs="Times New Roman"/>
          <w:lang w:eastAsia="hu-HU"/>
        </w:rPr>
        <w:t>csatlakoztatható</w:t>
      </w:r>
      <w:proofErr w:type="spellEnd"/>
      <w:r w:rsidRPr="001B6CFB">
        <w:rPr>
          <w:rFonts w:ascii="Times New Roman" w:eastAsia="Times New Roman" w:hAnsi="Times New Roman" w:cs="Times New Roman"/>
          <w:lang w:eastAsia="hu-HU"/>
        </w:rPr>
        <w:t> érintőfelületek (</w:t>
      </w:r>
      <w:proofErr w:type="spellStart"/>
      <w:r w:rsidRPr="001B6CFB">
        <w:rPr>
          <w:rFonts w:ascii="Times New Roman" w:eastAsia="Times New Roman" w:hAnsi="Times New Roman" w:cs="Times New Roman"/>
          <w:lang w:eastAsia="hu-HU"/>
        </w:rPr>
        <w:t>smartboard</w:t>
      </w:r>
      <w:proofErr w:type="spellEnd"/>
      <w:r w:rsidRPr="001B6CFB">
        <w:rPr>
          <w:rFonts w:ascii="Times New Roman" w:eastAsia="Times New Roman" w:hAnsi="Times New Roman" w:cs="Times New Roman"/>
          <w:lang w:eastAsia="hu-HU"/>
        </w:rPr>
        <w:t>-ok) </w:t>
      </w:r>
    </w:p>
    <w:p w14:paraId="1D3D4827" w14:textId="77777777" w:rsidR="001B6CFB" w:rsidRPr="001B6CFB" w:rsidRDefault="001B6CFB" w:rsidP="001B6CFB">
      <w:pPr>
        <w:spacing w:line="276" w:lineRule="auto"/>
        <w:ind w:left="35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Önálló rendszert futtató érintőpanelek </w:t>
      </w:r>
    </w:p>
    <w:p w14:paraId="5305C57A" w14:textId="77777777" w:rsidR="001B6CFB" w:rsidRPr="001B6CFB" w:rsidRDefault="001B6CFB" w:rsidP="001B6CFB">
      <w:pPr>
        <w:spacing w:line="276" w:lineRule="auto"/>
        <w:ind w:left="35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Szoftverek, interaktív táblákhoz </w:t>
      </w:r>
    </w:p>
    <w:p w14:paraId="1F75B3D6" w14:textId="77777777" w:rsidR="001B6CFB" w:rsidRPr="001B6CFB" w:rsidRDefault="001B6CFB" w:rsidP="001B6CFB">
      <w:pPr>
        <w:spacing w:line="276" w:lineRule="auto"/>
        <w:ind w:left="357"/>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Szavazórendszerek, tabletek, laptopok </w:t>
      </w:r>
    </w:p>
    <w:p w14:paraId="47943615" w14:textId="199264E7" w:rsidR="001B6CFB" w:rsidRPr="00793871" w:rsidRDefault="001B6CFB" w:rsidP="00620734">
      <w:pPr>
        <w:spacing w:line="276" w:lineRule="auto"/>
        <w:jc w:val="both"/>
        <w:textAlignment w:val="baseline"/>
        <w:rPr>
          <w:rFonts w:ascii="Times New Roman" w:eastAsia="Times New Roman" w:hAnsi="Times New Roman" w:cs="Times New Roman"/>
          <w:b/>
          <w:lang w:eastAsia="hu-HU"/>
        </w:rPr>
      </w:pPr>
      <w:r w:rsidRPr="00793871">
        <w:rPr>
          <w:rFonts w:ascii="Times New Roman" w:eastAsia="Times New Roman" w:hAnsi="Times New Roman" w:cs="Times New Roman"/>
          <w:b/>
          <w:lang w:eastAsia="hu-HU"/>
        </w:rPr>
        <w:t> </w:t>
      </w:r>
      <w:r w:rsidRPr="00793871">
        <w:rPr>
          <w:rFonts w:ascii="Times New Roman" w:eastAsia="Times New Roman" w:hAnsi="Times New Roman" w:cs="Times New Roman"/>
          <w:b/>
          <w:bCs/>
          <w:iCs/>
          <w:lang w:eastAsia="hu-HU"/>
        </w:rPr>
        <w:t>Csoportmunka környezetek, szoftverek, digitális osztálytermek</w:t>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p>
    <w:p w14:paraId="1BEB953B"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w:t>
      </w:r>
      <w:r w:rsidRPr="001B6CFB">
        <w:rPr>
          <w:rFonts w:ascii="Times New Roman" w:eastAsia="Times New Roman" w:hAnsi="Times New Roman" w:cs="Times New Roman"/>
          <w:i/>
          <w:iCs/>
          <w:lang w:eastAsia="hu-HU"/>
        </w:rPr>
        <w:t>digitális oktatás során</w:t>
      </w:r>
      <w:r w:rsidRPr="001B6CFB">
        <w:rPr>
          <w:rFonts w:ascii="Times New Roman" w:eastAsia="Times New Roman" w:hAnsi="Times New Roman" w:cs="Times New Roman"/>
          <w:lang w:eastAsia="hu-HU"/>
        </w:rPr>
        <w:t> használható főbb szoftverek, melyekkel hatékonyan kezelhetők tanulócsoportok. </w:t>
      </w:r>
    </w:p>
    <w:p w14:paraId="37C8AFF5"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Megosztások kezelése Google Drive és OneDrive szolgáltatásokon </w:t>
      </w:r>
    </w:p>
    <w:p w14:paraId="29131456"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Digitális osztálytermek Google </w:t>
      </w:r>
      <w:proofErr w:type="spellStart"/>
      <w:r w:rsidRPr="001B6CFB">
        <w:rPr>
          <w:rFonts w:ascii="Times New Roman" w:eastAsia="Times New Roman" w:hAnsi="Times New Roman" w:cs="Times New Roman"/>
          <w:lang w:eastAsia="hu-HU"/>
        </w:rPr>
        <w:t>Classroom</w:t>
      </w:r>
      <w:proofErr w:type="spellEnd"/>
      <w:r w:rsidRPr="001B6CFB">
        <w:rPr>
          <w:rFonts w:ascii="Times New Roman" w:eastAsia="Times New Roman" w:hAnsi="Times New Roman" w:cs="Times New Roman"/>
          <w:lang w:eastAsia="hu-HU"/>
        </w:rPr>
        <w:t>, Microsoft </w:t>
      </w:r>
      <w:proofErr w:type="spellStart"/>
      <w:r w:rsidRPr="001B6CFB">
        <w:rPr>
          <w:rFonts w:ascii="Times New Roman" w:eastAsia="Times New Roman" w:hAnsi="Times New Roman" w:cs="Times New Roman"/>
          <w:lang w:eastAsia="hu-HU"/>
        </w:rPr>
        <w:t>Teams</w:t>
      </w:r>
      <w:proofErr w:type="spellEnd"/>
      <w:r w:rsidRPr="001B6CFB">
        <w:rPr>
          <w:rFonts w:ascii="Times New Roman" w:eastAsia="Times New Roman" w:hAnsi="Times New Roman" w:cs="Times New Roman"/>
          <w:lang w:eastAsia="hu-HU"/>
        </w:rPr>
        <w:t> programokban </w:t>
      </w:r>
    </w:p>
    <w:p w14:paraId="5BFFE1E9"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Zoom, </w:t>
      </w:r>
      <w:proofErr w:type="spellStart"/>
      <w:r w:rsidRPr="001B6CFB">
        <w:rPr>
          <w:rFonts w:ascii="Times New Roman" w:eastAsia="Times New Roman" w:hAnsi="Times New Roman" w:cs="Times New Roman"/>
          <w:lang w:eastAsia="hu-HU"/>
        </w:rPr>
        <w:t>Webex</w:t>
      </w:r>
      <w:proofErr w:type="spellEnd"/>
      <w:r w:rsidRPr="001B6CFB">
        <w:rPr>
          <w:rFonts w:ascii="Times New Roman" w:eastAsia="Times New Roman" w:hAnsi="Times New Roman" w:cs="Times New Roman"/>
          <w:lang w:eastAsia="hu-HU"/>
        </w:rPr>
        <w:t> alkalmazása videohívások lebonyolítására </w:t>
      </w:r>
    </w:p>
    <w:p w14:paraId="17E0D4D9" w14:textId="2035A6BF" w:rsidR="001B6CFB" w:rsidRPr="00793871" w:rsidRDefault="001B6CFB" w:rsidP="00620734">
      <w:pPr>
        <w:spacing w:line="276" w:lineRule="auto"/>
        <w:jc w:val="both"/>
        <w:textAlignment w:val="baseline"/>
        <w:rPr>
          <w:rFonts w:ascii="Times New Roman" w:eastAsia="Times New Roman" w:hAnsi="Times New Roman" w:cs="Times New Roman"/>
          <w:b/>
          <w:lang w:eastAsia="hu-HU"/>
        </w:rPr>
      </w:pPr>
      <w:r w:rsidRPr="00793871">
        <w:rPr>
          <w:rFonts w:ascii="Times New Roman" w:eastAsia="Times New Roman" w:hAnsi="Times New Roman" w:cs="Times New Roman"/>
          <w:b/>
          <w:lang w:eastAsia="hu-HU"/>
        </w:rPr>
        <w:t> </w:t>
      </w:r>
      <w:r w:rsidRPr="00793871">
        <w:rPr>
          <w:rFonts w:ascii="Times New Roman" w:eastAsia="Times New Roman" w:hAnsi="Times New Roman" w:cs="Times New Roman"/>
          <w:b/>
          <w:bCs/>
          <w:iCs/>
          <w:lang w:eastAsia="hu-HU"/>
        </w:rPr>
        <w:t>Feladatlapok, tesztek, űrlapok készítésére alkalmas eszközök ismerete</w:t>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p>
    <w:p w14:paraId="275254AA"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Az óvodai, iskolai munkában használható hasznos alkalmazások, melyekkel változatosabbá tehető a gyerekek, tanulók foglalkoztatása, ellenőrzése. </w:t>
      </w:r>
    </w:p>
    <w:p w14:paraId="1C86C158"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Redmenta, Google Űrlapok tesztek és kiértékelésük </w:t>
      </w:r>
    </w:p>
    <w:p w14:paraId="78B420A9"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ALF, </w:t>
      </w:r>
      <w:proofErr w:type="spellStart"/>
      <w:r w:rsidRPr="001B6CFB">
        <w:rPr>
          <w:rFonts w:ascii="Times New Roman" w:eastAsia="Times New Roman" w:hAnsi="Times New Roman" w:cs="Times New Roman"/>
          <w:lang w:eastAsia="hu-HU"/>
        </w:rPr>
        <w:t>Wordwall</w:t>
      </w:r>
      <w:proofErr w:type="spellEnd"/>
      <w:r w:rsidRPr="001B6CFB">
        <w:rPr>
          <w:rFonts w:ascii="Times New Roman" w:eastAsia="Times New Roman" w:hAnsi="Times New Roman" w:cs="Times New Roman"/>
          <w:lang w:eastAsia="hu-HU"/>
        </w:rPr>
        <w:t>, </w:t>
      </w:r>
      <w:proofErr w:type="spellStart"/>
      <w:r w:rsidRPr="001B6CFB">
        <w:rPr>
          <w:rFonts w:ascii="Times New Roman" w:eastAsia="Times New Roman" w:hAnsi="Times New Roman" w:cs="Times New Roman"/>
          <w:lang w:eastAsia="hu-HU"/>
        </w:rPr>
        <w:t>Kahoot</w:t>
      </w:r>
      <w:proofErr w:type="spellEnd"/>
      <w:r w:rsidRPr="001B6CFB">
        <w:rPr>
          <w:rFonts w:ascii="Times New Roman" w:eastAsia="Times New Roman" w:hAnsi="Times New Roman" w:cs="Times New Roman"/>
          <w:lang w:eastAsia="hu-HU"/>
        </w:rPr>
        <w:t>, LearningApps.org, </w:t>
      </w:r>
      <w:proofErr w:type="spellStart"/>
      <w:r w:rsidRPr="001B6CFB">
        <w:rPr>
          <w:rFonts w:ascii="Times New Roman" w:eastAsia="Times New Roman" w:hAnsi="Times New Roman" w:cs="Times New Roman"/>
          <w:lang w:eastAsia="hu-HU"/>
        </w:rPr>
        <w:t>Mentimeter</w:t>
      </w:r>
      <w:proofErr w:type="spellEnd"/>
      <w:r w:rsidRPr="001B6CFB">
        <w:rPr>
          <w:rFonts w:ascii="Times New Roman" w:eastAsia="Times New Roman" w:hAnsi="Times New Roman" w:cs="Times New Roman"/>
          <w:lang w:eastAsia="hu-HU"/>
        </w:rPr>
        <w:t> </w:t>
      </w:r>
    </w:p>
    <w:p w14:paraId="3155EF7A"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proofErr w:type="spellStart"/>
      <w:r w:rsidRPr="001B6CFB">
        <w:rPr>
          <w:rFonts w:ascii="Times New Roman" w:eastAsia="Times New Roman" w:hAnsi="Times New Roman" w:cs="Times New Roman"/>
          <w:lang w:eastAsia="hu-HU"/>
        </w:rPr>
        <w:t>Educaplay</w:t>
      </w:r>
      <w:proofErr w:type="spellEnd"/>
      <w:r w:rsidRPr="001B6CFB">
        <w:rPr>
          <w:rFonts w:ascii="Times New Roman" w:eastAsia="Times New Roman" w:hAnsi="Times New Roman" w:cs="Times New Roman"/>
          <w:lang w:eastAsia="hu-HU"/>
        </w:rPr>
        <w:t>, </w:t>
      </w:r>
      <w:proofErr w:type="spellStart"/>
      <w:r w:rsidRPr="001B6CFB">
        <w:rPr>
          <w:rFonts w:ascii="Times New Roman" w:eastAsia="Times New Roman" w:hAnsi="Times New Roman" w:cs="Times New Roman"/>
          <w:lang w:eastAsia="hu-HU"/>
        </w:rPr>
        <w:t>LearningApps</w:t>
      </w:r>
      <w:proofErr w:type="spellEnd"/>
      <w:r w:rsidRPr="001B6CFB">
        <w:rPr>
          <w:rFonts w:ascii="Times New Roman" w:eastAsia="Times New Roman" w:hAnsi="Times New Roman" w:cs="Times New Roman"/>
          <w:lang w:eastAsia="hu-HU"/>
        </w:rPr>
        <w:t>, Classtools.net, </w:t>
      </w:r>
      <w:proofErr w:type="spellStart"/>
      <w:r w:rsidRPr="001B6CFB">
        <w:rPr>
          <w:rFonts w:ascii="Times New Roman" w:eastAsia="Times New Roman" w:hAnsi="Times New Roman" w:cs="Times New Roman"/>
          <w:lang w:eastAsia="hu-HU"/>
        </w:rPr>
        <w:t>Dragster</w:t>
      </w:r>
      <w:proofErr w:type="spellEnd"/>
      <w:r w:rsidRPr="001B6CFB">
        <w:rPr>
          <w:rFonts w:ascii="Times New Roman" w:eastAsia="Times New Roman" w:hAnsi="Times New Roman" w:cs="Times New Roman"/>
          <w:lang w:eastAsia="hu-HU"/>
        </w:rPr>
        <w:t>, </w:t>
      </w:r>
      <w:proofErr w:type="spellStart"/>
      <w:r w:rsidRPr="001B6CFB">
        <w:rPr>
          <w:rFonts w:ascii="Times New Roman" w:eastAsia="Times New Roman" w:hAnsi="Times New Roman" w:cs="Times New Roman"/>
          <w:lang w:eastAsia="hu-HU"/>
        </w:rPr>
        <w:t>HotPotatoes</w:t>
      </w:r>
      <w:proofErr w:type="spellEnd"/>
      <w:r w:rsidRPr="001B6CFB">
        <w:rPr>
          <w:rFonts w:ascii="Times New Roman" w:eastAsia="Times New Roman" w:hAnsi="Times New Roman" w:cs="Times New Roman"/>
          <w:lang w:eastAsia="hu-HU"/>
        </w:rPr>
        <w:t> </w:t>
      </w:r>
    </w:p>
    <w:p w14:paraId="122F0505" w14:textId="454AA309" w:rsidR="001B6CFB" w:rsidRPr="00793871" w:rsidRDefault="001B6CFB" w:rsidP="00620734">
      <w:pPr>
        <w:spacing w:line="276" w:lineRule="auto"/>
        <w:jc w:val="both"/>
        <w:textAlignment w:val="baseline"/>
        <w:rPr>
          <w:rFonts w:ascii="Times New Roman" w:eastAsia="Times New Roman" w:hAnsi="Times New Roman" w:cs="Times New Roman"/>
          <w:b/>
          <w:bCs/>
          <w:iCs/>
          <w:lang w:eastAsia="hu-HU"/>
        </w:rPr>
      </w:pPr>
      <w:r w:rsidRPr="00793871">
        <w:rPr>
          <w:rFonts w:ascii="Times New Roman" w:eastAsia="Times New Roman" w:hAnsi="Times New Roman" w:cs="Times New Roman"/>
          <w:b/>
          <w:lang w:eastAsia="hu-HU"/>
        </w:rPr>
        <w:t> </w:t>
      </w:r>
      <w:r w:rsidRPr="00793871">
        <w:rPr>
          <w:rFonts w:ascii="Times New Roman" w:eastAsia="Times New Roman" w:hAnsi="Times New Roman" w:cs="Times New Roman"/>
          <w:b/>
          <w:bCs/>
          <w:iCs/>
          <w:lang w:eastAsia="hu-HU"/>
        </w:rPr>
        <w:t>E-naplók</w:t>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p>
    <w:p w14:paraId="30E04A70" w14:textId="77777777" w:rsidR="001B6CFB" w:rsidRPr="001B6CFB" w:rsidRDefault="001B6CFB" w:rsidP="001B6CFB">
      <w:pPr>
        <w:spacing w:line="276" w:lineRule="auto"/>
        <w:ind w:left="360"/>
        <w:jc w:val="both"/>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A köznevelési intézményekben napjainkban használt elektronikus nyilvántartó rendszerek hétköznapi használata adminisztrációs feladatokra. </w:t>
      </w:r>
    </w:p>
    <w:p w14:paraId="05D875CC" w14:textId="57C875B1" w:rsidR="001B6CFB" w:rsidRPr="001B6CFB" w:rsidRDefault="006238F1" w:rsidP="001B6CFB">
      <w:pPr>
        <w:spacing w:line="276" w:lineRule="auto"/>
        <w:ind w:left="360"/>
        <w:jc w:val="both"/>
        <w:textAlignment w:val="baseline"/>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mozaNapló</w:t>
      </w:r>
      <w:proofErr w:type="spellEnd"/>
      <w:r>
        <w:rPr>
          <w:rFonts w:ascii="Times New Roman" w:eastAsia="Times New Roman" w:hAnsi="Times New Roman" w:cs="Times New Roman"/>
          <w:lang w:eastAsia="hu-HU"/>
        </w:rPr>
        <w:t xml:space="preserve">, </w:t>
      </w:r>
      <w:r w:rsidR="001B6CFB" w:rsidRPr="001B6CFB">
        <w:rPr>
          <w:rFonts w:ascii="Times New Roman" w:eastAsia="Times New Roman" w:hAnsi="Times New Roman" w:cs="Times New Roman"/>
          <w:lang w:eastAsia="hu-HU"/>
        </w:rPr>
        <w:t>KRÉTA funkciói, tanár-diák felület </w:t>
      </w:r>
    </w:p>
    <w:p w14:paraId="194B3930" w14:textId="5B5D6C35" w:rsidR="001B6CFB" w:rsidRPr="00793871" w:rsidRDefault="001B6CFB" w:rsidP="001B6CFB">
      <w:pPr>
        <w:spacing w:line="276" w:lineRule="auto"/>
        <w:textAlignment w:val="baseline"/>
        <w:rPr>
          <w:rFonts w:ascii="Times New Roman" w:eastAsia="Times New Roman" w:hAnsi="Times New Roman" w:cs="Times New Roman"/>
          <w:b/>
          <w:bCs/>
          <w:iCs/>
          <w:lang w:eastAsia="hu-HU"/>
        </w:rPr>
      </w:pPr>
      <w:r w:rsidRPr="00793871">
        <w:rPr>
          <w:rFonts w:ascii="Times New Roman" w:eastAsia="Times New Roman" w:hAnsi="Times New Roman" w:cs="Times New Roman"/>
          <w:b/>
          <w:bCs/>
          <w:iCs/>
          <w:lang w:eastAsia="hu-HU"/>
        </w:rPr>
        <w:t>Az információkezelés jogi és etikai vonatkozásai</w:t>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r w:rsidRPr="00793871">
        <w:rPr>
          <w:rFonts w:ascii="Times New Roman" w:eastAsia="Times New Roman" w:hAnsi="Times New Roman" w:cs="Times New Roman"/>
          <w:b/>
          <w:bCs/>
          <w:iCs/>
          <w:lang w:eastAsia="hu-HU"/>
        </w:rPr>
        <w:tab/>
      </w:r>
    </w:p>
    <w:p w14:paraId="75DDB0C3" w14:textId="77777777" w:rsidR="001B6CFB" w:rsidRPr="001B6CFB" w:rsidRDefault="001B6CFB" w:rsidP="001B6CFB">
      <w:pPr>
        <w:spacing w:line="276" w:lineRule="auto"/>
        <w:ind w:left="360"/>
        <w:rPr>
          <w:rFonts w:ascii="Times New Roman" w:hAnsi="Times New Roman" w:cs="Times New Roman"/>
        </w:rPr>
      </w:pPr>
      <w:r w:rsidRPr="001B6CFB">
        <w:rPr>
          <w:rFonts w:ascii="Times New Roman" w:hAnsi="Times New Roman" w:cs="Times New Roman"/>
        </w:rPr>
        <w:t>Adatvédelmi fogalmak ismerete</w:t>
      </w:r>
    </w:p>
    <w:p w14:paraId="54D3303C" w14:textId="77777777" w:rsidR="001B6CFB" w:rsidRPr="001B6CFB" w:rsidRDefault="001B6CFB" w:rsidP="001B6CFB">
      <w:pPr>
        <w:spacing w:line="276" w:lineRule="auto"/>
        <w:ind w:left="360"/>
        <w:rPr>
          <w:rFonts w:ascii="Times New Roman" w:hAnsi="Times New Roman" w:cs="Times New Roman"/>
        </w:rPr>
      </w:pPr>
      <w:r w:rsidRPr="001B6CFB">
        <w:rPr>
          <w:rFonts w:ascii="Times New Roman" w:hAnsi="Times New Roman" w:cs="Times New Roman"/>
        </w:rPr>
        <w:t>Az információforrások hitelességének értékelése</w:t>
      </w:r>
    </w:p>
    <w:p w14:paraId="44EE5054" w14:textId="77777777" w:rsidR="001B6CFB" w:rsidRPr="001B6CFB" w:rsidRDefault="001B6CFB" w:rsidP="001B6CFB">
      <w:pPr>
        <w:spacing w:line="276" w:lineRule="auto"/>
        <w:ind w:left="360"/>
        <w:rPr>
          <w:rFonts w:ascii="Times New Roman" w:hAnsi="Times New Roman" w:cs="Times New Roman"/>
          <w:lang w:eastAsia="hu-HU"/>
        </w:rPr>
      </w:pPr>
      <w:r w:rsidRPr="001B6CFB">
        <w:rPr>
          <w:rFonts w:ascii="Times New Roman" w:hAnsi="Times New Roman" w:cs="Times New Roman"/>
          <w:lang w:eastAsia="hu-HU"/>
        </w:rPr>
        <w:t>Szerzői joggal kapcsolatos alapfogalmak megismerése</w:t>
      </w:r>
    </w:p>
    <w:p w14:paraId="058C7AE4" w14:textId="77777777" w:rsidR="001B6CFB" w:rsidRPr="001B6CFB" w:rsidRDefault="001B6CFB" w:rsidP="001B6CFB">
      <w:pPr>
        <w:spacing w:line="276" w:lineRule="auto"/>
        <w:ind w:left="360"/>
        <w:rPr>
          <w:rFonts w:ascii="Times New Roman" w:hAnsi="Times New Roman" w:cs="Times New Roman"/>
        </w:rPr>
      </w:pPr>
      <w:r w:rsidRPr="001B6CFB">
        <w:rPr>
          <w:rFonts w:ascii="Times New Roman" w:hAnsi="Times New Roman" w:cs="Times New Roman"/>
          <w:lang w:eastAsia="hu-HU"/>
        </w:rPr>
        <w:t>Az infokommunikációs publikálási szabályok megismerése</w:t>
      </w:r>
    </w:p>
    <w:p w14:paraId="79531E2B" w14:textId="77777777" w:rsidR="001B6CFB" w:rsidRPr="001B6CFB" w:rsidRDefault="001B6CFB" w:rsidP="001B6CFB">
      <w:pPr>
        <w:spacing w:line="276" w:lineRule="auto"/>
        <w:ind w:left="360"/>
        <w:rPr>
          <w:rFonts w:ascii="Times New Roman" w:hAnsi="Times New Roman" w:cs="Times New Roman"/>
          <w:lang w:eastAsia="hu-HU"/>
        </w:rPr>
      </w:pPr>
      <w:r w:rsidRPr="001B6CFB">
        <w:rPr>
          <w:rFonts w:ascii="Times New Roman" w:hAnsi="Times New Roman" w:cs="Times New Roman"/>
          <w:lang w:eastAsia="hu-HU"/>
        </w:rPr>
        <w:lastRenderedPageBreak/>
        <w:t>Az informatikai fejlesztések gazdasági, környezeti, kulturális hatásainak felismerése</w:t>
      </w:r>
    </w:p>
    <w:p w14:paraId="5470F693" w14:textId="2A0D0239" w:rsidR="001B6CFB" w:rsidRPr="00793871" w:rsidRDefault="001B6CFB" w:rsidP="001B6CFB">
      <w:pPr>
        <w:pStyle w:val="NormlWeb"/>
        <w:shd w:val="clear" w:color="auto" w:fill="FFFFFF" w:themeFill="background1"/>
        <w:spacing w:before="0" w:beforeAutospacing="0" w:after="0" w:afterAutospacing="0" w:line="276" w:lineRule="auto"/>
        <w:jc w:val="both"/>
        <w:rPr>
          <w:rFonts w:eastAsiaTheme="minorHAnsi"/>
          <w:b/>
          <w:sz w:val="22"/>
          <w:szCs w:val="22"/>
        </w:rPr>
      </w:pPr>
      <w:r w:rsidRPr="00793871">
        <w:rPr>
          <w:rFonts w:eastAsiaTheme="minorHAnsi"/>
          <w:b/>
          <w:sz w:val="22"/>
          <w:szCs w:val="22"/>
        </w:rPr>
        <w:t>Tízujjas vakírás alapjainak elsajátítása</w:t>
      </w:r>
      <w:r w:rsidRPr="00793871">
        <w:rPr>
          <w:rFonts w:eastAsiaTheme="minorHAnsi"/>
          <w:b/>
          <w:sz w:val="22"/>
          <w:szCs w:val="22"/>
        </w:rPr>
        <w:tab/>
      </w:r>
      <w:r w:rsidRPr="00793871">
        <w:rPr>
          <w:rFonts w:eastAsiaTheme="minorHAnsi"/>
          <w:b/>
          <w:sz w:val="22"/>
          <w:szCs w:val="22"/>
        </w:rPr>
        <w:tab/>
      </w:r>
      <w:r w:rsidRPr="00793871">
        <w:rPr>
          <w:rFonts w:eastAsiaTheme="minorHAnsi"/>
          <w:b/>
          <w:sz w:val="22"/>
          <w:szCs w:val="22"/>
        </w:rPr>
        <w:tab/>
      </w:r>
      <w:r w:rsidRPr="00793871">
        <w:rPr>
          <w:rFonts w:eastAsiaTheme="minorHAnsi"/>
          <w:b/>
          <w:sz w:val="22"/>
          <w:szCs w:val="22"/>
        </w:rPr>
        <w:tab/>
      </w:r>
      <w:r w:rsidRPr="00793871">
        <w:rPr>
          <w:rFonts w:eastAsiaTheme="minorHAnsi"/>
          <w:b/>
          <w:sz w:val="22"/>
          <w:szCs w:val="22"/>
        </w:rPr>
        <w:tab/>
      </w:r>
      <w:r w:rsidRPr="00793871">
        <w:rPr>
          <w:rFonts w:eastAsiaTheme="minorHAnsi"/>
          <w:b/>
          <w:sz w:val="22"/>
          <w:szCs w:val="22"/>
        </w:rPr>
        <w:tab/>
      </w:r>
    </w:p>
    <w:p w14:paraId="62628914" w14:textId="77777777" w:rsidR="001B6CFB" w:rsidRPr="001B6CFB" w:rsidRDefault="001B6CFB" w:rsidP="001B6CFB">
      <w:pPr>
        <w:spacing w:line="276" w:lineRule="auto"/>
        <w:jc w:val="both"/>
        <w:rPr>
          <w:rFonts w:ascii="Times New Roman" w:hAnsi="Times New Roman" w:cs="Times New Roman"/>
        </w:rPr>
      </w:pPr>
      <w:r w:rsidRPr="001B6CFB">
        <w:rPr>
          <w:rFonts w:ascii="Times New Roman" w:hAnsi="Times New Roman" w:cs="Times New Roman"/>
        </w:rPr>
        <w:t>Amennyiben nincs lehetőség a tízujjas vakírás elsajátítására, az óraszám a tantárgyon belül szabadon átcsoportosítható.</w:t>
      </w:r>
    </w:p>
    <w:p w14:paraId="7931B5DB" w14:textId="62BDACA5" w:rsidR="001B6CFB" w:rsidRPr="001B6CFB" w:rsidRDefault="001B6CFB" w:rsidP="001B6CFB">
      <w:pPr>
        <w:spacing w:line="276" w:lineRule="auto"/>
        <w:rPr>
          <w:rFonts w:ascii="Times New Roman" w:hAnsi="Times New Roman" w:cs="Times New Roman"/>
          <w:color w:val="000000" w:themeColor="text1"/>
        </w:rPr>
      </w:pPr>
    </w:p>
    <w:p w14:paraId="031A7A7D" w14:textId="2FC44280" w:rsidR="001B6CFB" w:rsidRPr="00000DB2" w:rsidRDefault="001B6CFB" w:rsidP="001B6CFB">
      <w:pPr>
        <w:pStyle w:val="Cmsor2"/>
        <w:numPr>
          <w:ilvl w:val="0"/>
          <w:numId w:val="0"/>
        </w:numPr>
        <w:ind w:left="576" w:hanging="576"/>
        <w:rPr>
          <w:rFonts w:ascii="Times New Roman" w:hAnsi="Times New Roman" w:cs="Times New Roman"/>
          <w:color w:val="31849B" w:themeColor="accent5" w:themeShade="BF"/>
          <w:sz w:val="24"/>
          <w:szCs w:val="24"/>
        </w:rPr>
      </w:pPr>
      <w:bookmarkStart w:id="100" w:name="_Toc181785701"/>
      <w:bookmarkStart w:id="101" w:name="_Toc191462558"/>
      <w:r w:rsidRPr="00000DB2">
        <w:rPr>
          <w:rFonts w:ascii="Times New Roman" w:hAnsi="Times New Roman" w:cs="Times New Roman"/>
          <w:color w:val="31849B" w:themeColor="accent5" w:themeShade="BF"/>
          <w:sz w:val="24"/>
          <w:szCs w:val="24"/>
        </w:rPr>
        <w:t xml:space="preserve">Zenei nevelés </w:t>
      </w:r>
      <w:r w:rsidR="0066683B" w:rsidRPr="00000DB2">
        <w:rPr>
          <w:rFonts w:ascii="Times New Roman" w:hAnsi="Times New Roman" w:cs="Times New Roman"/>
          <w:color w:val="31849B" w:themeColor="accent5" w:themeShade="BF"/>
          <w:sz w:val="24"/>
          <w:szCs w:val="24"/>
        </w:rPr>
        <w:t>tantárgy</w:t>
      </w:r>
      <w:bookmarkEnd w:id="100"/>
      <w:bookmarkEnd w:id="101"/>
    </w:p>
    <w:p w14:paraId="29D9BE7D" w14:textId="77777777" w:rsidR="001B6CFB" w:rsidRPr="001B6CFB" w:rsidRDefault="001B6CFB" w:rsidP="001B6CFB">
      <w:pPr>
        <w:spacing w:line="276" w:lineRule="auto"/>
        <w:rPr>
          <w:rFonts w:ascii="Times New Roman" w:hAnsi="Times New Roman" w:cs="Times New Roman"/>
        </w:rPr>
      </w:pPr>
      <w:r w:rsidRPr="001B6CFB">
        <w:rPr>
          <w:rFonts w:ascii="Times New Roman" w:eastAsia="Times New Roman" w:hAnsi="Times New Roman" w:cs="Times New Roman"/>
        </w:rPr>
        <w:t xml:space="preserve"> </w:t>
      </w:r>
    </w:p>
    <w:p w14:paraId="216D9A48" w14:textId="77777777" w:rsidR="001B6CFB" w:rsidRPr="001B6CFB" w:rsidRDefault="001B6CFB" w:rsidP="001B6CFB">
      <w:pPr>
        <w:spacing w:line="276" w:lineRule="auto"/>
        <w:ind w:left="-5" w:hanging="10"/>
        <w:rPr>
          <w:rFonts w:ascii="Times New Roman" w:eastAsia="Times New Roman" w:hAnsi="Times New Roman" w:cs="Times New Roman"/>
        </w:rPr>
      </w:pPr>
      <w:r w:rsidRPr="001B6CFB">
        <w:rPr>
          <w:rFonts w:ascii="Times New Roman" w:eastAsia="Times New Roman" w:hAnsi="Times New Roman" w:cs="Times New Roman"/>
          <w:b/>
          <w:i/>
        </w:rPr>
        <w:t>Óraszámok</w:t>
      </w:r>
      <w:r w:rsidRPr="001B6CFB">
        <w:rPr>
          <w:rFonts w:ascii="Times New Roman" w:eastAsia="Times New Roman" w:hAnsi="Times New Roman" w:cs="Times New Roman"/>
        </w:rPr>
        <w:t xml:space="preserve"> – ajánlás</w:t>
      </w:r>
    </w:p>
    <w:p w14:paraId="04C4709C" w14:textId="77777777" w:rsidR="001B6CFB" w:rsidRPr="001B6CFB" w:rsidRDefault="001B6CFB" w:rsidP="001B6CFB">
      <w:pPr>
        <w:spacing w:line="276" w:lineRule="auto"/>
        <w:ind w:left="-5" w:hanging="10"/>
        <w:rPr>
          <w:rFonts w:ascii="Times New Roman" w:hAnsi="Times New Roman" w:cs="Times New Roman"/>
        </w:rPr>
      </w:pPr>
    </w:p>
    <w:tbl>
      <w:tblPr>
        <w:tblW w:w="6528" w:type="dxa"/>
        <w:tblInd w:w="1544" w:type="dxa"/>
        <w:tblCellMar>
          <w:top w:w="65" w:type="dxa"/>
          <w:left w:w="174" w:type="dxa"/>
          <w:right w:w="115" w:type="dxa"/>
        </w:tblCellMar>
        <w:tblLook w:val="04A0" w:firstRow="1" w:lastRow="0" w:firstColumn="1" w:lastColumn="0" w:noHBand="0" w:noVBand="1"/>
      </w:tblPr>
      <w:tblGrid>
        <w:gridCol w:w="2134"/>
        <w:gridCol w:w="2693"/>
        <w:gridCol w:w="1701"/>
      </w:tblGrid>
      <w:tr w:rsidR="001B6CFB" w:rsidRPr="001B6CFB" w14:paraId="590E4F7E"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vAlign w:val="center"/>
          </w:tcPr>
          <w:p w14:paraId="7F20C9D7"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b/>
              </w:rPr>
              <w:t>Évfolyam</w:t>
            </w:r>
          </w:p>
        </w:tc>
        <w:tc>
          <w:tcPr>
            <w:tcW w:w="2693" w:type="dxa"/>
            <w:tcBorders>
              <w:top w:val="single" w:sz="6" w:space="0" w:color="000000"/>
              <w:left w:val="single" w:sz="6" w:space="0" w:color="000000"/>
              <w:bottom w:val="single" w:sz="6" w:space="0" w:color="000000"/>
              <w:right w:val="single" w:sz="6" w:space="0" w:color="000000"/>
            </w:tcBorders>
            <w:vAlign w:val="center"/>
          </w:tcPr>
          <w:p w14:paraId="27EC2DA6" w14:textId="77777777" w:rsidR="001B6CFB" w:rsidRPr="001B6CFB" w:rsidRDefault="001B6CFB" w:rsidP="001B6CFB">
            <w:pPr>
              <w:spacing w:line="276" w:lineRule="auto"/>
              <w:ind w:left="13"/>
              <w:jc w:val="center"/>
              <w:rPr>
                <w:rFonts w:ascii="Times New Roman" w:hAnsi="Times New Roman" w:cs="Times New Roman"/>
              </w:rPr>
            </w:pPr>
            <w:r w:rsidRPr="001B6CFB">
              <w:rPr>
                <w:rFonts w:ascii="Times New Roman" w:hAnsi="Times New Roman" w:cs="Times New Roman"/>
                <w:b/>
              </w:rPr>
              <w:t>Heti óraszám</w:t>
            </w:r>
          </w:p>
        </w:tc>
        <w:tc>
          <w:tcPr>
            <w:tcW w:w="1701" w:type="dxa"/>
            <w:tcBorders>
              <w:top w:val="single" w:sz="6" w:space="0" w:color="000000"/>
              <w:left w:val="single" w:sz="6" w:space="0" w:color="000000"/>
              <w:bottom w:val="single" w:sz="6" w:space="0" w:color="000000"/>
              <w:right w:val="single" w:sz="6" w:space="0" w:color="000000"/>
            </w:tcBorders>
            <w:vAlign w:val="center"/>
          </w:tcPr>
          <w:p w14:paraId="2AA00C8D" w14:textId="77777777" w:rsidR="001B6CFB" w:rsidRPr="001B6CFB" w:rsidRDefault="001B6CFB" w:rsidP="001B6CFB">
            <w:pPr>
              <w:spacing w:line="276" w:lineRule="auto"/>
              <w:jc w:val="center"/>
              <w:rPr>
                <w:rFonts w:ascii="Times New Roman" w:hAnsi="Times New Roman" w:cs="Times New Roman"/>
              </w:rPr>
            </w:pPr>
            <w:r w:rsidRPr="001B6CFB">
              <w:rPr>
                <w:rFonts w:ascii="Times New Roman" w:hAnsi="Times New Roman" w:cs="Times New Roman"/>
                <w:b/>
              </w:rPr>
              <w:t>Éves óraszám</w:t>
            </w:r>
          </w:p>
        </w:tc>
      </w:tr>
      <w:tr w:rsidR="001B6CFB" w:rsidRPr="001B6CFB" w14:paraId="669BDA7D"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150C7F8D"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9. évfolyam </w:t>
            </w:r>
          </w:p>
        </w:tc>
        <w:tc>
          <w:tcPr>
            <w:tcW w:w="2693" w:type="dxa"/>
            <w:tcBorders>
              <w:top w:val="single" w:sz="6" w:space="0" w:color="000000"/>
              <w:left w:val="single" w:sz="6" w:space="0" w:color="000000"/>
              <w:bottom w:val="single" w:sz="6" w:space="0" w:color="000000"/>
              <w:right w:val="single" w:sz="6" w:space="0" w:color="000000"/>
            </w:tcBorders>
          </w:tcPr>
          <w:p w14:paraId="1B85F17B" w14:textId="2F220894" w:rsidR="001B6CFB" w:rsidRPr="001B6CFB" w:rsidRDefault="00A6752B" w:rsidP="00B24E62">
            <w:pPr>
              <w:spacing w:line="276" w:lineRule="auto"/>
              <w:ind w:right="119"/>
              <w:jc w:val="center"/>
              <w:rPr>
                <w:rFonts w:ascii="Times New Roman" w:hAnsi="Times New Roman" w:cs="Times New Roman"/>
              </w:rPr>
            </w:pPr>
            <w:r>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tcPr>
          <w:p w14:paraId="7C8DCA6E" w14:textId="617420DB" w:rsidR="001B6CFB" w:rsidRPr="001B6CFB" w:rsidRDefault="00A6752B" w:rsidP="001B6CFB">
            <w:pPr>
              <w:spacing w:line="276" w:lineRule="auto"/>
              <w:ind w:right="119"/>
              <w:jc w:val="center"/>
              <w:rPr>
                <w:rFonts w:ascii="Times New Roman" w:hAnsi="Times New Roman" w:cs="Times New Roman"/>
              </w:rPr>
            </w:pPr>
            <w:r>
              <w:rPr>
                <w:rFonts w:ascii="Times New Roman" w:hAnsi="Times New Roman" w:cs="Times New Roman"/>
              </w:rPr>
              <w:t>72</w:t>
            </w:r>
          </w:p>
        </w:tc>
      </w:tr>
      <w:tr w:rsidR="001B6CFB" w:rsidRPr="001B6CFB" w14:paraId="2806FC63"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0419E96C"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10. évfolyam </w:t>
            </w:r>
          </w:p>
        </w:tc>
        <w:tc>
          <w:tcPr>
            <w:tcW w:w="2693" w:type="dxa"/>
            <w:tcBorders>
              <w:top w:val="single" w:sz="6" w:space="0" w:color="000000"/>
              <w:left w:val="single" w:sz="6" w:space="0" w:color="000000"/>
              <w:bottom w:val="single" w:sz="6" w:space="0" w:color="000000"/>
              <w:right w:val="single" w:sz="6" w:space="0" w:color="000000"/>
            </w:tcBorders>
          </w:tcPr>
          <w:p w14:paraId="711C78F2" w14:textId="61C9E0C7" w:rsidR="001B6CFB" w:rsidRPr="001B6CFB" w:rsidRDefault="001B6CFB" w:rsidP="00B24E62">
            <w:pPr>
              <w:spacing w:line="276" w:lineRule="auto"/>
              <w:ind w:right="119"/>
              <w:jc w:val="center"/>
              <w:rPr>
                <w:rFonts w:ascii="Times New Roman" w:hAnsi="Times New Roman" w:cs="Times New Roman"/>
              </w:rPr>
            </w:pPr>
            <w:r w:rsidRPr="001B6CFB">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tcPr>
          <w:p w14:paraId="6C58DC44"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72 </w:t>
            </w:r>
          </w:p>
        </w:tc>
      </w:tr>
      <w:tr w:rsidR="001B6CFB" w:rsidRPr="001B6CFB" w14:paraId="4263722A"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2F0D3A28"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11. évfolyam </w:t>
            </w:r>
          </w:p>
        </w:tc>
        <w:tc>
          <w:tcPr>
            <w:tcW w:w="2693" w:type="dxa"/>
            <w:tcBorders>
              <w:top w:val="single" w:sz="6" w:space="0" w:color="000000"/>
              <w:left w:val="single" w:sz="6" w:space="0" w:color="000000"/>
              <w:bottom w:val="single" w:sz="6" w:space="0" w:color="000000"/>
              <w:right w:val="single" w:sz="6" w:space="0" w:color="000000"/>
            </w:tcBorders>
          </w:tcPr>
          <w:p w14:paraId="297CE25B" w14:textId="73D8C6D3" w:rsidR="001B6CFB" w:rsidRPr="001B6CFB" w:rsidRDefault="00CB3288" w:rsidP="00B24E62">
            <w:pPr>
              <w:spacing w:line="276" w:lineRule="auto"/>
              <w:ind w:right="119"/>
              <w:jc w:val="center"/>
              <w:rPr>
                <w:rFonts w:ascii="Times New Roman" w:hAnsi="Times New Roman" w:cs="Times New Roman"/>
              </w:rPr>
            </w:pPr>
            <w:r>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tcPr>
          <w:p w14:paraId="37047E06" w14:textId="5DC03A9B" w:rsidR="001B6CFB" w:rsidRPr="001B6CFB" w:rsidRDefault="00CB3288" w:rsidP="001B6CFB">
            <w:pPr>
              <w:spacing w:line="276" w:lineRule="auto"/>
              <w:ind w:right="119"/>
              <w:jc w:val="center"/>
              <w:rPr>
                <w:rFonts w:ascii="Times New Roman" w:hAnsi="Times New Roman" w:cs="Times New Roman"/>
              </w:rPr>
            </w:pPr>
            <w:r>
              <w:rPr>
                <w:rFonts w:ascii="Times New Roman" w:hAnsi="Times New Roman" w:cs="Times New Roman"/>
              </w:rPr>
              <w:t>72</w:t>
            </w:r>
          </w:p>
        </w:tc>
      </w:tr>
      <w:tr w:rsidR="001B6CFB" w:rsidRPr="001B6CFB" w14:paraId="3D21CAFF" w14:textId="77777777" w:rsidTr="0018408F">
        <w:trPr>
          <w:trHeight w:val="353"/>
        </w:trPr>
        <w:tc>
          <w:tcPr>
            <w:tcW w:w="2134" w:type="dxa"/>
            <w:tcBorders>
              <w:top w:val="single" w:sz="6" w:space="0" w:color="000000"/>
              <w:left w:val="single" w:sz="6" w:space="0" w:color="000000"/>
              <w:bottom w:val="single" w:sz="6" w:space="0" w:color="000000"/>
              <w:right w:val="single" w:sz="6" w:space="0" w:color="000000"/>
            </w:tcBorders>
          </w:tcPr>
          <w:p w14:paraId="7C1F81C2"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12. évfolyam</w:t>
            </w:r>
          </w:p>
        </w:tc>
        <w:tc>
          <w:tcPr>
            <w:tcW w:w="2693" w:type="dxa"/>
            <w:tcBorders>
              <w:top w:val="single" w:sz="6" w:space="0" w:color="000000"/>
              <w:left w:val="single" w:sz="6" w:space="0" w:color="000000"/>
              <w:bottom w:val="single" w:sz="6" w:space="0" w:color="000000"/>
              <w:right w:val="single" w:sz="6" w:space="0" w:color="000000"/>
            </w:tcBorders>
          </w:tcPr>
          <w:p w14:paraId="5FC1DAC6" w14:textId="7CFF1B5E" w:rsidR="001B6CFB" w:rsidRPr="001B6CFB" w:rsidRDefault="001B6CFB" w:rsidP="00B24E62">
            <w:pPr>
              <w:spacing w:line="276" w:lineRule="auto"/>
              <w:jc w:val="center"/>
              <w:rPr>
                <w:rFonts w:ascii="Times New Roman" w:hAnsi="Times New Roman" w:cs="Times New Roman"/>
              </w:rPr>
            </w:pPr>
            <w:r w:rsidRPr="001B6CFB">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tcPr>
          <w:p w14:paraId="2AF2BBF7"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36</w:t>
            </w:r>
          </w:p>
        </w:tc>
      </w:tr>
      <w:tr w:rsidR="001B6CFB" w:rsidRPr="001B6CFB" w14:paraId="22496525"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5475716D"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13. évfolyam </w:t>
            </w:r>
          </w:p>
        </w:tc>
        <w:tc>
          <w:tcPr>
            <w:tcW w:w="2693" w:type="dxa"/>
            <w:tcBorders>
              <w:top w:val="single" w:sz="6" w:space="0" w:color="000000"/>
              <w:left w:val="single" w:sz="6" w:space="0" w:color="000000"/>
              <w:bottom w:val="single" w:sz="6" w:space="0" w:color="000000"/>
              <w:right w:val="single" w:sz="6" w:space="0" w:color="000000"/>
            </w:tcBorders>
          </w:tcPr>
          <w:p w14:paraId="388D45CE" w14:textId="2B66C6B7" w:rsidR="001B6CFB" w:rsidRPr="001B6CFB" w:rsidRDefault="001B6CFB" w:rsidP="00B24E62">
            <w:pPr>
              <w:spacing w:line="276" w:lineRule="auto"/>
              <w:ind w:right="119"/>
              <w:jc w:val="center"/>
              <w:rPr>
                <w:rFonts w:ascii="Times New Roman" w:hAnsi="Times New Roman" w:cs="Times New Roman"/>
              </w:rPr>
            </w:pPr>
            <w:r w:rsidRPr="001B6CFB">
              <w:rPr>
                <w:rFonts w:ascii="Times New Roman" w:hAnsi="Times New Roman" w:cs="Times New Roman"/>
              </w:rPr>
              <w:t xml:space="preserve">2 </w:t>
            </w:r>
          </w:p>
        </w:tc>
        <w:tc>
          <w:tcPr>
            <w:tcW w:w="1701" w:type="dxa"/>
            <w:tcBorders>
              <w:top w:val="single" w:sz="6" w:space="0" w:color="000000"/>
              <w:left w:val="single" w:sz="6" w:space="0" w:color="000000"/>
              <w:bottom w:val="single" w:sz="6" w:space="0" w:color="000000"/>
              <w:right w:val="single" w:sz="6" w:space="0" w:color="000000"/>
            </w:tcBorders>
          </w:tcPr>
          <w:p w14:paraId="1EBBB632"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62</w:t>
            </w:r>
          </w:p>
        </w:tc>
      </w:tr>
      <w:tr w:rsidR="001B6CFB" w:rsidRPr="001B6CFB" w14:paraId="320AC27E" w14:textId="77777777" w:rsidTr="00054482">
        <w:trPr>
          <w:trHeight w:val="291"/>
        </w:trPr>
        <w:tc>
          <w:tcPr>
            <w:tcW w:w="2134" w:type="dxa"/>
            <w:tcBorders>
              <w:top w:val="single" w:sz="6" w:space="0" w:color="000000"/>
              <w:left w:val="single" w:sz="6" w:space="0" w:color="000000"/>
              <w:bottom w:val="single" w:sz="6" w:space="0" w:color="000000"/>
              <w:right w:val="single" w:sz="6" w:space="0" w:color="000000"/>
            </w:tcBorders>
            <w:shd w:val="clear" w:color="auto" w:fill="auto"/>
          </w:tcPr>
          <w:p w14:paraId="74BA1321"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1/13. évfolyam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17CDF43" w14:textId="77777777" w:rsidR="001B6CFB" w:rsidRPr="001B6CFB" w:rsidRDefault="001B6CFB" w:rsidP="00B24E62">
            <w:pPr>
              <w:spacing w:line="276" w:lineRule="auto"/>
              <w:ind w:right="112"/>
              <w:jc w:val="center"/>
              <w:rPr>
                <w:rFonts w:ascii="Times New Roman" w:hAnsi="Times New Roman" w:cs="Times New Roman"/>
              </w:rPr>
            </w:pPr>
            <w:r w:rsidRPr="001B6CFB">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E8DD3FF" w14:textId="77777777" w:rsidR="001B6CFB" w:rsidRPr="001B6CFB" w:rsidRDefault="001B6CFB" w:rsidP="001B6CFB">
            <w:pPr>
              <w:spacing w:line="276" w:lineRule="auto"/>
              <w:ind w:right="112"/>
              <w:jc w:val="center"/>
              <w:rPr>
                <w:rFonts w:ascii="Times New Roman" w:hAnsi="Times New Roman" w:cs="Times New Roman"/>
              </w:rPr>
            </w:pPr>
            <w:r w:rsidRPr="001B6CFB">
              <w:rPr>
                <w:rFonts w:ascii="Times New Roman" w:hAnsi="Times New Roman" w:cs="Times New Roman"/>
              </w:rPr>
              <w:t>36</w:t>
            </w:r>
          </w:p>
        </w:tc>
      </w:tr>
      <w:tr w:rsidR="001B6CFB" w:rsidRPr="001B6CFB" w14:paraId="3581DA8B" w14:textId="77777777" w:rsidTr="00054482">
        <w:trPr>
          <w:trHeight w:val="291"/>
        </w:trPr>
        <w:tc>
          <w:tcPr>
            <w:tcW w:w="2134" w:type="dxa"/>
            <w:tcBorders>
              <w:top w:val="single" w:sz="6" w:space="0" w:color="000000"/>
              <w:left w:val="single" w:sz="6" w:space="0" w:color="000000"/>
              <w:bottom w:val="single" w:sz="6" w:space="0" w:color="000000"/>
              <w:right w:val="single" w:sz="6" w:space="0" w:color="000000"/>
            </w:tcBorders>
            <w:shd w:val="clear" w:color="auto" w:fill="auto"/>
          </w:tcPr>
          <w:p w14:paraId="61D421FB" w14:textId="77777777" w:rsidR="001B6CFB" w:rsidRPr="001B6CFB" w:rsidRDefault="001B6CFB" w:rsidP="001B6CFB">
            <w:pPr>
              <w:spacing w:line="276" w:lineRule="auto"/>
              <w:ind w:right="119"/>
              <w:jc w:val="center"/>
              <w:rPr>
                <w:rFonts w:ascii="Times New Roman" w:hAnsi="Times New Roman" w:cs="Times New Roman"/>
              </w:rPr>
            </w:pPr>
            <w:r w:rsidRPr="001B6CFB">
              <w:rPr>
                <w:rFonts w:ascii="Times New Roman" w:hAnsi="Times New Roman" w:cs="Times New Roman"/>
              </w:rPr>
              <w:t xml:space="preserve">2/14. évfolyam </w:t>
            </w:r>
          </w:p>
        </w:tc>
        <w:tc>
          <w:tcPr>
            <w:tcW w:w="2693" w:type="dxa"/>
            <w:tcBorders>
              <w:top w:val="nil"/>
              <w:left w:val="single" w:sz="6" w:space="0" w:color="000000"/>
              <w:bottom w:val="single" w:sz="6" w:space="0" w:color="000000"/>
              <w:right w:val="single" w:sz="6" w:space="0" w:color="000000"/>
            </w:tcBorders>
            <w:shd w:val="clear" w:color="auto" w:fill="auto"/>
          </w:tcPr>
          <w:p w14:paraId="22287B98" w14:textId="77777777" w:rsidR="001B6CFB" w:rsidRPr="001B6CFB" w:rsidRDefault="001B6CFB" w:rsidP="00B24E62">
            <w:pPr>
              <w:spacing w:line="276" w:lineRule="auto"/>
              <w:jc w:val="center"/>
              <w:rPr>
                <w:rFonts w:ascii="Times New Roman" w:hAnsi="Times New Roman" w:cs="Times New Roman"/>
              </w:rPr>
            </w:pPr>
            <w:r w:rsidRPr="001B6CFB">
              <w:rPr>
                <w:rFonts w:ascii="Times New Roman" w:hAnsi="Times New Roman" w:cs="Times New Roman"/>
              </w:rPr>
              <w:t>1</w:t>
            </w:r>
          </w:p>
        </w:tc>
        <w:tc>
          <w:tcPr>
            <w:tcW w:w="1701" w:type="dxa"/>
            <w:tcBorders>
              <w:top w:val="nil"/>
              <w:left w:val="single" w:sz="6" w:space="0" w:color="000000"/>
              <w:bottom w:val="single" w:sz="6" w:space="0" w:color="000000"/>
              <w:right w:val="single" w:sz="6" w:space="0" w:color="000000"/>
            </w:tcBorders>
            <w:shd w:val="clear" w:color="auto" w:fill="auto"/>
          </w:tcPr>
          <w:p w14:paraId="061A2ECB" w14:textId="77777777" w:rsidR="001B6CFB" w:rsidRPr="001B6CFB" w:rsidRDefault="001B6CFB" w:rsidP="001B6CFB">
            <w:pPr>
              <w:spacing w:line="276" w:lineRule="auto"/>
              <w:jc w:val="center"/>
              <w:rPr>
                <w:rFonts w:ascii="Times New Roman" w:hAnsi="Times New Roman" w:cs="Times New Roman"/>
              </w:rPr>
            </w:pPr>
            <w:r w:rsidRPr="001B6CFB">
              <w:rPr>
                <w:rFonts w:ascii="Times New Roman" w:hAnsi="Times New Roman" w:cs="Times New Roman"/>
              </w:rPr>
              <w:t>31</w:t>
            </w:r>
          </w:p>
        </w:tc>
      </w:tr>
    </w:tbl>
    <w:p w14:paraId="36F7E5CA" w14:textId="77777777" w:rsidR="00B478E9" w:rsidRDefault="00B478E9" w:rsidP="001B6CFB">
      <w:pPr>
        <w:shd w:val="clear" w:color="auto" w:fill="FFFFFF"/>
        <w:spacing w:line="276" w:lineRule="auto"/>
        <w:rPr>
          <w:rFonts w:ascii="Times New Roman" w:eastAsia="Times New Roman" w:hAnsi="Times New Roman" w:cs="Times New Roman"/>
          <w:b/>
          <w:bCs/>
          <w:color w:val="242424"/>
          <w:bdr w:val="none" w:sz="0" w:space="0" w:color="auto" w:frame="1"/>
          <w:lang w:eastAsia="hu-HU"/>
        </w:rPr>
      </w:pPr>
    </w:p>
    <w:p w14:paraId="51A9D432" w14:textId="38087186" w:rsidR="001B6CFB" w:rsidRPr="001B6CFB" w:rsidRDefault="001B6CFB" w:rsidP="001B6CFB">
      <w:pPr>
        <w:shd w:val="clear" w:color="auto" w:fill="FFFFFF"/>
        <w:spacing w:line="276" w:lineRule="auto"/>
        <w:rPr>
          <w:rFonts w:ascii="Times New Roman" w:eastAsia="Times New Roman" w:hAnsi="Times New Roman" w:cs="Times New Roman"/>
          <w:color w:val="242424"/>
          <w:lang w:eastAsia="hu-HU"/>
        </w:rPr>
      </w:pPr>
      <w:r w:rsidRPr="001B6CFB">
        <w:rPr>
          <w:rFonts w:ascii="Times New Roman" w:eastAsia="Times New Roman" w:hAnsi="Times New Roman" w:cs="Times New Roman"/>
          <w:b/>
          <w:bCs/>
          <w:color w:val="242424"/>
          <w:bdr w:val="none" w:sz="0" w:space="0" w:color="auto" w:frame="1"/>
          <w:lang w:eastAsia="hu-HU"/>
        </w:rPr>
        <w:t>A tantárgy tanításának fő célja</w:t>
      </w:r>
    </w:p>
    <w:p w14:paraId="7B3E69DD" w14:textId="77777777" w:rsidR="001B6CFB" w:rsidRPr="001B6CFB" w:rsidRDefault="001B6CFB" w:rsidP="001B6CFB">
      <w:pPr>
        <w:shd w:val="clear" w:color="auto" w:fill="FFFFFF"/>
        <w:spacing w:line="276" w:lineRule="auto"/>
        <w:jc w:val="both"/>
        <w:rPr>
          <w:rFonts w:ascii="Times New Roman" w:eastAsia="Times New Roman" w:hAnsi="Times New Roman" w:cs="Times New Roman"/>
          <w:color w:val="242424"/>
          <w:lang w:eastAsia="hu-HU"/>
        </w:rPr>
      </w:pPr>
      <w:r w:rsidRPr="001B6CFB">
        <w:rPr>
          <w:rFonts w:ascii="Times New Roman" w:eastAsia="Times New Roman" w:hAnsi="Times New Roman" w:cs="Times New Roman"/>
          <w:color w:val="242424"/>
          <w:bdr w:val="none" w:sz="0" w:space="0" w:color="auto" w:frame="1"/>
          <w:lang w:eastAsia="hu-HU"/>
        </w:rPr>
        <w:t>A zenei nevelés tantárgy tanítása során cél a gyakorlati tevékenységek és az ismeretek átadása, a tanulók azon készségeinek és képességeinek fejlesztése, melyek megszerzendő végzettségük gyakorlása során hozzájárulnak munkájuk gyermekközpontú, magas szakmai színvonalú műveléséhez.</w:t>
      </w:r>
    </w:p>
    <w:p w14:paraId="24702C1D" w14:textId="77777777" w:rsidR="001B6CFB" w:rsidRPr="001B6CFB" w:rsidRDefault="001B6CFB" w:rsidP="001B6CFB">
      <w:pPr>
        <w:shd w:val="clear" w:color="auto" w:fill="FFFFFF"/>
        <w:spacing w:line="276" w:lineRule="auto"/>
        <w:jc w:val="both"/>
        <w:rPr>
          <w:rFonts w:ascii="Times New Roman" w:eastAsia="Times New Roman" w:hAnsi="Times New Roman" w:cs="Times New Roman"/>
          <w:color w:val="242424"/>
          <w:lang w:eastAsia="hu-HU"/>
        </w:rPr>
      </w:pPr>
      <w:r w:rsidRPr="001B6CFB">
        <w:rPr>
          <w:rFonts w:ascii="Times New Roman" w:eastAsia="Times New Roman" w:hAnsi="Times New Roman" w:cs="Times New Roman"/>
          <w:color w:val="242424"/>
          <w:bdr w:val="none" w:sz="0" w:space="0" w:color="auto" w:frame="1"/>
          <w:lang w:eastAsia="hu-HU"/>
        </w:rPr>
        <w:t>Az óvodások zenei nevelése során törekedni kell, hogy egyszerű, világos, számukra könnyen átvehető, értelmezhető formákat ismerjenek meg, például a motivikusan építkező népi gyermekdalokat, és ezeken belül a kisebb zenei egységeken belül vegyék észre az eltéréseket és azonosságokat. A gyerekeket a kérdés-felelet és a zenei variábilitás világába a letisztult formájú gyermekdalokon keresztül vezethetjük be és tapasztalataik nyomán ösztönözhetjük rögtönzésre.</w:t>
      </w:r>
    </w:p>
    <w:p w14:paraId="7E590C81" w14:textId="77777777" w:rsidR="001B6CFB" w:rsidRPr="001B6CFB" w:rsidRDefault="001B6CFB" w:rsidP="001B6CFB">
      <w:pPr>
        <w:shd w:val="clear" w:color="auto" w:fill="FFFFFF"/>
        <w:spacing w:line="276" w:lineRule="auto"/>
        <w:jc w:val="both"/>
        <w:rPr>
          <w:rFonts w:ascii="Times New Roman" w:eastAsia="Times New Roman" w:hAnsi="Times New Roman" w:cs="Times New Roman"/>
          <w:color w:val="242424"/>
          <w:lang w:eastAsia="hu-HU"/>
        </w:rPr>
      </w:pPr>
      <w:r w:rsidRPr="001B6CFB">
        <w:rPr>
          <w:rFonts w:ascii="Times New Roman" w:eastAsia="Times New Roman" w:hAnsi="Times New Roman" w:cs="Times New Roman"/>
          <w:color w:val="242424"/>
          <w:bdr w:val="none" w:sz="0" w:space="0" w:color="auto" w:frame="1"/>
          <w:lang w:eastAsia="hu-HU"/>
        </w:rPr>
        <w:t> </w:t>
      </w:r>
    </w:p>
    <w:p w14:paraId="3941A501" w14:textId="77777777" w:rsidR="001B6CFB" w:rsidRPr="001B6CFB" w:rsidRDefault="001B6CFB" w:rsidP="001B6CFB">
      <w:pPr>
        <w:shd w:val="clear" w:color="auto" w:fill="FFFFFF"/>
        <w:spacing w:line="276" w:lineRule="auto"/>
        <w:jc w:val="both"/>
        <w:rPr>
          <w:rFonts w:ascii="Times New Roman" w:eastAsia="Times New Roman" w:hAnsi="Times New Roman" w:cs="Times New Roman"/>
          <w:color w:val="242424"/>
          <w:bdr w:val="none" w:sz="0" w:space="0" w:color="auto" w:frame="1"/>
          <w:lang w:eastAsia="hu-HU"/>
        </w:rPr>
      </w:pPr>
      <w:r w:rsidRPr="001B6CFB">
        <w:rPr>
          <w:rFonts w:ascii="Times New Roman" w:eastAsia="Times New Roman" w:hAnsi="Times New Roman" w:cs="Times New Roman"/>
          <w:color w:val="242424"/>
          <w:bdr w:val="none" w:sz="0" w:space="0" w:color="auto" w:frame="1"/>
          <w:lang w:eastAsia="hu-HU"/>
        </w:rPr>
        <w:t>Az alapozás korszaka: ez az az életszakasz, amelyben a legfogékonyabb a világgal ismerkedő gyermek. Az élő zene nélkülözhetetlen ebben a korban. A gyermekeknek éneket, verset, mesét előadó óvónő személyes közvetítésével hozza közel a művészi élményt.</w:t>
      </w:r>
    </w:p>
    <w:p w14:paraId="2663DFD2" w14:textId="77777777" w:rsidR="001B6CFB" w:rsidRPr="001B6CFB" w:rsidRDefault="001B6CFB" w:rsidP="001B6CFB">
      <w:pPr>
        <w:shd w:val="clear" w:color="auto" w:fill="FFFFFF"/>
        <w:spacing w:line="276" w:lineRule="auto"/>
        <w:jc w:val="both"/>
        <w:rPr>
          <w:rFonts w:ascii="Times New Roman" w:eastAsia="Times New Roman" w:hAnsi="Times New Roman" w:cs="Times New Roman"/>
          <w:color w:val="242424"/>
          <w:lang w:eastAsia="hu-HU"/>
        </w:rPr>
      </w:pPr>
    </w:p>
    <w:p w14:paraId="608E4790" w14:textId="77777777" w:rsidR="001B6CFB" w:rsidRPr="001B6CFB" w:rsidRDefault="001B6CFB" w:rsidP="001B6CFB">
      <w:pPr>
        <w:shd w:val="clear" w:color="auto" w:fill="FFFFFF"/>
        <w:spacing w:line="276" w:lineRule="auto"/>
        <w:rPr>
          <w:rFonts w:ascii="Times New Roman" w:eastAsia="Times New Roman" w:hAnsi="Times New Roman" w:cs="Times New Roman"/>
          <w:color w:val="242424"/>
          <w:lang w:eastAsia="hu-HU"/>
        </w:rPr>
      </w:pPr>
      <w:r w:rsidRPr="00B478E9">
        <w:rPr>
          <w:rFonts w:ascii="Times New Roman" w:eastAsia="Times New Roman" w:hAnsi="Times New Roman" w:cs="Times New Roman"/>
          <w:b/>
          <w:color w:val="242424"/>
          <w:bdr w:val="none" w:sz="0" w:space="0" w:color="auto" w:frame="1"/>
          <w:lang w:eastAsia="hu-HU"/>
        </w:rPr>
        <w:t>A tantárgyat oktató végzettségére, szakképesítésére, munkatapasztalatára vonatkozó speciális elvárások:</w:t>
      </w:r>
      <w:r w:rsidRPr="001B6CFB">
        <w:rPr>
          <w:rFonts w:ascii="Times New Roman" w:eastAsia="Times New Roman" w:hAnsi="Times New Roman" w:cs="Times New Roman"/>
          <w:b/>
          <w:bCs/>
          <w:i/>
          <w:iCs/>
          <w:color w:val="242424"/>
          <w:bdr w:val="none" w:sz="0" w:space="0" w:color="auto" w:frame="1"/>
          <w:lang w:eastAsia="hu-HU"/>
        </w:rPr>
        <w:t> </w:t>
      </w:r>
      <w:r w:rsidRPr="001B6CFB">
        <w:rPr>
          <w:rFonts w:ascii="Times New Roman" w:eastAsia="Times New Roman" w:hAnsi="Times New Roman" w:cs="Times New Roman"/>
          <w:color w:val="242424"/>
          <w:bdr w:val="none" w:sz="0" w:space="0" w:color="auto" w:frame="1"/>
          <w:lang w:eastAsia="hu-HU"/>
        </w:rPr>
        <w:t>óvodapedagógus, ének-zene szakos tanár</w:t>
      </w:r>
    </w:p>
    <w:p w14:paraId="4D5C5C11" w14:textId="77777777" w:rsidR="001B6CFB" w:rsidRPr="001B6CFB" w:rsidRDefault="001B6CFB" w:rsidP="001B6CFB">
      <w:pPr>
        <w:shd w:val="clear" w:color="auto" w:fill="FFFFFF"/>
        <w:spacing w:line="276" w:lineRule="auto"/>
        <w:rPr>
          <w:rFonts w:ascii="Times New Roman" w:eastAsia="Times New Roman" w:hAnsi="Times New Roman" w:cs="Times New Roman"/>
          <w:color w:val="242424"/>
          <w:lang w:eastAsia="hu-HU"/>
        </w:rPr>
      </w:pPr>
      <w:r w:rsidRPr="001B6CFB">
        <w:rPr>
          <w:rFonts w:ascii="Times New Roman" w:eastAsia="Times New Roman" w:hAnsi="Times New Roman" w:cs="Times New Roman"/>
          <w:color w:val="242424"/>
          <w:bdr w:val="none" w:sz="0" w:space="0" w:color="auto" w:frame="1"/>
          <w:lang w:eastAsia="hu-HU"/>
        </w:rPr>
        <w:t> </w:t>
      </w:r>
    </w:p>
    <w:p w14:paraId="6B44E292" w14:textId="77777777" w:rsidR="001B6CFB" w:rsidRPr="001B6CFB" w:rsidRDefault="001B6CFB" w:rsidP="001B6CFB">
      <w:pPr>
        <w:shd w:val="clear" w:color="auto" w:fill="FFFFFF"/>
        <w:spacing w:line="276" w:lineRule="auto"/>
        <w:ind w:left="10"/>
        <w:rPr>
          <w:rFonts w:ascii="Times New Roman" w:eastAsia="Times New Roman" w:hAnsi="Times New Roman" w:cs="Times New Roman"/>
          <w:color w:val="242424"/>
          <w:lang w:eastAsia="hu-HU"/>
        </w:rPr>
      </w:pPr>
      <w:r w:rsidRPr="001B6CFB">
        <w:rPr>
          <w:rFonts w:ascii="Times New Roman" w:eastAsia="Times New Roman" w:hAnsi="Times New Roman" w:cs="Times New Roman"/>
          <w:b/>
          <w:bCs/>
          <w:color w:val="242424"/>
          <w:bdr w:val="none" w:sz="0" w:space="0" w:color="auto" w:frame="1"/>
          <w:lang w:eastAsia="hu-HU"/>
        </w:rPr>
        <w:t>A tantárgy oktatása során fejlesztendő kompetenciák</w:t>
      </w:r>
    </w:p>
    <w:p w14:paraId="54C8925C" w14:textId="77777777" w:rsidR="001B6CFB" w:rsidRPr="001B6CFB" w:rsidRDefault="001B6CFB" w:rsidP="001B6CFB">
      <w:pPr>
        <w:shd w:val="clear" w:color="auto" w:fill="FFFFFF"/>
        <w:spacing w:line="276" w:lineRule="auto"/>
        <w:rPr>
          <w:rFonts w:ascii="Times New Roman" w:eastAsia="Times New Roman" w:hAnsi="Times New Roman" w:cs="Times New Roman"/>
          <w:color w:val="242424"/>
          <w:lang w:eastAsia="hu-HU"/>
        </w:rPr>
      </w:pPr>
    </w:p>
    <w:tbl>
      <w:tblPr>
        <w:tblW w:w="9056" w:type="dxa"/>
        <w:tblCellMar>
          <w:left w:w="0" w:type="dxa"/>
          <w:right w:w="0" w:type="dxa"/>
        </w:tblCellMar>
        <w:tblLook w:val="04A0" w:firstRow="1" w:lastRow="0" w:firstColumn="1" w:lastColumn="0" w:noHBand="0" w:noVBand="1"/>
      </w:tblPr>
      <w:tblGrid>
        <w:gridCol w:w="1597"/>
        <w:gridCol w:w="1656"/>
        <w:gridCol w:w="1846"/>
        <w:gridCol w:w="1934"/>
        <w:gridCol w:w="2023"/>
      </w:tblGrid>
      <w:tr w:rsidR="001B6CFB" w:rsidRPr="001B6CFB" w14:paraId="309446E9" w14:textId="77777777" w:rsidTr="0018408F">
        <w:trPr>
          <w:trHeight w:val="1119"/>
        </w:trPr>
        <w:tc>
          <w:tcPr>
            <w:tcW w:w="1602" w:type="dxa"/>
            <w:tcBorders>
              <w:top w:val="single" w:sz="8" w:space="0" w:color="auto"/>
              <w:left w:val="single" w:sz="8" w:space="0" w:color="auto"/>
              <w:bottom w:val="single" w:sz="8" w:space="0" w:color="auto"/>
              <w:right w:val="single" w:sz="8" w:space="0" w:color="auto"/>
            </w:tcBorders>
            <w:tcMar>
              <w:top w:w="65" w:type="dxa"/>
              <w:left w:w="8" w:type="dxa"/>
              <w:bottom w:w="0" w:type="dxa"/>
              <w:right w:w="27" w:type="dxa"/>
            </w:tcMar>
            <w:vAlign w:val="center"/>
            <w:hideMark/>
          </w:tcPr>
          <w:p w14:paraId="2DA3B667" w14:textId="77777777" w:rsidR="001B6CFB" w:rsidRPr="00B478E9" w:rsidRDefault="001B6CFB" w:rsidP="00B478E9">
            <w:pPr>
              <w:ind w:left="124"/>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b/>
                <w:bCs/>
                <w:sz w:val="21"/>
                <w:szCs w:val="21"/>
                <w:bdr w:val="none" w:sz="0" w:space="0" w:color="auto" w:frame="1"/>
                <w:lang w:eastAsia="hu-HU"/>
              </w:rPr>
              <w:t>Készségek, képességek</w:t>
            </w:r>
          </w:p>
        </w:tc>
        <w:tc>
          <w:tcPr>
            <w:tcW w:w="1661" w:type="dxa"/>
            <w:tcBorders>
              <w:top w:val="single" w:sz="8" w:space="0" w:color="auto"/>
              <w:left w:val="nil"/>
              <w:bottom w:val="single" w:sz="8" w:space="0" w:color="auto"/>
              <w:right w:val="single" w:sz="8" w:space="0" w:color="auto"/>
            </w:tcBorders>
            <w:tcMar>
              <w:top w:w="65" w:type="dxa"/>
              <w:left w:w="8" w:type="dxa"/>
              <w:bottom w:w="0" w:type="dxa"/>
              <w:right w:w="27" w:type="dxa"/>
            </w:tcMar>
            <w:vAlign w:val="center"/>
            <w:hideMark/>
          </w:tcPr>
          <w:p w14:paraId="7C99653B" w14:textId="77777777" w:rsidR="001B6CFB" w:rsidRPr="00B478E9" w:rsidRDefault="001B6CFB" w:rsidP="00B478E9">
            <w:pPr>
              <w:ind w:left="162"/>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b/>
                <w:bCs/>
                <w:sz w:val="21"/>
                <w:szCs w:val="21"/>
                <w:bdr w:val="none" w:sz="0" w:space="0" w:color="auto" w:frame="1"/>
                <w:lang w:eastAsia="hu-HU"/>
              </w:rPr>
              <w:t>Ismeretek</w:t>
            </w:r>
          </w:p>
        </w:tc>
        <w:tc>
          <w:tcPr>
            <w:tcW w:w="1854" w:type="dxa"/>
            <w:tcBorders>
              <w:top w:val="single" w:sz="8" w:space="0" w:color="auto"/>
              <w:left w:val="nil"/>
              <w:bottom w:val="single" w:sz="8" w:space="0" w:color="auto"/>
              <w:right w:val="single" w:sz="8" w:space="0" w:color="auto"/>
            </w:tcBorders>
            <w:tcMar>
              <w:top w:w="65" w:type="dxa"/>
              <w:left w:w="8" w:type="dxa"/>
              <w:bottom w:w="0" w:type="dxa"/>
              <w:right w:w="27" w:type="dxa"/>
            </w:tcMar>
            <w:vAlign w:val="center"/>
            <w:hideMark/>
          </w:tcPr>
          <w:p w14:paraId="23CD8424" w14:textId="77777777" w:rsidR="001B6CFB" w:rsidRPr="00B478E9" w:rsidRDefault="001B6CFB" w:rsidP="00B478E9">
            <w:pPr>
              <w:ind w:left="138" w:firstLine="23"/>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b/>
                <w:bCs/>
                <w:sz w:val="21"/>
                <w:szCs w:val="21"/>
                <w:bdr w:val="none" w:sz="0" w:space="0" w:color="auto" w:frame="1"/>
                <w:lang w:eastAsia="hu-HU"/>
              </w:rPr>
              <w:t>Önállóság és felelősségvállalás mértéke</w:t>
            </w:r>
          </w:p>
        </w:tc>
        <w:tc>
          <w:tcPr>
            <w:tcW w:w="1942" w:type="dxa"/>
            <w:tcBorders>
              <w:top w:val="single" w:sz="8" w:space="0" w:color="auto"/>
              <w:left w:val="nil"/>
              <w:bottom w:val="single" w:sz="8" w:space="0" w:color="auto"/>
              <w:right w:val="single" w:sz="8" w:space="0" w:color="auto"/>
            </w:tcBorders>
            <w:tcMar>
              <w:top w:w="65" w:type="dxa"/>
              <w:left w:w="8" w:type="dxa"/>
              <w:bottom w:w="0" w:type="dxa"/>
              <w:right w:w="27" w:type="dxa"/>
            </w:tcMar>
            <w:vAlign w:val="center"/>
            <w:hideMark/>
          </w:tcPr>
          <w:p w14:paraId="1E532EB9" w14:textId="77777777" w:rsidR="001B6CFB" w:rsidRPr="00B478E9" w:rsidRDefault="001B6CFB" w:rsidP="00B478E9">
            <w:pPr>
              <w:ind w:left="168"/>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b/>
                <w:bCs/>
                <w:sz w:val="21"/>
                <w:szCs w:val="21"/>
                <w:bdr w:val="none" w:sz="0" w:space="0" w:color="auto" w:frame="1"/>
                <w:lang w:eastAsia="hu-HU"/>
              </w:rPr>
              <w:t>Elvárt viselkedésmódok, attitűdök</w:t>
            </w:r>
          </w:p>
        </w:tc>
        <w:tc>
          <w:tcPr>
            <w:tcW w:w="1997" w:type="dxa"/>
            <w:tcBorders>
              <w:top w:val="single" w:sz="8" w:space="0" w:color="auto"/>
              <w:left w:val="nil"/>
              <w:bottom w:val="single" w:sz="8" w:space="0" w:color="auto"/>
              <w:right w:val="single" w:sz="8" w:space="0" w:color="auto"/>
            </w:tcBorders>
            <w:tcMar>
              <w:top w:w="65" w:type="dxa"/>
              <w:left w:w="8" w:type="dxa"/>
              <w:bottom w:w="0" w:type="dxa"/>
              <w:right w:w="27" w:type="dxa"/>
            </w:tcMar>
            <w:hideMark/>
          </w:tcPr>
          <w:p w14:paraId="78343A48" w14:textId="77777777" w:rsidR="001B6CFB" w:rsidRPr="001B6CFB" w:rsidRDefault="001B6CFB" w:rsidP="001B6CFB">
            <w:pPr>
              <w:spacing w:line="276" w:lineRule="auto"/>
              <w:jc w:val="center"/>
              <w:rPr>
                <w:rFonts w:ascii="Times New Roman" w:eastAsia="Times New Roman" w:hAnsi="Times New Roman" w:cs="Times New Roman"/>
                <w:lang w:eastAsia="hu-HU"/>
              </w:rPr>
            </w:pPr>
            <w:r w:rsidRPr="001B6CFB">
              <w:rPr>
                <w:rFonts w:ascii="Times New Roman" w:eastAsia="Times New Roman" w:hAnsi="Times New Roman" w:cs="Times New Roman"/>
                <w:b/>
                <w:bCs/>
                <w:bdr w:val="none" w:sz="0" w:space="0" w:color="auto" w:frame="1"/>
                <w:lang w:eastAsia="hu-HU"/>
              </w:rPr>
              <w:t>Általános és szakmához</w:t>
            </w:r>
          </w:p>
          <w:p w14:paraId="06ACDC83" w14:textId="77777777" w:rsidR="001B6CFB" w:rsidRPr="001B6CFB" w:rsidRDefault="001B6CFB" w:rsidP="001B6CFB">
            <w:pPr>
              <w:spacing w:line="276" w:lineRule="auto"/>
              <w:ind w:left="120"/>
              <w:jc w:val="center"/>
              <w:rPr>
                <w:rFonts w:ascii="Times New Roman" w:eastAsia="Times New Roman" w:hAnsi="Times New Roman" w:cs="Times New Roman"/>
                <w:lang w:eastAsia="hu-HU"/>
              </w:rPr>
            </w:pPr>
            <w:r w:rsidRPr="001B6CFB">
              <w:rPr>
                <w:rFonts w:ascii="Times New Roman" w:eastAsia="Times New Roman" w:hAnsi="Times New Roman" w:cs="Times New Roman"/>
                <w:b/>
                <w:bCs/>
                <w:bdr w:val="none" w:sz="0" w:space="0" w:color="auto" w:frame="1"/>
                <w:lang w:eastAsia="hu-HU"/>
              </w:rPr>
              <w:t>kötődő digitális kompetenciák</w:t>
            </w:r>
          </w:p>
        </w:tc>
      </w:tr>
      <w:tr w:rsidR="001B6CFB" w:rsidRPr="001B6CFB" w14:paraId="2C650C59" w14:textId="77777777" w:rsidTr="0018408F">
        <w:trPr>
          <w:trHeight w:val="291"/>
        </w:trPr>
        <w:tc>
          <w:tcPr>
            <w:tcW w:w="1602" w:type="dxa"/>
            <w:tcBorders>
              <w:top w:val="nil"/>
              <w:left w:val="single" w:sz="8" w:space="0" w:color="auto"/>
              <w:bottom w:val="single" w:sz="8" w:space="0" w:color="auto"/>
              <w:right w:val="single" w:sz="8" w:space="0" w:color="auto"/>
            </w:tcBorders>
            <w:tcMar>
              <w:top w:w="65" w:type="dxa"/>
              <w:left w:w="8" w:type="dxa"/>
              <w:bottom w:w="0" w:type="dxa"/>
              <w:right w:w="27" w:type="dxa"/>
            </w:tcMar>
            <w:vAlign w:val="center"/>
            <w:hideMark/>
          </w:tcPr>
          <w:p w14:paraId="437130C3"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 xml:space="preserve">Birtokában van az alapvető kreatív és generatív </w:t>
            </w:r>
            <w:r w:rsidRPr="00B478E9">
              <w:rPr>
                <w:rFonts w:ascii="Times New Roman" w:eastAsia="Times New Roman" w:hAnsi="Times New Roman" w:cs="Times New Roman"/>
                <w:sz w:val="21"/>
                <w:szCs w:val="21"/>
                <w:bdr w:val="none" w:sz="0" w:space="0" w:color="auto" w:frame="1"/>
                <w:lang w:eastAsia="hu-HU"/>
              </w:rPr>
              <w:lastRenderedPageBreak/>
              <w:t>(létrehozó, alkotó) zenei készségeknek.</w:t>
            </w:r>
          </w:p>
        </w:tc>
        <w:tc>
          <w:tcPr>
            <w:tcW w:w="1661"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686873B1"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lastRenderedPageBreak/>
              <w:t xml:space="preserve">Tisztában van a zenei képességeket fejlesztő </w:t>
            </w:r>
            <w:r w:rsidRPr="00B478E9">
              <w:rPr>
                <w:rFonts w:ascii="Times New Roman" w:eastAsia="Times New Roman" w:hAnsi="Times New Roman" w:cs="Times New Roman"/>
                <w:sz w:val="21"/>
                <w:szCs w:val="21"/>
                <w:bdr w:val="none" w:sz="0" w:space="0" w:color="auto" w:frame="1"/>
                <w:lang w:eastAsia="hu-HU"/>
              </w:rPr>
              <w:lastRenderedPageBreak/>
              <w:t>mozgásos gyakorlatokkal, ritmusjátékokkal, hangképzési technikákkal.</w:t>
            </w:r>
          </w:p>
        </w:tc>
        <w:tc>
          <w:tcPr>
            <w:tcW w:w="1854"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0A2B38C0"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lastRenderedPageBreak/>
              <w:t>Zenei készségeit folyamatosan fejleszti.</w:t>
            </w:r>
          </w:p>
        </w:tc>
        <w:tc>
          <w:tcPr>
            <w:tcW w:w="1942"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372CE35C"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 gyerekek képességeihez, fejlődési szintjéhez alkalmazkodik.</w:t>
            </w:r>
          </w:p>
          <w:p w14:paraId="501B1072"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lastRenderedPageBreak/>
              <w:t>Kreativitásával, hozzáállásával pozitív példát mutat.</w:t>
            </w:r>
          </w:p>
        </w:tc>
        <w:tc>
          <w:tcPr>
            <w:tcW w:w="1997" w:type="dxa"/>
            <w:vMerge w:val="restart"/>
            <w:tcBorders>
              <w:top w:val="nil"/>
              <w:left w:val="nil"/>
              <w:bottom w:val="single" w:sz="8" w:space="0" w:color="auto"/>
              <w:right w:val="single" w:sz="8" w:space="0" w:color="auto"/>
            </w:tcBorders>
            <w:tcMar>
              <w:top w:w="65" w:type="dxa"/>
              <w:left w:w="8" w:type="dxa"/>
              <w:bottom w:w="0" w:type="dxa"/>
              <w:right w:w="27" w:type="dxa"/>
            </w:tcMar>
            <w:vAlign w:val="center"/>
            <w:hideMark/>
          </w:tcPr>
          <w:p w14:paraId="3952BEF4" w14:textId="77777777" w:rsidR="001B6CFB" w:rsidRPr="001B6CFB" w:rsidRDefault="001B6CFB" w:rsidP="001B6CFB">
            <w:pPr>
              <w:spacing w:line="276" w:lineRule="auto"/>
              <w:ind w:left="5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dr w:val="none" w:sz="0" w:space="0" w:color="auto" w:frame="1"/>
                <w:lang w:eastAsia="hu-HU"/>
              </w:rPr>
              <w:lastRenderedPageBreak/>
              <w:t xml:space="preserve">Önálló információ gyűjtése és tájékozódás a </w:t>
            </w:r>
            <w:r w:rsidRPr="001B6CFB">
              <w:rPr>
                <w:rFonts w:ascii="Times New Roman" w:eastAsia="Times New Roman" w:hAnsi="Times New Roman" w:cs="Times New Roman"/>
                <w:bdr w:val="none" w:sz="0" w:space="0" w:color="auto" w:frame="1"/>
                <w:lang w:eastAsia="hu-HU"/>
              </w:rPr>
              <w:lastRenderedPageBreak/>
              <w:t>digitális térben az adatvédelmi szabályok betartásával. </w:t>
            </w:r>
          </w:p>
          <w:p w14:paraId="367472CE" w14:textId="77777777" w:rsidR="001B6CFB" w:rsidRPr="001B6CFB" w:rsidRDefault="001B6CFB" w:rsidP="001B6CFB">
            <w:pPr>
              <w:spacing w:line="276" w:lineRule="auto"/>
              <w:ind w:left="57"/>
              <w:textAlignment w:val="baseline"/>
              <w:rPr>
                <w:rFonts w:ascii="Times New Roman" w:eastAsia="Times New Roman" w:hAnsi="Times New Roman" w:cs="Times New Roman"/>
                <w:lang w:eastAsia="hu-HU"/>
              </w:rPr>
            </w:pPr>
            <w:r w:rsidRPr="001B6CFB">
              <w:rPr>
                <w:rFonts w:ascii="Times New Roman" w:eastAsia="Times New Roman" w:hAnsi="Times New Roman" w:cs="Times New Roman"/>
                <w:bdr w:val="none" w:sz="0" w:space="0" w:color="auto" w:frame="1"/>
                <w:lang w:eastAsia="hu-HU"/>
              </w:rPr>
              <w:t>Digitális tartalmak létrehozása.</w:t>
            </w:r>
          </w:p>
        </w:tc>
      </w:tr>
      <w:tr w:rsidR="001B6CFB" w:rsidRPr="001B6CFB" w14:paraId="47994D1D" w14:textId="77777777" w:rsidTr="0018408F">
        <w:trPr>
          <w:trHeight w:val="291"/>
        </w:trPr>
        <w:tc>
          <w:tcPr>
            <w:tcW w:w="1602" w:type="dxa"/>
            <w:tcBorders>
              <w:top w:val="nil"/>
              <w:left w:val="single" w:sz="8" w:space="0" w:color="auto"/>
              <w:bottom w:val="single" w:sz="8" w:space="0" w:color="auto"/>
              <w:right w:val="single" w:sz="8" w:space="0" w:color="auto"/>
            </w:tcBorders>
            <w:tcMar>
              <w:top w:w="65" w:type="dxa"/>
              <w:left w:w="8" w:type="dxa"/>
              <w:bottom w:w="0" w:type="dxa"/>
              <w:right w:w="27" w:type="dxa"/>
            </w:tcMar>
            <w:vAlign w:val="center"/>
            <w:hideMark/>
          </w:tcPr>
          <w:p w14:paraId="3B977F0F"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lastRenderedPageBreak/>
              <w:t>A zenei anyagokat az életkori sajátosságoknak megfelelően válogatja, felhasználja.</w:t>
            </w:r>
          </w:p>
        </w:tc>
        <w:tc>
          <w:tcPr>
            <w:tcW w:w="1661"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3DF23C4A"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Azonosítja a zenei nevelés alapelveit, a zenei fejlődés szakaszait.</w:t>
            </w:r>
          </w:p>
        </w:tc>
        <w:tc>
          <w:tcPr>
            <w:tcW w:w="1854"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10FFB48F"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Felelősséget vállal a rábízott gyerekek esztétikai nevelésével, igényességével kapcsolatban.</w:t>
            </w:r>
          </w:p>
        </w:tc>
        <w:tc>
          <w:tcPr>
            <w:tcW w:w="1942"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3CBE84FA"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Törekszik a leghasznosabb zenei anyagok kiválasztására.</w:t>
            </w:r>
          </w:p>
        </w:tc>
        <w:tc>
          <w:tcPr>
            <w:tcW w:w="0" w:type="auto"/>
            <w:vMerge/>
            <w:tcBorders>
              <w:top w:val="nil"/>
              <w:left w:val="nil"/>
              <w:bottom w:val="single" w:sz="8" w:space="0" w:color="auto"/>
              <w:right w:val="single" w:sz="8" w:space="0" w:color="auto"/>
            </w:tcBorders>
            <w:vAlign w:val="center"/>
            <w:hideMark/>
          </w:tcPr>
          <w:p w14:paraId="7400390B" w14:textId="77777777" w:rsidR="001B6CFB" w:rsidRPr="001B6CFB" w:rsidRDefault="001B6CFB" w:rsidP="001B6CFB">
            <w:pPr>
              <w:spacing w:line="276" w:lineRule="auto"/>
              <w:rPr>
                <w:rFonts w:ascii="Times New Roman" w:eastAsia="Times New Roman" w:hAnsi="Times New Roman" w:cs="Times New Roman"/>
                <w:lang w:eastAsia="hu-HU"/>
              </w:rPr>
            </w:pPr>
          </w:p>
        </w:tc>
      </w:tr>
      <w:tr w:rsidR="001B6CFB" w:rsidRPr="001B6CFB" w14:paraId="2E8E8619" w14:textId="77777777" w:rsidTr="0018408F">
        <w:trPr>
          <w:trHeight w:val="291"/>
        </w:trPr>
        <w:tc>
          <w:tcPr>
            <w:tcW w:w="1602" w:type="dxa"/>
            <w:tcBorders>
              <w:top w:val="nil"/>
              <w:left w:val="single" w:sz="8" w:space="0" w:color="auto"/>
              <w:bottom w:val="single" w:sz="8" w:space="0" w:color="auto"/>
              <w:right w:val="single" w:sz="8" w:space="0" w:color="auto"/>
            </w:tcBorders>
            <w:tcMar>
              <w:top w:w="65" w:type="dxa"/>
              <w:left w:w="8" w:type="dxa"/>
              <w:bottom w:w="0" w:type="dxa"/>
              <w:right w:w="27" w:type="dxa"/>
            </w:tcMar>
            <w:vAlign w:val="center"/>
            <w:hideMark/>
          </w:tcPr>
          <w:p w14:paraId="5F301D96"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Dallamokat, dalokat olyan módon reprodukál, hogy előadásmódjával felkelti az érdeklődést a zenei alkotások iránt.</w:t>
            </w:r>
          </w:p>
        </w:tc>
        <w:tc>
          <w:tcPr>
            <w:tcW w:w="1661"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53EBEB58"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Tudja az élményszerű előadás kritériumait.</w:t>
            </w:r>
          </w:p>
        </w:tc>
        <w:tc>
          <w:tcPr>
            <w:tcW w:w="1854"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1CB05F5F"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Az előadói technikákból felelősen válogat, az életkori sajátosságoknak megfelelő műfajokat alkalmazza.</w:t>
            </w:r>
          </w:p>
        </w:tc>
        <w:tc>
          <w:tcPr>
            <w:tcW w:w="1942"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35476F2B"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Kellő nyitottsággal, empátiával fordul a gyermekek felé. Személyiségével, előadói képességeivel is hatást kelt.</w:t>
            </w:r>
          </w:p>
        </w:tc>
        <w:tc>
          <w:tcPr>
            <w:tcW w:w="0" w:type="auto"/>
            <w:vMerge/>
            <w:tcBorders>
              <w:top w:val="nil"/>
              <w:left w:val="nil"/>
              <w:bottom w:val="single" w:sz="8" w:space="0" w:color="auto"/>
              <w:right w:val="single" w:sz="8" w:space="0" w:color="auto"/>
            </w:tcBorders>
            <w:vAlign w:val="center"/>
            <w:hideMark/>
          </w:tcPr>
          <w:p w14:paraId="10808C2E" w14:textId="77777777" w:rsidR="001B6CFB" w:rsidRPr="001B6CFB" w:rsidRDefault="001B6CFB" w:rsidP="001B6CFB">
            <w:pPr>
              <w:spacing w:line="276" w:lineRule="auto"/>
              <w:rPr>
                <w:rFonts w:ascii="Times New Roman" w:eastAsia="Times New Roman" w:hAnsi="Times New Roman" w:cs="Times New Roman"/>
                <w:lang w:eastAsia="hu-HU"/>
              </w:rPr>
            </w:pPr>
          </w:p>
        </w:tc>
      </w:tr>
      <w:tr w:rsidR="001B6CFB" w:rsidRPr="001B6CFB" w14:paraId="7B72C5D8" w14:textId="77777777" w:rsidTr="0018408F">
        <w:trPr>
          <w:trHeight w:val="291"/>
        </w:trPr>
        <w:tc>
          <w:tcPr>
            <w:tcW w:w="1602" w:type="dxa"/>
            <w:tcBorders>
              <w:top w:val="nil"/>
              <w:left w:val="single" w:sz="8" w:space="0" w:color="auto"/>
              <w:bottom w:val="single" w:sz="8" w:space="0" w:color="auto"/>
              <w:right w:val="single" w:sz="8" w:space="0" w:color="auto"/>
            </w:tcBorders>
            <w:tcMar>
              <w:top w:w="65" w:type="dxa"/>
              <w:left w:w="8" w:type="dxa"/>
              <w:bottom w:w="0" w:type="dxa"/>
              <w:right w:w="27" w:type="dxa"/>
            </w:tcMar>
            <w:vAlign w:val="center"/>
            <w:hideMark/>
          </w:tcPr>
          <w:p w14:paraId="2CBB2834"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Zeneértő és zeneérző képességei a kellő szakértelmet mutatják. Adekvát befogadói attitűd jellemzi.</w:t>
            </w:r>
          </w:p>
        </w:tc>
        <w:tc>
          <w:tcPr>
            <w:tcW w:w="1661"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2302126F"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Azonosítja a zenehallgatás legoptimálisabb körülményeit, a zenei anyagok elemzésének eszközeit.</w:t>
            </w:r>
          </w:p>
        </w:tc>
        <w:tc>
          <w:tcPr>
            <w:tcW w:w="1854"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2189E100"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Önállóan választ a zene befogadóinak fejlődési szintjéhez, lelkiállapotához illő szemelvényeket.</w:t>
            </w:r>
          </w:p>
        </w:tc>
        <w:tc>
          <w:tcPr>
            <w:tcW w:w="1942"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41898B13"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Rámutat az esztétikai minőséget képviselő zenei alkotások hasznosságára, de nyitott befogadói hozzáállást igyekszik átörökíteni.</w:t>
            </w:r>
          </w:p>
        </w:tc>
        <w:tc>
          <w:tcPr>
            <w:tcW w:w="0" w:type="auto"/>
            <w:vMerge/>
            <w:tcBorders>
              <w:top w:val="nil"/>
              <w:left w:val="nil"/>
              <w:bottom w:val="single" w:sz="8" w:space="0" w:color="auto"/>
              <w:right w:val="single" w:sz="8" w:space="0" w:color="auto"/>
            </w:tcBorders>
            <w:vAlign w:val="center"/>
            <w:hideMark/>
          </w:tcPr>
          <w:p w14:paraId="54A93C15" w14:textId="77777777" w:rsidR="001B6CFB" w:rsidRPr="001B6CFB" w:rsidRDefault="001B6CFB" w:rsidP="001B6CFB">
            <w:pPr>
              <w:spacing w:line="276" w:lineRule="auto"/>
              <w:rPr>
                <w:rFonts w:ascii="Times New Roman" w:eastAsia="Times New Roman" w:hAnsi="Times New Roman" w:cs="Times New Roman"/>
                <w:lang w:eastAsia="hu-HU"/>
              </w:rPr>
            </w:pPr>
          </w:p>
        </w:tc>
      </w:tr>
      <w:tr w:rsidR="001B6CFB" w:rsidRPr="001B6CFB" w14:paraId="4F8B42F4" w14:textId="77777777" w:rsidTr="0018408F">
        <w:trPr>
          <w:trHeight w:val="291"/>
        </w:trPr>
        <w:tc>
          <w:tcPr>
            <w:tcW w:w="1602" w:type="dxa"/>
            <w:tcBorders>
              <w:top w:val="nil"/>
              <w:left w:val="single" w:sz="8" w:space="0" w:color="auto"/>
              <w:bottom w:val="single" w:sz="8" w:space="0" w:color="auto"/>
              <w:right w:val="single" w:sz="8" w:space="0" w:color="auto"/>
            </w:tcBorders>
            <w:tcMar>
              <w:top w:w="65" w:type="dxa"/>
              <w:left w:w="8" w:type="dxa"/>
              <w:bottom w:w="0" w:type="dxa"/>
              <w:right w:w="27" w:type="dxa"/>
            </w:tcMar>
            <w:vAlign w:val="center"/>
            <w:hideMark/>
          </w:tcPr>
          <w:p w14:paraId="7D1CF5F6"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Eligazodik a zeneirodalom korszakainak, műfaji sajátosságainak rendszerében.</w:t>
            </w:r>
          </w:p>
        </w:tc>
        <w:tc>
          <w:tcPr>
            <w:tcW w:w="1661"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5B14E05E" w14:textId="77777777" w:rsidR="001B6CFB" w:rsidRPr="00B478E9" w:rsidRDefault="001B6CFB" w:rsidP="00B478E9">
            <w:pPr>
              <w:ind w:left="80"/>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 xml:space="preserve">Tájékozott a zenei alkotások </w:t>
            </w:r>
            <w:proofErr w:type="spellStart"/>
            <w:r w:rsidRPr="00B478E9">
              <w:rPr>
                <w:rFonts w:ascii="Times New Roman" w:eastAsia="Times New Roman" w:hAnsi="Times New Roman" w:cs="Times New Roman"/>
                <w:sz w:val="21"/>
                <w:szCs w:val="21"/>
                <w:bdr w:val="none" w:sz="0" w:space="0" w:color="auto" w:frame="1"/>
                <w:lang w:eastAsia="hu-HU"/>
              </w:rPr>
              <w:t>korszakbeli</w:t>
            </w:r>
            <w:proofErr w:type="spellEnd"/>
            <w:r w:rsidRPr="00B478E9">
              <w:rPr>
                <w:rFonts w:ascii="Times New Roman" w:eastAsia="Times New Roman" w:hAnsi="Times New Roman" w:cs="Times New Roman"/>
                <w:sz w:val="21"/>
                <w:szCs w:val="21"/>
                <w:bdr w:val="none" w:sz="0" w:space="0" w:color="auto" w:frame="1"/>
                <w:lang w:eastAsia="hu-HU"/>
              </w:rPr>
              <w:t xml:space="preserve">, </w:t>
            </w:r>
            <w:proofErr w:type="spellStart"/>
            <w:r w:rsidRPr="00B478E9">
              <w:rPr>
                <w:rFonts w:ascii="Times New Roman" w:eastAsia="Times New Roman" w:hAnsi="Times New Roman" w:cs="Times New Roman"/>
                <w:sz w:val="21"/>
                <w:szCs w:val="21"/>
                <w:bdr w:val="none" w:sz="0" w:space="0" w:color="auto" w:frame="1"/>
                <w:lang w:eastAsia="hu-HU"/>
              </w:rPr>
              <w:t>műfajbeli</w:t>
            </w:r>
            <w:proofErr w:type="spellEnd"/>
            <w:r w:rsidRPr="00B478E9">
              <w:rPr>
                <w:rFonts w:ascii="Times New Roman" w:eastAsia="Times New Roman" w:hAnsi="Times New Roman" w:cs="Times New Roman"/>
                <w:sz w:val="21"/>
                <w:szCs w:val="21"/>
                <w:bdr w:val="none" w:sz="0" w:space="0" w:color="auto" w:frame="1"/>
                <w:lang w:eastAsia="hu-HU"/>
              </w:rPr>
              <w:t xml:space="preserve"> sajátosságainak terén.</w:t>
            </w:r>
          </w:p>
        </w:tc>
        <w:tc>
          <w:tcPr>
            <w:tcW w:w="1854"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4AF055AF"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 xml:space="preserve">A nevelési célok elérésének </w:t>
            </w:r>
            <w:proofErr w:type="spellStart"/>
            <w:r w:rsidRPr="00B478E9">
              <w:rPr>
                <w:rFonts w:ascii="Times New Roman" w:eastAsia="Times New Roman" w:hAnsi="Times New Roman" w:cs="Times New Roman"/>
                <w:sz w:val="21"/>
                <w:szCs w:val="21"/>
                <w:bdr w:val="none" w:sz="0" w:space="0" w:color="auto" w:frame="1"/>
                <w:lang w:eastAsia="hu-HU"/>
              </w:rPr>
              <w:t>érde-kében</w:t>
            </w:r>
            <w:proofErr w:type="spellEnd"/>
            <w:r w:rsidRPr="00B478E9">
              <w:rPr>
                <w:rFonts w:ascii="Times New Roman" w:eastAsia="Times New Roman" w:hAnsi="Times New Roman" w:cs="Times New Roman"/>
                <w:sz w:val="21"/>
                <w:szCs w:val="21"/>
                <w:bdr w:val="none" w:sz="0" w:space="0" w:color="auto" w:frame="1"/>
                <w:lang w:eastAsia="hu-HU"/>
              </w:rPr>
              <w:t xml:space="preserve"> felelősségtudattal használja a különböző stílusú, különböző korszakból származó szemelvényeket, dallamokat.</w:t>
            </w:r>
          </w:p>
        </w:tc>
        <w:tc>
          <w:tcPr>
            <w:tcW w:w="1942"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0113E4C2"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 gyerekek érzelmi állapotához, tudásszintjéhez, szükségleteihez alkalmazkodik. Tájékozottságával ösztönzőleg hat a zenei kultúra megismerésével kapcsolatban.</w:t>
            </w:r>
          </w:p>
        </w:tc>
        <w:tc>
          <w:tcPr>
            <w:tcW w:w="0" w:type="auto"/>
            <w:vMerge/>
            <w:tcBorders>
              <w:top w:val="nil"/>
              <w:left w:val="nil"/>
              <w:bottom w:val="single" w:sz="8" w:space="0" w:color="auto"/>
              <w:right w:val="single" w:sz="8" w:space="0" w:color="auto"/>
            </w:tcBorders>
            <w:vAlign w:val="center"/>
            <w:hideMark/>
          </w:tcPr>
          <w:p w14:paraId="733B9335" w14:textId="77777777" w:rsidR="001B6CFB" w:rsidRPr="001B6CFB" w:rsidRDefault="001B6CFB" w:rsidP="001B6CFB">
            <w:pPr>
              <w:spacing w:line="276" w:lineRule="auto"/>
              <w:rPr>
                <w:rFonts w:ascii="Times New Roman" w:eastAsia="Times New Roman" w:hAnsi="Times New Roman" w:cs="Times New Roman"/>
                <w:lang w:eastAsia="hu-HU"/>
              </w:rPr>
            </w:pPr>
          </w:p>
        </w:tc>
      </w:tr>
      <w:tr w:rsidR="001B6CFB" w:rsidRPr="001B6CFB" w14:paraId="597FB852" w14:textId="77777777" w:rsidTr="0018408F">
        <w:trPr>
          <w:trHeight w:val="291"/>
        </w:trPr>
        <w:tc>
          <w:tcPr>
            <w:tcW w:w="1602" w:type="dxa"/>
            <w:tcBorders>
              <w:top w:val="nil"/>
              <w:left w:val="single" w:sz="8" w:space="0" w:color="auto"/>
              <w:bottom w:val="single" w:sz="8" w:space="0" w:color="auto"/>
              <w:right w:val="single" w:sz="8" w:space="0" w:color="auto"/>
            </w:tcBorders>
            <w:tcMar>
              <w:top w:w="65" w:type="dxa"/>
              <w:left w:w="8" w:type="dxa"/>
              <w:bottom w:w="0" w:type="dxa"/>
              <w:right w:w="27" w:type="dxa"/>
            </w:tcMar>
            <w:vAlign w:val="center"/>
            <w:hideMark/>
          </w:tcPr>
          <w:p w14:paraId="2C9462D5"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 xml:space="preserve">A zeneműveket értő módon, </w:t>
            </w:r>
            <w:proofErr w:type="spellStart"/>
            <w:r w:rsidRPr="00B478E9">
              <w:rPr>
                <w:rFonts w:ascii="Times New Roman" w:eastAsia="Times New Roman" w:hAnsi="Times New Roman" w:cs="Times New Roman"/>
                <w:sz w:val="21"/>
                <w:szCs w:val="21"/>
                <w:bdr w:val="none" w:sz="0" w:space="0" w:color="auto" w:frame="1"/>
                <w:lang w:eastAsia="hu-HU"/>
              </w:rPr>
              <w:t>elmélyülten</w:t>
            </w:r>
            <w:proofErr w:type="spellEnd"/>
            <w:r w:rsidRPr="00B478E9">
              <w:rPr>
                <w:rFonts w:ascii="Times New Roman" w:eastAsia="Times New Roman" w:hAnsi="Times New Roman" w:cs="Times New Roman"/>
                <w:sz w:val="21"/>
                <w:szCs w:val="21"/>
                <w:bdr w:val="none" w:sz="0" w:space="0" w:color="auto" w:frame="1"/>
                <w:lang w:eastAsia="hu-HU"/>
              </w:rPr>
              <w:t xml:space="preserve"> hallgatja és elemzi, más népek zenei kultúráját illetően tájékozott.</w:t>
            </w:r>
          </w:p>
          <w:p w14:paraId="53A05733"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Választott hangszeres játéka haladó szintű.</w:t>
            </w:r>
          </w:p>
        </w:tc>
        <w:tc>
          <w:tcPr>
            <w:tcW w:w="1661"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493E26DA" w14:textId="77777777" w:rsidR="001B6CFB" w:rsidRPr="00B478E9" w:rsidRDefault="001B6CFB" w:rsidP="00B478E9">
            <w:pPr>
              <w:ind w:left="80"/>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Azonosítja a zenei alkotások elemzési szempontjait.</w:t>
            </w:r>
          </w:p>
          <w:p w14:paraId="7065658A" w14:textId="77777777" w:rsidR="001B6CFB" w:rsidRPr="00B478E9" w:rsidRDefault="001B6CFB" w:rsidP="00B478E9">
            <w:pPr>
              <w:ind w:left="57"/>
              <w:jc w:val="center"/>
              <w:rPr>
                <w:rFonts w:ascii="Times New Roman" w:eastAsia="Times New Roman" w:hAnsi="Times New Roman" w:cs="Times New Roman"/>
                <w:sz w:val="21"/>
                <w:szCs w:val="21"/>
                <w:lang w:eastAsia="hu-HU"/>
              </w:rPr>
            </w:pPr>
            <w:proofErr w:type="spellStart"/>
            <w:r w:rsidRPr="00B478E9">
              <w:rPr>
                <w:rFonts w:ascii="Times New Roman" w:eastAsia="Times New Roman" w:hAnsi="Times New Roman" w:cs="Times New Roman"/>
                <w:sz w:val="21"/>
                <w:szCs w:val="21"/>
                <w:bdr w:val="none" w:sz="0" w:space="0" w:color="auto" w:frame="1"/>
                <w:lang w:eastAsia="hu-HU"/>
              </w:rPr>
              <w:t>Rutinszerűen</w:t>
            </w:r>
            <w:proofErr w:type="spellEnd"/>
            <w:r w:rsidRPr="00B478E9">
              <w:rPr>
                <w:rFonts w:ascii="Times New Roman" w:eastAsia="Times New Roman" w:hAnsi="Times New Roman" w:cs="Times New Roman"/>
                <w:sz w:val="21"/>
                <w:szCs w:val="21"/>
                <w:bdr w:val="none" w:sz="0" w:space="0" w:color="auto" w:frame="1"/>
                <w:lang w:eastAsia="hu-HU"/>
              </w:rPr>
              <w:t xml:space="preserve"> tudja a választott hangszert alkalmazni.</w:t>
            </w:r>
          </w:p>
        </w:tc>
        <w:tc>
          <w:tcPr>
            <w:tcW w:w="1854"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7CF551FF"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Zenei művek befogadásakor tudatosság jellemzi, önállóan képes elemzéseket fogalmazni.</w:t>
            </w:r>
          </w:p>
        </w:tc>
        <w:tc>
          <w:tcPr>
            <w:tcW w:w="1942" w:type="dxa"/>
            <w:tcBorders>
              <w:top w:val="nil"/>
              <w:left w:val="nil"/>
              <w:bottom w:val="single" w:sz="8" w:space="0" w:color="auto"/>
              <w:right w:val="single" w:sz="8" w:space="0" w:color="auto"/>
            </w:tcBorders>
            <w:tcMar>
              <w:top w:w="65" w:type="dxa"/>
              <w:left w:w="8" w:type="dxa"/>
              <w:bottom w:w="0" w:type="dxa"/>
              <w:right w:w="27" w:type="dxa"/>
            </w:tcMar>
            <w:vAlign w:val="center"/>
            <w:hideMark/>
          </w:tcPr>
          <w:p w14:paraId="6A578F02"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Adekvát befogadói attitűddel hallgat zenei alkotásokat, másokat is nyitottságra, tudatosságra ösztönöz.</w:t>
            </w:r>
          </w:p>
          <w:p w14:paraId="3C1624CE" w14:textId="77777777" w:rsidR="001B6CFB" w:rsidRPr="00B478E9" w:rsidRDefault="001B6CFB" w:rsidP="00B478E9">
            <w:pPr>
              <w:ind w:left="57"/>
              <w:jc w:val="center"/>
              <w:rPr>
                <w:rFonts w:ascii="Times New Roman" w:eastAsia="Times New Roman" w:hAnsi="Times New Roman" w:cs="Times New Roman"/>
                <w:sz w:val="21"/>
                <w:szCs w:val="21"/>
                <w:lang w:eastAsia="hu-HU"/>
              </w:rPr>
            </w:pPr>
            <w:r w:rsidRPr="00B478E9">
              <w:rPr>
                <w:rFonts w:ascii="Times New Roman" w:eastAsia="Times New Roman" w:hAnsi="Times New Roman" w:cs="Times New Roman"/>
                <w:sz w:val="21"/>
                <w:szCs w:val="21"/>
                <w:bdr w:val="none" w:sz="0" w:space="0" w:color="auto" w:frame="1"/>
                <w:lang w:eastAsia="hu-HU"/>
              </w:rPr>
              <w:t>Nyitott arra, hogy hangszerhasználati képességét folyamatosan fejlessze.</w:t>
            </w:r>
          </w:p>
        </w:tc>
        <w:tc>
          <w:tcPr>
            <w:tcW w:w="1997" w:type="dxa"/>
            <w:tcBorders>
              <w:top w:val="nil"/>
              <w:left w:val="nil"/>
              <w:bottom w:val="single" w:sz="8" w:space="0" w:color="auto"/>
              <w:right w:val="single" w:sz="8" w:space="0" w:color="auto"/>
            </w:tcBorders>
            <w:tcMar>
              <w:top w:w="65" w:type="dxa"/>
              <w:left w:w="8" w:type="dxa"/>
              <w:bottom w:w="0" w:type="dxa"/>
              <w:right w:w="27" w:type="dxa"/>
            </w:tcMar>
            <w:hideMark/>
          </w:tcPr>
          <w:p w14:paraId="388ECDF3" w14:textId="77777777" w:rsidR="001B6CFB" w:rsidRPr="001B6CFB" w:rsidRDefault="001B6CFB" w:rsidP="001B6CFB">
            <w:pPr>
              <w:spacing w:line="276" w:lineRule="auto"/>
              <w:ind w:left="57"/>
              <w:rPr>
                <w:rFonts w:ascii="Times New Roman" w:eastAsia="Times New Roman" w:hAnsi="Times New Roman" w:cs="Times New Roman"/>
                <w:lang w:eastAsia="hu-HU"/>
              </w:rPr>
            </w:pPr>
            <w:r w:rsidRPr="001B6CFB">
              <w:rPr>
                <w:rFonts w:ascii="Times New Roman" w:eastAsia="Times New Roman" w:hAnsi="Times New Roman" w:cs="Times New Roman"/>
                <w:bdr w:val="none" w:sz="0" w:space="0" w:color="auto" w:frame="1"/>
                <w:lang w:eastAsia="hu-HU"/>
              </w:rPr>
              <w:t> </w:t>
            </w:r>
          </w:p>
        </w:tc>
      </w:tr>
    </w:tbl>
    <w:p w14:paraId="13CF01DA" w14:textId="3DC22B55" w:rsidR="001B6CFB" w:rsidRDefault="001B6CFB" w:rsidP="001B6CFB">
      <w:pPr>
        <w:shd w:val="clear" w:color="auto" w:fill="FFFFFF"/>
        <w:spacing w:line="276" w:lineRule="auto"/>
        <w:ind w:left="10"/>
        <w:rPr>
          <w:rFonts w:ascii="Times New Roman" w:eastAsia="Times New Roman" w:hAnsi="Times New Roman" w:cs="Times New Roman"/>
          <w:b/>
          <w:bCs/>
          <w:color w:val="242424"/>
          <w:bdr w:val="none" w:sz="0" w:space="0" w:color="auto" w:frame="1"/>
          <w:lang w:eastAsia="hu-HU"/>
        </w:rPr>
      </w:pPr>
      <w:r w:rsidRPr="001B6CFB">
        <w:rPr>
          <w:rFonts w:ascii="Times New Roman" w:eastAsia="Times New Roman" w:hAnsi="Times New Roman" w:cs="Times New Roman"/>
          <w:b/>
          <w:bCs/>
          <w:color w:val="242424"/>
          <w:bdr w:val="none" w:sz="0" w:space="0" w:color="auto" w:frame="1"/>
          <w:lang w:eastAsia="hu-HU"/>
        </w:rPr>
        <w:t> </w:t>
      </w:r>
    </w:p>
    <w:p w14:paraId="5D052C5A" w14:textId="77777777" w:rsidR="000F7E3B" w:rsidRDefault="000F7E3B" w:rsidP="001B6CFB">
      <w:pPr>
        <w:shd w:val="clear" w:color="auto" w:fill="FFFFFF"/>
        <w:spacing w:line="276" w:lineRule="auto"/>
        <w:ind w:left="10"/>
        <w:rPr>
          <w:rFonts w:ascii="Times New Roman" w:eastAsia="Times New Roman" w:hAnsi="Times New Roman" w:cs="Times New Roman"/>
          <w:b/>
          <w:bCs/>
          <w:color w:val="242424"/>
          <w:bdr w:val="none" w:sz="0" w:space="0" w:color="auto" w:frame="1"/>
          <w:lang w:eastAsia="hu-HU"/>
        </w:rPr>
      </w:pPr>
    </w:p>
    <w:p w14:paraId="4F347209"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lastRenderedPageBreak/>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2A0494" w:rsidRPr="00643B81" w14:paraId="1611202D" w14:textId="77777777" w:rsidTr="002A0494">
        <w:tc>
          <w:tcPr>
            <w:tcW w:w="1091" w:type="dxa"/>
            <w:vMerge w:val="restart"/>
            <w:vAlign w:val="center"/>
          </w:tcPr>
          <w:p w14:paraId="2A079851" w14:textId="0D14BE84" w:rsidR="002A0494" w:rsidRPr="00643B81" w:rsidRDefault="002A0494" w:rsidP="002A0494">
            <w:pPr>
              <w:rPr>
                <w:b/>
                <w:bCs/>
              </w:rPr>
            </w:pPr>
            <w:r w:rsidRPr="002A0494">
              <w:rPr>
                <w:rFonts w:ascii="Times New Roman" w:hAnsi="Times New Roman" w:cs="Times New Roman"/>
                <w:b/>
                <w:bCs/>
                <w:color w:val="000000" w:themeColor="text1"/>
              </w:rPr>
              <w:t>Sorszám</w:t>
            </w:r>
          </w:p>
        </w:tc>
        <w:tc>
          <w:tcPr>
            <w:tcW w:w="2366" w:type="dxa"/>
            <w:vMerge w:val="restart"/>
            <w:vAlign w:val="center"/>
          </w:tcPr>
          <w:p w14:paraId="006B1520" w14:textId="1E343C39" w:rsidR="002A0494" w:rsidRPr="001B6CFB" w:rsidRDefault="002A0494" w:rsidP="002A0494">
            <w:pPr>
              <w:rPr>
                <w:rFonts w:ascii="Times New Roman" w:hAnsi="Times New Roman" w:cs="Times New Roman"/>
                <w:color w:val="31849B" w:themeColor="accent5" w:themeShade="BF"/>
              </w:rPr>
            </w:pPr>
            <w:r w:rsidRPr="002A0494">
              <w:rPr>
                <w:rFonts w:ascii="Times New Roman" w:hAnsi="Times New Roman" w:cs="Times New Roman"/>
                <w:b/>
                <w:color w:val="000000" w:themeColor="text1"/>
              </w:rPr>
              <w:t>Módszer</w:t>
            </w:r>
          </w:p>
        </w:tc>
        <w:tc>
          <w:tcPr>
            <w:tcW w:w="5609" w:type="dxa"/>
            <w:gridSpan w:val="4"/>
            <w:vAlign w:val="center"/>
          </w:tcPr>
          <w:p w14:paraId="27161ADC" w14:textId="27C3D6EA" w:rsidR="002A0494" w:rsidRPr="00643B81" w:rsidRDefault="002A0494" w:rsidP="002A0494">
            <w:pPr>
              <w:rPr>
                <w:b/>
                <w:bCs/>
              </w:rPr>
            </w:pPr>
            <w:r w:rsidRPr="002A0494">
              <w:rPr>
                <w:rFonts w:ascii="Times New Roman" w:hAnsi="Times New Roman" w:cs="Times New Roman"/>
                <w:b/>
                <w:bCs/>
                <w:color w:val="000000" w:themeColor="text1"/>
              </w:rPr>
              <w:t>A tanulói tevékenység szervezeti keretei</w:t>
            </w:r>
          </w:p>
        </w:tc>
      </w:tr>
      <w:tr w:rsidR="002A0494" w:rsidRPr="00643B81" w14:paraId="697C11B1" w14:textId="77777777" w:rsidTr="002A0494">
        <w:tc>
          <w:tcPr>
            <w:tcW w:w="1091" w:type="dxa"/>
            <w:vMerge/>
            <w:vAlign w:val="center"/>
          </w:tcPr>
          <w:p w14:paraId="2A0C0A72" w14:textId="77777777" w:rsidR="002A0494" w:rsidRPr="00643B81" w:rsidRDefault="002A0494" w:rsidP="00FD7D13">
            <w:pPr>
              <w:pStyle w:val="szovegfolytatas"/>
              <w:numPr>
                <w:ilvl w:val="0"/>
                <w:numId w:val="31"/>
              </w:numPr>
              <w:spacing w:before="120" w:beforeAutospacing="0" w:after="120" w:afterAutospacing="0"/>
              <w:jc w:val="center"/>
              <w:rPr>
                <w:b/>
                <w:bCs/>
                <w:sz w:val="22"/>
                <w:szCs w:val="22"/>
              </w:rPr>
            </w:pPr>
          </w:p>
        </w:tc>
        <w:tc>
          <w:tcPr>
            <w:tcW w:w="2366" w:type="dxa"/>
            <w:vMerge/>
            <w:vAlign w:val="center"/>
          </w:tcPr>
          <w:p w14:paraId="2AF97A10" w14:textId="77777777" w:rsidR="002A0494" w:rsidRPr="00643B81" w:rsidRDefault="002A0494" w:rsidP="002A0494">
            <w:pPr>
              <w:pStyle w:val="szovegfolytatas"/>
              <w:spacing w:before="120" w:beforeAutospacing="0" w:after="120" w:afterAutospacing="0"/>
              <w:jc w:val="center"/>
              <w:rPr>
                <w:b/>
                <w:bCs/>
                <w:sz w:val="22"/>
                <w:szCs w:val="22"/>
              </w:rPr>
            </w:pPr>
          </w:p>
        </w:tc>
        <w:tc>
          <w:tcPr>
            <w:tcW w:w="1245" w:type="dxa"/>
            <w:vAlign w:val="center"/>
          </w:tcPr>
          <w:p w14:paraId="3FCC9450" w14:textId="0F82A4F9" w:rsidR="002A0494" w:rsidRPr="00643B81" w:rsidRDefault="002A0494" w:rsidP="002A0494">
            <w:pPr>
              <w:pStyle w:val="szovegfolytatas"/>
              <w:spacing w:before="120" w:beforeAutospacing="0" w:after="120" w:afterAutospacing="0"/>
              <w:jc w:val="center"/>
              <w:rPr>
                <w:b/>
                <w:bCs/>
                <w:sz w:val="22"/>
                <w:szCs w:val="22"/>
              </w:rPr>
            </w:pPr>
            <w:r w:rsidRPr="002A0494">
              <w:rPr>
                <w:b/>
                <w:bCs/>
                <w:color w:val="000000" w:themeColor="text1"/>
                <w:sz w:val="22"/>
                <w:szCs w:val="22"/>
              </w:rPr>
              <w:t>egyéni</w:t>
            </w:r>
          </w:p>
        </w:tc>
        <w:tc>
          <w:tcPr>
            <w:tcW w:w="1397" w:type="dxa"/>
            <w:vAlign w:val="center"/>
          </w:tcPr>
          <w:p w14:paraId="266290C0" w14:textId="77777777" w:rsidR="002A0494" w:rsidRPr="00643B81" w:rsidRDefault="002A0494" w:rsidP="002A0494">
            <w:pPr>
              <w:pStyle w:val="szovegfolytatas"/>
              <w:spacing w:before="120" w:beforeAutospacing="0" w:after="120" w:afterAutospacing="0"/>
              <w:jc w:val="center"/>
              <w:rPr>
                <w:b/>
                <w:bCs/>
                <w:sz w:val="22"/>
                <w:szCs w:val="22"/>
              </w:rPr>
            </w:pPr>
            <w:r w:rsidRPr="00643B81">
              <w:rPr>
                <w:b/>
                <w:bCs/>
                <w:sz w:val="22"/>
                <w:szCs w:val="22"/>
              </w:rPr>
              <w:t>páros</w:t>
            </w:r>
          </w:p>
        </w:tc>
        <w:tc>
          <w:tcPr>
            <w:tcW w:w="1434" w:type="dxa"/>
            <w:vAlign w:val="center"/>
          </w:tcPr>
          <w:p w14:paraId="2E57E314" w14:textId="77777777" w:rsidR="002A0494" w:rsidRPr="00643B81" w:rsidRDefault="002A0494" w:rsidP="002A0494">
            <w:pPr>
              <w:pStyle w:val="szovegfolytatas"/>
              <w:spacing w:before="120" w:beforeAutospacing="0" w:after="120" w:afterAutospacing="0"/>
              <w:jc w:val="center"/>
              <w:rPr>
                <w:b/>
                <w:bCs/>
                <w:sz w:val="22"/>
                <w:szCs w:val="22"/>
              </w:rPr>
            </w:pPr>
            <w:r w:rsidRPr="00643B81">
              <w:rPr>
                <w:b/>
                <w:bCs/>
                <w:sz w:val="22"/>
                <w:szCs w:val="22"/>
              </w:rPr>
              <w:t>csoport</w:t>
            </w:r>
          </w:p>
        </w:tc>
        <w:tc>
          <w:tcPr>
            <w:tcW w:w="1533" w:type="dxa"/>
            <w:vAlign w:val="center"/>
          </w:tcPr>
          <w:p w14:paraId="7CAF3B1F" w14:textId="678565B3" w:rsidR="002A0494" w:rsidRPr="00643B81" w:rsidRDefault="002A0494" w:rsidP="002A0494">
            <w:pPr>
              <w:pStyle w:val="szovegfolytatas"/>
              <w:spacing w:before="120" w:beforeAutospacing="0" w:after="120" w:afterAutospacing="0"/>
              <w:jc w:val="center"/>
              <w:rPr>
                <w:b/>
                <w:bCs/>
                <w:sz w:val="22"/>
                <w:szCs w:val="22"/>
              </w:rPr>
            </w:pPr>
            <w:r w:rsidRPr="002A0494">
              <w:rPr>
                <w:b/>
                <w:bCs/>
                <w:color w:val="000000" w:themeColor="text1"/>
                <w:sz w:val="22"/>
                <w:szCs w:val="22"/>
              </w:rPr>
              <w:t>egyéni</w:t>
            </w:r>
          </w:p>
        </w:tc>
      </w:tr>
      <w:tr w:rsidR="00023D10" w:rsidRPr="00643B81" w14:paraId="36206686" w14:textId="77777777" w:rsidTr="002A0494">
        <w:tc>
          <w:tcPr>
            <w:tcW w:w="1091" w:type="dxa"/>
          </w:tcPr>
          <w:p w14:paraId="57BF8FD6" w14:textId="77777777" w:rsidR="00023D10" w:rsidRPr="00643B81" w:rsidRDefault="00023D10" w:rsidP="00FD7D13">
            <w:pPr>
              <w:pStyle w:val="szovegfolytatas"/>
              <w:numPr>
                <w:ilvl w:val="0"/>
                <w:numId w:val="47"/>
              </w:numPr>
              <w:spacing w:before="120" w:beforeAutospacing="0" w:after="120" w:afterAutospacing="0"/>
              <w:jc w:val="both"/>
              <w:rPr>
                <w:b/>
                <w:bCs/>
                <w:sz w:val="22"/>
                <w:szCs w:val="22"/>
              </w:rPr>
            </w:pPr>
          </w:p>
        </w:tc>
        <w:tc>
          <w:tcPr>
            <w:tcW w:w="2366" w:type="dxa"/>
          </w:tcPr>
          <w:p w14:paraId="6AFDEB18"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magyarázat</w:t>
            </w:r>
          </w:p>
        </w:tc>
        <w:tc>
          <w:tcPr>
            <w:tcW w:w="1245" w:type="dxa"/>
          </w:tcPr>
          <w:p w14:paraId="2A30D634"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397" w:type="dxa"/>
          </w:tcPr>
          <w:p w14:paraId="2E9664AE" w14:textId="77777777" w:rsidR="00023D10" w:rsidRPr="00643B81" w:rsidRDefault="00023D10" w:rsidP="0018408F">
            <w:pPr>
              <w:pStyle w:val="szovegfolytatas"/>
              <w:spacing w:before="120" w:beforeAutospacing="0" w:after="120" w:afterAutospacing="0"/>
              <w:jc w:val="center"/>
              <w:rPr>
                <w:bCs/>
                <w:sz w:val="22"/>
                <w:szCs w:val="22"/>
              </w:rPr>
            </w:pPr>
          </w:p>
        </w:tc>
        <w:tc>
          <w:tcPr>
            <w:tcW w:w="1434" w:type="dxa"/>
          </w:tcPr>
          <w:p w14:paraId="5AA12E3E" w14:textId="77777777" w:rsidR="00023D10" w:rsidRPr="00643B81" w:rsidRDefault="00023D10" w:rsidP="0018408F">
            <w:pPr>
              <w:pStyle w:val="szovegfolytatas"/>
              <w:spacing w:before="120" w:beforeAutospacing="0" w:after="120" w:afterAutospacing="0"/>
              <w:jc w:val="center"/>
              <w:rPr>
                <w:bCs/>
                <w:sz w:val="22"/>
                <w:szCs w:val="22"/>
              </w:rPr>
            </w:pPr>
          </w:p>
        </w:tc>
        <w:tc>
          <w:tcPr>
            <w:tcW w:w="1533" w:type="dxa"/>
          </w:tcPr>
          <w:p w14:paraId="7477E1DA"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7571D500" w14:textId="77777777" w:rsidTr="002A0494">
        <w:tc>
          <w:tcPr>
            <w:tcW w:w="1091" w:type="dxa"/>
          </w:tcPr>
          <w:p w14:paraId="140A061D" w14:textId="77777777" w:rsidR="00023D10" w:rsidRPr="00643B81" w:rsidRDefault="00023D10" w:rsidP="00FD7D13">
            <w:pPr>
              <w:pStyle w:val="szovegfolytatas"/>
              <w:numPr>
                <w:ilvl w:val="0"/>
                <w:numId w:val="47"/>
              </w:numPr>
              <w:spacing w:before="120" w:beforeAutospacing="0" w:after="120" w:afterAutospacing="0"/>
              <w:jc w:val="both"/>
              <w:rPr>
                <w:b/>
                <w:bCs/>
                <w:sz w:val="22"/>
                <w:szCs w:val="22"/>
              </w:rPr>
            </w:pPr>
          </w:p>
        </w:tc>
        <w:tc>
          <w:tcPr>
            <w:tcW w:w="2366" w:type="dxa"/>
          </w:tcPr>
          <w:p w14:paraId="5F993B6F"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megbeszélés</w:t>
            </w:r>
          </w:p>
        </w:tc>
        <w:tc>
          <w:tcPr>
            <w:tcW w:w="1245" w:type="dxa"/>
          </w:tcPr>
          <w:p w14:paraId="1489F44F"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0B6E2C28"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1CA0A984"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5A93DC28"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15F68F21" w14:textId="77777777" w:rsidTr="002A0494">
        <w:tc>
          <w:tcPr>
            <w:tcW w:w="1091" w:type="dxa"/>
          </w:tcPr>
          <w:p w14:paraId="2B05657A" w14:textId="77777777" w:rsidR="00023D10" w:rsidRPr="00643B81" w:rsidRDefault="00023D10" w:rsidP="00FD7D13">
            <w:pPr>
              <w:pStyle w:val="szovegfolytatas"/>
              <w:numPr>
                <w:ilvl w:val="0"/>
                <w:numId w:val="47"/>
              </w:numPr>
              <w:spacing w:before="120" w:beforeAutospacing="0" w:after="120" w:afterAutospacing="0"/>
              <w:jc w:val="both"/>
              <w:rPr>
                <w:b/>
                <w:bCs/>
                <w:sz w:val="22"/>
                <w:szCs w:val="22"/>
              </w:rPr>
            </w:pPr>
          </w:p>
        </w:tc>
        <w:tc>
          <w:tcPr>
            <w:tcW w:w="2366" w:type="dxa"/>
          </w:tcPr>
          <w:p w14:paraId="0912B232"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vita</w:t>
            </w:r>
          </w:p>
        </w:tc>
        <w:tc>
          <w:tcPr>
            <w:tcW w:w="1245" w:type="dxa"/>
          </w:tcPr>
          <w:p w14:paraId="2D4AD679"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2B129D2D"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04248A30"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08D607D1"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742F5329" w14:textId="77777777" w:rsidTr="002A0494">
        <w:tc>
          <w:tcPr>
            <w:tcW w:w="1091" w:type="dxa"/>
          </w:tcPr>
          <w:p w14:paraId="2EDDB34A" w14:textId="77777777" w:rsidR="00023D10" w:rsidRPr="00643B81" w:rsidRDefault="00023D10" w:rsidP="00FD7D13">
            <w:pPr>
              <w:pStyle w:val="szovegfolytatas"/>
              <w:numPr>
                <w:ilvl w:val="0"/>
                <w:numId w:val="47"/>
              </w:numPr>
              <w:spacing w:before="120" w:beforeAutospacing="0" w:after="120" w:afterAutospacing="0"/>
              <w:jc w:val="both"/>
              <w:rPr>
                <w:b/>
                <w:bCs/>
                <w:sz w:val="22"/>
                <w:szCs w:val="22"/>
              </w:rPr>
            </w:pPr>
          </w:p>
        </w:tc>
        <w:tc>
          <w:tcPr>
            <w:tcW w:w="2366" w:type="dxa"/>
          </w:tcPr>
          <w:p w14:paraId="0A33F09B"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szerepjáték</w:t>
            </w:r>
          </w:p>
        </w:tc>
        <w:tc>
          <w:tcPr>
            <w:tcW w:w="1245" w:type="dxa"/>
          </w:tcPr>
          <w:p w14:paraId="05A2322B"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3A6B5684"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42E2D6F3"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135D0FAE"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r>
      <w:tr w:rsidR="00023D10" w:rsidRPr="00643B81" w14:paraId="3E3B6883" w14:textId="77777777" w:rsidTr="002A0494">
        <w:tc>
          <w:tcPr>
            <w:tcW w:w="1091" w:type="dxa"/>
          </w:tcPr>
          <w:p w14:paraId="56963AA3" w14:textId="77777777" w:rsidR="00023D10" w:rsidRPr="00643B81" w:rsidRDefault="00023D10" w:rsidP="00FD7D13">
            <w:pPr>
              <w:pStyle w:val="szovegfolytatas"/>
              <w:numPr>
                <w:ilvl w:val="0"/>
                <w:numId w:val="47"/>
              </w:numPr>
              <w:spacing w:before="120" w:beforeAutospacing="0" w:after="120" w:afterAutospacing="0"/>
              <w:jc w:val="both"/>
              <w:rPr>
                <w:b/>
                <w:bCs/>
                <w:sz w:val="22"/>
                <w:szCs w:val="22"/>
              </w:rPr>
            </w:pPr>
          </w:p>
        </w:tc>
        <w:tc>
          <w:tcPr>
            <w:tcW w:w="2366" w:type="dxa"/>
          </w:tcPr>
          <w:p w14:paraId="5C546B09"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projektmódszer</w:t>
            </w:r>
          </w:p>
        </w:tc>
        <w:tc>
          <w:tcPr>
            <w:tcW w:w="1245" w:type="dxa"/>
          </w:tcPr>
          <w:p w14:paraId="2D9B20B9"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334314A0" w14:textId="77777777" w:rsidR="00023D10" w:rsidRPr="00643B81" w:rsidRDefault="00023D10" w:rsidP="0018408F">
            <w:pPr>
              <w:pStyle w:val="szovegfolytatas"/>
              <w:spacing w:before="120" w:beforeAutospacing="0" w:after="120" w:afterAutospacing="0"/>
              <w:jc w:val="center"/>
              <w:rPr>
                <w:bCs/>
                <w:sz w:val="22"/>
                <w:szCs w:val="22"/>
              </w:rPr>
            </w:pPr>
          </w:p>
        </w:tc>
        <w:tc>
          <w:tcPr>
            <w:tcW w:w="1434" w:type="dxa"/>
          </w:tcPr>
          <w:p w14:paraId="2F7B198A"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208F8DB0"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r>
    </w:tbl>
    <w:p w14:paraId="08253FB0" w14:textId="77777777" w:rsidR="00023D10" w:rsidRPr="00643B81" w:rsidRDefault="00023D10" w:rsidP="00023D10">
      <w:pPr>
        <w:pStyle w:val="szovegfolytatas"/>
        <w:spacing w:before="120" w:beforeAutospacing="0" w:after="120" w:afterAutospacing="0" w:line="276" w:lineRule="auto"/>
        <w:jc w:val="both"/>
        <w:rPr>
          <w:b/>
          <w:bCs/>
          <w:sz w:val="22"/>
          <w:szCs w:val="22"/>
        </w:rPr>
      </w:pPr>
    </w:p>
    <w:p w14:paraId="1808EB1A"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023D10" w:rsidRPr="00643B81" w14:paraId="6E378D0D" w14:textId="77777777" w:rsidTr="00DE56C2">
        <w:tc>
          <w:tcPr>
            <w:tcW w:w="2144" w:type="pct"/>
            <w:shd w:val="clear" w:color="auto" w:fill="auto"/>
            <w:vAlign w:val="center"/>
          </w:tcPr>
          <w:p w14:paraId="293005B6"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3257D29D"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30BDE146" w14:textId="77777777" w:rsidTr="00DE56C2">
        <w:tc>
          <w:tcPr>
            <w:tcW w:w="2144" w:type="pct"/>
            <w:shd w:val="clear" w:color="auto" w:fill="auto"/>
            <w:vAlign w:val="center"/>
          </w:tcPr>
          <w:p w14:paraId="642B1884"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64587643"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1635FAA6" w14:textId="77777777" w:rsidTr="00DE56C2">
        <w:tc>
          <w:tcPr>
            <w:tcW w:w="2144" w:type="pct"/>
            <w:shd w:val="clear" w:color="auto" w:fill="auto"/>
            <w:vAlign w:val="center"/>
          </w:tcPr>
          <w:p w14:paraId="7F781AB6"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3DA5A19E"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180CD276" w14:textId="77777777" w:rsidR="00023D10" w:rsidRPr="001B6CFB" w:rsidRDefault="00023D10" w:rsidP="001B6CFB">
      <w:pPr>
        <w:shd w:val="clear" w:color="auto" w:fill="FFFFFF"/>
        <w:spacing w:line="276" w:lineRule="auto"/>
        <w:ind w:left="10"/>
        <w:rPr>
          <w:rFonts w:ascii="Times New Roman" w:eastAsia="Times New Roman" w:hAnsi="Times New Roman" w:cs="Times New Roman"/>
          <w:color w:val="242424"/>
          <w:lang w:eastAsia="hu-HU"/>
        </w:rPr>
      </w:pPr>
    </w:p>
    <w:p w14:paraId="0786B66E" w14:textId="77777777" w:rsidR="001B6CFB" w:rsidRPr="001B6CFB" w:rsidRDefault="001B6CFB" w:rsidP="001B6CFB">
      <w:pPr>
        <w:shd w:val="clear" w:color="auto" w:fill="FFFFFF"/>
        <w:spacing w:line="276" w:lineRule="auto"/>
        <w:ind w:left="10"/>
        <w:rPr>
          <w:rFonts w:ascii="Times New Roman" w:eastAsia="Times New Roman" w:hAnsi="Times New Roman" w:cs="Times New Roman"/>
          <w:color w:val="242424"/>
          <w:lang w:eastAsia="hu-HU"/>
        </w:rPr>
      </w:pPr>
      <w:r w:rsidRPr="001B6CFB">
        <w:rPr>
          <w:rFonts w:ascii="Times New Roman" w:eastAsia="Times New Roman" w:hAnsi="Times New Roman" w:cs="Times New Roman"/>
          <w:b/>
          <w:bCs/>
          <w:color w:val="242424"/>
          <w:bdr w:val="none" w:sz="0" w:space="0" w:color="auto" w:frame="1"/>
          <w:lang w:eastAsia="hu-HU"/>
        </w:rPr>
        <w:t>A tantárgy témakörei</w:t>
      </w:r>
    </w:p>
    <w:p w14:paraId="56115035" w14:textId="77777777" w:rsidR="001B6CFB" w:rsidRPr="001B6CFB" w:rsidRDefault="001B6CFB" w:rsidP="001B6CFB">
      <w:pPr>
        <w:shd w:val="clear" w:color="auto" w:fill="FFFFFF"/>
        <w:spacing w:line="276" w:lineRule="auto"/>
        <w:rPr>
          <w:rFonts w:ascii="Times New Roman" w:eastAsia="Times New Roman" w:hAnsi="Times New Roman" w:cs="Times New Roman"/>
          <w:color w:val="222222"/>
          <w:lang w:eastAsia="hu-HU"/>
        </w:rPr>
      </w:pPr>
    </w:p>
    <w:p w14:paraId="713EEE92" w14:textId="77777777" w:rsidR="001B6CFB" w:rsidRPr="001B6CFB" w:rsidRDefault="001B6CFB" w:rsidP="001B6CFB">
      <w:pPr>
        <w:shd w:val="clear" w:color="auto" w:fill="FFFFFF"/>
        <w:spacing w:line="276" w:lineRule="auto"/>
        <w:rPr>
          <w:rFonts w:ascii="Times New Roman" w:eastAsia="Times New Roman" w:hAnsi="Times New Roman" w:cs="Times New Roman"/>
          <w:color w:val="222222"/>
          <w:lang w:eastAsia="hu-HU"/>
        </w:rPr>
      </w:pPr>
      <w:r w:rsidRPr="001B6CFB">
        <w:rPr>
          <w:rFonts w:ascii="Times New Roman" w:eastAsia="Times New Roman" w:hAnsi="Times New Roman" w:cs="Times New Roman"/>
          <w:b/>
          <w:bCs/>
          <w:color w:val="222222"/>
          <w:lang w:eastAsia="hu-HU"/>
        </w:rPr>
        <w:t>Generatív, kreatív zenei készségek fejlesztése</w:t>
      </w:r>
    </w:p>
    <w:p w14:paraId="165357C5"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Kreatív gyakorlatok változatos ritmusképletekkel, mondókák, verssorok ritmizálása</w:t>
      </w:r>
    </w:p>
    <w:p w14:paraId="165AD671" w14:textId="77777777" w:rsidR="001B6CFB" w:rsidRPr="001B6CFB" w:rsidRDefault="001B6CFB" w:rsidP="00B478E9">
      <w:pPr>
        <w:shd w:val="clear" w:color="auto" w:fill="FFFFFF"/>
        <w:spacing w:line="276" w:lineRule="auto"/>
        <w:ind w:left="567" w:right="20"/>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Páros-páratlan metrumok váltakozásának megéreztetése mozgásos gyakorlatokkal</w:t>
      </w:r>
    </w:p>
    <w:p w14:paraId="35E17788" w14:textId="77777777" w:rsidR="001B6CFB" w:rsidRPr="001B6CFB" w:rsidRDefault="001B6CFB" w:rsidP="00B478E9">
      <w:pPr>
        <w:shd w:val="clear" w:color="auto" w:fill="FFFFFF"/>
        <w:spacing w:line="276" w:lineRule="auto"/>
        <w:ind w:left="567" w:right="20"/>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Ütőhangszeres ritmusjátékok</w:t>
      </w:r>
    </w:p>
    <w:p w14:paraId="25B36504" w14:textId="77777777" w:rsidR="001B6CFB" w:rsidRPr="001B6CFB" w:rsidRDefault="001B6CFB" w:rsidP="00B478E9">
      <w:pPr>
        <w:shd w:val="clear" w:color="auto" w:fill="FFFFFF"/>
        <w:spacing w:line="276" w:lineRule="auto"/>
        <w:ind w:left="567" w:right="20"/>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 xml:space="preserve">Motívumokhoz, dallamsorokhoz kapcsolódó azonosságok, hasonlóságok, különbözőségek, ismétlődés, variáció (ritmikai, </w:t>
      </w:r>
      <w:proofErr w:type="spellStart"/>
      <w:r w:rsidRPr="001B6CFB">
        <w:rPr>
          <w:rFonts w:ascii="Times New Roman" w:eastAsia="Times New Roman" w:hAnsi="Times New Roman" w:cs="Times New Roman"/>
          <w:color w:val="222222"/>
          <w:lang w:eastAsia="hu-HU"/>
        </w:rPr>
        <w:t>tempóbeli</w:t>
      </w:r>
      <w:proofErr w:type="spellEnd"/>
      <w:r w:rsidRPr="001B6CFB">
        <w:rPr>
          <w:rFonts w:ascii="Times New Roman" w:eastAsia="Times New Roman" w:hAnsi="Times New Roman" w:cs="Times New Roman"/>
          <w:color w:val="222222"/>
          <w:lang w:eastAsia="hu-HU"/>
        </w:rPr>
        <w:t xml:space="preserve">, dinamikai, dallami, </w:t>
      </w:r>
      <w:proofErr w:type="spellStart"/>
      <w:r w:rsidRPr="001B6CFB">
        <w:rPr>
          <w:rFonts w:ascii="Times New Roman" w:eastAsia="Times New Roman" w:hAnsi="Times New Roman" w:cs="Times New Roman"/>
          <w:color w:val="222222"/>
          <w:lang w:eastAsia="hu-HU"/>
        </w:rPr>
        <w:t>karakterbeli</w:t>
      </w:r>
      <w:proofErr w:type="spellEnd"/>
      <w:r w:rsidRPr="001B6CFB">
        <w:rPr>
          <w:rFonts w:ascii="Times New Roman" w:eastAsia="Times New Roman" w:hAnsi="Times New Roman" w:cs="Times New Roman"/>
          <w:color w:val="222222"/>
          <w:lang w:eastAsia="hu-HU"/>
        </w:rPr>
        <w:t>) megfigyeltetése és tudatosítása</w:t>
      </w:r>
    </w:p>
    <w:p w14:paraId="6E36FE4D" w14:textId="77777777" w:rsidR="001B6CFB" w:rsidRPr="001B6CFB" w:rsidRDefault="001B6CFB" w:rsidP="00B478E9">
      <w:pPr>
        <w:shd w:val="clear" w:color="auto" w:fill="FFFFFF"/>
        <w:spacing w:line="276" w:lineRule="auto"/>
        <w:ind w:left="567" w:right="20"/>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Kérdés-felelet játékok funkciós környezetben, négy- és nyolcütemes egységekben</w:t>
      </w:r>
    </w:p>
    <w:p w14:paraId="4EC6C47C"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Megadott szövegekre (pl. mondókák, versek) ritmus és dallam rögtönzése</w:t>
      </w:r>
    </w:p>
    <w:p w14:paraId="3A6CB445"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Megadott dallamokhoz variációk fűzése. Képekhez dallam és ritmus társítása</w:t>
      </w:r>
    </w:p>
    <w:p w14:paraId="774C9221" w14:textId="77777777" w:rsidR="001B6CFB" w:rsidRPr="001B6CFB" w:rsidRDefault="001B6CFB" w:rsidP="00B478E9">
      <w:pPr>
        <w:shd w:val="clear" w:color="auto" w:fill="FFFFFF"/>
        <w:spacing w:line="276" w:lineRule="auto"/>
        <w:ind w:left="567" w:right="20"/>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 xml:space="preserve">Átmenet nélküli vagy átmenettel történő dinamikai változások (forte, piano, crescendo, </w:t>
      </w:r>
      <w:proofErr w:type="spellStart"/>
      <w:r w:rsidRPr="001B6CFB">
        <w:rPr>
          <w:rFonts w:ascii="Times New Roman" w:eastAsia="Times New Roman" w:hAnsi="Times New Roman" w:cs="Times New Roman"/>
          <w:color w:val="222222"/>
          <w:lang w:eastAsia="hu-HU"/>
        </w:rPr>
        <w:t>decrescendo</w:t>
      </w:r>
      <w:proofErr w:type="spellEnd"/>
      <w:r w:rsidRPr="001B6CFB">
        <w:rPr>
          <w:rFonts w:ascii="Times New Roman" w:eastAsia="Times New Roman" w:hAnsi="Times New Roman" w:cs="Times New Roman"/>
          <w:color w:val="222222"/>
          <w:lang w:eastAsia="hu-HU"/>
        </w:rPr>
        <w:t>) érzékeltetése kreatív gyakorlatokkal</w:t>
      </w:r>
    </w:p>
    <w:p w14:paraId="4F8EFEBD" w14:textId="77777777" w:rsidR="001B6CFB" w:rsidRPr="001B6CFB" w:rsidRDefault="001B6CFB" w:rsidP="00B478E9">
      <w:pPr>
        <w:shd w:val="clear" w:color="auto" w:fill="FFFFFF"/>
        <w:spacing w:line="276" w:lineRule="auto"/>
        <w:ind w:left="567" w:right="20"/>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Játékos memóriagyakorlatok megadott ritmus- és dallamfordulatokkal</w:t>
      </w:r>
    </w:p>
    <w:p w14:paraId="3BCF7127"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lang w:eastAsia="hu-HU"/>
        </w:rPr>
      </w:pPr>
      <w:r w:rsidRPr="001B6CFB">
        <w:rPr>
          <w:rFonts w:ascii="Times New Roman" w:eastAsia="Times New Roman" w:hAnsi="Times New Roman" w:cs="Times New Roman"/>
          <w:color w:val="222222"/>
          <w:lang w:eastAsia="hu-HU"/>
        </w:rPr>
        <w:t>Egyenletes lüktetés, mérő  és dalritmus együttes hangoztatása (testhangszerekkel, rit</w:t>
      </w:r>
      <w:r w:rsidRPr="001B6CFB">
        <w:rPr>
          <w:rFonts w:ascii="Times New Roman" w:eastAsia="Times New Roman" w:hAnsi="Times New Roman" w:cs="Times New Roman"/>
          <w:lang w:eastAsia="hu-HU"/>
        </w:rPr>
        <w:t>mushangszerekkel, színes csengettyűk, hangrudak)</w:t>
      </w:r>
    </w:p>
    <w:p w14:paraId="2034AC81"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 xml:space="preserve">Különböző táncok metrikai és ritmikai jellemzőinek megfigyelése, reprodukciója (hangsúlyok, pl. keringő, tangó, </w:t>
      </w:r>
      <w:proofErr w:type="spellStart"/>
      <w:r w:rsidRPr="001B6CFB">
        <w:rPr>
          <w:rFonts w:ascii="Times New Roman" w:eastAsia="Times New Roman" w:hAnsi="Times New Roman" w:cs="Times New Roman"/>
          <w:lang w:eastAsia="hu-HU"/>
        </w:rPr>
        <w:t>habanera</w:t>
      </w:r>
      <w:proofErr w:type="spellEnd"/>
      <w:r w:rsidRPr="001B6CFB">
        <w:rPr>
          <w:rFonts w:ascii="Times New Roman" w:eastAsia="Times New Roman" w:hAnsi="Times New Roman" w:cs="Times New Roman"/>
          <w:lang w:eastAsia="hu-HU"/>
        </w:rPr>
        <w:t xml:space="preserve"> vagy a </w:t>
      </w:r>
      <w:proofErr w:type="spellStart"/>
      <w:r w:rsidRPr="001B6CFB">
        <w:rPr>
          <w:rFonts w:ascii="Times New Roman" w:eastAsia="Times New Roman" w:hAnsi="Times New Roman" w:cs="Times New Roman"/>
          <w:lang w:eastAsia="hu-HU"/>
        </w:rPr>
        <w:t>swing</w:t>
      </w:r>
      <w:proofErr w:type="spellEnd"/>
      <w:r w:rsidRPr="001B6CFB">
        <w:rPr>
          <w:rFonts w:ascii="Times New Roman" w:eastAsia="Times New Roman" w:hAnsi="Times New Roman" w:cs="Times New Roman"/>
          <w:lang w:eastAsia="hu-HU"/>
        </w:rPr>
        <w:t xml:space="preserve"> egyenetlen nyolcad hangjai, mozgásos énekek, melyekben nem meghatározott zenei formára, mozdulnak, fejlesztve ezzel az önkifejezésüket.)</w:t>
      </w:r>
    </w:p>
    <w:p w14:paraId="1FCA8158"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lastRenderedPageBreak/>
        <w:t>Éneklés közben az életkori sajátosságoknak megfelelő tiszta intonáció és helyes hangképzés (szükség esetén egyénre szabott kezdőhangról), továbbá stílusos, élhangsúlyos kifejező éneklésre törekvés</w:t>
      </w:r>
    </w:p>
    <w:p w14:paraId="36D0D474" w14:textId="77777777" w:rsidR="001B6CFB" w:rsidRPr="001B6CFB" w:rsidRDefault="001B6CFB" w:rsidP="00B478E9">
      <w:pPr>
        <w:shd w:val="clear" w:color="auto" w:fill="FFFFFF"/>
        <w:spacing w:line="276" w:lineRule="auto"/>
        <w:ind w:left="567" w:right="20"/>
        <w:jc w:val="both"/>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Zenei szerkesztőprogramok ismerete és felhasználószintű alkalmazása (ne mindig készen lévő zenéket „töltsenek le”, hanem informatikai és zenei tudásukat latba vetve alkossanak akár saját maguk által megzenésített verseket.)</w:t>
      </w:r>
    </w:p>
    <w:p w14:paraId="504E4130" w14:textId="77777777" w:rsidR="001B6CFB" w:rsidRPr="001B6CFB" w:rsidRDefault="001B6CFB" w:rsidP="001B6CFB">
      <w:pPr>
        <w:shd w:val="clear" w:color="auto" w:fill="FFFFFF"/>
        <w:spacing w:line="276" w:lineRule="auto"/>
        <w:rPr>
          <w:rFonts w:ascii="Times New Roman" w:eastAsia="Times New Roman" w:hAnsi="Times New Roman" w:cs="Times New Roman"/>
          <w:color w:val="222222"/>
          <w:lang w:eastAsia="hu-HU"/>
        </w:rPr>
      </w:pPr>
      <w:r w:rsidRPr="001B6CFB">
        <w:rPr>
          <w:rFonts w:ascii="Times New Roman" w:eastAsia="Times New Roman" w:hAnsi="Times New Roman" w:cs="Times New Roman"/>
          <w:b/>
          <w:bCs/>
          <w:color w:val="222222"/>
          <w:lang w:eastAsia="hu-HU"/>
        </w:rPr>
        <w:t>Zenei nevelés alapelvei, </w:t>
      </w:r>
      <w:r w:rsidRPr="001B6CFB">
        <w:rPr>
          <w:rFonts w:ascii="Times New Roman" w:eastAsia="Times New Roman" w:hAnsi="Times New Roman" w:cs="Times New Roman"/>
          <w:color w:val="222222"/>
          <w:lang w:eastAsia="hu-HU"/>
        </w:rPr>
        <w:t>Forrai Katalin módszertani</w:t>
      </w:r>
      <w:r w:rsidRPr="001B6CFB">
        <w:rPr>
          <w:rFonts w:ascii="Times New Roman" w:eastAsia="Times New Roman" w:hAnsi="Times New Roman" w:cs="Times New Roman"/>
          <w:b/>
          <w:bCs/>
          <w:color w:val="222222"/>
          <w:lang w:eastAsia="hu-HU"/>
        </w:rPr>
        <w:t> útmutatása alapján</w:t>
      </w:r>
    </w:p>
    <w:p w14:paraId="6527B3F7" w14:textId="77777777" w:rsidR="001B6CFB" w:rsidRPr="001B6CFB" w:rsidRDefault="001B6CFB" w:rsidP="00B478E9">
      <w:pPr>
        <w:shd w:val="clear" w:color="auto" w:fill="FFFFFF"/>
        <w:spacing w:line="276" w:lineRule="auto"/>
        <w:ind w:left="567"/>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Az ének-zene szerepe, jelentősége a gyermek életében, a személyiségfejlődésben</w:t>
      </w:r>
    </w:p>
    <w:p w14:paraId="215BC117" w14:textId="77777777" w:rsidR="00B478E9"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zenei nevelés alapelvei,</w:t>
      </w:r>
      <w:r w:rsidR="00B478E9">
        <w:rPr>
          <w:rFonts w:ascii="Times New Roman" w:eastAsia="Times New Roman" w:hAnsi="Times New Roman" w:cs="Times New Roman"/>
          <w:color w:val="222222"/>
          <w:lang w:eastAsia="hu-HU"/>
        </w:rPr>
        <w:t xml:space="preserve"> helye az esztétikai nevelésben</w:t>
      </w:r>
    </w:p>
    <w:p w14:paraId="79796B9F" w14:textId="77777777" w:rsidR="00B478E9"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Készségfejlesztés a h</w:t>
      </w:r>
      <w:r w:rsidR="00B478E9">
        <w:rPr>
          <w:rFonts w:ascii="Times New Roman" w:eastAsia="Times New Roman" w:hAnsi="Times New Roman" w:cs="Times New Roman"/>
          <w:color w:val="222222"/>
          <w:lang w:eastAsia="hu-HU"/>
        </w:rPr>
        <w:t>ang és a mozgás összekapcsolása</w:t>
      </w:r>
    </w:p>
    <w:p w14:paraId="5470DC9E" w14:textId="1DE87266"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tiszta éneklés – intonálás -, érhető szövegmondás, artikuláció</w:t>
      </w:r>
    </w:p>
    <w:p w14:paraId="08CC7F3B"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zenei fogalompárok megértése, alkalmazása: halk, hangos, mély-magas, lassú-gyors)</w:t>
      </w:r>
    </w:p>
    <w:p w14:paraId="2839A824"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gyermek zenei képességeinek fejlesztése (éneklés, zenei hallás, ritmusérzék, zenei formaérzék, zenei alkotókészség, zenehallgatásra nevelés)</w:t>
      </w:r>
    </w:p>
    <w:p w14:paraId="46F43F46"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gyermek zenei fejlődésének elemzése</w:t>
      </w:r>
    </w:p>
    <w:p w14:paraId="232C443C"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gyermekhang ápolása, védelme,  fejlesztése: középerős éneklés, légzés, megfelelő hangmagasság</w:t>
      </w:r>
    </w:p>
    <w:p w14:paraId="74428989"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belső hallás fejlesztése: zenei emlékezet, dallambújtatás,</w:t>
      </w:r>
    </w:p>
    <w:p w14:paraId="37A34182"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Mozgáskultúra: tánc, testtartás, játékos mozdulatok,</w:t>
      </w:r>
    </w:p>
    <w:p w14:paraId="0D14F212"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zenei nevelést segítő szimbolikus eszközök: zsebkendő, kosár, kendő, kalap, korsó stb.</w:t>
      </w:r>
    </w:p>
    <w:p w14:paraId="779747D8"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gyermeket körülvevő hangok (a zörej, emberi hang a beszéd, a zenei hang)</w:t>
      </w:r>
    </w:p>
    <w:p w14:paraId="01AC293A"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ritmusérzék fejlesztése: egyenletes lüktetés, mondóka, dal ritmusa, összekapcsolásuk, tempóérzékelés</w:t>
      </w:r>
    </w:p>
    <w:p w14:paraId="44B63E02"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zenei formaérzék fejlesztése: motívumok, motívumhangsúly kiemelése (ritmus és dallam motívum, visszhang játék,</w:t>
      </w:r>
    </w:p>
    <w:p w14:paraId="1E75A574"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zenei alkotókészség fejlesztése</w:t>
      </w:r>
    </w:p>
    <w:p w14:paraId="22590BA4"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Dalok kiválasztásának szempontjai: életkornak megfelelő, hangterjedelem, dallamfordulat, játékformák, prozódia  </w:t>
      </w:r>
    </w:p>
    <w:p w14:paraId="4D204468"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zenehallgatási zenei anyag eredete: népdalhagyomány, igényesen komponált műzene</w:t>
      </w:r>
    </w:p>
    <w:p w14:paraId="69ED1B9A"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kicsinyeknek való dalok sajátosságai: hangterjedelem, hangkészlet, dallamképlet, ritmus, játéktípusok</w:t>
      </w:r>
    </w:p>
    <w:p w14:paraId="2B84A56A" w14:textId="77777777" w:rsidR="001B6CFB" w:rsidRPr="001B6CFB" w:rsidRDefault="001B6CFB" w:rsidP="001B6CFB">
      <w:pPr>
        <w:shd w:val="clear" w:color="auto" w:fill="FFFFFF"/>
        <w:spacing w:line="276" w:lineRule="auto"/>
        <w:rPr>
          <w:rFonts w:ascii="Times New Roman" w:eastAsia="Times New Roman" w:hAnsi="Times New Roman" w:cs="Times New Roman"/>
          <w:color w:val="222222"/>
          <w:lang w:eastAsia="hu-HU"/>
        </w:rPr>
      </w:pPr>
      <w:r w:rsidRPr="001B6CFB">
        <w:rPr>
          <w:rFonts w:ascii="Times New Roman" w:eastAsia="Times New Roman" w:hAnsi="Times New Roman" w:cs="Times New Roman"/>
          <w:b/>
          <w:bCs/>
          <w:color w:val="222222"/>
          <w:lang w:eastAsia="hu-HU"/>
        </w:rPr>
        <w:t>Zenei reprodukció és éneklés</w:t>
      </w:r>
    </w:p>
    <w:p w14:paraId="1ACAA003"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Az élményszerű előadás kritériumai: élőzene személyes, színes előadás</w:t>
      </w:r>
    </w:p>
    <w:p w14:paraId="6A695806"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Éneklés játékhelyzetben, eszköz nélkül és játékeszközzel</w:t>
      </w:r>
    </w:p>
    <w:p w14:paraId="6662BC36"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Mondókák, gyermekdalok, népdalok tanulása, gyakorlása</w:t>
      </w:r>
    </w:p>
    <w:p w14:paraId="74DB623E" w14:textId="77777777" w:rsidR="001B6CFB" w:rsidRPr="001B6CFB" w:rsidRDefault="001B6CFB" w:rsidP="00B478E9">
      <w:pPr>
        <w:shd w:val="clear" w:color="auto" w:fill="FFFFFF"/>
        <w:spacing w:line="276" w:lineRule="auto"/>
        <w:ind w:left="567"/>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Játékok, mondókák megismerése játéktípus szerint: altatók, arc-, kéz-, ujj-, lábjátékok, lovagoltatók, kiolvasók, játékba hívók</w:t>
      </w:r>
    </w:p>
    <w:p w14:paraId="1F54E3AE" w14:textId="77777777" w:rsidR="001B6CFB" w:rsidRPr="001B6CFB" w:rsidRDefault="001B6CFB" w:rsidP="001B6CFB">
      <w:pPr>
        <w:shd w:val="clear" w:color="auto" w:fill="FFFFFF"/>
        <w:spacing w:line="276" w:lineRule="auto"/>
        <w:ind w:left="835"/>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 xml:space="preserve">Körjátékok: </w:t>
      </w:r>
      <w:proofErr w:type="spellStart"/>
      <w:r w:rsidRPr="001B6CFB">
        <w:rPr>
          <w:rFonts w:ascii="Times New Roman" w:eastAsia="Times New Roman" w:hAnsi="Times New Roman" w:cs="Times New Roman"/>
          <w:color w:val="222222"/>
          <w:lang w:eastAsia="hu-HU"/>
        </w:rPr>
        <w:t>guggolós</w:t>
      </w:r>
      <w:proofErr w:type="spellEnd"/>
      <w:r w:rsidRPr="001B6CFB">
        <w:rPr>
          <w:rFonts w:ascii="Times New Roman" w:eastAsia="Times New Roman" w:hAnsi="Times New Roman" w:cs="Times New Roman"/>
          <w:color w:val="222222"/>
          <w:lang w:eastAsia="hu-HU"/>
        </w:rPr>
        <w:t xml:space="preserve"> játékok, kergetők, párbeszédes, </w:t>
      </w:r>
      <w:proofErr w:type="spellStart"/>
      <w:r w:rsidRPr="001B6CFB">
        <w:rPr>
          <w:rFonts w:ascii="Times New Roman" w:eastAsia="Times New Roman" w:hAnsi="Times New Roman" w:cs="Times New Roman"/>
          <w:color w:val="222222"/>
          <w:lang w:eastAsia="hu-HU"/>
        </w:rPr>
        <w:t>felelgetős</w:t>
      </w:r>
      <w:proofErr w:type="spellEnd"/>
      <w:r w:rsidRPr="001B6CFB">
        <w:rPr>
          <w:rFonts w:ascii="Times New Roman" w:eastAsia="Times New Roman" w:hAnsi="Times New Roman" w:cs="Times New Roman"/>
          <w:color w:val="222222"/>
          <w:lang w:eastAsia="hu-HU"/>
        </w:rPr>
        <w:t>, szerepcsere, fordulós, fogyó-gyarapodó körjátékok, párválasztók, sor- és lánc-, kapu-, hidas játékok, tréfás, csúfolódó játékok</w:t>
      </w:r>
    </w:p>
    <w:p w14:paraId="5D488A50" w14:textId="1BD44094" w:rsidR="001B6CFB" w:rsidRPr="001B6CFB" w:rsidRDefault="001B6CFB" w:rsidP="001B6CFB">
      <w:pPr>
        <w:shd w:val="clear" w:color="auto" w:fill="FFFFFF"/>
        <w:spacing w:line="276" w:lineRule="auto"/>
        <w:ind w:left="835"/>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Állatokról szóló dalok</w:t>
      </w:r>
      <w:r w:rsidR="00582FBD">
        <w:rPr>
          <w:rFonts w:ascii="Times New Roman" w:eastAsia="Times New Roman" w:hAnsi="Times New Roman" w:cs="Times New Roman"/>
          <w:color w:val="222222"/>
          <w:lang w:eastAsia="hu-HU"/>
        </w:rPr>
        <w:t>, é</w:t>
      </w:r>
      <w:r w:rsidRPr="001B6CFB">
        <w:rPr>
          <w:rFonts w:ascii="Times New Roman" w:eastAsia="Times New Roman" w:hAnsi="Times New Roman" w:cs="Times New Roman"/>
          <w:color w:val="222222"/>
          <w:lang w:eastAsia="hu-HU"/>
        </w:rPr>
        <w:t>vszakok dalai</w:t>
      </w:r>
    </w:p>
    <w:p w14:paraId="42EF0A49" w14:textId="77777777" w:rsidR="001B6CFB" w:rsidRPr="001B6CFB" w:rsidRDefault="001B6CFB" w:rsidP="001B6CFB">
      <w:pPr>
        <w:shd w:val="clear" w:color="auto" w:fill="FFFFFF"/>
        <w:spacing w:line="276" w:lineRule="auto"/>
        <w:ind w:left="835"/>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Ünnepek: anyák napja, karácsony, Mikulás, óvoda búcsúsztató</w:t>
      </w:r>
    </w:p>
    <w:p w14:paraId="676A6996" w14:textId="77777777" w:rsidR="001B6CFB" w:rsidRPr="001B6CFB" w:rsidRDefault="001B6CFB" w:rsidP="001B6CFB">
      <w:pPr>
        <w:shd w:val="clear" w:color="auto" w:fill="FFFFFF"/>
        <w:spacing w:line="276" w:lineRule="auto"/>
        <w:ind w:left="835"/>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Jeles napokhoz, ünnepkörökhöz kapcsolódó dalok</w:t>
      </w:r>
    </w:p>
    <w:p w14:paraId="78617BE0" w14:textId="77777777" w:rsidR="001B6CFB" w:rsidRPr="001B6CFB" w:rsidRDefault="001B6CFB" w:rsidP="001B6CFB">
      <w:pPr>
        <w:shd w:val="clear" w:color="auto" w:fill="FFFFFF"/>
        <w:spacing w:line="276" w:lineRule="auto"/>
        <w:ind w:left="835"/>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Megzenésített gyermekversek</w:t>
      </w:r>
    </w:p>
    <w:p w14:paraId="4EDA3F27" w14:textId="77777777" w:rsidR="001B6CFB" w:rsidRPr="001B6CFB" w:rsidRDefault="001B6CFB" w:rsidP="001B6CFB">
      <w:pPr>
        <w:shd w:val="clear" w:color="auto" w:fill="FFFFFF"/>
        <w:spacing w:line="276" w:lineRule="auto"/>
        <w:ind w:left="835"/>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Dalcsokrok összeállítása</w:t>
      </w:r>
    </w:p>
    <w:p w14:paraId="4410A928" w14:textId="77777777" w:rsidR="001B6CFB" w:rsidRPr="001B6CFB" w:rsidRDefault="001B6CFB" w:rsidP="001B6CFB">
      <w:pPr>
        <w:shd w:val="clear" w:color="auto" w:fill="FFFFFF"/>
        <w:spacing w:line="276" w:lineRule="auto"/>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b/>
          <w:bCs/>
          <w:color w:val="222222"/>
          <w:lang w:eastAsia="hu-HU"/>
        </w:rPr>
        <w:t>Zeneelméleti alapismeretek</w:t>
      </w:r>
    </w:p>
    <w:p w14:paraId="4E362AA3" w14:textId="77777777" w:rsidR="001B6CFB" w:rsidRPr="001B6CFB" w:rsidRDefault="001B6CFB" w:rsidP="001B6CFB">
      <w:pPr>
        <w:shd w:val="clear" w:color="auto" w:fill="FFFFFF"/>
        <w:spacing w:line="276" w:lineRule="auto"/>
        <w:ind w:left="850" w:right="1454"/>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Hangjegyírás (a ritmus, az ütem, a kulcs, a módosítójelek)</w:t>
      </w:r>
    </w:p>
    <w:p w14:paraId="0F0E9785" w14:textId="77777777" w:rsidR="001B6CFB" w:rsidRPr="001B6CFB" w:rsidRDefault="001B6CFB" w:rsidP="001B6CFB">
      <w:pPr>
        <w:shd w:val="clear" w:color="auto" w:fill="FFFFFF"/>
        <w:spacing w:line="276" w:lineRule="auto"/>
        <w:ind w:left="850" w:right="1454"/>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Szolmizáció (kottaolvasás)</w:t>
      </w:r>
    </w:p>
    <w:p w14:paraId="3DD776CC" w14:textId="77777777" w:rsidR="001B6CFB" w:rsidRPr="001B6CFB" w:rsidRDefault="001B6CFB" w:rsidP="001B6CFB">
      <w:pPr>
        <w:shd w:val="clear" w:color="auto" w:fill="FFFFFF"/>
        <w:spacing w:line="276" w:lineRule="auto"/>
        <w:ind w:left="850" w:right="1454"/>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lastRenderedPageBreak/>
        <w:t>Zenei ABC elsajátítása</w:t>
      </w:r>
    </w:p>
    <w:p w14:paraId="0DF553C4" w14:textId="77777777" w:rsidR="001B6CFB" w:rsidRPr="001B6CFB" w:rsidRDefault="001B6CFB" w:rsidP="001B6CFB">
      <w:pPr>
        <w:shd w:val="clear" w:color="auto" w:fill="FFFFFF"/>
        <w:spacing w:line="276" w:lineRule="auto"/>
        <w:ind w:left="850" w:right="1454"/>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Előjegyzések (két # két b-</w:t>
      </w:r>
      <w:proofErr w:type="spellStart"/>
      <w:r w:rsidRPr="001B6CFB">
        <w:rPr>
          <w:rFonts w:ascii="Times New Roman" w:eastAsia="Times New Roman" w:hAnsi="Times New Roman" w:cs="Times New Roman"/>
          <w:color w:val="222222"/>
          <w:lang w:eastAsia="hu-HU"/>
        </w:rPr>
        <w:t>ig</w:t>
      </w:r>
      <w:proofErr w:type="spellEnd"/>
      <w:r w:rsidRPr="001B6CFB">
        <w:rPr>
          <w:rFonts w:ascii="Times New Roman" w:eastAsia="Times New Roman" w:hAnsi="Times New Roman" w:cs="Times New Roman"/>
          <w:color w:val="222222"/>
          <w:lang w:eastAsia="hu-HU"/>
        </w:rPr>
        <w:t>)</w:t>
      </w:r>
    </w:p>
    <w:p w14:paraId="179B5003" w14:textId="77777777" w:rsidR="001B6CFB" w:rsidRPr="001B6CFB" w:rsidRDefault="001B6CFB" w:rsidP="001B6CFB">
      <w:pPr>
        <w:shd w:val="clear" w:color="auto" w:fill="FFFFFF"/>
        <w:spacing w:line="276" w:lineRule="auto"/>
        <w:ind w:left="850"/>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Dúr-moll, magas-mély, halk- hangos, gyors- lassú reláció megkülönböztetése</w:t>
      </w:r>
    </w:p>
    <w:p w14:paraId="3C593358" w14:textId="77777777" w:rsidR="001B6CFB" w:rsidRPr="001B6CFB" w:rsidRDefault="001B6CFB" w:rsidP="001B6CFB">
      <w:pPr>
        <w:shd w:val="clear" w:color="auto" w:fill="FFFFFF"/>
        <w:spacing w:line="276" w:lineRule="auto"/>
        <w:ind w:left="123" w:firstLine="713"/>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Zenei előadásra vonatkozó jelzések: tempójelzések és dinamikai jelek</w:t>
      </w:r>
    </w:p>
    <w:p w14:paraId="45138FE9" w14:textId="77777777" w:rsidR="001B6CFB" w:rsidRPr="001B6CFB" w:rsidRDefault="001B6CFB" w:rsidP="001B6CFB">
      <w:pPr>
        <w:shd w:val="clear" w:color="auto" w:fill="FFFFFF"/>
        <w:spacing w:line="276" w:lineRule="auto"/>
        <w:ind w:left="836"/>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hangszerek megkülönböztetése és azonosítása a következő szempontok szerint: dallamhangszer, ritmushangszer, műzenei és népi hangszer (duda, tekerő, cimbalom, citera, hegedű, brácsa, cselló, bőgő, fa- és rézfúvósok, </w:t>
      </w:r>
      <w:r w:rsidRPr="001B6CFB">
        <w:rPr>
          <w:rFonts w:ascii="Times New Roman" w:eastAsia="Times New Roman" w:hAnsi="Times New Roman" w:cs="Times New Roman"/>
          <w:lang w:eastAsia="hu-HU"/>
        </w:rPr>
        <w:t xml:space="preserve">gitár, </w:t>
      </w:r>
      <w:proofErr w:type="spellStart"/>
      <w:r w:rsidRPr="001B6CFB">
        <w:rPr>
          <w:rFonts w:ascii="Times New Roman" w:eastAsia="Times New Roman" w:hAnsi="Times New Roman" w:cs="Times New Roman"/>
          <w:lang w:eastAsia="hu-HU"/>
        </w:rPr>
        <w:t>ukulele</w:t>
      </w:r>
      <w:proofErr w:type="spellEnd"/>
      <w:r w:rsidRPr="001B6CFB">
        <w:rPr>
          <w:rFonts w:ascii="Times New Roman" w:eastAsia="Times New Roman" w:hAnsi="Times New Roman" w:cs="Times New Roman"/>
          <w:color w:val="222222"/>
          <w:lang w:eastAsia="hu-HU"/>
        </w:rPr>
        <w:t>)</w:t>
      </w:r>
    </w:p>
    <w:p w14:paraId="6E3E1BB6" w14:textId="77777777" w:rsidR="001B6CFB" w:rsidRPr="001B6CFB" w:rsidRDefault="001B6CFB" w:rsidP="001B6CFB">
      <w:pPr>
        <w:shd w:val="clear" w:color="auto" w:fill="FFFFFF"/>
        <w:spacing w:line="276" w:lineRule="auto"/>
        <w:rPr>
          <w:rFonts w:ascii="Times New Roman" w:eastAsia="Times New Roman" w:hAnsi="Times New Roman" w:cs="Times New Roman"/>
          <w:color w:val="222222"/>
          <w:lang w:eastAsia="hu-HU"/>
        </w:rPr>
      </w:pPr>
      <w:r w:rsidRPr="001B6CFB">
        <w:rPr>
          <w:rFonts w:ascii="Times New Roman" w:eastAsia="Times New Roman" w:hAnsi="Times New Roman" w:cs="Times New Roman"/>
          <w:b/>
          <w:bCs/>
          <w:color w:val="222222"/>
          <w:lang w:eastAsia="hu-HU"/>
        </w:rPr>
        <w:t>Zeneértő és -érző képesség fejlesztése és aktív zenélés</w:t>
      </w:r>
    </w:p>
    <w:p w14:paraId="5FBA0535" w14:textId="77777777" w:rsidR="001B6CFB" w:rsidRPr="001B6CFB" w:rsidRDefault="001B6CFB" w:rsidP="001B6CFB">
      <w:pPr>
        <w:shd w:val="clear" w:color="auto" w:fill="FFFFFF"/>
        <w:spacing w:line="276" w:lineRule="auto"/>
        <w:ind w:left="835"/>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Hangszeres előadás választott hangszerrel (ajánlott a furulya, </w:t>
      </w:r>
      <w:proofErr w:type="spellStart"/>
      <w:r w:rsidRPr="001B6CFB">
        <w:rPr>
          <w:rFonts w:ascii="Times New Roman" w:eastAsia="Times New Roman" w:hAnsi="Times New Roman" w:cs="Times New Roman"/>
          <w:lang w:eastAsia="hu-HU"/>
        </w:rPr>
        <w:t>metallofon</w:t>
      </w:r>
      <w:proofErr w:type="spellEnd"/>
      <w:r w:rsidRPr="001B6CFB">
        <w:rPr>
          <w:rFonts w:ascii="Times New Roman" w:eastAsia="Times New Roman" w:hAnsi="Times New Roman" w:cs="Times New Roman"/>
          <w:lang w:eastAsia="hu-HU"/>
        </w:rPr>
        <w:t>, egyéb mobil hangszer, amin az óvónő biztos tudással játszik: </w:t>
      </w:r>
      <w:r w:rsidRPr="001B6CFB">
        <w:rPr>
          <w:rFonts w:ascii="Times New Roman" w:eastAsia="Times New Roman" w:hAnsi="Times New Roman" w:cs="Times New Roman"/>
          <w:color w:val="222222"/>
          <w:lang w:eastAsia="hu-HU"/>
        </w:rPr>
        <w:t>csattogók, csengők, ritmuspálcák</w:t>
      </w:r>
      <w:r w:rsidRPr="001B6CFB">
        <w:rPr>
          <w:rFonts w:ascii="Times New Roman" w:eastAsia="Times New Roman" w:hAnsi="Times New Roman" w:cs="Times New Roman"/>
          <w:lang w:eastAsia="hu-HU"/>
        </w:rPr>
        <w:t xml:space="preserve">, </w:t>
      </w:r>
      <w:proofErr w:type="spellStart"/>
      <w:r w:rsidRPr="001B6CFB">
        <w:rPr>
          <w:rFonts w:ascii="Times New Roman" w:eastAsia="Times New Roman" w:hAnsi="Times New Roman" w:cs="Times New Roman"/>
          <w:lang w:eastAsia="hu-HU"/>
        </w:rPr>
        <w:t>ukulele</w:t>
      </w:r>
      <w:proofErr w:type="spellEnd"/>
      <w:r w:rsidRPr="001B6CFB">
        <w:rPr>
          <w:rFonts w:ascii="Times New Roman" w:eastAsia="Times New Roman" w:hAnsi="Times New Roman" w:cs="Times New Roman"/>
          <w:lang w:eastAsia="hu-HU"/>
        </w:rPr>
        <w:t>, gitár, citera, népifurulya, körtemuzsika)</w:t>
      </w:r>
    </w:p>
    <w:p w14:paraId="45B7E5C4" w14:textId="2AB22587" w:rsidR="001B6CFB" w:rsidRPr="001B6CFB" w:rsidRDefault="001B6CFB" w:rsidP="00B478E9">
      <w:pPr>
        <w:shd w:val="clear" w:color="auto" w:fill="FFFFFF"/>
        <w:spacing w:line="276" w:lineRule="auto"/>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b/>
          <w:bCs/>
          <w:color w:val="222222"/>
          <w:lang w:eastAsia="hu-HU"/>
        </w:rPr>
        <w:t>Zenei befogadó kompetenciák fejlesztése - zenehallgatás</w:t>
      </w:r>
    </w:p>
    <w:p w14:paraId="3AF65AC2" w14:textId="77777777" w:rsidR="001B6CFB" w:rsidRPr="001B6CFB" w:rsidRDefault="001B6CFB" w:rsidP="001B6CFB">
      <w:pPr>
        <w:shd w:val="clear" w:color="auto" w:fill="FFFFFF"/>
        <w:spacing w:line="276" w:lineRule="auto"/>
        <w:ind w:left="835" w:firstLine="16"/>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Közismert klasszikus zeneművek és népzenei felvételek, népdalfeldolgozások meghallgatása</w:t>
      </w:r>
    </w:p>
    <w:p w14:paraId="1804940E" w14:textId="77777777" w:rsidR="001B6CFB" w:rsidRPr="001B6CFB" w:rsidRDefault="001B6CFB" w:rsidP="001B6CFB">
      <w:pPr>
        <w:shd w:val="clear" w:color="auto" w:fill="FFFFFF"/>
        <w:spacing w:line="276" w:lineRule="auto"/>
        <w:ind w:left="835" w:firstLine="16"/>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Kortárs zenei produkciók, feldolgozások</w:t>
      </w:r>
    </w:p>
    <w:p w14:paraId="02B08CD2" w14:textId="77777777" w:rsidR="001B6CFB" w:rsidRPr="001B6CFB" w:rsidRDefault="001B6CFB" w:rsidP="001B6CFB">
      <w:pPr>
        <w:shd w:val="clear" w:color="auto" w:fill="FFFFFF"/>
        <w:spacing w:line="276" w:lineRule="auto"/>
        <w:ind w:left="835" w:firstLine="16"/>
        <w:rPr>
          <w:rFonts w:ascii="Times New Roman" w:eastAsia="Times New Roman" w:hAnsi="Times New Roman" w:cs="Times New Roman"/>
          <w:lang w:eastAsia="hu-HU"/>
        </w:rPr>
      </w:pPr>
      <w:r w:rsidRPr="001B6CFB">
        <w:rPr>
          <w:rFonts w:ascii="Times New Roman" w:eastAsia="Times New Roman" w:hAnsi="Times New Roman" w:cs="Times New Roman"/>
          <w:lang w:eastAsia="hu-HU"/>
        </w:rPr>
        <w:t>„Zeneovi” zenélő kiscsoportok létrehozása (ritmushangszerek megismertetése, használata, produkciók bemutatása csoportok előtt, különböző rendezvényeken)</w:t>
      </w:r>
    </w:p>
    <w:p w14:paraId="4A16FC73" w14:textId="77777777" w:rsidR="001B6CFB" w:rsidRPr="001B6CFB" w:rsidRDefault="001B6CFB" w:rsidP="001B6CFB">
      <w:pPr>
        <w:shd w:val="clear" w:color="auto" w:fill="FFFFFF"/>
        <w:spacing w:line="276" w:lineRule="auto"/>
        <w:ind w:left="850" w:right="1454"/>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A nyitott befogadói attitűd kialakítása</w:t>
      </w:r>
    </w:p>
    <w:p w14:paraId="1658FB48" w14:textId="43E93454" w:rsidR="001B6CFB" w:rsidRPr="001B6CFB" w:rsidRDefault="001B6CFB" w:rsidP="00B478E9">
      <w:pPr>
        <w:shd w:val="clear" w:color="auto" w:fill="FFFFFF"/>
        <w:spacing w:line="276" w:lineRule="auto"/>
        <w:ind w:left="850" w:right="4"/>
        <w:jc w:val="both"/>
        <w:rPr>
          <w:rFonts w:ascii="Times New Roman" w:eastAsia="Times New Roman" w:hAnsi="Times New Roman" w:cs="Times New Roman"/>
          <w:color w:val="222222"/>
          <w:lang w:eastAsia="hu-HU"/>
        </w:rPr>
      </w:pPr>
      <w:r w:rsidRPr="001B6CFB">
        <w:rPr>
          <w:rFonts w:ascii="Times New Roman" w:eastAsia="Times New Roman" w:hAnsi="Times New Roman" w:cs="Times New Roman"/>
          <w:color w:val="222222"/>
          <w:lang w:eastAsia="hu-HU"/>
        </w:rPr>
        <w:t xml:space="preserve">A művészeti korok legalapvetőbb szerzőinek, műveinek megismerése, amelyek támogatják a zenei nevelést (őskor, ókor zenéje, középkor, reneszánsz, barokk, a klasszicizmus, romantika, </w:t>
      </w:r>
      <w:r w:rsidRPr="001B6CFB">
        <w:rPr>
          <w:rFonts w:ascii="Times New Roman" w:eastAsia="Times New Roman" w:hAnsi="Times New Roman" w:cs="Times New Roman"/>
          <w:lang w:eastAsia="hu-HU"/>
        </w:rPr>
        <w:t xml:space="preserve">a XX. század zenéje, Bartók és Kodályon túl </w:t>
      </w:r>
      <w:r w:rsidRPr="001B6CFB">
        <w:rPr>
          <w:rFonts w:ascii="Times New Roman" w:eastAsia="Times New Roman" w:hAnsi="Times New Roman" w:cs="Times New Roman"/>
          <w:color w:val="222222"/>
          <w:lang w:eastAsia="hu-HU"/>
        </w:rPr>
        <w:t xml:space="preserve">mai gyerekzeneszerzők, előadók műveinek ismerete: Kolompos, Kaláka, </w:t>
      </w:r>
      <w:proofErr w:type="spellStart"/>
      <w:r w:rsidRPr="001B6CFB">
        <w:rPr>
          <w:rFonts w:ascii="Times New Roman" w:eastAsia="Times New Roman" w:hAnsi="Times New Roman" w:cs="Times New Roman"/>
          <w:color w:val="222222"/>
          <w:lang w:eastAsia="hu-HU"/>
        </w:rPr>
        <w:t>Szalóki</w:t>
      </w:r>
      <w:proofErr w:type="spellEnd"/>
      <w:r w:rsidRPr="001B6CFB">
        <w:rPr>
          <w:rFonts w:ascii="Times New Roman" w:eastAsia="Times New Roman" w:hAnsi="Times New Roman" w:cs="Times New Roman"/>
          <w:color w:val="222222"/>
          <w:lang w:eastAsia="hu-HU"/>
        </w:rPr>
        <w:t xml:space="preserve"> Ági, </w:t>
      </w:r>
      <w:proofErr w:type="spellStart"/>
      <w:r w:rsidR="00582FBD">
        <w:rPr>
          <w:rFonts w:ascii="Times New Roman" w:eastAsia="Times New Roman" w:hAnsi="Times New Roman" w:cs="Times New Roman"/>
          <w:color w:val="222222"/>
          <w:lang w:eastAsia="hu-HU"/>
        </w:rPr>
        <w:t>Gryllus</w:t>
      </w:r>
      <w:proofErr w:type="spellEnd"/>
      <w:r w:rsidR="00582FBD">
        <w:rPr>
          <w:rFonts w:ascii="Times New Roman" w:eastAsia="Times New Roman" w:hAnsi="Times New Roman" w:cs="Times New Roman"/>
          <w:color w:val="222222"/>
          <w:lang w:eastAsia="hu-HU"/>
        </w:rPr>
        <w:t xml:space="preserve"> Dániel, Almaegyüttes) </w:t>
      </w:r>
    </w:p>
    <w:p w14:paraId="6EACAC2E" w14:textId="77777777" w:rsidR="001B6CFB" w:rsidRPr="00582FBD" w:rsidRDefault="001B6CFB" w:rsidP="00582FBD">
      <w:pPr>
        <w:rPr>
          <w:rFonts w:ascii="Times New Roman" w:hAnsi="Times New Roman" w:cs="Times New Roman"/>
          <w:color w:val="000000" w:themeColor="text1"/>
        </w:rPr>
      </w:pPr>
    </w:p>
    <w:p w14:paraId="7156554C" w14:textId="6F72AA58" w:rsidR="001B6CFB" w:rsidRPr="00000DB2" w:rsidRDefault="001B6CFB" w:rsidP="001B6CFB">
      <w:pPr>
        <w:pStyle w:val="Cmsor2"/>
        <w:numPr>
          <w:ilvl w:val="0"/>
          <w:numId w:val="0"/>
        </w:numPr>
        <w:ind w:left="576" w:hanging="576"/>
        <w:rPr>
          <w:rFonts w:ascii="Times New Roman" w:hAnsi="Times New Roman" w:cs="Times New Roman"/>
          <w:color w:val="31849B" w:themeColor="accent5" w:themeShade="BF"/>
          <w:sz w:val="24"/>
          <w:szCs w:val="24"/>
        </w:rPr>
      </w:pPr>
      <w:bookmarkStart w:id="102" w:name="_Toc181785702"/>
      <w:bookmarkStart w:id="103" w:name="_Toc191462559"/>
      <w:r w:rsidRPr="00000DB2">
        <w:rPr>
          <w:rFonts w:ascii="Times New Roman" w:hAnsi="Times New Roman" w:cs="Times New Roman"/>
          <w:color w:val="31849B" w:themeColor="accent5" w:themeShade="BF"/>
          <w:sz w:val="24"/>
          <w:szCs w:val="24"/>
        </w:rPr>
        <w:t xml:space="preserve">Mozgáskultúra </w:t>
      </w:r>
      <w:r w:rsidR="0066683B" w:rsidRPr="00000DB2">
        <w:rPr>
          <w:rFonts w:ascii="Times New Roman" w:hAnsi="Times New Roman" w:cs="Times New Roman"/>
          <w:color w:val="31849B" w:themeColor="accent5" w:themeShade="BF"/>
          <w:sz w:val="24"/>
          <w:szCs w:val="24"/>
        </w:rPr>
        <w:t>tantárgy</w:t>
      </w:r>
      <w:bookmarkEnd w:id="102"/>
      <w:bookmarkEnd w:id="103"/>
    </w:p>
    <w:p w14:paraId="160351CA" w14:textId="77777777" w:rsidR="00B478E9" w:rsidRDefault="00B478E9" w:rsidP="001B6CFB">
      <w:pPr>
        <w:spacing w:line="276" w:lineRule="auto"/>
        <w:ind w:left="-5" w:hanging="10"/>
        <w:rPr>
          <w:rFonts w:ascii="Times New Roman" w:eastAsia="Times New Roman" w:hAnsi="Times New Roman" w:cs="Times New Roman"/>
          <w:b/>
          <w:i/>
        </w:rPr>
      </w:pPr>
    </w:p>
    <w:p w14:paraId="181336BA" w14:textId="5A5BFCEF" w:rsidR="001B6CFB" w:rsidRPr="00793871" w:rsidRDefault="001B6CFB" w:rsidP="001B6CFB">
      <w:pPr>
        <w:spacing w:line="276" w:lineRule="auto"/>
        <w:ind w:left="-5" w:hanging="10"/>
        <w:rPr>
          <w:rFonts w:ascii="Times New Roman" w:eastAsia="Times New Roman" w:hAnsi="Times New Roman" w:cs="Times New Roman"/>
        </w:rPr>
      </w:pPr>
      <w:r w:rsidRPr="00793871">
        <w:rPr>
          <w:rFonts w:ascii="Times New Roman" w:eastAsia="Times New Roman" w:hAnsi="Times New Roman" w:cs="Times New Roman"/>
          <w:b/>
        </w:rPr>
        <w:t>Óraszámok</w:t>
      </w:r>
      <w:r w:rsidRPr="00793871">
        <w:rPr>
          <w:rFonts w:ascii="Times New Roman" w:eastAsia="Times New Roman" w:hAnsi="Times New Roman" w:cs="Times New Roman"/>
        </w:rPr>
        <w:t xml:space="preserve"> – ajánlás</w:t>
      </w:r>
    </w:p>
    <w:p w14:paraId="342749A0" w14:textId="77777777" w:rsidR="001B6CFB" w:rsidRPr="001B6CFB" w:rsidRDefault="001B6CFB" w:rsidP="001B6CFB">
      <w:pPr>
        <w:spacing w:line="276" w:lineRule="auto"/>
        <w:ind w:left="-5" w:hanging="10"/>
        <w:rPr>
          <w:rFonts w:ascii="Times New Roman" w:hAnsi="Times New Roman" w:cs="Times New Roman"/>
        </w:rPr>
      </w:pPr>
    </w:p>
    <w:tbl>
      <w:tblPr>
        <w:tblW w:w="6528" w:type="dxa"/>
        <w:tblInd w:w="1544" w:type="dxa"/>
        <w:tblCellMar>
          <w:top w:w="65" w:type="dxa"/>
          <w:left w:w="174" w:type="dxa"/>
          <w:right w:w="115" w:type="dxa"/>
        </w:tblCellMar>
        <w:tblLook w:val="04A0" w:firstRow="1" w:lastRow="0" w:firstColumn="1" w:lastColumn="0" w:noHBand="0" w:noVBand="1"/>
      </w:tblPr>
      <w:tblGrid>
        <w:gridCol w:w="2134"/>
        <w:gridCol w:w="2693"/>
        <w:gridCol w:w="1701"/>
      </w:tblGrid>
      <w:tr w:rsidR="001B6CFB" w:rsidRPr="001B6CFB" w14:paraId="3EA31E87"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vAlign w:val="center"/>
          </w:tcPr>
          <w:p w14:paraId="6240409C"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b/>
              </w:rPr>
              <w:t>Évfolyam</w:t>
            </w:r>
          </w:p>
        </w:tc>
        <w:tc>
          <w:tcPr>
            <w:tcW w:w="2693" w:type="dxa"/>
            <w:tcBorders>
              <w:top w:val="single" w:sz="6" w:space="0" w:color="000000"/>
              <w:left w:val="single" w:sz="6" w:space="0" w:color="000000"/>
              <w:bottom w:val="single" w:sz="6" w:space="0" w:color="000000"/>
              <w:right w:val="single" w:sz="6" w:space="0" w:color="000000"/>
            </w:tcBorders>
            <w:vAlign w:val="center"/>
          </w:tcPr>
          <w:p w14:paraId="55FB976F" w14:textId="77777777" w:rsidR="001B6CFB" w:rsidRPr="001B6CFB" w:rsidRDefault="001B6CFB" w:rsidP="00793871">
            <w:pPr>
              <w:ind w:left="13"/>
              <w:jc w:val="center"/>
              <w:rPr>
                <w:rFonts w:ascii="Times New Roman" w:hAnsi="Times New Roman" w:cs="Times New Roman"/>
              </w:rPr>
            </w:pPr>
            <w:r w:rsidRPr="001B6CFB">
              <w:rPr>
                <w:rFonts w:ascii="Times New Roman" w:hAnsi="Times New Roman" w:cs="Times New Roman"/>
                <w:b/>
              </w:rPr>
              <w:t>Heti óraszám</w:t>
            </w:r>
          </w:p>
        </w:tc>
        <w:tc>
          <w:tcPr>
            <w:tcW w:w="1701" w:type="dxa"/>
            <w:tcBorders>
              <w:top w:val="single" w:sz="6" w:space="0" w:color="000000"/>
              <w:left w:val="single" w:sz="6" w:space="0" w:color="000000"/>
              <w:bottom w:val="single" w:sz="6" w:space="0" w:color="000000"/>
              <w:right w:val="single" w:sz="6" w:space="0" w:color="000000"/>
            </w:tcBorders>
            <w:vAlign w:val="center"/>
          </w:tcPr>
          <w:p w14:paraId="2FED5358" w14:textId="77777777" w:rsidR="001B6CFB" w:rsidRPr="001B6CFB" w:rsidRDefault="001B6CFB" w:rsidP="00793871">
            <w:pPr>
              <w:jc w:val="center"/>
              <w:rPr>
                <w:rFonts w:ascii="Times New Roman" w:hAnsi="Times New Roman" w:cs="Times New Roman"/>
              </w:rPr>
            </w:pPr>
            <w:r w:rsidRPr="001B6CFB">
              <w:rPr>
                <w:rFonts w:ascii="Times New Roman" w:hAnsi="Times New Roman" w:cs="Times New Roman"/>
                <w:b/>
              </w:rPr>
              <w:t>Éves óraszám</w:t>
            </w:r>
          </w:p>
        </w:tc>
      </w:tr>
      <w:tr w:rsidR="001B6CFB" w:rsidRPr="001B6CFB" w14:paraId="04452AAA"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12D6E66E"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 xml:space="preserve">9. évfolyam </w:t>
            </w:r>
          </w:p>
        </w:tc>
        <w:tc>
          <w:tcPr>
            <w:tcW w:w="2693" w:type="dxa"/>
            <w:tcBorders>
              <w:top w:val="single" w:sz="6" w:space="0" w:color="000000"/>
              <w:left w:val="single" w:sz="6" w:space="0" w:color="000000"/>
              <w:bottom w:val="single" w:sz="6" w:space="0" w:color="000000"/>
              <w:right w:val="single" w:sz="6" w:space="0" w:color="000000"/>
            </w:tcBorders>
          </w:tcPr>
          <w:p w14:paraId="5952C514" w14:textId="4DB4157E" w:rsidR="001B6CFB" w:rsidRPr="001B6CFB" w:rsidRDefault="001A1950" w:rsidP="00793871">
            <w:pPr>
              <w:ind w:right="119"/>
              <w:jc w:val="center"/>
              <w:rPr>
                <w:rFonts w:ascii="Times New Roman" w:hAnsi="Times New Roman" w:cs="Times New Roman"/>
              </w:rPr>
            </w:pPr>
            <w:r>
              <w:rPr>
                <w:rFonts w:ascii="Times New Roman" w:hAnsi="Times New Roman" w:cs="Times New Roman"/>
              </w:rPr>
              <w:t>4/1</w:t>
            </w:r>
          </w:p>
        </w:tc>
        <w:tc>
          <w:tcPr>
            <w:tcW w:w="1701" w:type="dxa"/>
            <w:tcBorders>
              <w:top w:val="single" w:sz="6" w:space="0" w:color="000000"/>
              <w:left w:val="single" w:sz="6" w:space="0" w:color="000000"/>
              <w:bottom w:val="single" w:sz="6" w:space="0" w:color="000000"/>
              <w:right w:val="single" w:sz="6" w:space="0" w:color="000000"/>
            </w:tcBorders>
          </w:tcPr>
          <w:p w14:paraId="575F762B"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 xml:space="preserve">36 </w:t>
            </w:r>
          </w:p>
        </w:tc>
      </w:tr>
      <w:tr w:rsidR="001B6CFB" w:rsidRPr="001B6CFB" w14:paraId="5449F7CF"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6C826378"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 xml:space="preserve">10. évfolyam </w:t>
            </w:r>
          </w:p>
        </w:tc>
        <w:tc>
          <w:tcPr>
            <w:tcW w:w="2693" w:type="dxa"/>
            <w:tcBorders>
              <w:top w:val="single" w:sz="6" w:space="0" w:color="000000"/>
              <w:left w:val="single" w:sz="6" w:space="0" w:color="000000"/>
              <w:bottom w:val="single" w:sz="6" w:space="0" w:color="000000"/>
              <w:right w:val="single" w:sz="6" w:space="0" w:color="000000"/>
            </w:tcBorders>
          </w:tcPr>
          <w:p w14:paraId="612ED6C5" w14:textId="0FB451E2" w:rsidR="001B6CFB" w:rsidRPr="001B6CFB" w:rsidRDefault="001A1950" w:rsidP="00793871">
            <w:pPr>
              <w:ind w:right="119"/>
              <w:jc w:val="center"/>
              <w:rPr>
                <w:rFonts w:ascii="Times New Roman" w:hAnsi="Times New Roman" w:cs="Times New Roman"/>
              </w:rPr>
            </w:pPr>
            <w:r>
              <w:rPr>
                <w:rFonts w:ascii="Times New Roman" w:hAnsi="Times New Roman" w:cs="Times New Roman"/>
              </w:rPr>
              <w:t>4/1</w:t>
            </w:r>
          </w:p>
        </w:tc>
        <w:tc>
          <w:tcPr>
            <w:tcW w:w="1701" w:type="dxa"/>
            <w:tcBorders>
              <w:top w:val="single" w:sz="6" w:space="0" w:color="000000"/>
              <w:left w:val="single" w:sz="6" w:space="0" w:color="000000"/>
              <w:bottom w:val="single" w:sz="6" w:space="0" w:color="000000"/>
              <w:right w:val="single" w:sz="6" w:space="0" w:color="000000"/>
            </w:tcBorders>
          </w:tcPr>
          <w:p w14:paraId="5CF23E39"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36</w:t>
            </w:r>
          </w:p>
        </w:tc>
      </w:tr>
      <w:tr w:rsidR="001B6CFB" w:rsidRPr="001B6CFB" w14:paraId="7AC0074E"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34B497A4"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 xml:space="preserve">11. évfolyam </w:t>
            </w:r>
          </w:p>
        </w:tc>
        <w:tc>
          <w:tcPr>
            <w:tcW w:w="2693" w:type="dxa"/>
            <w:tcBorders>
              <w:top w:val="single" w:sz="6" w:space="0" w:color="000000"/>
              <w:left w:val="single" w:sz="6" w:space="0" w:color="000000"/>
              <w:bottom w:val="single" w:sz="6" w:space="0" w:color="000000"/>
              <w:right w:val="single" w:sz="6" w:space="0" w:color="000000"/>
            </w:tcBorders>
          </w:tcPr>
          <w:p w14:paraId="0F2A4772" w14:textId="72296F61" w:rsidR="001B6CFB" w:rsidRPr="001B6CFB" w:rsidRDefault="00CB3288" w:rsidP="00793871">
            <w:pPr>
              <w:ind w:right="119"/>
              <w:jc w:val="center"/>
              <w:rPr>
                <w:rFonts w:ascii="Times New Roman" w:hAnsi="Times New Roman" w:cs="Times New Roman"/>
              </w:rPr>
            </w:pPr>
            <w:r>
              <w:rPr>
                <w:rFonts w:ascii="Times New Roman" w:hAnsi="Times New Roman" w:cs="Times New Roman"/>
              </w:rPr>
              <w:t>3</w:t>
            </w:r>
            <w:r w:rsidR="001A1950">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tcPr>
          <w:p w14:paraId="6403A439"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36</w:t>
            </w:r>
          </w:p>
        </w:tc>
      </w:tr>
      <w:tr w:rsidR="001B6CFB" w:rsidRPr="001B6CFB" w14:paraId="139AB2BB" w14:textId="77777777" w:rsidTr="0018408F">
        <w:trPr>
          <w:trHeight w:val="353"/>
        </w:trPr>
        <w:tc>
          <w:tcPr>
            <w:tcW w:w="2134" w:type="dxa"/>
            <w:tcBorders>
              <w:top w:val="single" w:sz="6" w:space="0" w:color="000000"/>
              <w:left w:val="single" w:sz="6" w:space="0" w:color="000000"/>
              <w:bottom w:val="single" w:sz="6" w:space="0" w:color="000000"/>
              <w:right w:val="single" w:sz="6" w:space="0" w:color="000000"/>
            </w:tcBorders>
          </w:tcPr>
          <w:p w14:paraId="33E52B0E"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12. évfolyam</w:t>
            </w:r>
          </w:p>
        </w:tc>
        <w:tc>
          <w:tcPr>
            <w:tcW w:w="2693" w:type="dxa"/>
            <w:tcBorders>
              <w:top w:val="single" w:sz="6" w:space="0" w:color="000000"/>
              <w:left w:val="single" w:sz="6" w:space="0" w:color="000000"/>
              <w:bottom w:val="single" w:sz="6" w:space="0" w:color="000000"/>
              <w:right w:val="single" w:sz="6" w:space="0" w:color="000000"/>
            </w:tcBorders>
          </w:tcPr>
          <w:p w14:paraId="79B18B54" w14:textId="194464D6" w:rsidR="001B6CFB" w:rsidRPr="001B6CFB" w:rsidRDefault="00CB3288" w:rsidP="00793871">
            <w:pPr>
              <w:jc w:val="center"/>
              <w:rPr>
                <w:rFonts w:ascii="Times New Roman" w:hAnsi="Times New Roman" w:cs="Times New Roman"/>
              </w:rPr>
            </w:pPr>
            <w:r>
              <w:rPr>
                <w:rFonts w:ascii="Times New Roman" w:hAnsi="Times New Roman" w:cs="Times New Roman"/>
              </w:rPr>
              <w:t>4</w:t>
            </w:r>
            <w:r w:rsidR="001A1950">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tcPr>
          <w:p w14:paraId="2B3B0E27"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36</w:t>
            </w:r>
          </w:p>
        </w:tc>
      </w:tr>
      <w:tr w:rsidR="001B6CFB" w:rsidRPr="001B6CFB" w14:paraId="3EFB7989" w14:textId="77777777" w:rsidTr="0018408F">
        <w:trPr>
          <w:trHeight w:val="291"/>
        </w:trPr>
        <w:tc>
          <w:tcPr>
            <w:tcW w:w="2134" w:type="dxa"/>
            <w:tcBorders>
              <w:top w:val="single" w:sz="6" w:space="0" w:color="000000"/>
              <w:left w:val="single" w:sz="6" w:space="0" w:color="000000"/>
              <w:bottom w:val="single" w:sz="6" w:space="0" w:color="000000"/>
              <w:right w:val="single" w:sz="6" w:space="0" w:color="000000"/>
            </w:tcBorders>
          </w:tcPr>
          <w:p w14:paraId="30C76B21"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 xml:space="preserve">13. évfolyam </w:t>
            </w:r>
          </w:p>
        </w:tc>
        <w:tc>
          <w:tcPr>
            <w:tcW w:w="2693" w:type="dxa"/>
            <w:tcBorders>
              <w:top w:val="single" w:sz="6" w:space="0" w:color="000000"/>
              <w:left w:val="single" w:sz="6" w:space="0" w:color="000000"/>
              <w:bottom w:val="single" w:sz="6" w:space="0" w:color="000000"/>
              <w:right w:val="single" w:sz="6" w:space="0" w:color="000000"/>
            </w:tcBorders>
          </w:tcPr>
          <w:p w14:paraId="6D65977E" w14:textId="284D3822" w:rsidR="001B6CFB" w:rsidRPr="001B6CFB" w:rsidRDefault="00CB3288" w:rsidP="00CB3288">
            <w:pPr>
              <w:ind w:right="119"/>
              <w:jc w:val="center"/>
              <w:rPr>
                <w:rFonts w:ascii="Times New Roman" w:hAnsi="Times New Roman" w:cs="Times New Roman"/>
              </w:rPr>
            </w:pPr>
            <w:r>
              <w:rPr>
                <w:rFonts w:ascii="Times New Roman" w:hAnsi="Times New Roman" w:cs="Times New Roman"/>
              </w:rPr>
              <w:t>1/1</w:t>
            </w:r>
          </w:p>
        </w:tc>
        <w:tc>
          <w:tcPr>
            <w:tcW w:w="1701" w:type="dxa"/>
            <w:tcBorders>
              <w:top w:val="single" w:sz="6" w:space="0" w:color="000000"/>
              <w:left w:val="single" w:sz="6" w:space="0" w:color="000000"/>
              <w:bottom w:val="single" w:sz="6" w:space="0" w:color="000000"/>
              <w:right w:val="single" w:sz="6" w:space="0" w:color="000000"/>
            </w:tcBorders>
          </w:tcPr>
          <w:p w14:paraId="6D71BA0D" w14:textId="7636D508" w:rsidR="001B6CFB" w:rsidRPr="001B6CFB" w:rsidRDefault="00CB3288" w:rsidP="00CB3288">
            <w:pPr>
              <w:ind w:right="119"/>
              <w:jc w:val="center"/>
              <w:rPr>
                <w:rFonts w:ascii="Times New Roman" w:hAnsi="Times New Roman" w:cs="Times New Roman"/>
              </w:rPr>
            </w:pPr>
            <w:r>
              <w:rPr>
                <w:rFonts w:ascii="Times New Roman" w:hAnsi="Times New Roman" w:cs="Times New Roman"/>
              </w:rPr>
              <w:t>36</w:t>
            </w:r>
          </w:p>
        </w:tc>
      </w:tr>
      <w:tr w:rsidR="001B6CFB" w:rsidRPr="001B6CFB" w14:paraId="1E139F4E" w14:textId="77777777" w:rsidTr="00054482">
        <w:trPr>
          <w:trHeight w:val="291"/>
        </w:trPr>
        <w:tc>
          <w:tcPr>
            <w:tcW w:w="2134" w:type="dxa"/>
            <w:tcBorders>
              <w:top w:val="single" w:sz="6" w:space="0" w:color="000000"/>
              <w:left w:val="single" w:sz="6" w:space="0" w:color="000000"/>
              <w:bottom w:val="single" w:sz="6" w:space="0" w:color="000000"/>
              <w:right w:val="single" w:sz="6" w:space="0" w:color="000000"/>
            </w:tcBorders>
            <w:shd w:val="clear" w:color="auto" w:fill="auto"/>
          </w:tcPr>
          <w:p w14:paraId="50725D80"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1/13. évfolyam</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E79E472" w14:textId="77777777" w:rsidR="001B6CFB" w:rsidRPr="001B6CFB" w:rsidRDefault="001B6CFB" w:rsidP="00793871">
            <w:pPr>
              <w:ind w:right="112"/>
              <w:jc w:val="center"/>
              <w:rPr>
                <w:rFonts w:ascii="Times New Roman" w:hAnsi="Times New Roman" w:cs="Times New Roman"/>
              </w:rPr>
            </w:pPr>
            <w:r w:rsidRPr="001B6CFB">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53DC74D" w14:textId="77777777" w:rsidR="001B6CFB" w:rsidRPr="001B6CFB" w:rsidRDefault="001B6CFB" w:rsidP="00793871">
            <w:pPr>
              <w:ind w:right="112"/>
              <w:jc w:val="center"/>
              <w:rPr>
                <w:rFonts w:ascii="Times New Roman" w:hAnsi="Times New Roman" w:cs="Times New Roman"/>
              </w:rPr>
            </w:pPr>
            <w:r w:rsidRPr="001B6CFB">
              <w:rPr>
                <w:rFonts w:ascii="Times New Roman" w:hAnsi="Times New Roman" w:cs="Times New Roman"/>
              </w:rPr>
              <w:t>36</w:t>
            </w:r>
          </w:p>
        </w:tc>
      </w:tr>
      <w:tr w:rsidR="001B6CFB" w:rsidRPr="001B6CFB" w14:paraId="7FB350DE" w14:textId="77777777" w:rsidTr="00054482">
        <w:trPr>
          <w:trHeight w:val="291"/>
        </w:trPr>
        <w:tc>
          <w:tcPr>
            <w:tcW w:w="2134" w:type="dxa"/>
            <w:tcBorders>
              <w:top w:val="single" w:sz="6" w:space="0" w:color="000000"/>
              <w:left w:val="single" w:sz="6" w:space="0" w:color="000000"/>
              <w:bottom w:val="single" w:sz="6" w:space="0" w:color="000000"/>
              <w:right w:val="single" w:sz="6" w:space="0" w:color="000000"/>
            </w:tcBorders>
            <w:shd w:val="clear" w:color="auto" w:fill="auto"/>
          </w:tcPr>
          <w:p w14:paraId="71D32E01" w14:textId="77777777" w:rsidR="001B6CFB" w:rsidRPr="001B6CFB" w:rsidRDefault="001B6CFB" w:rsidP="00793871">
            <w:pPr>
              <w:ind w:right="119"/>
              <w:jc w:val="center"/>
              <w:rPr>
                <w:rFonts w:ascii="Times New Roman" w:hAnsi="Times New Roman" w:cs="Times New Roman"/>
              </w:rPr>
            </w:pPr>
            <w:r w:rsidRPr="001B6CFB">
              <w:rPr>
                <w:rFonts w:ascii="Times New Roman" w:hAnsi="Times New Roman" w:cs="Times New Roman"/>
              </w:rPr>
              <w:t>2/14. évfolyam</w:t>
            </w:r>
          </w:p>
        </w:tc>
        <w:tc>
          <w:tcPr>
            <w:tcW w:w="2693" w:type="dxa"/>
            <w:tcBorders>
              <w:top w:val="nil"/>
              <w:left w:val="single" w:sz="6" w:space="0" w:color="000000"/>
              <w:bottom w:val="single" w:sz="6" w:space="0" w:color="000000"/>
              <w:right w:val="single" w:sz="6" w:space="0" w:color="000000"/>
            </w:tcBorders>
            <w:shd w:val="clear" w:color="auto" w:fill="auto"/>
          </w:tcPr>
          <w:p w14:paraId="4D98BED2" w14:textId="77777777" w:rsidR="001B6CFB" w:rsidRPr="001B6CFB" w:rsidRDefault="001B6CFB" w:rsidP="00793871">
            <w:pPr>
              <w:jc w:val="center"/>
              <w:rPr>
                <w:rFonts w:ascii="Times New Roman" w:hAnsi="Times New Roman" w:cs="Times New Roman"/>
              </w:rPr>
            </w:pPr>
            <w:r w:rsidRPr="001B6CFB">
              <w:rPr>
                <w:rFonts w:ascii="Times New Roman" w:hAnsi="Times New Roman" w:cs="Times New Roman"/>
              </w:rPr>
              <w:t>1</w:t>
            </w:r>
          </w:p>
        </w:tc>
        <w:tc>
          <w:tcPr>
            <w:tcW w:w="1701" w:type="dxa"/>
            <w:tcBorders>
              <w:top w:val="nil"/>
              <w:left w:val="single" w:sz="6" w:space="0" w:color="000000"/>
              <w:bottom w:val="single" w:sz="6" w:space="0" w:color="000000"/>
              <w:right w:val="single" w:sz="6" w:space="0" w:color="000000"/>
            </w:tcBorders>
            <w:shd w:val="clear" w:color="auto" w:fill="auto"/>
          </w:tcPr>
          <w:p w14:paraId="77DD4BD6" w14:textId="77777777" w:rsidR="001B6CFB" w:rsidRPr="001B6CFB" w:rsidRDefault="001B6CFB" w:rsidP="00793871">
            <w:pPr>
              <w:jc w:val="center"/>
              <w:rPr>
                <w:rFonts w:ascii="Times New Roman" w:hAnsi="Times New Roman" w:cs="Times New Roman"/>
              </w:rPr>
            </w:pPr>
            <w:r w:rsidRPr="001B6CFB">
              <w:rPr>
                <w:rFonts w:ascii="Times New Roman" w:hAnsi="Times New Roman" w:cs="Times New Roman"/>
              </w:rPr>
              <w:t>31</w:t>
            </w:r>
          </w:p>
        </w:tc>
      </w:tr>
    </w:tbl>
    <w:p w14:paraId="3CDC1480" w14:textId="77777777" w:rsidR="00793871" w:rsidRDefault="00793871" w:rsidP="001B6CFB">
      <w:pPr>
        <w:spacing w:line="276" w:lineRule="auto"/>
        <w:ind w:left="-6" w:hanging="11"/>
        <w:rPr>
          <w:rFonts w:ascii="Times New Roman" w:eastAsia="Times New Roman" w:hAnsi="Times New Roman" w:cs="Times New Roman"/>
          <w:b/>
          <w:bCs/>
        </w:rPr>
      </w:pPr>
    </w:p>
    <w:p w14:paraId="2CAF1ACF" w14:textId="0F33449E" w:rsidR="001B6CFB" w:rsidRPr="001B6CFB" w:rsidRDefault="001B6CFB" w:rsidP="001B6CFB">
      <w:pPr>
        <w:spacing w:line="276" w:lineRule="auto"/>
        <w:ind w:left="-6" w:hanging="11"/>
        <w:rPr>
          <w:rFonts w:ascii="Times New Roman" w:hAnsi="Times New Roman" w:cs="Times New Roman"/>
          <w:b/>
          <w:bCs/>
        </w:rPr>
      </w:pPr>
      <w:r w:rsidRPr="001B6CFB">
        <w:rPr>
          <w:rFonts w:ascii="Times New Roman" w:eastAsia="Times New Roman" w:hAnsi="Times New Roman" w:cs="Times New Roman"/>
          <w:b/>
          <w:bCs/>
        </w:rPr>
        <w:t>A tantárgy tanításának fő célja</w:t>
      </w:r>
    </w:p>
    <w:p w14:paraId="54A443C6" w14:textId="77777777" w:rsidR="001B6CFB" w:rsidRPr="001B6CFB" w:rsidRDefault="001B6CFB" w:rsidP="001B6CFB">
      <w:pPr>
        <w:spacing w:line="276" w:lineRule="auto"/>
        <w:ind w:left="-5" w:hanging="10"/>
        <w:jc w:val="both"/>
        <w:rPr>
          <w:rFonts w:ascii="Times New Roman" w:eastAsia="Times New Roman" w:hAnsi="Times New Roman" w:cs="Times New Roman"/>
        </w:rPr>
      </w:pPr>
      <w:r w:rsidRPr="001B6CFB">
        <w:rPr>
          <w:rFonts w:ascii="Times New Roman" w:eastAsia="Times New Roman" w:hAnsi="Times New Roman" w:cs="Times New Roman"/>
        </w:rPr>
        <w:t>A testnevelés tantárgy tanítása során cél a gyakorlati tevékenységek és az ismeretek átadása, a tanulók azon készségeinek és képességeinek fejlesztése, melyek hozzájárulnak munkájuk gyermekközpontú, magas szakmai színvonalú műveléséhez. A tanulók ismerjék meg a:</w:t>
      </w:r>
    </w:p>
    <w:p w14:paraId="3CC8F532" w14:textId="77777777" w:rsidR="001B6CFB" w:rsidRPr="001B6CFB" w:rsidRDefault="001B6CFB" w:rsidP="00FD7D13">
      <w:pPr>
        <w:pStyle w:val="Listaszerbekezds"/>
        <w:widowControl/>
        <w:numPr>
          <w:ilvl w:val="0"/>
          <w:numId w:val="19"/>
        </w:numPr>
        <w:autoSpaceDE/>
        <w:autoSpaceDN/>
        <w:spacing w:line="276" w:lineRule="auto"/>
        <w:contextualSpacing/>
        <w:jc w:val="both"/>
        <w:rPr>
          <w:rFonts w:ascii="Times New Roman" w:eastAsia="Times New Roman" w:hAnsi="Times New Roman" w:cs="Times New Roman"/>
        </w:rPr>
      </w:pPr>
      <w:r w:rsidRPr="001B6CFB">
        <w:rPr>
          <w:rFonts w:ascii="Times New Roman" w:eastAsia="Times New Roman" w:hAnsi="Times New Roman" w:cs="Times New Roman"/>
        </w:rPr>
        <w:t>a testnevelés személyiségfejlesztő rehabilitációs, rekreációs tevékenységét</w:t>
      </w:r>
    </w:p>
    <w:p w14:paraId="04735915" w14:textId="77777777" w:rsidR="001B6CFB" w:rsidRPr="001B6CFB" w:rsidRDefault="001B6CFB" w:rsidP="00FD7D13">
      <w:pPr>
        <w:pStyle w:val="Listaszerbekezds"/>
        <w:widowControl/>
        <w:numPr>
          <w:ilvl w:val="0"/>
          <w:numId w:val="19"/>
        </w:numPr>
        <w:autoSpaceDE/>
        <w:autoSpaceDN/>
        <w:spacing w:line="276" w:lineRule="auto"/>
        <w:contextualSpacing/>
        <w:jc w:val="both"/>
        <w:rPr>
          <w:rFonts w:ascii="Times New Roman" w:eastAsia="Times New Roman" w:hAnsi="Times New Roman" w:cs="Times New Roman"/>
        </w:rPr>
      </w:pPr>
      <w:r w:rsidRPr="001B6CFB">
        <w:rPr>
          <w:rFonts w:ascii="Times New Roman" w:eastAsia="Times New Roman" w:hAnsi="Times New Roman" w:cs="Times New Roman"/>
        </w:rPr>
        <w:t>a gyakorlati mozgásanyagon keresztül oktatási, képzési feladatok ellátását</w:t>
      </w:r>
    </w:p>
    <w:p w14:paraId="582D2CE8" w14:textId="77777777" w:rsidR="001B6CFB" w:rsidRPr="001B6CFB" w:rsidRDefault="001B6CFB" w:rsidP="00FD7D13">
      <w:pPr>
        <w:pStyle w:val="Listaszerbekezds"/>
        <w:widowControl/>
        <w:numPr>
          <w:ilvl w:val="0"/>
          <w:numId w:val="19"/>
        </w:numPr>
        <w:autoSpaceDE/>
        <w:autoSpaceDN/>
        <w:spacing w:line="276" w:lineRule="auto"/>
        <w:contextualSpacing/>
        <w:jc w:val="both"/>
        <w:rPr>
          <w:rFonts w:ascii="Times New Roman" w:eastAsia="Times New Roman" w:hAnsi="Times New Roman" w:cs="Times New Roman"/>
        </w:rPr>
      </w:pPr>
      <w:r w:rsidRPr="001B6CFB">
        <w:rPr>
          <w:rFonts w:ascii="Times New Roman" w:eastAsia="Times New Roman" w:hAnsi="Times New Roman" w:cs="Times New Roman"/>
        </w:rPr>
        <w:t>a testnevelés, a mozgásfejlesztés módszereit, oktatási-nevelési törvényszerűségeit</w:t>
      </w:r>
    </w:p>
    <w:p w14:paraId="5820958C" w14:textId="77777777" w:rsidR="001B6CFB" w:rsidRPr="001B6CFB" w:rsidRDefault="001B6CFB" w:rsidP="00FD7D13">
      <w:pPr>
        <w:pStyle w:val="Listaszerbekezds"/>
        <w:widowControl/>
        <w:numPr>
          <w:ilvl w:val="0"/>
          <w:numId w:val="19"/>
        </w:numPr>
        <w:autoSpaceDE/>
        <w:autoSpaceDN/>
        <w:spacing w:line="276" w:lineRule="auto"/>
        <w:contextualSpacing/>
        <w:jc w:val="both"/>
        <w:rPr>
          <w:rFonts w:ascii="Times New Roman" w:eastAsia="Times New Roman" w:hAnsi="Times New Roman" w:cs="Times New Roman"/>
        </w:rPr>
      </w:pPr>
      <w:r w:rsidRPr="001B6CFB">
        <w:rPr>
          <w:rFonts w:ascii="Times New Roman" w:eastAsia="Times New Roman" w:hAnsi="Times New Roman" w:cs="Times New Roman"/>
        </w:rPr>
        <w:t>általános iskolában a tanórai és tanórán kívüli nevelő munkához szükséges ismereteket</w:t>
      </w:r>
    </w:p>
    <w:p w14:paraId="751610D2" w14:textId="77777777" w:rsidR="001B6CFB" w:rsidRPr="001B6CFB" w:rsidRDefault="001B6CFB" w:rsidP="00FD7D13">
      <w:pPr>
        <w:pStyle w:val="Listaszerbekezds"/>
        <w:widowControl/>
        <w:numPr>
          <w:ilvl w:val="0"/>
          <w:numId w:val="19"/>
        </w:numPr>
        <w:autoSpaceDE/>
        <w:autoSpaceDN/>
        <w:spacing w:line="276" w:lineRule="auto"/>
        <w:contextualSpacing/>
        <w:jc w:val="both"/>
        <w:rPr>
          <w:rFonts w:ascii="Times New Roman" w:eastAsia="Times New Roman" w:hAnsi="Times New Roman" w:cs="Times New Roman"/>
        </w:rPr>
      </w:pPr>
      <w:r w:rsidRPr="001B6CFB">
        <w:rPr>
          <w:rFonts w:ascii="Times New Roman" w:eastAsia="Times New Roman" w:hAnsi="Times New Roman" w:cs="Times New Roman"/>
        </w:rPr>
        <w:t>az óvodában a szervezett mozgástevékenységhez, a mindennapos mozgáshoz, a szabad játékidőben megvalósuló mozgáshoz szükséges ismereteket</w:t>
      </w:r>
    </w:p>
    <w:p w14:paraId="6A9036E2" w14:textId="77777777" w:rsidR="001B6CFB" w:rsidRPr="001B6CFB" w:rsidRDefault="001B6CFB" w:rsidP="001B6CFB">
      <w:pPr>
        <w:spacing w:line="276" w:lineRule="auto"/>
        <w:ind w:left="-5" w:hanging="10"/>
        <w:jc w:val="both"/>
        <w:rPr>
          <w:rFonts w:ascii="Times New Roman" w:hAnsi="Times New Roman" w:cs="Times New Roman"/>
        </w:rPr>
      </w:pPr>
    </w:p>
    <w:p w14:paraId="399659D6" w14:textId="77777777" w:rsidR="001B6CFB" w:rsidRPr="001B6CFB" w:rsidRDefault="001B6CFB" w:rsidP="001B6CFB">
      <w:pPr>
        <w:spacing w:line="276" w:lineRule="auto"/>
        <w:jc w:val="both"/>
        <w:rPr>
          <w:rFonts w:ascii="Times New Roman" w:hAnsi="Times New Roman" w:cs="Times New Roman"/>
        </w:rPr>
      </w:pPr>
      <w:r w:rsidRPr="00582FBD">
        <w:rPr>
          <w:rFonts w:ascii="Times New Roman" w:eastAsia="Times New Roman" w:hAnsi="Times New Roman" w:cs="Times New Roman"/>
          <w:b/>
        </w:rPr>
        <w:t>A tantárgyat oktató végzettségére, szakképesítésére, munkatapasztalatára vonatkozó speciális elvárások:</w:t>
      </w:r>
      <w:r w:rsidRPr="001B6CFB">
        <w:rPr>
          <w:rFonts w:ascii="Times New Roman" w:eastAsia="Times New Roman" w:hAnsi="Times New Roman" w:cs="Times New Roman"/>
          <w:b/>
          <w:i/>
        </w:rPr>
        <w:t xml:space="preserve"> </w:t>
      </w:r>
      <w:r w:rsidRPr="001B6CFB">
        <w:rPr>
          <w:rFonts w:ascii="Times New Roman" w:eastAsia="Times New Roman" w:hAnsi="Times New Roman" w:cs="Times New Roman"/>
        </w:rPr>
        <w:t xml:space="preserve">óvodapedagógus, tanító, testnevelés szakos tanár </w:t>
      </w:r>
    </w:p>
    <w:p w14:paraId="5801497F" w14:textId="77777777" w:rsidR="001B6CFB" w:rsidRPr="001B6CFB" w:rsidRDefault="001B6CFB" w:rsidP="001B6CFB">
      <w:pPr>
        <w:spacing w:line="276" w:lineRule="auto"/>
        <w:rPr>
          <w:rFonts w:ascii="Times New Roman" w:eastAsia="Times New Roman" w:hAnsi="Times New Roman" w:cs="Times New Roman"/>
        </w:rPr>
      </w:pPr>
      <w:r w:rsidRPr="001B6CFB">
        <w:rPr>
          <w:rFonts w:ascii="Times New Roman" w:eastAsia="Times New Roman" w:hAnsi="Times New Roman" w:cs="Times New Roman"/>
        </w:rPr>
        <w:t xml:space="preserve"> </w:t>
      </w:r>
    </w:p>
    <w:p w14:paraId="446D7669" w14:textId="77777777" w:rsidR="001B6CFB" w:rsidRPr="001B6CFB" w:rsidRDefault="001B6CFB" w:rsidP="001B6CFB">
      <w:pPr>
        <w:spacing w:line="276" w:lineRule="auto"/>
        <w:ind w:left="10" w:hanging="10"/>
        <w:rPr>
          <w:rFonts w:ascii="Times New Roman" w:hAnsi="Times New Roman" w:cs="Times New Roman"/>
        </w:rPr>
      </w:pPr>
      <w:r w:rsidRPr="001B6CFB">
        <w:rPr>
          <w:rFonts w:ascii="Times New Roman" w:eastAsia="Times New Roman" w:hAnsi="Times New Roman" w:cs="Times New Roman"/>
          <w:b/>
        </w:rPr>
        <w:t>A tantárgy oktatása során fejlesztendő kompetenciák</w:t>
      </w:r>
      <w:r w:rsidRPr="001B6CFB">
        <w:rPr>
          <w:rFonts w:ascii="Times New Roman" w:eastAsia="Times New Roman" w:hAnsi="Times New Roman" w:cs="Times New Roman"/>
        </w:rPr>
        <w:t xml:space="preserve"> </w:t>
      </w:r>
    </w:p>
    <w:p w14:paraId="36647BDA" w14:textId="77777777" w:rsidR="001B6CFB" w:rsidRPr="001B6CFB" w:rsidRDefault="001B6CFB" w:rsidP="001B6CFB">
      <w:pPr>
        <w:spacing w:line="276" w:lineRule="auto"/>
        <w:rPr>
          <w:rFonts w:ascii="Times New Roman" w:hAnsi="Times New Roman" w:cs="Times New Roman"/>
        </w:rPr>
      </w:pPr>
      <w:r w:rsidRPr="001B6CFB">
        <w:rPr>
          <w:rFonts w:ascii="Times New Roman" w:eastAsia="Times New Roman" w:hAnsi="Times New Roman" w:cs="Times New Roman"/>
        </w:rPr>
        <w:t xml:space="preserve"> </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5" w:type="dxa"/>
          <w:left w:w="8" w:type="dxa"/>
          <w:right w:w="27" w:type="dxa"/>
        </w:tblCellMar>
        <w:tblLook w:val="04A0" w:firstRow="1" w:lastRow="0" w:firstColumn="1" w:lastColumn="0" w:noHBand="0" w:noVBand="1"/>
      </w:tblPr>
      <w:tblGrid>
        <w:gridCol w:w="1602"/>
        <w:gridCol w:w="1673"/>
        <w:gridCol w:w="1849"/>
        <w:gridCol w:w="1937"/>
        <w:gridCol w:w="1995"/>
      </w:tblGrid>
      <w:tr w:rsidR="001B6CFB" w:rsidRPr="00582FBD" w14:paraId="274DEC13" w14:textId="77777777" w:rsidTr="00582FBD">
        <w:trPr>
          <w:trHeight w:val="1119"/>
          <w:jc w:val="center"/>
        </w:trPr>
        <w:tc>
          <w:tcPr>
            <w:tcW w:w="1602" w:type="dxa"/>
            <w:vAlign w:val="center"/>
          </w:tcPr>
          <w:p w14:paraId="47F02EA4" w14:textId="77777777" w:rsidR="001B6CFB" w:rsidRPr="00582FBD" w:rsidRDefault="001B6CFB" w:rsidP="00582FBD">
            <w:pPr>
              <w:ind w:left="124"/>
              <w:jc w:val="center"/>
              <w:rPr>
                <w:rFonts w:ascii="Times New Roman" w:hAnsi="Times New Roman" w:cs="Times New Roman"/>
                <w:sz w:val="21"/>
                <w:szCs w:val="21"/>
              </w:rPr>
            </w:pPr>
            <w:r w:rsidRPr="00582FBD">
              <w:rPr>
                <w:rFonts w:ascii="Times New Roman" w:hAnsi="Times New Roman" w:cs="Times New Roman"/>
                <w:b/>
                <w:sz w:val="21"/>
                <w:szCs w:val="21"/>
              </w:rPr>
              <w:t>Készségek, képességek</w:t>
            </w:r>
          </w:p>
        </w:tc>
        <w:tc>
          <w:tcPr>
            <w:tcW w:w="1661" w:type="dxa"/>
            <w:vAlign w:val="center"/>
          </w:tcPr>
          <w:p w14:paraId="643A1840" w14:textId="77777777" w:rsidR="001B6CFB" w:rsidRPr="00582FBD" w:rsidRDefault="001B6CFB" w:rsidP="00582FBD">
            <w:pPr>
              <w:ind w:left="162"/>
              <w:jc w:val="center"/>
              <w:rPr>
                <w:rFonts w:ascii="Times New Roman" w:hAnsi="Times New Roman" w:cs="Times New Roman"/>
                <w:sz w:val="21"/>
                <w:szCs w:val="21"/>
              </w:rPr>
            </w:pPr>
            <w:r w:rsidRPr="00582FBD">
              <w:rPr>
                <w:rFonts w:ascii="Times New Roman" w:hAnsi="Times New Roman" w:cs="Times New Roman"/>
                <w:b/>
                <w:sz w:val="21"/>
                <w:szCs w:val="21"/>
              </w:rPr>
              <w:t>Ismeretek</w:t>
            </w:r>
          </w:p>
        </w:tc>
        <w:tc>
          <w:tcPr>
            <w:tcW w:w="1854" w:type="dxa"/>
            <w:vAlign w:val="center"/>
          </w:tcPr>
          <w:p w14:paraId="23C144D1" w14:textId="77777777" w:rsidR="001B6CFB" w:rsidRPr="00582FBD" w:rsidRDefault="001B6CFB" w:rsidP="00582FBD">
            <w:pPr>
              <w:ind w:left="138" w:firstLine="23"/>
              <w:jc w:val="center"/>
              <w:rPr>
                <w:rFonts w:ascii="Times New Roman" w:hAnsi="Times New Roman" w:cs="Times New Roman"/>
                <w:sz w:val="21"/>
                <w:szCs w:val="21"/>
              </w:rPr>
            </w:pPr>
            <w:r w:rsidRPr="00582FBD">
              <w:rPr>
                <w:rFonts w:ascii="Times New Roman" w:hAnsi="Times New Roman" w:cs="Times New Roman"/>
                <w:b/>
                <w:sz w:val="21"/>
                <w:szCs w:val="21"/>
              </w:rPr>
              <w:t>Önállóság és felelősségvállalás mértéke</w:t>
            </w:r>
          </w:p>
        </w:tc>
        <w:tc>
          <w:tcPr>
            <w:tcW w:w="1942" w:type="dxa"/>
            <w:vAlign w:val="center"/>
          </w:tcPr>
          <w:p w14:paraId="4879B92D" w14:textId="77777777" w:rsidR="001B6CFB" w:rsidRPr="00582FBD" w:rsidRDefault="001B6CFB" w:rsidP="00582FBD">
            <w:pPr>
              <w:ind w:left="168" w:hanging="119"/>
              <w:jc w:val="center"/>
              <w:rPr>
                <w:rFonts w:ascii="Times New Roman" w:hAnsi="Times New Roman" w:cs="Times New Roman"/>
                <w:sz w:val="21"/>
                <w:szCs w:val="21"/>
              </w:rPr>
            </w:pPr>
            <w:r w:rsidRPr="00582FBD">
              <w:rPr>
                <w:rFonts w:ascii="Times New Roman" w:hAnsi="Times New Roman" w:cs="Times New Roman"/>
                <w:b/>
                <w:bCs/>
                <w:sz w:val="21"/>
                <w:szCs w:val="21"/>
              </w:rPr>
              <w:t>Elvárt viselkedésmódok, attitűdök</w:t>
            </w:r>
          </w:p>
        </w:tc>
        <w:tc>
          <w:tcPr>
            <w:tcW w:w="1997" w:type="dxa"/>
          </w:tcPr>
          <w:p w14:paraId="00C1D67B" w14:textId="77777777" w:rsidR="001B6CFB" w:rsidRPr="00582FBD" w:rsidRDefault="001B6CFB" w:rsidP="00582FBD">
            <w:pPr>
              <w:jc w:val="center"/>
              <w:rPr>
                <w:rFonts w:ascii="Times New Roman" w:hAnsi="Times New Roman" w:cs="Times New Roman"/>
                <w:sz w:val="21"/>
                <w:szCs w:val="21"/>
              </w:rPr>
            </w:pPr>
            <w:r w:rsidRPr="00582FBD">
              <w:rPr>
                <w:rFonts w:ascii="Times New Roman" w:hAnsi="Times New Roman" w:cs="Times New Roman"/>
                <w:b/>
                <w:sz w:val="21"/>
                <w:szCs w:val="21"/>
              </w:rPr>
              <w:t>Általános és szakmához kötődő digitális kompetenciák</w:t>
            </w:r>
          </w:p>
        </w:tc>
      </w:tr>
      <w:tr w:rsidR="001B6CFB" w:rsidRPr="00582FBD" w14:paraId="42B4B00F" w14:textId="77777777" w:rsidTr="00582FBD">
        <w:trPr>
          <w:trHeight w:val="291"/>
          <w:jc w:val="center"/>
        </w:trPr>
        <w:tc>
          <w:tcPr>
            <w:tcW w:w="1602" w:type="dxa"/>
            <w:vAlign w:val="center"/>
          </w:tcPr>
          <w:p w14:paraId="73666200"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Birtokában van az alapvető mozgásos készségeknek.</w:t>
            </w:r>
          </w:p>
        </w:tc>
        <w:tc>
          <w:tcPr>
            <w:tcW w:w="1661" w:type="dxa"/>
            <w:vAlign w:val="center"/>
          </w:tcPr>
          <w:p w14:paraId="39CAA22F"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Tisztában van a mozgásos képességeket fejlesztő játékos gyakorlatokkal.</w:t>
            </w:r>
          </w:p>
        </w:tc>
        <w:tc>
          <w:tcPr>
            <w:tcW w:w="1854" w:type="dxa"/>
            <w:vAlign w:val="center"/>
          </w:tcPr>
          <w:p w14:paraId="2DBCB0D4"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Mozgásos készségeit, testkultúráját folyamatosan fejleszti.</w:t>
            </w:r>
          </w:p>
        </w:tc>
        <w:tc>
          <w:tcPr>
            <w:tcW w:w="1942" w:type="dxa"/>
            <w:vAlign w:val="center"/>
          </w:tcPr>
          <w:p w14:paraId="3AD880FE"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A gyerekek képességeihez, fejlődési szintjéhez alkalmazkodik.</w:t>
            </w:r>
          </w:p>
          <w:p w14:paraId="1ED97128"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Kreativitásával, hozzáállásával pozitív példát mutat.</w:t>
            </w:r>
          </w:p>
        </w:tc>
        <w:tc>
          <w:tcPr>
            <w:tcW w:w="1997" w:type="dxa"/>
            <w:vMerge w:val="restart"/>
            <w:vAlign w:val="center"/>
          </w:tcPr>
          <w:p w14:paraId="16D6E00E" w14:textId="4039E635" w:rsidR="001B6CFB" w:rsidRPr="00582FBD" w:rsidRDefault="001B6CFB" w:rsidP="00582FBD">
            <w:pPr>
              <w:pStyle w:val="paragraph"/>
              <w:spacing w:before="0" w:beforeAutospacing="0" w:after="0" w:afterAutospacing="0"/>
              <w:ind w:left="57"/>
              <w:jc w:val="center"/>
              <w:textAlignment w:val="baseline"/>
              <w:rPr>
                <w:rStyle w:val="eop"/>
                <w:sz w:val="21"/>
                <w:szCs w:val="21"/>
              </w:rPr>
            </w:pPr>
            <w:r w:rsidRPr="00582FBD">
              <w:rPr>
                <w:rStyle w:val="normaltextrun"/>
                <w:rFonts w:eastAsia="Arial"/>
                <w:sz w:val="21"/>
                <w:szCs w:val="21"/>
              </w:rPr>
              <w:t>Önálló információ gyűjtése és tájékozódás a digitális térben az adatvédelmi szabályok betartásával.</w:t>
            </w:r>
          </w:p>
          <w:p w14:paraId="4C5E285E" w14:textId="77777777" w:rsidR="001B6CFB" w:rsidRPr="00582FBD" w:rsidRDefault="001B6CFB" w:rsidP="00582FBD">
            <w:pPr>
              <w:pStyle w:val="paragraph"/>
              <w:spacing w:before="0" w:beforeAutospacing="0" w:after="0" w:afterAutospacing="0"/>
              <w:ind w:left="57"/>
              <w:jc w:val="center"/>
              <w:textAlignment w:val="baseline"/>
              <w:rPr>
                <w:sz w:val="21"/>
                <w:szCs w:val="21"/>
              </w:rPr>
            </w:pPr>
            <w:r w:rsidRPr="00582FBD">
              <w:rPr>
                <w:rStyle w:val="eop"/>
                <w:sz w:val="21"/>
                <w:szCs w:val="21"/>
              </w:rPr>
              <w:t>A mozgásos játékok kísérése digitális tartalmakkal.</w:t>
            </w:r>
          </w:p>
          <w:p w14:paraId="533F693A" w14:textId="77777777" w:rsidR="001B6CFB" w:rsidRPr="00582FBD" w:rsidRDefault="001B6CFB" w:rsidP="00582FBD">
            <w:pPr>
              <w:pStyle w:val="paragraph"/>
              <w:spacing w:before="0" w:beforeAutospacing="0" w:after="0" w:afterAutospacing="0"/>
              <w:ind w:left="57"/>
              <w:jc w:val="center"/>
              <w:textAlignment w:val="baseline"/>
              <w:rPr>
                <w:sz w:val="21"/>
                <w:szCs w:val="21"/>
              </w:rPr>
            </w:pPr>
            <w:r w:rsidRPr="00582FBD">
              <w:rPr>
                <w:rStyle w:val="normaltextrun"/>
                <w:rFonts w:eastAsia="Arial"/>
                <w:sz w:val="21"/>
                <w:szCs w:val="21"/>
              </w:rPr>
              <w:t>Digitális tartalmak létrehozása.</w:t>
            </w:r>
          </w:p>
        </w:tc>
      </w:tr>
      <w:tr w:rsidR="001B6CFB" w:rsidRPr="00582FBD" w14:paraId="049C0650" w14:textId="77777777" w:rsidTr="00582FBD">
        <w:trPr>
          <w:trHeight w:val="291"/>
          <w:jc w:val="center"/>
        </w:trPr>
        <w:tc>
          <w:tcPr>
            <w:tcW w:w="1602" w:type="dxa"/>
            <w:vAlign w:val="center"/>
          </w:tcPr>
          <w:p w14:paraId="28D30F0F"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A mozgásos anyagokat az életkori sajátosságoknak megfelelően válogatja, felhasználja.</w:t>
            </w:r>
          </w:p>
        </w:tc>
        <w:tc>
          <w:tcPr>
            <w:tcW w:w="1661" w:type="dxa"/>
            <w:vAlign w:val="center"/>
          </w:tcPr>
          <w:p w14:paraId="43F58399"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Megnevezi a testnevelés alapelveit, a mozgásfejlődés szakaszait.</w:t>
            </w:r>
          </w:p>
        </w:tc>
        <w:tc>
          <w:tcPr>
            <w:tcW w:w="1854" w:type="dxa"/>
            <w:vAlign w:val="center"/>
          </w:tcPr>
          <w:p w14:paraId="3CC6538F" w14:textId="08416349"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Felelősséget vállal a rábízott gyerekek esztétikai mozgásra nevelésével, igényességével kapcsolatban.</w:t>
            </w:r>
          </w:p>
        </w:tc>
        <w:tc>
          <w:tcPr>
            <w:tcW w:w="1942" w:type="dxa"/>
            <w:vAlign w:val="center"/>
          </w:tcPr>
          <w:p w14:paraId="1F8059A9"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Törekszik a gyerekek számára a leghasznosabb egészségnevelési, mozgásfejlődési feladatok választására.</w:t>
            </w:r>
          </w:p>
        </w:tc>
        <w:tc>
          <w:tcPr>
            <w:tcW w:w="1997" w:type="dxa"/>
            <w:vMerge/>
          </w:tcPr>
          <w:p w14:paraId="19FC7187" w14:textId="77777777" w:rsidR="001B6CFB" w:rsidRPr="00582FBD" w:rsidRDefault="001B6CFB" w:rsidP="00582FBD">
            <w:pPr>
              <w:ind w:left="57"/>
              <w:jc w:val="center"/>
              <w:rPr>
                <w:rFonts w:ascii="Times New Roman" w:hAnsi="Times New Roman" w:cs="Times New Roman"/>
                <w:sz w:val="21"/>
                <w:szCs w:val="21"/>
              </w:rPr>
            </w:pPr>
          </w:p>
        </w:tc>
      </w:tr>
      <w:tr w:rsidR="001B6CFB" w:rsidRPr="00582FBD" w14:paraId="427C0EAE" w14:textId="77777777" w:rsidTr="00582FBD">
        <w:trPr>
          <w:trHeight w:val="291"/>
          <w:jc w:val="center"/>
        </w:trPr>
        <w:tc>
          <w:tcPr>
            <w:tcW w:w="1602" w:type="dxa"/>
            <w:vAlign w:val="center"/>
          </w:tcPr>
          <w:p w14:paraId="70AADC5D" w14:textId="4F8AADCD"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Bemutatja, bemutattatja a feladatokat, ezzel motiválja a gyerekeket a játékra, mozgásra.</w:t>
            </w:r>
          </w:p>
        </w:tc>
        <w:tc>
          <w:tcPr>
            <w:tcW w:w="1661" w:type="dxa"/>
            <w:vAlign w:val="center"/>
          </w:tcPr>
          <w:p w14:paraId="65D4C98E"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 xml:space="preserve">Tudja a biztonságos, </w:t>
            </w:r>
            <w:proofErr w:type="spellStart"/>
            <w:r w:rsidRPr="00582FBD">
              <w:rPr>
                <w:rFonts w:ascii="Times New Roman" w:hAnsi="Times New Roman" w:cs="Times New Roman"/>
                <w:sz w:val="21"/>
                <w:szCs w:val="21"/>
              </w:rPr>
              <w:t>esztétikailag</w:t>
            </w:r>
            <w:proofErr w:type="spellEnd"/>
            <w:r w:rsidRPr="00582FBD">
              <w:rPr>
                <w:rFonts w:ascii="Times New Roman" w:hAnsi="Times New Roman" w:cs="Times New Roman"/>
                <w:sz w:val="21"/>
                <w:szCs w:val="21"/>
              </w:rPr>
              <w:t xml:space="preserve"> igényes  mozgás kritériumait.</w:t>
            </w:r>
          </w:p>
        </w:tc>
        <w:tc>
          <w:tcPr>
            <w:tcW w:w="1854" w:type="dxa"/>
            <w:vAlign w:val="center"/>
          </w:tcPr>
          <w:p w14:paraId="2F452A79"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 xml:space="preserve">A bemutatott, bemutattatott mozgásanyagát felelősen válogatja, az életkori sajátosságoknak megfelelően alkalmazza </w:t>
            </w:r>
            <w:r w:rsidRPr="00582FBD">
              <w:rPr>
                <w:rFonts w:ascii="Times New Roman" w:hAnsi="Times New Roman" w:cs="Times New Roman"/>
                <w:strike/>
                <w:sz w:val="21"/>
                <w:szCs w:val="21"/>
              </w:rPr>
              <w:t>azokat</w:t>
            </w:r>
            <w:r w:rsidRPr="00582FBD">
              <w:rPr>
                <w:rFonts w:ascii="Times New Roman" w:hAnsi="Times New Roman" w:cs="Times New Roman"/>
                <w:sz w:val="21"/>
                <w:szCs w:val="21"/>
              </w:rPr>
              <w:t>.</w:t>
            </w:r>
          </w:p>
        </w:tc>
        <w:tc>
          <w:tcPr>
            <w:tcW w:w="1942" w:type="dxa"/>
            <w:vAlign w:val="center"/>
          </w:tcPr>
          <w:p w14:paraId="0B7B2E4A"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Kellő nyitottsággal, empátiával fordul a gyermekek felé. Személyiségével, motiváló képességeivel is hatást kelt.</w:t>
            </w:r>
          </w:p>
        </w:tc>
        <w:tc>
          <w:tcPr>
            <w:tcW w:w="1997" w:type="dxa"/>
            <w:vMerge/>
          </w:tcPr>
          <w:p w14:paraId="0FAB878E" w14:textId="77777777" w:rsidR="001B6CFB" w:rsidRPr="00582FBD" w:rsidRDefault="001B6CFB" w:rsidP="00582FBD">
            <w:pPr>
              <w:ind w:left="57"/>
              <w:jc w:val="center"/>
              <w:rPr>
                <w:rFonts w:ascii="Times New Roman" w:hAnsi="Times New Roman" w:cs="Times New Roman"/>
                <w:sz w:val="21"/>
                <w:szCs w:val="21"/>
              </w:rPr>
            </w:pPr>
          </w:p>
        </w:tc>
      </w:tr>
      <w:tr w:rsidR="001B6CFB" w:rsidRPr="00582FBD" w14:paraId="0DC55B77" w14:textId="77777777" w:rsidTr="00582FBD">
        <w:trPr>
          <w:trHeight w:val="291"/>
          <w:jc w:val="center"/>
        </w:trPr>
        <w:tc>
          <w:tcPr>
            <w:tcW w:w="1602" w:type="dxa"/>
            <w:vAlign w:val="center"/>
          </w:tcPr>
          <w:p w14:paraId="2C4BF69D"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Nyitottan fogadja a változásokat.</w:t>
            </w:r>
          </w:p>
        </w:tc>
        <w:tc>
          <w:tcPr>
            <w:tcW w:w="1661" w:type="dxa"/>
            <w:vAlign w:val="center"/>
          </w:tcPr>
          <w:p w14:paraId="7940B0DC"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Ismeri a mozgásfejlesztés, egészségfejlesztés eszközeit, módszereit.</w:t>
            </w:r>
          </w:p>
        </w:tc>
        <w:tc>
          <w:tcPr>
            <w:tcW w:w="1854" w:type="dxa"/>
            <w:vAlign w:val="center"/>
          </w:tcPr>
          <w:p w14:paraId="41CDE13B" w14:textId="163A79DA"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Önállóan választ a gyerekek életkorának, aktuális fizikai állapotának megfelelő játékos feladatokat.</w:t>
            </w:r>
          </w:p>
        </w:tc>
        <w:tc>
          <w:tcPr>
            <w:tcW w:w="1942" w:type="dxa"/>
            <w:vAlign w:val="center"/>
          </w:tcPr>
          <w:p w14:paraId="12467146" w14:textId="5C6154A5"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Rámutat az egészségfejlesztés és a mozgás hasznosságára, a nyitott befogadói hozzáállást igyekszik átörökíteni.</w:t>
            </w:r>
          </w:p>
        </w:tc>
        <w:tc>
          <w:tcPr>
            <w:tcW w:w="1997" w:type="dxa"/>
            <w:vMerge/>
          </w:tcPr>
          <w:p w14:paraId="33743FEE" w14:textId="77777777" w:rsidR="001B6CFB" w:rsidRPr="00582FBD" w:rsidRDefault="001B6CFB" w:rsidP="00582FBD">
            <w:pPr>
              <w:ind w:left="57"/>
              <w:jc w:val="center"/>
              <w:rPr>
                <w:rFonts w:ascii="Times New Roman" w:hAnsi="Times New Roman" w:cs="Times New Roman"/>
                <w:sz w:val="21"/>
                <w:szCs w:val="21"/>
              </w:rPr>
            </w:pPr>
          </w:p>
        </w:tc>
      </w:tr>
      <w:tr w:rsidR="001B6CFB" w:rsidRPr="00582FBD" w14:paraId="783B165C" w14:textId="77777777" w:rsidTr="00582FBD">
        <w:trPr>
          <w:trHeight w:val="291"/>
          <w:jc w:val="center"/>
        </w:trPr>
        <w:tc>
          <w:tcPr>
            <w:tcW w:w="1602" w:type="dxa"/>
            <w:vAlign w:val="center"/>
          </w:tcPr>
          <w:p w14:paraId="67529B13"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Eligazodik a szakirodalomban. Kiválogatja a gyermekek életkorának megfelelően.</w:t>
            </w:r>
          </w:p>
        </w:tc>
        <w:tc>
          <w:tcPr>
            <w:tcW w:w="1661" w:type="dxa"/>
            <w:vAlign w:val="center"/>
          </w:tcPr>
          <w:p w14:paraId="6714269B"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Tájékozott az egészségfejlesztés, mozgásfejlesztés terén, szükségességében.</w:t>
            </w:r>
          </w:p>
        </w:tc>
        <w:tc>
          <w:tcPr>
            <w:tcW w:w="1854" w:type="dxa"/>
            <w:vAlign w:val="center"/>
          </w:tcPr>
          <w:p w14:paraId="0B19E812"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A nevelési célok elérése érdekében felelősségtudattal használja a különböző mozgásos feladatokat.</w:t>
            </w:r>
          </w:p>
        </w:tc>
        <w:tc>
          <w:tcPr>
            <w:tcW w:w="1942" w:type="dxa"/>
            <w:vAlign w:val="center"/>
          </w:tcPr>
          <w:p w14:paraId="7BE8B342" w14:textId="1CF91D7A"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A gyerekek érzelmi állapotához, tudásszintjéhez, szükségleteihez alkalmazkodik.</w:t>
            </w:r>
          </w:p>
        </w:tc>
        <w:tc>
          <w:tcPr>
            <w:tcW w:w="1997" w:type="dxa"/>
            <w:vMerge/>
          </w:tcPr>
          <w:p w14:paraId="2931D813" w14:textId="77777777" w:rsidR="001B6CFB" w:rsidRPr="00582FBD" w:rsidRDefault="001B6CFB" w:rsidP="00582FBD">
            <w:pPr>
              <w:ind w:left="57"/>
              <w:jc w:val="center"/>
              <w:rPr>
                <w:rFonts w:ascii="Times New Roman" w:hAnsi="Times New Roman" w:cs="Times New Roman"/>
                <w:sz w:val="21"/>
                <w:szCs w:val="21"/>
              </w:rPr>
            </w:pPr>
          </w:p>
        </w:tc>
      </w:tr>
      <w:tr w:rsidR="001B6CFB" w:rsidRPr="00582FBD" w14:paraId="60401986" w14:textId="77777777" w:rsidTr="00582FBD">
        <w:trPr>
          <w:trHeight w:val="291"/>
          <w:jc w:val="center"/>
        </w:trPr>
        <w:tc>
          <w:tcPr>
            <w:tcW w:w="1602" w:type="dxa"/>
            <w:vAlign w:val="center"/>
          </w:tcPr>
          <w:p w14:paraId="0DD5AFE0"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Képes az adott területen az egész életen át tartó tanulásra.</w:t>
            </w:r>
          </w:p>
        </w:tc>
        <w:tc>
          <w:tcPr>
            <w:tcW w:w="1661" w:type="dxa"/>
            <w:vAlign w:val="center"/>
          </w:tcPr>
          <w:p w14:paraId="59C8DFF1"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Tudja, ismeri, önállóan megkeresi az önfejlesztéshez szükséges forrásokat.</w:t>
            </w:r>
          </w:p>
        </w:tc>
        <w:tc>
          <w:tcPr>
            <w:tcW w:w="1854" w:type="dxa"/>
            <w:vAlign w:val="center"/>
          </w:tcPr>
          <w:p w14:paraId="0A4409E7" w14:textId="1BEC9B80"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Képes önmagát kritikusan értékelni.</w:t>
            </w:r>
          </w:p>
        </w:tc>
        <w:tc>
          <w:tcPr>
            <w:tcW w:w="1942" w:type="dxa"/>
            <w:vAlign w:val="center"/>
          </w:tcPr>
          <w:p w14:paraId="6F3CA53A" w14:textId="5F165098"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Legyen igénye a folyamatos fejlődésre, önképzésre.</w:t>
            </w:r>
          </w:p>
        </w:tc>
        <w:tc>
          <w:tcPr>
            <w:tcW w:w="1997" w:type="dxa"/>
          </w:tcPr>
          <w:p w14:paraId="049B98C3" w14:textId="77777777" w:rsidR="001B6CFB" w:rsidRPr="00582FBD" w:rsidRDefault="001B6CFB" w:rsidP="00582FBD">
            <w:pPr>
              <w:ind w:left="57"/>
              <w:jc w:val="center"/>
              <w:rPr>
                <w:rFonts w:ascii="Times New Roman" w:hAnsi="Times New Roman" w:cs="Times New Roman"/>
                <w:sz w:val="21"/>
                <w:szCs w:val="21"/>
              </w:rPr>
            </w:pPr>
            <w:r w:rsidRPr="00582FBD">
              <w:rPr>
                <w:rFonts w:ascii="Times New Roman" w:hAnsi="Times New Roman" w:cs="Times New Roman"/>
                <w:sz w:val="21"/>
                <w:szCs w:val="21"/>
              </w:rPr>
              <w:t>Folyamatosan keresi a digitális fórumokon a tantárgyhoz kapcsolódó szakirodalmat, zenei anyagokat, egyéb bemutató anyagokat.</w:t>
            </w:r>
          </w:p>
        </w:tc>
      </w:tr>
    </w:tbl>
    <w:p w14:paraId="16201BB9" w14:textId="4FEEB6AD" w:rsidR="001B6CFB" w:rsidRDefault="001B6CFB" w:rsidP="001B6CFB">
      <w:pPr>
        <w:spacing w:line="276" w:lineRule="auto"/>
        <w:ind w:left="10" w:hanging="10"/>
        <w:rPr>
          <w:rFonts w:ascii="Times New Roman" w:eastAsia="Times New Roman" w:hAnsi="Times New Roman" w:cs="Times New Roman"/>
          <w:b/>
        </w:rPr>
      </w:pPr>
    </w:p>
    <w:p w14:paraId="59846526"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oktatása során alkalmazott módszerek</w:t>
      </w:r>
    </w:p>
    <w:tbl>
      <w:tblPr>
        <w:tblStyle w:val="Rcsostblzat"/>
        <w:tblW w:w="0" w:type="auto"/>
        <w:tblLook w:val="04A0" w:firstRow="1" w:lastRow="0" w:firstColumn="1" w:lastColumn="0" w:noHBand="0" w:noVBand="1"/>
      </w:tblPr>
      <w:tblGrid>
        <w:gridCol w:w="1091"/>
        <w:gridCol w:w="2366"/>
        <w:gridCol w:w="1245"/>
        <w:gridCol w:w="1397"/>
        <w:gridCol w:w="1434"/>
        <w:gridCol w:w="1533"/>
      </w:tblGrid>
      <w:tr w:rsidR="002A0494" w:rsidRPr="00643B81" w14:paraId="0ECD988A" w14:textId="77777777" w:rsidTr="002A0494">
        <w:tc>
          <w:tcPr>
            <w:tcW w:w="1091" w:type="dxa"/>
            <w:vMerge w:val="restart"/>
            <w:vAlign w:val="center"/>
          </w:tcPr>
          <w:p w14:paraId="47294A95" w14:textId="3973A88D" w:rsidR="002A0494" w:rsidRPr="00643B81" w:rsidRDefault="002A0494" w:rsidP="002A0494">
            <w:pPr>
              <w:rPr>
                <w:b/>
                <w:bCs/>
              </w:rPr>
            </w:pPr>
            <w:r w:rsidRPr="002A0494">
              <w:rPr>
                <w:rFonts w:ascii="Times New Roman" w:hAnsi="Times New Roman" w:cs="Times New Roman"/>
                <w:b/>
                <w:bCs/>
                <w:color w:val="000000" w:themeColor="text1"/>
              </w:rPr>
              <w:t>Sorszám</w:t>
            </w:r>
          </w:p>
        </w:tc>
        <w:tc>
          <w:tcPr>
            <w:tcW w:w="2366" w:type="dxa"/>
            <w:vMerge w:val="restart"/>
            <w:vAlign w:val="center"/>
          </w:tcPr>
          <w:p w14:paraId="161EFF90" w14:textId="56A8E3B1" w:rsidR="002A0494" w:rsidRPr="001B6CFB" w:rsidRDefault="002A0494" w:rsidP="002A0494">
            <w:pPr>
              <w:rPr>
                <w:rFonts w:ascii="Times New Roman" w:hAnsi="Times New Roman" w:cs="Times New Roman"/>
                <w:color w:val="31849B" w:themeColor="accent5" w:themeShade="BF"/>
              </w:rPr>
            </w:pPr>
            <w:r w:rsidRPr="002A0494">
              <w:rPr>
                <w:rFonts w:ascii="Times New Roman" w:hAnsi="Times New Roman" w:cs="Times New Roman"/>
                <w:b/>
                <w:color w:val="000000" w:themeColor="text1"/>
              </w:rPr>
              <w:t>Módszer</w:t>
            </w:r>
          </w:p>
        </w:tc>
        <w:tc>
          <w:tcPr>
            <w:tcW w:w="5609" w:type="dxa"/>
            <w:gridSpan w:val="4"/>
            <w:vAlign w:val="center"/>
          </w:tcPr>
          <w:p w14:paraId="3E3EEB17" w14:textId="6B4C69A8" w:rsidR="002A0494" w:rsidRPr="00643B81" w:rsidRDefault="002A0494" w:rsidP="002A0494">
            <w:pPr>
              <w:rPr>
                <w:b/>
                <w:bCs/>
              </w:rPr>
            </w:pPr>
            <w:r w:rsidRPr="002A0494">
              <w:rPr>
                <w:rFonts w:ascii="Times New Roman" w:hAnsi="Times New Roman" w:cs="Times New Roman"/>
                <w:b/>
                <w:bCs/>
                <w:color w:val="000000" w:themeColor="text1"/>
              </w:rPr>
              <w:t>A tanulói tevékenység szervezeti keretei</w:t>
            </w:r>
          </w:p>
        </w:tc>
      </w:tr>
      <w:tr w:rsidR="002A0494" w:rsidRPr="00643B81" w14:paraId="1AA09B97" w14:textId="77777777" w:rsidTr="002A0494">
        <w:tc>
          <w:tcPr>
            <w:tcW w:w="1091" w:type="dxa"/>
            <w:vMerge/>
            <w:vAlign w:val="center"/>
          </w:tcPr>
          <w:p w14:paraId="0061AF0B" w14:textId="77777777" w:rsidR="002A0494" w:rsidRPr="00643B81" w:rsidRDefault="002A0494" w:rsidP="00FD7D13">
            <w:pPr>
              <w:pStyle w:val="szovegfolytatas"/>
              <w:numPr>
                <w:ilvl w:val="0"/>
                <w:numId w:val="31"/>
              </w:numPr>
              <w:spacing w:before="120" w:beforeAutospacing="0" w:after="120" w:afterAutospacing="0"/>
              <w:jc w:val="center"/>
              <w:rPr>
                <w:b/>
                <w:bCs/>
                <w:sz w:val="22"/>
                <w:szCs w:val="22"/>
              </w:rPr>
            </w:pPr>
          </w:p>
        </w:tc>
        <w:tc>
          <w:tcPr>
            <w:tcW w:w="2366" w:type="dxa"/>
            <w:vMerge/>
            <w:vAlign w:val="center"/>
          </w:tcPr>
          <w:p w14:paraId="3E84E25B" w14:textId="77777777" w:rsidR="002A0494" w:rsidRPr="00643B81" w:rsidRDefault="002A0494" w:rsidP="002A0494">
            <w:pPr>
              <w:pStyle w:val="szovegfolytatas"/>
              <w:spacing w:before="120" w:beforeAutospacing="0" w:after="120" w:afterAutospacing="0"/>
              <w:jc w:val="center"/>
              <w:rPr>
                <w:b/>
                <w:bCs/>
                <w:sz w:val="22"/>
                <w:szCs w:val="22"/>
              </w:rPr>
            </w:pPr>
          </w:p>
        </w:tc>
        <w:tc>
          <w:tcPr>
            <w:tcW w:w="1245" w:type="dxa"/>
            <w:vAlign w:val="center"/>
          </w:tcPr>
          <w:p w14:paraId="0AECA118" w14:textId="2059AE3D" w:rsidR="002A0494" w:rsidRPr="00643B81" w:rsidRDefault="002A0494" w:rsidP="002A0494">
            <w:pPr>
              <w:pStyle w:val="szovegfolytatas"/>
              <w:spacing w:before="120" w:beforeAutospacing="0" w:after="120" w:afterAutospacing="0"/>
              <w:jc w:val="center"/>
              <w:rPr>
                <w:b/>
                <w:bCs/>
                <w:sz w:val="22"/>
                <w:szCs w:val="22"/>
              </w:rPr>
            </w:pPr>
            <w:r w:rsidRPr="002A0494">
              <w:rPr>
                <w:b/>
                <w:bCs/>
                <w:color w:val="000000" w:themeColor="text1"/>
                <w:sz w:val="22"/>
                <w:szCs w:val="22"/>
              </w:rPr>
              <w:t>egyéni</w:t>
            </w:r>
          </w:p>
        </w:tc>
        <w:tc>
          <w:tcPr>
            <w:tcW w:w="1397" w:type="dxa"/>
            <w:vAlign w:val="center"/>
          </w:tcPr>
          <w:p w14:paraId="32ECC407" w14:textId="77777777" w:rsidR="002A0494" w:rsidRPr="00643B81" w:rsidRDefault="002A0494" w:rsidP="002A0494">
            <w:pPr>
              <w:pStyle w:val="szovegfolytatas"/>
              <w:spacing w:before="120" w:beforeAutospacing="0" w:after="120" w:afterAutospacing="0"/>
              <w:jc w:val="center"/>
              <w:rPr>
                <w:b/>
                <w:bCs/>
                <w:sz w:val="22"/>
                <w:szCs w:val="22"/>
              </w:rPr>
            </w:pPr>
            <w:r w:rsidRPr="00643B81">
              <w:rPr>
                <w:b/>
                <w:bCs/>
                <w:sz w:val="22"/>
                <w:szCs w:val="22"/>
              </w:rPr>
              <w:t>páros</w:t>
            </w:r>
          </w:p>
        </w:tc>
        <w:tc>
          <w:tcPr>
            <w:tcW w:w="1434" w:type="dxa"/>
            <w:vAlign w:val="center"/>
          </w:tcPr>
          <w:p w14:paraId="4028FDC2" w14:textId="77777777" w:rsidR="002A0494" w:rsidRPr="00643B81" w:rsidRDefault="002A0494" w:rsidP="002A0494">
            <w:pPr>
              <w:pStyle w:val="szovegfolytatas"/>
              <w:spacing w:before="120" w:beforeAutospacing="0" w:after="120" w:afterAutospacing="0"/>
              <w:jc w:val="center"/>
              <w:rPr>
                <w:b/>
                <w:bCs/>
                <w:sz w:val="22"/>
                <w:szCs w:val="22"/>
              </w:rPr>
            </w:pPr>
            <w:r w:rsidRPr="00643B81">
              <w:rPr>
                <w:b/>
                <w:bCs/>
                <w:sz w:val="22"/>
                <w:szCs w:val="22"/>
              </w:rPr>
              <w:t>csoport</w:t>
            </w:r>
          </w:p>
        </w:tc>
        <w:tc>
          <w:tcPr>
            <w:tcW w:w="1533" w:type="dxa"/>
            <w:vAlign w:val="center"/>
          </w:tcPr>
          <w:p w14:paraId="7F9BE4AC" w14:textId="1FEEE018" w:rsidR="002A0494" w:rsidRPr="00643B81" w:rsidRDefault="002A0494" w:rsidP="002A0494">
            <w:pPr>
              <w:pStyle w:val="szovegfolytatas"/>
              <w:spacing w:before="120" w:beforeAutospacing="0" w:after="120" w:afterAutospacing="0"/>
              <w:jc w:val="center"/>
              <w:rPr>
                <w:b/>
                <w:bCs/>
                <w:sz w:val="22"/>
                <w:szCs w:val="22"/>
              </w:rPr>
            </w:pPr>
            <w:r w:rsidRPr="002A0494">
              <w:rPr>
                <w:b/>
                <w:bCs/>
                <w:color w:val="000000" w:themeColor="text1"/>
                <w:sz w:val="22"/>
                <w:szCs w:val="22"/>
              </w:rPr>
              <w:t>egyéni</w:t>
            </w:r>
          </w:p>
        </w:tc>
      </w:tr>
      <w:tr w:rsidR="00023D10" w:rsidRPr="00643B81" w14:paraId="20ACE8F3" w14:textId="77777777" w:rsidTr="002A0494">
        <w:tc>
          <w:tcPr>
            <w:tcW w:w="1091" w:type="dxa"/>
          </w:tcPr>
          <w:p w14:paraId="1E7DA222" w14:textId="77777777" w:rsidR="00023D10" w:rsidRPr="00643B81" w:rsidRDefault="00023D10" w:rsidP="00FD7D13">
            <w:pPr>
              <w:pStyle w:val="szovegfolytatas"/>
              <w:numPr>
                <w:ilvl w:val="0"/>
                <w:numId w:val="48"/>
              </w:numPr>
              <w:spacing w:before="120" w:beforeAutospacing="0" w:after="120" w:afterAutospacing="0"/>
              <w:jc w:val="both"/>
              <w:rPr>
                <w:b/>
                <w:bCs/>
                <w:sz w:val="22"/>
                <w:szCs w:val="22"/>
              </w:rPr>
            </w:pPr>
          </w:p>
        </w:tc>
        <w:tc>
          <w:tcPr>
            <w:tcW w:w="2366" w:type="dxa"/>
          </w:tcPr>
          <w:p w14:paraId="54C1C79E"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magyarázat</w:t>
            </w:r>
          </w:p>
        </w:tc>
        <w:tc>
          <w:tcPr>
            <w:tcW w:w="1245" w:type="dxa"/>
          </w:tcPr>
          <w:p w14:paraId="2913ED5D"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397" w:type="dxa"/>
          </w:tcPr>
          <w:p w14:paraId="7C85D103" w14:textId="77777777" w:rsidR="00023D10" w:rsidRPr="00643B81" w:rsidRDefault="00023D10" w:rsidP="0018408F">
            <w:pPr>
              <w:pStyle w:val="szovegfolytatas"/>
              <w:spacing w:before="120" w:beforeAutospacing="0" w:after="120" w:afterAutospacing="0"/>
              <w:jc w:val="center"/>
              <w:rPr>
                <w:bCs/>
                <w:sz w:val="22"/>
                <w:szCs w:val="22"/>
              </w:rPr>
            </w:pPr>
          </w:p>
        </w:tc>
        <w:tc>
          <w:tcPr>
            <w:tcW w:w="1434" w:type="dxa"/>
          </w:tcPr>
          <w:p w14:paraId="34B06430" w14:textId="77777777" w:rsidR="00023D10" w:rsidRPr="00643B81" w:rsidRDefault="00023D10" w:rsidP="0018408F">
            <w:pPr>
              <w:pStyle w:val="szovegfolytatas"/>
              <w:spacing w:before="120" w:beforeAutospacing="0" w:after="120" w:afterAutospacing="0"/>
              <w:jc w:val="center"/>
              <w:rPr>
                <w:bCs/>
                <w:sz w:val="22"/>
                <w:szCs w:val="22"/>
              </w:rPr>
            </w:pPr>
          </w:p>
        </w:tc>
        <w:tc>
          <w:tcPr>
            <w:tcW w:w="1533" w:type="dxa"/>
          </w:tcPr>
          <w:p w14:paraId="6E006844"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070ED021" w14:textId="77777777" w:rsidTr="002A0494">
        <w:tc>
          <w:tcPr>
            <w:tcW w:w="1091" w:type="dxa"/>
          </w:tcPr>
          <w:p w14:paraId="247169A7" w14:textId="77777777" w:rsidR="00023D10" w:rsidRPr="00643B81" w:rsidRDefault="00023D10" w:rsidP="00FD7D13">
            <w:pPr>
              <w:pStyle w:val="szovegfolytatas"/>
              <w:numPr>
                <w:ilvl w:val="0"/>
                <w:numId w:val="48"/>
              </w:numPr>
              <w:spacing w:before="120" w:beforeAutospacing="0" w:after="120" w:afterAutospacing="0"/>
              <w:jc w:val="both"/>
              <w:rPr>
                <w:b/>
                <w:bCs/>
                <w:sz w:val="22"/>
                <w:szCs w:val="22"/>
              </w:rPr>
            </w:pPr>
          </w:p>
        </w:tc>
        <w:tc>
          <w:tcPr>
            <w:tcW w:w="2366" w:type="dxa"/>
          </w:tcPr>
          <w:p w14:paraId="2DEEE810"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megbeszélés</w:t>
            </w:r>
          </w:p>
        </w:tc>
        <w:tc>
          <w:tcPr>
            <w:tcW w:w="1245" w:type="dxa"/>
          </w:tcPr>
          <w:p w14:paraId="414970B9"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39764AEA"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0A24C775"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40047BD1"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26F8B068" w14:textId="77777777" w:rsidTr="002A0494">
        <w:tc>
          <w:tcPr>
            <w:tcW w:w="1091" w:type="dxa"/>
          </w:tcPr>
          <w:p w14:paraId="5E53353D" w14:textId="77777777" w:rsidR="00023D10" w:rsidRPr="00643B81" w:rsidRDefault="00023D10" w:rsidP="00FD7D13">
            <w:pPr>
              <w:pStyle w:val="szovegfolytatas"/>
              <w:numPr>
                <w:ilvl w:val="0"/>
                <w:numId w:val="48"/>
              </w:numPr>
              <w:spacing w:before="120" w:beforeAutospacing="0" w:after="120" w:afterAutospacing="0"/>
              <w:jc w:val="both"/>
              <w:rPr>
                <w:b/>
                <w:bCs/>
                <w:sz w:val="22"/>
                <w:szCs w:val="22"/>
              </w:rPr>
            </w:pPr>
          </w:p>
        </w:tc>
        <w:tc>
          <w:tcPr>
            <w:tcW w:w="2366" w:type="dxa"/>
          </w:tcPr>
          <w:p w14:paraId="392E484B"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vita</w:t>
            </w:r>
          </w:p>
        </w:tc>
        <w:tc>
          <w:tcPr>
            <w:tcW w:w="1245" w:type="dxa"/>
          </w:tcPr>
          <w:p w14:paraId="3F9824A3"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4AC24E51"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1B434FBF"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00570F75" w14:textId="77777777" w:rsidR="00023D10" w:rsidRPr="00643B81" w:rsidRDefault="00023D10" w:rsidP="0018408F">
            <w:pPr>
              <w:pStyle w:val="szovegfolytatas"/>
              <w:spacing w:before="120" w:beforeAutospacing="0" w:after="120" w:afterAutospacing="0"/>
              <w:jc w:val="center"/>
              <w:rPr>
                <w:bCs/>
                <w:sz w:val="22"/>
                <w:szCs w:val="22"/>
              </w:rPr>
            </w:pPr>
          </w:p>
        </w:tc>
      </w:tr>
      <w:tr w:rsidR="00023D10" w:rsidRPr="00643B81" w14:paraId="59B20092" w14:textId="77777777" w:rsidTr="002A0494">
        <w:tc>
          <w:tcPr>
            <w:tcW w:w="1091" w:type="dxa"/>
          </w:tcPr>
          <w:p w14:paraId="2D944267" w14:textId="77777777" w:rsidR="00023D10" w:rsidRPr="00643B81" w:rsidRDefault="00023D10" w:rsidP="00FD7D13">
            <w:pPr>
              <w:pStyle w:val="szovegfolytatas"/>
              <w:numPr>
                <w:ilvl w:val="0"/>
                <w:numId w:val="48"/>
              </w:numPr>
              <w:spacing w:before="120" w:beforeAutospacing="0" w:after="120" w:afterAutospacing="0"/>
              <w:jc w:val="both"/>
              <w:rPr>
                <w:b/>
                <w:bCs/>
                <w:sz w:val="22"/>
                <w:szCs w:val="22"/>
              </w:rPr>
            </w:pPr>
          </w:p>
        </w:tc>
        <w:tc>
          <w:tcPr>
            <w:tcW w:w="2366" w:type="dxa"/>
          </w:tcPr>
          <w:p w14:paraId="2BC42942"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szerepjáték</w:t>
            </w:r>
          </w:p>
        </w:tc>
        <w:tc>
          <w:tcPr>
            <w:tcW w:w="1245" w:type="dxa"/>
          </w:tcPr>
          <w:p w14:paraId="1F6F9987"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17618DA3"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434" w:type="dxa"/>
          </w:tcPr>
          <w:p w14:paraId="14836588"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0FDAD88B"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r>
      <w:tr w:rsidR="00023D10" w:rsidRPr="00643B81" w14:paraId="598576B7" w14:textId="77777777" w:rsidTr="002A0494">
        <w:tc>
          <w:tcPr>
            <w:tcW w:w="1091" w:type="dxa"/>
          </w:tcPr>
          <w:p w14:paraId="1CCCC419" w14:textId="77777777" w:rsidR="00023D10" w:rsidRPr="00643B81" w:rsidRDefault="00023D10" w:rsidP="00FD7D13">
            <w:pPr>
              <w:pStyle w:val="szovegfolytatas"/>
              <w:numPr>
                <w:ilvl w:val="0"/>
                <w:numId w:val="48"/>
              </w:numPr>
              <w:spacing w:before="120" w:beforeAutospacing="0" w:after="120" w:afterAutospacing="0"/>
              <w:jc w:val="both"/>
              <w:rPr>
                <w:b/>
                <w:bCs/>
                <w:sz w:val="22"/>
                <w:szCs w:val="22"/>
              </w:rPr>
            </w:pPr>
          </w:p>
        </w:tc>
        <w:tc>
          <w:tcPr>
            <w:tcW w:w="2366" w:type="dxa"/>
          </w:tcPr>
          <w:p w14:paraId="768BAB80" w14:textId="77777777" w:rsidR="00023D10" w:rsidRPr="00643B81" w:rsidRDefault="00023D10" w:rsidP="0018408F">
            <w:pPr>
              <w:pStyle w:val="szovegfolytatas"/>
              <w:spacing w:before="120" w:beforeAutospacing="0" w:after="120" w:afterAutospacing="0"/>
              <w:jc w:val="both"/>
              <w:rPr>
                <w:bCs/>
                <w:sz w:val="22"/>
                <w:szCs w:val="22"/>
              </w:rPr>
            </w:pPr>
            <w:r w:rsidRPr="00643B81">
              <w:rPr>
                <w:bCs/>
                <w:sz w:val="22"/>
                <w:szCs w:val="22"/>
              </w:rPr>
              <w:t>projektmódszer</w:t>
            </w:r>
          </w:p>
        </w:tc>
        <w:tc>
          <w:tcPr>
            <w:tcW w:w="1245" w:type="dxa"/>
          </w:tcPr>
          <w:p w14:paraId="673F4515" w14:textId="77777777" w:rsidR="00023D10" w:rsidRPr="00643B81" w:rsidRDefault="00023D10" w:rsidP="0018408F">
            <w:pPr>
              <w:pStyle w:val="szovegfolytatas"/>
              <w:spacing w:before="120" w:beforeAutospacing="0" w:after="120" w:afterAutospacing="0"/>
              <w:jc w:val="center"/>
              <w:rPr>
                <w:bCs/>
                <w:sz w:val="22"/>
                <w:szCs w:val="22"/>
              </w:rPr>
            </w:pPr>
          </w:p>
        </w:tc>
        <w:tc>
          <w:tcPr>
            <w:tcW w:w="1397" w:type="dxa"/>
          </w:tcPr>
          <w:p w14:paraId="014A32F0" w14:textId="77777777" w:rsidR="00023D10" w:rsidRPr="00643B81" w:rsidRDefault="00023D10" w:rsidP="0018408F">
            <w:pPr>
              <w:pStyle w:val="szovegfolytatas"/>
              <w:spacing w:before="120" w:beforeAutospacing="0" w:after="120" w:afterAutospacing="0"/>
              <w:jc w:val="center"/>
              <w:rPr>
                <w:bCs/>
                <w:sz w:val="22"/>
                <w:szCs w:val="22"/>
              </w:rPr>
            </w:pPr>
          </w:p>
        </w:tc>
        <w:tc>
          <w:tcPr>
            <w:tcW w:w="1434" w:type="dxa"/>
          </w:tcPr>
          <w:p w14:paraId="1690E1C7"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c>
          <w:tcPr>
            <w:tcW w:w="1533" w:type="dxa"/>
          </w:tcPr>
          <w:p w14:paraId="4F3258CC" w14:textId="77777777" w:rsidR="00023D10" w:rsidRPr="00643B81" w:rsidRDefault="00023D10" w:rsidP="0018408F">
            <w:pPr>
              <w:pStyle w:val="szovegfolytatas"/>
              <w:spacing w:before="120" w:beforeAutospacing="0" w:after="120" w:afterAutospacing="0"/>
              <w:jc w:val="center"/>
              <w:rPr>
                <w:bCs/>
                <w:sz w:val="22"/>
                <w:szCs w:val="22"/>
              </w:rPr>
            </w:pPr>
            <w:r w:rsidRPr="00643B81">
              <w:rPr>
                <w:bCs/>
                <w:sz w:val="22"/>
                <w:szCs w:val="22"/>
              </w:rPr>
              <w:t>X</w:t>
            </w:r>
          </w:p>
        </w:tc>
      </w:tr>
    </w:tbl>
    <w:p w14:paraId="70284283" w14:textId="77777777" w:rsidR="00023D10" w:rsidRPr="00643B81" w:rsidRDefault="00023D10" w:rsidP="00023D10">
      <w:pPr>
        <w:pStyle w:val="szovegfolytatas"/>
        <w:spacing w:before="120" w:beforeAutospacing="0" w:after="120" w:afterAutospacing="0" w:line="276" w:lineRule="auto"/>
        <w:jc w:val="both"/>
        <w:rPr>
          <w:b/>
          <w:bCs/>
          <w:sz w:val="22"/>
          <w:szCs w:val="22"/>
        </w:rPr>
      </w:pPr>
    </w:p>
    <w:p w14:paraId="538C9B57" w14:textId="77777777" w:rsidR="00023D10" w:rsidRPr="00643B81" w:rsidRDefault="00023D10" w:rsidP="00023D10">
      <w:pPr>
        <w:pStyle w:val="szovegfolytatas"/>
        <w:spacing w:before="120" w:beforeAutospacing="0" w:after="120" w:afterAutospacing="0" w:line="276" w:lineRule="auto"/>
        <w:jc w:val="both"/>
        <w:rPr>
          <w:b/>
          <w:bCs/>
          <w:sz w:val="22"/>
          <w:szCs w:val="22"/>
        </w:rPr>
      </w:pPr>
      <w:r w:rsidRPr="00643B81">
        <w:rPr>
          <w:b/>
          <w:bCs/>
          <w:sz w:val="22"/>
          <w:szCs w:val="22"/>
        </w:rPr>
        <w:t>A tantárgy értékelésének módjai</w:t>
      </w:r>
    </w:p>
    <w:tbl>
      <w:tblPr>
        <w:tblW w:w="50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74"/>
      </w:tblGrid>
      <w:tr w:rsidR="00023D10" w:rsidRPr="00643B81" w14:paraId="1870673E" w14:textId="77777777" w:rsidTr="00DE56C2">
        <w:tc>
          <w:tcPr>
            <w:tcW w:w="2144" w:type="pct"/>
            <w:shd w:val="clear" w:color="auto" w:fill="auto"/>
            <w:vAlign w:val="center"/>
          </w:tcPr>
          <w:p w14:paraId="54304D45" w14:textId="77777777" w:rsidR="00023D10" w:rsidRPr="00643B81" w:rsidRDefault="00023D10" w:rsidP="0018408F">
            <w:pPr>
              <w:pStyle w:val="szovegfolytatas"/>
              <w:spacing w:before="120" w:beforeAutospacing="0" w:after="120" w:afterAutospacing="0"/>
              <w:rPr>
                <w:b/>
                <w:bCs/>
                <w:sz w:val="22"/>
                <w:szCs w:val="22"/>
              </w:rPr>
            </w:pPr>
            <w:r w:rsidRPr="00643B81">
              <w:rPr>
                <w:b/>
                <w:bCs/>
                <w:sz w:val="22"/>
                <w:szCs w:val="22"/>
              </w:rPr>
              <w:t>A tantárgy oktatása során alkalmazott teljesítményértékelés (</w:t>
            </w:r>
            <w:r w:rsidRPr="00643B81">
              <w:rPr>
                <w:sz w:val="22"/>
                <w:szCs w:val="22"/>
              </w:rPr>
              <w:t>formatív értékelés):</w:t>
            </w:r>
          </w:p>
        </w:tc>
        <w:tc>
          <w:tcPr>
            <w:tcW w:w="2856" w:type="pct"/>
            <w:shd w:val="clear" w:color="auto" w:fill="auto"/>
            <w:vAlign w:val="center"/>
          </w:tcPr>
          <w:p w14:paraId="5C1122C9" w14:textId="77777777" w:rsidR="00023D10" w:rsidRPr="00643B81" w:rsidRDefault="00023D10" w:rsidP="0018408F">
            <w:pPr>
              <w:pStyle w:val="szovegfolytatas"/>
              <w:spacing w:before="120" w:beforeAutospacing="0" w:after="120" w:afterAutospacing="0"/>
              <w:rPr>
                <w:sz w:val="22"/>
                <w:szCs w:val="22"/>
              </w:rPr>
            </w:pPr>
            <w:r w:rsidRPr="00643B81">
              <w:rPr>
                <w:sz w:val="22"/>
                <w:szCs w:val="22"/>
              </w:rPr>
              <w:t>Megbeszélések, önértékelés, társak értékelése, tesztfeladatok, szóbeli- és projektfeladatok</w:t>
            </w:r>
          </w:p>
        </w:tc>
      </w:tr>
      <w:tr w:rsidR="00023D10" w:rsidRPr="00643B81" w14:paraId="2D83F10D" w14:textId="77777777" w:rsidTr="00DE56C2">
        <w:tc>
          <w:tcPr>
            <w:tcW w:w="2144" w:type="pct"/>
            <w:shd w:val="clear" w:color="auto" w:fill="auto"/>
            <w:vAlign w:val="center"/>
          </w:tcPr>
          <w:p w14:paraId="2B35706B" w14:textId="77777777" w:rsidR="00023D10" w:rsidRPr="00643B81" w:rsidRDefault="00023D10" w:rsidP="0018408F">
            <w:pPr>
              <w:pStyle w:val="szovegfolytatas"/>
              <w:spacing w:before="120" w:beforeAutospacing="0" w:after="120" w:afterAutospacing="0"/>
              <w:rPr>
                <w:bCs/>
                <w:sz w:val="22"/>
                <w:szCs w:val="22"/>
              </w:rPr>
            </w:pPr>
            <w:r w:rsidRPr="00643B81">
              <w:rPr>
                <w:b/>
                <w:bCs/>
                <w:sz w:val="22"/>
                <w:szCs w:val="22"/>
              </w:rPr>
              <w:t xml:space="preserve">Minősítő, összegző és lezáró teljesítményértékelés </w:t>
            </w:r>
            <w:r w:rsidRPr="00643B81">
              <w:rPr>
                <w:b/>
                <w:bCs/>
                <w:sz w:val="22"/>
                <w:szCs w:val="22"/>
              </w:rPr>
              <w:br/>
            </w:r>
            <w:r w:rsidRPr="00643B81">
              <w:rPr>
                <w:bCs/>
                <w:sz w:val="22"/>
                <w:szCs w:val="22"/>
              </w:rPr>
              <w:t>(</w:t>
            </w:r>
            <w:proofErr w:type="spellStart"/>
            <w:r w:rsidRPr="00643B81">
              <w:rPr>
                <w:bCs/>
                <w:sz w:val="22"/>
                <w:szCs w:val="22"/>
              </w:rPr>
              <w:t>szummatív</w:t>
            </w:r>
            <w:proofErr w:type="spellEnd"/>
            <w:r w:rsidRPr="00643B81">
              <w:rPr>
                <w:bCs/>
                <w:sz w:val="22"/>
                <w:szCs w:val="22"/>
              </w:rPr>
              <w:t xml:space="preserve"> értékelés)</w:t>
            </w:r>
          </w:p>
        </w:tc>
        <w:tc>
          <w:tcPr>
            <w:tcW w:w="2856" w:type="pct"/>
            <w:shd w:val="clear" w:color="auto" w:fill="auto"/>
            <w:vAlign w:val="center"/>
          </w:tcPr>
          <w:p w14:paraId="3C2689DE" w14:textId="77777777" w:rsidR="00023D10" w:rsidRPr="00643B81" w:rsidRDefault="00023D10" w:rsidP="0018408F">
            <w:pPr>
              <w:pStyle w:val="szovegfolytatas"/>
              <w:spacing w:before="120" w:beforeAutospacing="0" w:after="120" w:afterAutospacing="0"/>
              <w:rPr>
                <w:bCs/>
                <w:sz w:val="22"/>
                <w:szCs w:val="22"/>
              </w:rPr>
            </w:pPr>
            <w:r w:rsidRPr="00643B81">
              <w:rPr>
                <w:sz w:val="22"/>
                <w:szCs w:val="22"/>
              </w:rPr>
              <w:t>Tesztfeladat és szóbeli feladat alapján</w:t>
            </w:r>
          </w:p>
        </w:tc>
      </w:tr>
      <w:tr w:rsidR="00023D10" w:rsidRPr="00643B81" w14:paraId="747609BD" w14:textId="77777777" w:rsidTr="00DE56C2">
        <w:tc>
          <w:tcPr>
            <w:tcW w:w="2144" w:type="pct"/>
            <w:shd w:val="clear" w:color="auto" w:fill="auto"/>
            <w:vAlign w:val="center"/>
          </w:tcPr>
          <w:p w14:paraId="39C34CAD" w14:textId="77777777" w:rsidR="00023D10" w:rsidRPr="00643B81" w:rsidRDefault="00023D10" w:rsidP="0018408F">
            <w:pPr>
              <w:pStyle w:val="szovegfolytatas"/>
              <w:spacing w:before="120" w:beforeAutospacing="0" w:after="120" w:afterAutospacing="0"/>
              <w:rPr>
                <w:sz w:val="22"/>
                <w:szCs w:val="22"/>
              </w:rPr>
            </w:pPr>
            <w:r w:rsidRPr="00643B81">
              <w:rPr>
                <w:b/>
                <w:bCs/>
                <w:sz w:val="22"/>
                <w:szCs w:val="22"/>
              </w:rPr>
              <w:t xml:space="preserve">Az érdemjegy megállapításának módja </w:t>
            </w:r>
            <w:r w:rsidRPr="00643B81">
              <w:rPr>
                <w:sz w:val="22"/>
                <w:szCs w:val="22"/>
              </w:rPr>
              <w:t>(pl. tantárgyanként egy-egy osztályzat):</w:t>
            </w:r>
          </w:p>
        </w:tc>
        <w:tc>
          <w:tcPr>
            <w:tcW w:w="2856" w:type="pct"/>
            <w:shd w:val="clear" w:color="auto" w:fill="auto"/>
            <w:vAlign w:val="center"/>
          </w:tcPr>
          <w:p w14:paraId="1461513B" w14:textId="77777777" w:rsidR="00023D10" w:rsidRPr="00643B81" w:rsidRDefault="00023D10" w:rsidP="0018408F">
            <w:pPr>
              <w:pStyle w:val="Felsorol1"/>
              <w:spacing w:before="120" w:after="120"/>
              <w:ind w:left="0" w:firstLine="0"/>
              <w:jc w:val="left"/>
              <w:rPr>
                <w:rFonts w:ascii="Times New Roman" w:hAnsi="Times New Roman"/>
                <w:sz w:val="22"/>
                <w:szCs w:val="22"/>
              </w:rPr>
            </w:pPr>
            <w:r w:rsidRPr="00643B81">
              <w:rPr>
                <w:rFonts w:ascii="Times New Roman" w:hAnsi="Times New Roman"/>
                <w:sz w:val="22"/>
                <w:szCs w:val="22"/>
              </w:rPr>
              <w:t>A 2019. évi LXXX. törvény a szakképzésről 60.§ (3) bekezdés szerinti értékeléssel és a Szakmai program alapján</w:t>
            </w:r>
          </w:p>
        </w:tc>
      </w:tr>
    </w:tbl>
    <w:p w14:paraId="2CC57789" w14:textId="77777777" w:rsidR="00023D10" w:rsidRPr="001B6CFB" w:rsidRDefault="00023D10" w:rsidP="001B6CFB">
      <w:pPr>
        <w:spacing w:line="276" w:lineRule="auto"/>
        <w:ind w:left="10" w:hanging="10"/>
        <w:rPr>
          <w:rFonts w:ascii="Times New Roman" w:eastAsia="Times New Roman" w:hAnsi="Times New Roman" w:cs="Times New Roman"/>
          <w:b/>
        </w:rPr>
      </w:pPr>
    </w:p>
    <w:p w14:paraId="68D44D37" w14:textId="77777777" w:rsidR="001B6CFB" w:rsidRPr="001B6CFB" w:rsidRDefault="001B6CFB" w:rsidP="001B6CFB">
      <w:pPr>
        <w:spacing w:line="276" w:lineRule="auto"/>
        <w:ind w:left="10" w:hanging="10"/>
        <w:rPr>
          <w:rFonts w:ascii="Times New Roman" w:eastAsia="Times New Roman" w:hAnsi="Times New Roman" w:cs="Times New Roman"/>
        </w:rPr>
      </w:pPr>
      <w:r w:rsidRPr="001B6CFB">
        <w:rPr>
          <w:rFonts w:ascii="Times New Roman" w:eastAsia="Times New Roman" w:hAnsi="Times New Roman" w:cs="Times New Roman"/>
          <w:b/>
        </w:rPr>
        <w:t>A tantárgy témakörei</w:t>
      </w:r>
      <w:r w:rsidRPr="001B6CFB">
        <w:rPr>
          <w:rFonts w:ascii="Times New Roman" w:eastAsia="Times New Roman" w:hAnsi="Times New Roman" w:cs="Times New Roman"/>
        </w:rPr>
        <w:t xml:space="preserve"> </w:t>
      </w:r>
    </w:p>
    <w:p w14:paraId="33A31BFC" w14:textId="77777777" w:rsidR="001B6CFB" w:rsidRPr="001B6CFB" w:rsidRDefault="001B6CFB" w:rsidP="001B6CFB">
      <w:pPr>
        <w:spacing w:line="276" w:lineRule="auto"/>
        <w:ind w:left="10" w:hanging="10"/>
        <w:rPr>
          <w:rFonts w:ascii="Times New Roman" w:hAnsi="Times New Roman" w:cs="Times New Roman"/>
          <w:b/>
          <w:bCs/>
        </w:rPr>
      </w:pPr>
    </w:p>
    <w:p w14:paraId="137566B2" w14:textId="77777777" w:rsidR="001B6CFB" w:rsidRPr="00582FBD" w:rsidRDefault="001B6CFB" w:rsidP="001B6CFB">
      <w:pPr>
        <w:spacing w:line="276" w:lineRule="auto"/>
        <w:ind w:left="10" w:hanging="10"/>
        <w:rPr>
          <w:rFonts w:ascii="Times New Roman" w:hAnsi="Times New Roman" w:cs="Times New Roman"/>
          <w:b/>
        </w:rPr>
      </w:pPr>
      <w:r w:rsidRPr="00582FBD">
        <w:rPr>
          <w:rFonts w:ascii="Times New Roman" w:hAnsi="Times New Roman" w:cs="Times New Roman"/>
          <w:b/>
        </w:rPr>
        <w:t>A mozgásfejlődés segítésének alapjai</w:t>
      </w:r>
    </w:p>
    <w:p w14:paraId="19F16D78"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A mozgás jelentősége a különböző életkorok fejlődésében</w:t>
      </w:r>
    </w:p>
    <w:p w14:paraId="5E014DEA"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Természetes mozgás</w:t>
      </w:r>
    </w:p>
    <w:p w14:paraId="7316E21F"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Testi képességek a különböző életkorban</w:t>
      </w:r>
    </w:p>
    <w:p w14:paraId="4FEDB07A"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Terhelés fogalma, összetevői</w:t>
      </w:r>
    </w:p>
    <w:p w14:paraId="6C9823D7"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A testi épséget veszélyeztető mozgások</w:t>
      </w:r>
    </w:p>
    <w:p w14:paraId="23A3E20C"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A motoros képességek fejlődésének segítése</w:t>
      </w:r>
    </w:p>
    <w:p w14:paraId="6123B269"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A fizikai képességek fejlesztésének alapismeretei (erő, gyorsaság, állóképesség, légzőgyakorlatok, mozgáskoordináció, ízületi mozgékonyságot fejlesztő gyakorlatok)</w:t>
      </w:r>
    </w:p>
    <w:p w14:paraId="31804DFF"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A gyermekkorban előforduló tartáshibák és lábstatikai rendellenességek megelőzésére és azok javítására vonatkozó ismerete</w:t>
      </w:r>
    </w:p>
    <w:p w14:paraId="19372F4A" w14:textId="77777777" w:rsidR="001B6CFB" w:rsidRPr="00582FBD" w:rsidRDefault="001B6CFB" w:rsidP="001B6CFB">
      <w:pPr>
        <w:spacing w:line="276" w:lineRule="auto"/>
        <w:ind w:left="10" w:hanging="10"/>
        <w:rPr>
          <w:rFonts w:ascii="Times New Roman" w:hAnsi="Times New Roman" w:cs="Times New Roman"/>
          <w:b/>
        </w:rPr>
      </w:pPr>
      <w:r w:rsidRPr="00582FBD">
        <w:rPr>
          <w:rFonts w:ascii="Times New Roman" w:hAnsi="Times New Roman" w:cs="Times New Roman"/>
          <w:b/>
        </w:rPr>
        <w:t>Képességfejlesztő gyakorlatsorok</w:t>
      </w:r>
    </w:p>
    <w:p w14:paraId="751DF170"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Természetes támaszgyakorlatok (csúszás)</w:t>
      </w:r>
    </w:p>
    <w:p w14:paraId="18C44170"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Kúszások</w:t>
      </w:r>
    </w:p>
    <w:p w14:paraId="3C0F20F5"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Mászások</w:t>
      </w:r>
    </w:p>
    <w:p w14:paraId="2B70247B"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Függésgyakorlatok</w:t>
      </w:r>
    </w:p>
    <w:p w14:paraId="0834557C"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Egyensúlygyakorlatok</w:t>
      </w:r>
    </w:p>
    <w:p w14:paraId="5AC01E82"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lastRenderedPageBreak/>
        <w:t>Statikus, tartásos helyzetek (ujj-, kéz-, kartartások és fogás módok)</w:t>
      </w:r>
    </w:p>
    <w:p w14:paraId="175F3E5E"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Dinamikus gyakorlatok – hely- és helyzetváltoztató mozgások</w:t>
      </w:r>
    </w:p>
    <w:p w14:paraId="3BE84728"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Helyzetváltoztatásokban megnyilvánuló mozgások (emelések, lengések)</w:t>
      </w:r>
    </w:p>
    <w:p w14:paraId="58FEAD69"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Hajlítások és nyújtások, körzések</w:t>
      </w:r>
    </w:p>
    <w:p w14:paraId="3D4F73DB"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Helyzetváltoztatást eredményező mozgások</w:t>
      </w:r>
    </w:p>
    <w:p w14:paraId="2C1C62D0"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Járások, járásgyakorlatok, futások</w:t>
      </w:r>
    </w:p>
    <w:p w14:paraId="58079FA0"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Szökdelések: ugrások</w:t>
      </w:r>
    </w:p>
    <w:p w14:paraId="42A5C138" w14:textId="77777777" w:rsidR="001B6CFB" w:rsidRPr="00582FBD" w:rsidRDefault="001B6CFB" w:rsidP="001B6CFB">
      <w:pPr>
        <w:spacing w:line="276" w:lineRule="auto"/>
        <w:ind w:left="10" w:hanging="10"/>
        <w:rPr>
          <w:rFonts w:ascii="Times New Roman" w:hAnsi="Times New Roman" w:cs="Times New Roman"/>
          <w:b/>
        </w:rPr>
      </w:pPr>
      <w:r w:rsidRPr="00582FBD">
        <w:rPr>
          <w:rFonts w:ascii="Times New Roman" w:hAnsi="Times New Roman" w:cs="Times New Roman"/>
          <w:b/>
        </w:rPr>
        <w:t>A testnevelési játékok szerepe, a játéktanítás elvei</w:t>
      </w:r>
    </w:p>
    <w:p w14:paraId="6BF268E4" w14:textId="77777777" w:rsidR="001B6CFB" w:rsidRPr="001B6CFB" w:rsidRDefault="001B6CFB" w:rsidP="001B6CFB">
      <w:pPr>
        <w:spacing w:line="276" w:lineRule="auto"/>
        <w:ind w:left="426" w:hanging="10"/>
        <w:rPr>
          <w:rFonts w:ascii="Times New Roman" w:hAnsi="Times New Roman" w:cs="Times New Roman"/>
        </w:rPr>
      </w:pPr>
      <w:r w:rsidRPr="001B6CFB">
        <w:rPr>
          <w:rFonts w:ascii="Times New Roman" w:hAnsi="Times New Roman" w:cs="Times New Roman"/>
        </w:rPr>
        <w:t>Mozgásos játékok rendszere</w:t>
      </w:r>
    </w:p>
    <w:p w14:paraId="4DAEF414" w14:textId="77777777" w:rsidR="001B6CFB" w:rsidRPr="001B6CFB" w:rsidRDefault="001B6CFB" w:rsidP="001B6CFB">
      <w:pPr>
        <w:spacing w:line="276" w:lineRule="auto"/>
        <w:ind w:left="426" w:hanging="10"/>
        <w:rPr>
          <w:rFonts w:ascii="Times New Roman" w:hAnsi="Times New Roman" w:cs="Times New Roman"/>
        </w:rPr>
      </w:pPr>
      <w:r w:rsidRPr="001B6CFB">
        <w:rPr>
          <w:rFonts w:ascii="Times New Roman" w:hAnsi="Times New Roman" w:cs="Times New Roman"/>
        </w:rPr>
        <w:t>Módszertani alapelvek és ismeretek (egyéni sajátosságok figyelembevétele, motiválás, biztonságos eszközhasználat és a gyakorlatok végrehajtásának segítése, stb.)</w:t>
      </w:r>
    </w:p>
    <w:p w14:paraId="4BD689D8" w14:textId="77777777" w:rsidR="001B6CFB" w:rsidRPr="001B6CFB" w:rsidRDefault="001B6CFB" w:rsidP="001B6CFB">
      <w:pPr>
        <w:spacing w:line="276" w:lineRule="auto"/>
        <w:ind w:left="426" w:hanging="10"/>
        <w:rPr>
          <w:rFonts w:ascii="Times New Roman" w:hAnsi="Times New Roman" w:cs="Times New Roman"/>
        </w:rPr>
      </w:pPr>
      <w:r w:rsidRPr="001B6CFB">
        <w:rPr>
          <w:rFonts w:ascii="Times New Roman" w:hAnsi="Times New Roman" w:cs="Times New Roman"/>
        </w:rPr>
        <w:t>Játéktanítás előkészítése</w:t>
      </w:r>
    </w:p>
    <w:p w14:paraId="0072F080" w14:textId="77777777" w:rsidR="001B6CFB" w:rsidRPr="001B6CFB" w:rsidRDefault="001B6CFB" w:rsidP="001B6CFB">
      <w:pPr>
        <w:spacing w:line="276" w:lineRule="auto"/>
        <w:ind w:left="426" w:hanging="10"/>
        <w:rPr>
          <w:rFonts w:ascii="Times New Roman" w:hAnsi="Times New Roman" w:cs="Times New Roman"/>
        </w:rPr>
      </w:pPr>
      <w:r w:rsidRPr="001B6CFB">
        <w:rPr>
          <w:rFonts w:ascii="Times New Roman" w:hAnsi="Times New Roman" w:cs="Times New Roman"/>
        </w:rPr>
        <w:t>Zenére végezhető mozgásformák, a tánc szerepe a mozgáskultúra fejlesztésében</w:t>
      </w:r>
    </w:p>
    <w:p w14:paraId="5481077C" w14:textId="77777777" w:rsidR="001B6CFB" w:rsidRPr="001B6CFB" w:rsidRDefault="001B6CFB" w:rsidP="001B6CFB">
      <w:pPr>
        <w:spacing w:line="276" w:lineRule="auto"/>
        <w:ind w:left="426" w:hanging="10"/>
        <w:rPr>
          <w:rFonts w:ascii="Times New Roman" w:hAnsi="Times New Roman" w:cs="Times New Roman"/>
        </w:rPr>
      </w:pPr>
      <w:r w:rsidRPr="001B6CFB">
        <w:rPr>
          <w:rFonts w:ascii="Times New Roman" w:hAnsi="Times New Roman" w:cs="Times New Roman"/>
        </w:rPr>
        <w:t>Kapcsolódás más tevékenységekhez (külső világ tevékeny megismerése, matematikai tartalom, ének, zene, énekes játék, gyermektánc, rajzolás, festés, mintázás, kézimunka, szabadjáték)</w:t>
      </w:r>
    </w:p>
    <w:p w14:paraId="76755EEE" w14:textId="77777777" w:rsidR="001B6CFB" w:rsidRPr="00582FBD" w:rsidRDefault="001B6CFB" w:rsidP="001B6CFB">
      <w:pPr>
        <w:spacing w:line="276" w:lineRule="auto"/>
        <w:ind w:left="10" w:hanging="10"/>
        <w:rPr>
          <w:rFonts w:ascii="Times New Roman" w:hAnsi="Times New Roman" w:cs="Times New Roman"/>
          <w:b/>
        </w:rPr>
      </w:pPr>
      <w:r w:rsidRPr="00582FBD">
        <w:rPr>
          <w:rFonts w:ascii="Times New Roman" w:hAnsi="Times New Roman" w:cs="Times New Roman"/>
          <w:b/>
        </w:rPr>
        <w:t>Óvodai játékos gyakorlatok</w:t>
      </w:r>
    </w:p>
    <w:p w14:paraId="0FC7D576"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Fogójátékok</w:t>
      </w:r>
    </w:p>
    <w:p w14:paraId="0054D33B"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Futójátékok</w:t>
      </w:r>
    </w:p>
    <w:p w14:paraId="51383D39"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Versenyjátékok</w:t>
      </w:r>
    </w:p>
    <w:p w14:paraId="759195C9"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Sorversenyek</w:t>
      </w:r>
    </w:p>
    <w:p w14:paraId="6D2C45B0" w14:textId="77777777" w:rsidR="001B6CFB" w:rsidRPr="001B6CFB" w:rsidRDefault="001B6CFB" w:rsidP="001B6CFB">
      <w:pPr>
        <w:spacing w:line="276" w:lineRule="auto"/>
        <w:ind w:left="567" w:hanging="10"/>
        <w:rPr>
          <w:rFonts w:ascii="Times New Roman" w:hAnsi="Times New Roman" w:cs="Times New Roman"/>
        </w:rPr>
      </w:pPr>
      <w:r w:rsidRPr="001B6CFB">
        <w:rPr>
          <w:rFonts w:ascii="Times New Roman" w:hAnsi="Times New Roman" w:cs="Times New Roman"/>
        </w:rPr>
        <w:t>Váltóversenyek</w:t>
      </w:r>
    </w:p>
    <w:p w14:paraId="4FF0549F" w14:textId="4F838CFC" w:rsidR="00582FBD" w:rsidRDefault="00582FB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246D34DE" w14:textId="33816CF5" w:rsidR="00061136" w:rsidRPr="00000DB2" w:rsidRDefault="00061136" w:rsidP="00FD7D13">
      <w:pPr>
        <w:pStyle w:val="Cmsor1"/>
        <w:numPr>
          <w:ilvl w:val="0"/>
          <w:numId w:val="50"/>
        </w:numPr>
        <w:rPr>
          <w:rFonts w:ascii="Times New Roman" w:eastAsia="Times New Roman" w:hAnsi="Times New Roman" w:cs="Times New Roman"/>
          <w:color w:val="31849B" w:themeColor="accent5" w:themeShade="BF"/>
          <w:sz w:val="24"/>
          <w:szCs w:val="24"/>
          <w:lang w:eastAsia="hu-HU"/>
        </w:rPr>
      </w:pPr>
      <w:bookmarkStart w:id="104" w:name="_Toc181785704"/>
      <w:bookmarkStart w:id="105" w:name="_Toc191462560"/>
      <w:r w:rsidRPr="00000DB2">
        <w:rPr>
          <w:rFonts w:ascii="Times New Roman" w:eastAsia="Times New Roman" w:hAnsi="Times New Roman" w:cs="Times New Roman"/>
          <w:color w:val="31849B" w:themeColor="accent5" w:themeShade="BF"/>
          <w:sz w:val="24"/>
          <w:szCs w:val="24"/>
          <w:lang w:eastAsia="hu-HU"/>
        </w:rPr>
        <w:lastRenderedPageBreak/>
        <w:t>Értékelési módszerek az oktatás ágazatban</w:t>
      </w:r>
      <w:bookmarkEnd w:id="104"/>
      <w:bookmarkEnd w:id="105"/>
    </w:p>
    <w:p w14:paraId="073DB000" w14:textId="64959DEE" w:rsidR="00076CDD" w:rsidRDefault="00076CDD" w:rsidP="00076CDD">
      <w:pPr>
        <w:pStyle w:val="Cmsor1"/>
        <w:numPr>
          <w:ilvl w:val="0"/>
          <w:numId w:val="0"/>
        </w:numPr>
        <w:ind w:left="432" w:hanging="432"/>
        <w:rPr>
          <w:rFonts w:ascii="Times New Roman" w:eastAsia="Times New Roman" w:hAnsi="Times New Roman" w:cs="Times New Roman"/>
          <w:color w:val="31849B" w:themeColor="accent5" w:themeShade="BF"/>
          <w:sz w:val="22"/>
          <w:szCs w:val="22"/>
          <w:lang w:eastAsia="hu-HU"/>
        </w:rPr>
      </w:pPr>
    </w:p>
    <w:p w14:paraId="42AE5DC1" w14:textId="509D17EF" w:rsidR="00076CDD" w:rsidRPr="00917DB3" w:rsidRDefault="00076CDD" w:rsidP="00076CDD">
      <w:pPr>
        <w:pStyle w:val="szovegfolytatas"/>
        <w:spacing w:before="120" w:beforeAutospacing="0" w:after="120" w:afterAutospacing="0" w:line="276" w:lineRule="auto"/>
        <w:jc w:val="both"/>
        <w:rPr>
          <w:b/>
          <w:bCs/>
        </w:rPr>
      </w:pPr>
    </w:p>
    <w:tbl>
      <w:tblPr>
        <w:tblW w:w="50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271"/>
      </w:tblGrid>
      <w:tr w:rsidR="00076CDD" w:rsidRPr="00917DB3" w14:paraId="094E8DE1" w14:textId="77777777" w:rsidTr="00DA2504">
        <w:tc>
          <w:tcPr>
            <w:tcW w:w="2145" w:type="pct"/>
            <w:shd w:val="clear" w:color="auto" w:fill="auto"/>
            <w:vAlign w:val="center"/>
          </w:tcPr>
          <w:p w14:paraId="364F8DFB" w14:textId="79164C6E" w:rsidR="00076CDD" w:rsidRPr="00917DB3" w:rsidRDefault="00076CDD" w:rsidP="00DA2504">
            <w:pPr>
              <w:pStyle w:val="szovegfolytatas"/>
              <w:spacing w:before="120" w:beforeAutospacing="0" w:after="120" w:afterAutospacing="0"/>
              <w:rPr>
                <w:b/>
                <w:bCs/>
              </w:rPr>
            </w:pPr>
            <w:r w:rsidRPr="00917DB3">
              <w:rPr>
                <w:b/>
                <w:bCs/>
              </w:rPr>
              <w:t xml:space="preserve">A </w:t>
            </w:r>
            <w:r>
              <w:rPr>
                <w:b/>
                <w:bCs/>
              </w:rPr>
              <w:t>képzés</w:t>
            </w:r>
            <w:r w:rsidRPr="00917DB3">
              <w:rPr>
                <w:b/>
                <w:bCs/>
              </w:rPr>
              <w:t xml:space="preserve"> során alkalmazott teljesítményértékelés (</w:t>
            </w:r>
            <w:r w:rsidRPr="00917DB3">
              <w:t>formatív értékelés):</w:t>
            </w:r>
          </w:p>
        </w:tc>
        <w:tc>
          <w:tcPr>
            <w:tcW w:w="2855" w:type="pct"/>
            <w:shd w:val="clear" w:color="auto" w:fill="auto"/>
            <w:vAlign w:val="center"/>
          </w:tcPr>
          <w:p w14:paraId="250699FF" w14:textId="77777777" w:rsidR="00076CDD" w:rsidRPr="00917DB3" w:rsidRDefault="00076CDD" w:rsidP="00DA2504">
            <w:pPr>
              <w:pStyle w:val="szovegfolytatas"/>
              <w:spacing w:before="120" w:beforeAutospacing="0" w:after="120" w:afterAutospacing="0"/>
            </w:pPr>
            <w:r w:rsidRPr="00917DB3">
              <w:t>Projektfeladatok, megbeszélések, társak értékelése</w:t>
            </w:r>
          </w:p>
        </w:tc>
      </w:tr>
      <w:tr w:rsidR="00076CDD" w:rsidRPr="00917DB3" w14:paraId="02A5171E" w14:textId="77777777" w:rsidTr="00DA2504">
        <w:tc>
          <w:tcPr>
            <w:tcW w:w="2145" w:type="pct"/>
            <w:shd w:val="clear" w:color="auto" w:fill="auto"/>
            <w:vAlign w:val="center"/>
          </w:tcPr>
          <w:p w14:paraId="25A593BB" w14:textId="77777777" w:rsidR="00076CDD" w:rsidRPr="00917DB3" w:rsidRDefault="00076CDD" w:rsidP="00DA2504">
            <w:pPr>
              <w:pStyle w:val="szovegfolytatas"/>
              <w:spacing w:before="120" w:beforeAutospacing="0" w:after="120" w:afterAutospacing="0"/>
              <w:rPr>
                <w:bCs/>
              </w:rPr>
            </w:pPr>
            <w:r w:rsidRPr="00917DB3">
              <w:rPr>
                <w:b/>
                <w:bCs/>
              </w:rPr>
              <w:t xml:space="preserve">Minősítő, összegző és lezáró teljesítményértékelés </w:t>
            </w:r>
            <w:r w:rsidRPr="00917DB3">
              <w:rPr>
                <w:bCs/>
              </w:rPr>
              <w:t>(</w:t>
            </w:r>
            <w:proofErr w:type="spellStart"/>
            <w:r w:rsidRPr="00917DB3">
              <w:rPr>
                <w:bCs/>
              </w:rPr>
              <w:t>szummatív</w:t>
            </w:r>
            <w:proofErr w:type="spellEnd"/>
            <w:r w:rsidRPr="00917DB3">
              <w:rPr>
                <w:bCs/>
              </w:rPr>
              <w:t xml:space="preserve"> értékelés)</w:t>
            </w:r>
          </w:p>
        </w:tc>
        <w:tc>
          <w:tcPr>
            <w:tcW w:w="2855" w:type="pct"/>
            <w:shd w:val="clear" w:color="auto" w:fill="auto"/>
            <w:vAlign w:val="center"/>
          </w:tcPr>
          <w:p w14:paraId="5C21401A" w14:textId="77777777" w:rsidR="00076CDD" w:rsidRPr="00917DB3" w:rsidRDefault="00076CDD" w:rsidP="00DA2504">
            <w:pPr>
              <w:pStyle w:val="szovegfolytatas"/>
              <w:spacing w:before="120" w:beforeAutospacing="0" w:after="120" w:afterAutospacing="0"/>
              <w:rPr>
                <w:bCs/>
              </w:rPr>
            </w:pPr>
            <w:r w:rsidRPr="00917DB3">
              <w:rPr>
                <w:bCs/>
              </w:rPr>
              <w:t>A 2019. évi LXXX. törvény a szakképzésről 60.§ (3) bekezdés szerinti értékeléssel</w:t>
            </w:r>
          </w:p>
        </w:tc>
      </w:tr>
      <w:tr w:rsidR="00076CDD" w:rsidRPr="00917DB3" w14:paraId="38CDF782" w14:textId="77777777" w:rsidTr="00DA2504">
        <w:tc>
          <w:tcPr>
            <w:tcW w:w="2145" w:type="pct"/>
            <w:shd w:val="clear" w:color="auto" w:fill="auto"/>
            <w:vAlign w:val="center"/>
          </w:tcPr>
          <w:p w14:paraId="12747C12" w14:textId="77777777" w:rsidR="00076CDD" w:rsidRPr="00917DB3" w:rsidRDefault="00076CDD" w:rsidP="00DA2504">
            <w:pPr>
              <w:pStyle w:val="szovegfolytatas"/>
              <w:spacing w:before="120" w:beforeAutospacing="0" w:after="120" w:afterAutospacing="0"/>
            </w:pPr>
            <w:r w:rsidRPr="00917DB3">
              <w:rPr>
                <w:b/>
                <w:bCs/>
              </w:rPr>
              <w:t xml:space="preserve">Az érdemjegy megállapításának módja </w:t>
            </w:r>
            <w:r w:rsidRPr="00917DB3">
              <w:t>(pl. tantárgyanként egy-egy osztályzat):</w:t>
            </w:r>
          </w:p>
        </w:tc>
        <w:tc>
          <w:tcPr>
            <w:tcW w:w="2855" w:type="pct"/>
            <w:shd w:val="clear" w:color="auto" w:fill="auto"/>
            <w:vAlign w:val="center"/>
          </w:tcPr>
          <w:p w14:paraId="19C86B6D" w14:textId="77777777" w:rsidR="00076CDD" w:rsidRPr="00917DB3" w:rsidRDefault="00076CDD" w:rsidP="00DA2504">
            <w:pPr>
              <w:pStyle w:val="Felsorol1"/>
              <w:spacing w:before="120" w:after="120"/>
              <w:ind w:left="0" w:firstLine="0"/>
              <w:jc w:val="left"/>
              <w:rPr>
                <w:rFonts w:ascii="Times New Roman" w:hAnsi="Times New Roman"/>
                <w:sz w:val="24"/>
                <w:szCs w:val="24"/>
              </w:rPr>
            </w:pPr>
            <w:r w:rsidRPr="00917DB3">
              <w:rPr>
                <w:rFonts w:ascii="Times New Roman" w:hAnsi="Times New Roman"/>
                <w:sz w:val="24"/>
                <w:szCs w:val="24"/>
              </w:rPr>
              <w:t>Szakmai program alapján</w:t>
            </w:r>
          </w:p>
        </w:tc>
      </w:tr>
    </w:tbl>
    <w:p w14:paraId="5AD89A90" w14:textId="77777777" w:rsidR="00076CDD" w:rsidRPr="00061136" w:rsidRDefault="00076CDD" w:rsidP="00076CDD">
      <w:pPr>
        <w:pStyle w:val="Cmsor1"/>
        <w:numPr>
          <w:ilvl w:val="0"/>
          <w:numId w:val="0"/>
        </w:numPr>
        <w:ind w:left="432" w:hanging="432"/>
        <w:rPr>
          <w:rFonts w:ascii="Times New Roman" w:eastAsia="Times New Roman" w:hAnsi="Times New Roman" w:cs="Times New Roman"/>
          <w:color w:val="31849B" w:themeColor="accent5" w:themeShade="BF"/>
          <w:sz w:val="22"/>
          <w:szCs w:val="22"/>
          <w:lang w:eastAsia="hu-HU"/>
        </w:rPr>
      </w:pPr>
    </w:p>
    <w:p w14:paraId="0C91F6CD" w14:textId="77777777" w:rsidR="00061136" w:rsidRDefault="00061136" w:rsidP="00061136"/>
    <w:p w14:paraId="56B5DB41" w14:textId="77777777" w:rsidR="00061136" w:rsidRDefault="00061136" w:rsidP="00061136">
      <w:pPr>
        <w:spacing w:before="120" w:after="120" w:line="276" w:lineRule="auto"/>
        <w:jc w:val="both"/>
        <w:rPr>
          <w:rFonts w:ascii="Times New Roman" w:hAnsi="Times New Roman" w:cs="Times New Roman"/>
          <w:sz w:val="24"/>
          <w:szCs w:val="24"/>
        </w:rPr>
      </w:pPr>
      <w:r w:rsidRPr="00E07C70">
        <w:rPr>
          <w:rFonts w:ascii="Times New Roman" w:hAnsi="Times New Roman" w:cs="Times New Roman"/>
          <w:sz w:val="24"/>
          <w:szCs w:val="24"/>
        </w:rPr>
        <w:t xml:space="preserve">Az oktatás ágazat képzéseiben résztvevő tanuló tanulmányi munkájának ellenőrzése és értékelése írásbeli, szóbeli vagy gyakorlati feladatok segítségével történhet. A teljesítményértékelő rendszerben </w:t>
      </w:r>
      <w:r>
        <w:rPr>
          <w:rFonts w:ascii="Times New Roman" w:hAnsi="Times New Roman" w:cs="Times New Roman"/>
          <w:sz w:val="24"/>
          <w:szCs w:val="24"/>
        </w:rPr>
        <w:t>alkalmazzuk</w:t>
      </w:r>
      <w:r w:rsidRPr="00E07C70">
        <w:rPr>
          <w:rFonts w:ascii="Times New Roman" w:hAnsi="Times New Roman" w:cs="Times New Roman"/>
          <w:sz w:val="24"/>
          <w:szCs w:val="24"/>
        </w:rPr>
        <w:t xml:space="preserve"> a részteljesítéseket mérő formatív értékelést (folyamatközi visszacsatolást), továbbá az elvárt tanulási eredmény mérésére és értékelésére szolgáló, a végteljesítést minősítő záró/</w:t>
      </w:r>
      <w:proofErr w:type="spellStart"/>
      <w:r w:rsidRPr="00E07C70">
        <w:rPr>
          <w:rFonts w:ascii="Times New Roman" w:hAnsi="Times New Roman" w:cs="Times New Roman"/>
          <w:sz w:val="24"/>
          <w:szCs w:val="24"/>
        </w:rPr>
        <w:t>szummatív</w:t>
      </w:r>
      <w:proofErr w:type="spellEnd"/>
      <w:r w:rsidRPr="00E07C70">
        <w:rPr>
          <w:rFonts w:ascii="Times New Roman" w:hAnsi="Times New Roman" w:cs="Times New Roman"/>
          <w:sz w:val="24"/>
          <w:szCs w:val="24"/>
        </w:rPr>
        <w:t xml:space="preserve"> értékelést. </w:t>
      </w:r>
    </w:p>
    <w:p w14:paraId="19A94314" w14:textId="10FD40A3" w:rsidR="00061136" w:rsidRDefault="00061136" w:rsidP="00061136">
      <w:pPr>
        <w:spacing w:before="120" w:after="120" w:line="276" w:lineRule="auto"/>
        <w:jc w:val="both"/>
        <w:rPr>
          <w:rFonts w:ascii="Times New Roman" w:hAnsi="Times New Roman" w:cs="Times New Roman"/>
          <w:sz w:val="24"/>
          <w:szCs w:val="24"/>
        </w:rPr>
      </w:pPr>
      <w:r w:rsidRPr="00E07C70">
        <w:rPr>
          <w:rFonts w:ascii="Times New Roman" w:hAnsi="Times New Roman" w:cs="Times New Roman"/>
          <w:sz w:val="24"/>
          <w:szCs w:val="24"/>
        </w:rPr>
        <w:t>A minősítő, szelektáló, tájékoztató</w:t>
      </w:r>
      <w:r w:rsidR="00C06B4F">
        <w:rPr>
          <w:rFonts w:ascii="Times New Roman" w:hAnsi="Times New Roman" w:cs="Times New Roman"/>
          <w:sz w:val="24"/>
          <w:szCs w:val="24"/>
        </w:rPr>
        <w:t>,</w:t>
      </w:r>
      <w:r w:rsidRPr="00E07C70">
        <w:rPr>
          <w:rFonts w:ascii="Times New Roman" w:hAnsi="Times New Roman" w:cs="Times New Roman"/>
          <w:sz w:val="24"/>
          <w:szCs w:val="24"/>
        </w:rPr>
        <w:t xml:space="preserve"> és a képzésben résztvevő személyiségének fejlődését is befolyásoló </w:t>
      </w:r>
      <w:proofErr w:type="spellStart"/>
      <w:r w:rsidRPr="00E07C70">
        <w:rPr>
          <w:rFonts w:ascii="Times New Roman" w:hAnsi="Times New Roman" w:cs="Times New Roman"/>
          <w:sz w:val="24"/>
          <w:szCs w:val="24"/>
        </w:rPr>
        <w:t>szummatív</w:t>
      </w:r>
      <w:proofErr w:type="spellEnd"/>
      <w:r w:rsidRPr="00E07C70">
        <w:rPr>
          <w:rFonts w:ascii="Times New Roman" w:hAnsi="Times New Roman" w:cs="Times New Roman"/>
          <w:sz w:val="24"/>
          <w:szCs w:val="24"/>
        </w:rPr>
        <w:t xml:space="preserve"> értékelést elvégez</w:t>
      </w:r>
      <w:r>
        <w:rPr>
          <w:rFonts w:ascii="Times New Roman" w:hAnsi="Times New Roman" w:cs="Times New Roman"/>
          <w:sz w:val="24"/>
          <w:szCs w:val="24"/>
        </w:rPr>
        <w:t xml:space="preserve">zük </w:t>
      </w:r>
      <w:r w:rsidRPr="00E07C70">
        <w:rPr>
          <w:rFonts w:ascii="Times New Roman" w:hAnsi="Times New Roman" w:cs="Times New Roman"/>
          <w:sz w:val="24"/>
          <w:szCs w:val="24"/>
        </w:rPr>
        <w:t xml:space="preserve">képzési </w:t>
      </w:r>
      <w:proofErr w:type="spellStart"/>
      <w:r w:rsidRPr="00E07C70">
        <w:rPr>
          <w:rFonts w:ascii="Times New Roman" w:hAnsi="Times New Roman" w:cs="Times New Roman"/>
          <w:sz w:val="24"/>
          <w:szCs w:val="24"/>
        </w:rPr>
        <w:t>szakaszonként</w:t>
      </w:r>
      <w:proofErr w:type="spellEnd"/>
      <w:r w:rsidRPr="00E07C70">
        <w:rPr>
          <w:rFonts w:ascii="Times New Roman" w:hAnsi="Times New Roman" w:cs="Times New Roman"/>
          <w:sz w:val="24"/>
          <w:szCs w:val="24"/>
        </w:rPr>
        <w:t xml:space="preserve"> (</w:t>
      </w:r>
      <w:proofErr w:type="spellStart"/>
      <w:r w:rsidRPr="00E07C70">
        <w:rPr>
          <w:rFonts w:ascii="Times New Roman" w:hAnsi="Times New Roman" w:cs="Times New Roman"/>
          <w:sz w:val="24"/>
          <w:szCs w:val="24"/>
        </w:rPr>
        <w:t>tananyagegységenként</w:t>
      </w:r>
      <w:proofErr w:type="spellEnd"/>
      <w:r w:rsidRPr="00E07C70">
        <w:rPr>
          <w:rFonts w:ascii="Times New Roman" w:hAnsi="Times New Roman" w:cs="Times New Roman"/>
          <w:sz w:val="24"/>
          <w:szCs w:val="24"/>
        </w:rPr>
        <w:t xml:space="preserve">) és/vagy a tanítási-tanulási folyamat végén. </w:t>
      </w:r>
    </w:p>
    <w:p w14:paraId="0D7F106A" w14:textId="77777777" w:rsidR="00061136" w:rsidRDefault="00061136" w:rsidP="00061136">
      <w:pPr>
        <w:spacing w:before="120" w:after="120" w:line="276" w:lineRule="auto"/>
        <w:jc w:val="both"/>
        <w:rPr>
          <w:rFonts w:ascii="Times New Roman" w:hAnsi="Times New Roman" w:cs="Times New Roman"/>
          <w:sz w:val="24"/>
          <w:szCs w:val="24"/>
        </w:rPr>
      </w:pPr>
      <w:r w:rsidRPr="00E07C70">
        <w:rPr>
          <w:rFonts w:ascii="Times New Roman" w:hAnsi="Times New Roman" w:cs="Times New Roman"/>
          <w:sz w:val="24"/>
          <w:szCs w:val="24"/>
        </w:rPr>
        <w:t xml:space="preserve">A folyamatközi formatív értékelésre </w:t>
      </w:r>
      <w:r>
        <w:rPr>
          <w:rFonts w:ascii="Times New Roman" w:hAnsi="Times New Roman" w:cs="Times New Roman"/>
          <w:sz w:val="24"/>
          <w:szCs w:val="24"/>
        </w:rPr>
        <w:t>az oktatók a következő értékelési módokat használják</w:t>
      </w:r>
      <w:r w:rsidRPr="00E07C70">
        <w:rPr>
          <w:rFonts w:ascii="Times New Roman" w:hAnsi="Times New Roman" w:cs="Times New Roman"/>
          <w:sz w:val="24"/>
          <w:szCs w:val="24"/>
        </w:rPr>
        <w:t xml:space="preserve">: önellenőrző tesztek, egyéni és csoportos visszajelzések, egyéni munkák vagy házi feladatok. </w:t>
      </w:r>
    </w:p>
    <w:p w14:paraId="5EA5642F" w14:textId="777BFD6C" w:rsidR="00061136" w:rsidRDefault="00061136" w:rsidP="00061136">
      <w:pPr>
        <w:spacing w:before="120" w:after="120" w:line="276" w:lineRule="auto"/>
        <w:jc w:val="both"/>
        <w:rPr>
          <w:rFonts w:ascii="Times New Roman" w:hAnsi="Times New Roman" w:cs="Times New Roman"/>
          <w:sz w:val="24"/>
          <w:szCs w:val="24"/>
        </w:rPr>
      </w:pPr>
      <w:r w:rsidRPr="00E07C70">
        <w:rPr>
          <w:rFonts w:ascii="Times New Roman" w:hAnsi="Times New Roman" w:cs="Times New Roman"/>
          <w:sz w:val="24"/>
          <w:szCs w:val="24"/>
        </w:rPr>
        <w:t xml:space="preserve">A minősítő célú </w:t>
      </w:r>
      <w:proofErr w:type="spellStart"/>
      <w:r w:rsidRPr="00E07C70">
        <w:rPr>
          <w:rFonts w:ascii="Times New Roman" w:hAnsi="Times New Roman" w:cs="Times New Roman"/>
          <w:sz w:val="24"/>
          <w:szCs w:val="24"/>
        </w:rPr>
        <w:t>szummatív</w:t>
      </w:r>
      <w:proofErr w:type="spellEnd"/>
      <w:r w:rsidRPr="00E07C70">
        <w:rPr>
          <w:rFonts w:ascii="Times New Roman" w:hAnsi="Times New Roman" w:cs="Times New Roman"/>
          <w:sz w:val="24"/>
          <w:szCs w:val="24"/>
        </w:rPr>
        <w:t xml:space="preserve"> értékelésre leggyakrabban az alábbi </w:t>
      </w:r>
      <w:r>
        <w:rPr>
          <w:rFonts w:ascii="Times New Roman" w:hAnsi="Times New Roman" w:cs="Times New Roman"/>
          <w:sz w:val="24"/>
          <w:szCs w:val="24"/>
        </w:rPr>
        <w:t xml:space="preserve">értékelési módokat </w:t>
      </w:r>
      <w:r w:rsidRPr="00E07C70">
        <w:rPr>
          <w:rFonts w:ascii="Times New Roman" w:hAnsi="Times New Roman" w:cs="Times New Roman"/>
          <w:sz w:val="24"/>
          <w:szCs w:val="24"/>
        </w:rPr>
        <w:t>használják</w:t>
      </w:r>
      <w:r>
        <w:rPr>
          <w:rFonts w:ascii="Times New Roman" w:hAnsi="Times New Roman" w:cs="Times New Roman"/>
          <w:sz w:val="24"/>
          <w:szCs w:val="24"/>
        </w:rPr>
        <w:t xml:space="preserve"> az oktatók</w:t>
      </w:r>
      <w:r w:rsidRPr="00E07C70">
        <w:rPr>
          <w:rFonts w:ascii="Times New Roman" w:hAnsi="Times New Roman" w:cs="Times New Roman"/>
          <w:sz w:val="24"/>
          <w:szCs w:val="24"/>
        </w:rPr>
        <w:t xml:space="preserve">: </w:t>
      </w:r>
      <w:r>
        <w:rPr>
          <w:rFonts w:ascii="Times New Roman" w:hAnsi="Times New Roman" w:cs="Times New Roman"/>
          <w:sz w:val="24"/>
          <w:szCs w:val="24"/>
        </w:rPr>
        <w:t>írásbeli</w:t>
      </w:r>
      <w:r w:rsidRPr="00E07C70">
        <w:rPr>
          <w:rFonts w:ascii="Times New Roman" w:hAnsi="Times New Roman" w:cs="Times New Roman"/>
          <w:sz w:val="24"/>
          <w:szCs w:val="24"/>
        </w:rPr>
        <w:t xml:space="preserve"> feleletválasztás (alternatív választás, többszörös választás, válaszok illesztése), feleletalkotás (kiegészítés, rövid válasz), egymáshoz rendelés, igaz-hamis állítások, táblázat kitöltése vagy kiegészítése, hiányzó elemek, kapcsolatok kiegészítése, számítási feladatok, Redmenta feladatlap; portfólió</w:t>
      </w:r>
      <w:r w:rsidR="00C06B4F">
        <w:rPr>
          <w:rFonts w:ascii="Times New Roman" w:hAnsi="Times New Roman" w:cs="Times New Roman"/>
          <w:sz w:val="24"/>
          <w:szCs w:val="24"/>
        </w:rPr>
        <w:t>,</w:t>
      </w:r>
      <w:r w:rsidRPr="00E07C70">
        <w:rPr>
          <w:rFonts w:ascii="Times New Roman" w:hAnsi="Times New Roman" w:cs="Times New Roman"/>
          <w:sz w:val="24"/>
          <w:szCs w:val="24"/>
        </w:rPr>
        <w:t xml:space="preserve"> és annak szóbel</w:t>
      </w:r>
      <w:r>
        <w:rPr>
          <w:rFonts w:ascii="Times New Roman" w:hAnsi="Times New Roman" w:cs="Times New Roman"/>
          <w:sz w:val="24"/>
          <w:szCs w:val="24"/>
        </w:rPr>
        <w:t>i bemutatása, gyakorlati munka.</w:t>
      </w:r>
    </w:p>
    <w:p w14:paraId="0A014953" w14:textId="77777777" w:rsidR="00061136" w:rsidRDefault="00061136" w:rsidP="00061136">
      <w:pPr>
        <w:spacing w:before="120" w:after="120" w:line="276" w:lineRule="auto"/>
        <w:jc w:val="both"/>
        <w:rPr>
          <w:rFonts w:ascii="Times New Roman" w:hAnsi="Times New Roman" w:cs="Times New Roman"/>
          <w:sz w:val="24"/>
          <w:szCs w:val="24"/>
        </w:rPr>
      </w:pPr>
      <w:r w:rsidRPr="00E07C70">
        <w:rPr>
          <w:rFonts w:ascii="Times New Roman" w:hAnsi="Times New Roman" w:cs="Times New Roman"/>
          <w:sz w:val="24"/>
          <w:szCs w:val="24"/>
        </w:rPr>
        <w:t xml:space="preserve">A </w:t>
      </w:r>
      <w:proofErr w:type="spellStart"/>
      <w:r w:rsidRPr="00E07C70">
        <w:rPr>
          <w:rFonts w:ascii="Times New Roman" w:hAnsi="Times New Roman" w:cs="Times New Roman"/>
          <w:sz w:val="24"/>
          <w:szCs w:val="24"/>
        </w:rPr>
        <w:t>szummatív</w:t>
      </w:r>
      <w:proofErr w:type="spellEnd"/>
      <w:r w:rsidRPr="00E07C70">
        <w:rPr>
          <w:rFonts w:ascii="Times New Roman" w:hAnsi="Times New Roman" w:cs="Times New Roman"/>
          <w:sz w:val="24"/>
          <w:szCs w:val="24"/>
        </w:rPr>
        <w:t xml:space="preserve"> értékelés szóbeli formája alapvetően kétféle módon történhet: a hagyományos módon, amikor a tartalom egyes témaköreiből összeállított tételsorból húzott kérdésre kell szóbeli választ adni, illetve a projekt/gyakorlati feladat megoldásába ágyazottan kell az aktuálisan elvégzett/bemutatott feladathoz szóbeli választ/magyarázatot adni</w:t>
      </w:r>
      <w:r>
        <w:rPr>
          <w:rFonts w:ascii="Times New Roman" w:hAnsi="Times New Roman" w:cs="Times New Roman"/>
          <w:sz w:val="24"/>
          <w:szCs w:val="24"/>
        </w:rPr>
        <w:t>.</w:t>
      </w:r>
    </w:p>
    <w:p w14:paraId="6E66BE5B" w14:textId="77777777" w:rsidR="00061136" w:rsidRDefault="00061136" w:rsidP="0006113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Az ágazati és a szakmai vizsga előtt a képzésben használjuk a vizsgafeladatok modellezését, próbavizsgák alkalmazásával mérjük a tanulók teljesítményét.</w:t>
      </w:r>
    </w:p>
    <w:p w14:paraId="76A194A7" w14:textId="77777777" w:rsidR="00061136" w:rsidRPr="00231B1B" w:rsidRDefault="00061136" w:rsidP="0006113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 teljesítményértékelés skálája megegyezik az ágazati és szakmai vizsgákon alkalmazott értékeléssel.</w:t>
      </w:r>
    </w:p>
    <w:p w14:paraId="66C882F6" w14:textId="66915ED5" w:rsidR="00B53BD8" w:rsidRDefault="00B53BD8">
      <w:pPr>
        <w:rPr>
          <w:rFonts w:ascii="Times New Roman" w:eastAsia="Times New Roman" w:hAnsi="Times New Roman" w:cs="Times New Roman"/>
          <w:lang w:eastAsia="hu-HU"/>
        </w:rPr>
      </w:pPr>
      <w:r>
        <w:rPr>
          <w:rFonts w:ascii="Times New Roman" w:eastAsia="Times New Roman" w:hAnsi="Times New Roman" w:cs="Times New Roman"/>
          <w:lang w:eastAsia="hu-HU"/>
        </w:rPr>
        <w:br w:type="page"/>
      </w:r>
    </w:p>
    <w:p w14:paraId="71F0076D" w14:textId="77777777" w:rsidR="00061136" w:rsidRDefault="00061136" w:rsidP="00304306">
      <w:pPr>
        <w:spacing w:line="276" w:lineRule="auto"/>
        <w:rPr>
          <w:rFonts w:ascii="Times New Roman" w:eastAsia="Times New Roman" w:hAnsi="Times New Roman" w:cs="Times New Roman"/>
          <w:lang w:eastAsia="hu-HU"/>
        </w:rPr>
      </w:pPr>
    </w:p>
    <w:p w14:paraId="205960C5" w14:textId="77777777" w:rsidR="00B53BD8" w:rsidRPr="008A78E6" w:rsidRDefault="00B53BD8" w:rsidP="008A78E6">
      <w:pPr>
        <w:pStyle w:val="Cmsor1"/>
        <w:numPr>
          <w:ilvl w:val="0"/>
          <w:numId w:val="50"/>
        </w:numPr>
        <w:jc w:val="center"/>
        <w:rPr>
          <w:rFonts w:ascii="Times New Roman" w:eastAsia="Times New Roman" w:hAnsi="Times New Roman" w:cs="Times New Roman"/>
          <w:color w:val="31849B" w:themeColor="accent5" w:themeShade="BF"/>
          <w:sz w:val="36"/>
          <w:szCs w:val="36"/>
          <w:lang w:eastAsia="hu-HU"/>
        </w:rPr>
      </w:pPr>
      <w:bookmarkStart w:id="106" w:name="_Toc181785703"/>
      <w:bookmarkStart w:id="107" w:name="_Toc191462561"/>
      <w:r w:rsidRPr="008A78E6">
        <w:rPr>
          <w:rFonts w:ascii="Times New Roman" w:eastAsia="Times New Roman" w:hAnsi="Times New Roman" w:cs="Times New Roman"/>
          <w:color w:val="31849B" w:themeColor="accent5" w:themeShade="BF"/>
          <w:sz w:val="36"/>
          <w:szCs w:val="36"/>
          <w:lang w:eastAsia="hu-HU"/>
        </w:rPr>
        <w:t>Mellékletek</w:t>
      </w:r>
      <w:bookmarkEnd w:id="106"/>
      <w:bookmarkEnd w:id="107"/>
    </w:p>
    <w:p w14:paraId="1FE220FD" w14:textId="77777777" w:rsidR="00B53BD8" w:rsidRDefault="00B53BD8" w:rsidP="00B53BD8">
      <w:pPr>
        <w:rPr>
          <w:rFonts w:ascii="Times New Roman" w:hAnsi="Times New Roman" w:cs="Times New Roman"/>
          <w:color w:val="000000" w:themeColor="text1"/>
        </w:rPr>
      </w:pPr>
    </w:p>
    <w:p w14:paraId="41183EF6" w14:textId="77777777" w:rsidR="00B53BD8" w:rsidRPr="00000DB2" w:rsidRDefault="00B53BD8" w:rsidP="00D118BE">
      <w:pPr>
        <w:pStyle w:val="Cmsor1"/>
        <w:numPr>
          <w:ilvl w:val="0"/>
          <w:numId w:val="0"/>
        </w:numPr>
        <w:ind w:left="567"/>
        <w:rPr>
          <w:rFonts w:ascii="Times New Roman" w:eastAsia="Times New Roman" w:hAnsi="Times New Roman" w:cs="Times New Roman"/>
          <w:color w:val="31849B" w:themeColor="accent5" w:themeShade="BF"/>
          <w:sz w:val="24"/>
          <w:szCs w:val="24"/>
          <w:lang w:eastAsia="hu-HU"/>
        </w:rPr>
      </w:pPr>
      <w:bookmarkStart w:id="108" w:name="_Toc191462562"/>
      <w:r w:rsidRPr="00000DB2">
        <w:rPr>
          <w:rFonts w:ascii="Times New Roman" w:eastAsia="Times New Roman" w:hAnsi="Times New Roman" w:cs="Times New Roman"/>
          <w:color w:val="31849B" w:themeColor="accent5" w:themeShade="BF"/>
          <w:sz w:val="24"/>
          <w:szCs w:val="24"/>
          <w:lang w:eastAsia="hu-HU"/>
        </w:rPr>
        <w:t>1. számú melléklet - Értékelőlap - Szakmai gyakorlat</w:t>
      </w:r>
      <w:bookmarkEnd w:id="108"/>
    </w:p>
    <w:p w14:paraId="5A342DEB" w14:textId="77777777" w:rsidR="00B53BD8" w:rsidRDefault="00B53BD8" w:rsidP="00B53BD8">
      <w:pPr>
        <w:spacing w:line="276" w:lineRule="auto"/>
        <w:rPr>
          <w:rFonts w:ascii="Times New Roman" w:eastAsia="Times New Roman" w:hAnsi="Times New Roman" w:cs="Times New Roman"/>
          <w:lang w:eastAsia="hu-HU"/>
        </w:rPr>
      </w:pPr>
    </w:p>
    <w:p w14:paraId="1ED28650" w14:textId="77777777" w:rsidR="00B53BD8" w:rsidRPr="004F2B92" w:rsidRDefault="00B53BD8" w:rsidP="00B53BD8">
      <w:pPr>
        <w:rPr>
          <w:rFonts w:ascii="Times New Roman" w:hAnsi="Times New Roman" w:cs="Times New Roman"/>
          <w:b/>
        </w:rPr>
      </w:pPr>
    </w:p>
    <w:p w14:paraId="0D775ACC" w14:textId="77777777" w:rsidR="00B53BD8" w:rsidRPr="004F2B92" w:rsidRDefault="00B53BD8" w:rsidP="00B53BD8">
      <w:pPr>
        <w:spacing w:line="360" w:lineRule="auto"/>
        <w:rPr>
          <w:rFonts w:ascii="Times New Roman" w:hAnsi="Times New Roman" w:cs="Times New Roman"/>
        </w:rPr>
      </w:pPr>
      <w:r w:rsidRPr="004F2B92">
        <w:rPr>
          <w:rFonts w:ascii="Times New Roman" w:hAnsi="Times New Roman" w:cs="Times New Roman"/>
        </w:rPr>
        <w:t>Tanuló neve: …………....................……………………………….… osztálya:………………</w:t>
      </w:r>
    </w:p>
    <w:p w14:paraId="36E2EC46" w14:textId="77777777" w:rsidR="00B53BD8" w:rsidRPr="004F2B92" w:rsidRDefault="00B53BD8" w:rsidP="00B53BD8">
      <w:pPr>
        <w:spacing w:line="360" w:lineRule="auto"/>
        <w:rPr>
          <w:rFonts w:ascii="Times New Roman" w:hAnsi="Times New Roman" w:cs="Times New Roman"/>
        </w:rPr>
      </w:pPr>
      <w:r w:rsidRPr="004F2B92">
        <w:rPr>
          <w:rFonts w:ascii="Times New Roman" w:hAnsi="Times New Roman" w:cs="Times New Roman"/>
        </w:rPr>
        <w:t>Gyakorlatvezető neve: ………………………………………………………………………….</w:t>
      </w:r>
    </w:p>
    <w:p w14:paraId="3A8EFAB1" w14:textId="77777777" w:rsidR="00B53BD8" w:rsidRPr="004F2B92" w:rsidRDefault="00B53BD8" w:rsidP="00B53BD8">
      <w:pPr>
        <w:spacing w:line="360" w:lineRule="auto"/>
        <w:rPr>
          <w:rFonts w:ascii="Times New Roman" w:hAnsi="Times New Roman" w:cs="Times New Roman"/>
        </w:rPr>
      </w:pPr>
      <w:r w:rsidRPr="004F2B92">
        <w:rPr>
          <w:rFonts w:ascii="Times New Roman" w:hAnsi="Times New Roman" w:cs="Times New Roman"/>
        </w:rPr>
        <w:t>A gyakorlat helye: ……….................…………………………………………………………..</w:t>
      </w:r>
    </w:p>
    <w:p w14:paraId="1A343A29" w14:textId="77777777" w:rsidR="00B53BD8" w:rsidRPr="004F2B92" w:rsidRDefault="00B53BD8" w:rsidP="00B53BD8">
      <w:pPr>
        <w:spacing w:line="360" w:lineRule="auto"/>
        <w:rPr>
          <w:rFonts w:ascii="Times New Roman" w:hAnsi="Times New Roman" w:cs="Times New Roman"/>
        </w:rPr>
      </w:pPr>
      <w:r w:rsidRPr="004F2B92">
        <w:rPr>
          <w:rFonts w:ascii="Times New Roman" w:hAnsi="Times New Roman" w:cs="Times New Roman"/>
        </w:rPr>
        <w:t>Időpontja: ………………………….…….…-</w:t>
      </w:r>
      <w:proofErr w:type="spellStart"/>
      <w:r w:rsidRPr="004F2B92">
        <w:rPr>
          <w:rFonts w:ascii="Times New Roman" w:hAnsi="Times New Roman" w:cs="Times New Roman"/>
        </w:rPr>
        <w:t>tól</w:t>
      </w:r>
      <w:proofErr w:type="spellEnd"/>
      <w:r w:rsidRPr="004F2B92">
        <w:rPr>
          <w:rFonts w:ascii="Times New Roman" w:hAnsi="Times New Roman" w:cs="Times New Roman"/>
        </w:rPr>
        <w:t xml:space="preserve"> …………………………………………-ig.</w:t>
      </w:r>
    </w:p>
    <w:p w14:paraId="60A7F2E9" w14:textId="77777777" w:rsidR="00B53BD8" w:rsidRPr="004F2B92" w:rsidRDefault="00B53BD8" w:rsidP="00B53BD8">
      <w:pPr>
        <w:jc w:val="both"/>
        <w:rPr>
          <w:rFonts w:ascii="Times New Roman" w:hAnsi="Times New Roman" w:cs="Times New Roman"/>
          <w:b/>
        </w:rPr>
      </w:pPr>
    </w:p>
    <w:p w14:paraId="261EC171" w14:textId="77777777" w:rsidR="00B53BD8" w:rsidRPr="004F2B92" w:rsidRDefault="00B53BD8" w:rsidP="00B53BD8">
      <w:pPr>
        <w:jc w:val="both"/>
        <w:rPr>
          <w:rFonts w:ascii="Times New Roman" w:hAnsi="Times New Roman" w:cs="Times New Roman"/>
          <w:b/>
        </w:rPr>
      </w:pPr>
      <w:r w:rsidRPr="004F2B92">
        <w:rPr>
          <w:rFonts w:ascii="Times New Roman" w:hAnsi="Times New Roman" w:cs="Times New Roman"/>
          <w:b/>
        </w:rPr>
        <w:t>Kérjük, az alábbi táblázatban jelölje x-el a tanuló teljesítményét!</w:t>
      </w:r>
    </w:p>
    <w:tbl>
      <w:tblPr>
        <w:tblStyle w:val="Vilgosrcs5jellszn"/>
        <w:tblW w:w="5000" w:type="pct"/>
        <w:tblLook w:val="04A0" w:firstRow="1" w:lastRow="0" w:firstColumn="1" w:lastColumn="0" w:noHBand="0" w:noVBand="1"/>
      </w:tblPr>
      <w:tblGrid>
        <w:gridCol w:w="5057"/>
        <w:gridCol w:w="1239"/>
        <w:gridCol w:w="1476"/>
        <w:gridCol w:w="1284"/>
      </w:tblGrid>
      <w:tr w:rsidR="00B53BD8" w:rsidRPr="004F2B92" w14:paraId="16022FBC" w14:textId="77777777" w:rsidTr="00A26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04EFDC01" w14:textId="77777777" w:rsidR="00B53BD8" w:rsidRPr="00933B18" w:rsidRDefault="00B53BD8" w:rsidP="00A2621E">
            <w:pPr>
              <w:jc w:val="center"/>
              <w:rPr>
                <w:rFonts w:ascii="Times New Roman" w:hAnsi="Times New Roman" w:cs="Times New Roman"/>
                <w:b w:val="0"/>
                <w:sz w:val="20"/>
              </w:rPr>
            </w:pPr>
          </w:p>
          <w:p w14:paraId="00D7BE93" w14:textId="77777777" w:rsidR="00B53BD8" w:rsidRPr="00933B18" w:rsidRDefault="00B53BD8" w:rsidP="00A2621E">
            <w:pPr>
              <w:jc w:val="center"/>
              <w:rPr>
                <w:rFonts w:ascii="Times New Roman" w:hAnsi="Times New Roman" w:cs="Times New Roman"/>
                <w:sz w:val="20"/>
              </w:rPr>
            </w:pPr>
            <w:r w:rsidRPr="00933B18">
              <w:rPr>
                <w:rFonts w:ascii="Times New Roman" w:hAnsi="Times New Roman" w:cs="Times New Roman"/>
                <w:b w:val="0"/>
                <w:sz w:val="20"/>
              </w:rPr>
              <w:t xml:space="preserve"> </w:t>
            </w:r>
            <w:r w:rsidRPr="00933B18">
              <w:rPr>
                <w:rFonts w:ascii="Times New Roman" w:hAnsi="Times New Roman" w:cs="Times New Roman"/>
                <w:sz w:val="20"/>
              </w:rPr>
              <w:t>Értékelési szempontok</w:t>
            </w:r>
          </w:p>
        </w:tc>
        <w:tc>
          <w:tcPr>
            <w:tcW w:w="684" w:type="pct"/>
            <w:hideMark/>
          </w:tcPr>
          <w:p w14:paraId="6FB6C752"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Jól megfelelt</w:t>
            </w:r>
          </w:p>
          <w:p w14:paraId="52097E4A"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(3 pont)</w:t>
            </w:r>
          </w:p>
        </w:tc>
        <w:tc>
          <w:tcPr>
            <w:tcW w:w="815" w:type="pct"/>
            <w:hideMark/>
          </w:tcPr>
          <w:p w14:paraId="513EB8AB"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 xml:space="preserve">Közepesen megfelelt </w:t>
            </w:r>
          </w:p>
          <w:p w14:paraId="6E3F6584"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(2 pont)</w:t>
            </w:r>
          </w:p>
        </w:tc>
        <w:tc>
          <w:tcPr>
            <w:tcW w:w="709" w:type="pct"/>
          </w:tcPr>
          <w:p w14:paraId="11265A4A"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Fejlesztendő</w:t>
            </w:r>
          </w:p>
          <w:p w14:paraId="07627A90"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6804AA32" w14:textId="77777777" w:rsidR="00B53BD8" w:rsidRPr="00933B18" w:rsidRDefault="00B53BD8" w:rsidP="00A262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(1 pont)</w:t>
            </w:r>
          </w:p>
        </w:tc>
      </w:tr>
      <w:tr w:rsidR="00B53BD8" w:rsidRPr="004F2B92" w14:paraId="28330FB2" w14:textId="77777777" w:rsidTr="00A2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shd w:val="clear" w:color="auto" w:fill="auto"/>
          </w:tcPr>
          <w:p w14:paraId="6CEE0487" w14:textId="77777777" w:rsidR="00B53BD8" w:rsidRPr="004F2B92" w:rsidRDefault="00B53BD8" w:rsidP="00A2621E">
            <w:pPr>
              <w:autoSpaceDE w:val="0"/>
              <w:autoSpaceDN w:val="0"/>
              <w:adjustRightInd w:val="0"/>
              <w:rPr>
                <w:rFonts w:ascii="Times New Roman" w:hAnsi="Times New Roman" w:cs="Times New Roman"/>
                <w:b w:val="0"/>
                <w:bCs w:val="0"/>
                <w:i/>
                <w:iCs/>
              </w:rPr>
            </w:pPr>
            <w:r w:rsidRPr="004F2B92">
              <w:rPr>
                <w:rFonts w:ascii="Times New Roman" w:hAnsi="Times New Roman" w:cs="Times New Roman"/>
                <w:b w:val="0"/>
                <w:bCs w:val="0"/>
                <w:i/>
                <w:iCs/>
              </w:rPr>
              <w:t>Törekszik a gyermekek és a pedagógus munkájának megismerésére.</w:t>
            </w:r>
          </w:p>
        </w:tc>
        <w:tc>
          <w:tcPr>
            <w:tcW w:w="684" w:type="pct"/>
            <w:shd w:val="clear" w:color="auto" w:fill="auto"/>
          </w:tcPr>
          <w:p w14:paraId="0230A8F5"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pct"/>
            <w:shd w:val="clear" w:color="auto" w:fill="auto"/>
          </w:tcPr>
          <w:p w14:paraId="1FCE6080"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pct"/>
            <w:shd w:val="clear" w:color="auto" w:fill="auto"/>
          </w:tcPr>
          <w:p w14:paraId="4B58C965"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53BD8" w:rsidRPr="004F2B92" w14:paraId="0FA3A53B" w14:textId="77777777" w:rsidTr="00A26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49EDD7A3" w14:textId="61681565" w:rsidR="00B53BD8" w:rsidRPr="004F2B92" w:rsidRDefault="00B53BD8" w:rsidP="00A2621E">
            <w:pPr>
              <w:autoSpaceDE w:val="0"/>
              <w:autoSpaceDN w:val="0"/>
              <w:adjustRightInd w:val="0"/>
              <w:rPr>
                <w:rFonts w:ascii="Times New Roman" w:hAnsi="Times New Roman" w:cs="Times New Roman"/>
                <w:b w:val="0"/>
                <w:bCs w:val="0"/>
                <w:i/>
                <w:iCs/>
              </w:rPr>
            </w:pPr>
            <w:r w:rsidRPr="004F2B92">
              <w:rPr>
                <w:rFonts w:ascii="Times New Roman" w:hAnsi="Times New Roman" w:cs="Times New Roman"/>
                <w:b w:val="0"/>
                <w:bCs w:val="0"/>
                <w:i/>
                <w:iCs/>
              </w:rPr>
              <w:t xml:space="preserve">Kompetenciájának megfelelően segíti pedagógus </w:t>
            </w:r>
            <w:r>
              <w:rPr>
                <w:rFonts w:ascii="Times New Roman" w:hAnsi="Times New Roman" w:cs="Times New Roman"/>
                <w:b w:val="0"/>
                <w:bCs w:val="0"/>
                <w:i/>
                <w:iCs/>
              </w:rPr>
              <w:t xml:space="preserve">és más szakemberek </w:t>
            </w:r>
            <w:r w:rsidRPr="004F2B92">
              <w:rPr>
                <w:rFonts w:ascii="Times New Roman" w:hAnsi="Times New Roman" w:cs="Times New Roman"/>
                <w:b w:val="0"/>
                <w:bCs w:val="0"/>
                <w:i/>
                <w:iCs/>
              </w:rPr>
              <w:t>munkáját. (A feladatokat megfelelően elvégzi</w:t>
            </w:r>
            <w:r w:rsidR="00C06B4F">
              <w:rPr>
                <w:rFonts w:ascii="Times New Roman" w:hAnsi="Times New Roman" w:cs="Times New Roman"/>
                <w:b w:val="0"/>
                <w:bCs w:val="0"/>
                <w:i/>
                <w:iCs/>
              </w:rPr>
              <w:t>.</w:t>
            </w:r>
            <w:r w:rsidRPr="004F2B92">
              <w:rPr>
                <w:rFonts w:ascii="Times New Roman" w:hAnsi="Times New Roman" w:cs="Times New Roman"/>
                <w:b w:val="0"/>
                <w:bCs w:val="0"/>
                <w:i/>
                <w:iCs/>
              </w:rPr>
              <w:t>)</w:t>
            </w:r>
          </w:p>
        </w:tc>
        <w:tc>
          <w:tcPr>
            <w:tcW w:w="684" w:type="pct"/>
          </w:tcPr>
          <w:p w14:paraId="447655FE"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815" w:type="pct"/>
          </w:tcPr>
          <w:p w14:paraId="0ACDB995"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709" w:type="pct"/>
          </w:tcPr>
          <w:p w14:paraId="11554779"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53BD8" w:rsidRPr="004F2B92" w14:paraId="55ABB9C7" w14:textId="77777777" w:rsidTr="00A2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shd w:val="clear" w:color="auto" w:fill="auto"/>
          </w:tcPr>
          <w:p w14:paraId="14068BB9" w14:textId="77777777" w:rsidR="00B53BD8" w:rsidRPr="004F2B92" w:rsidRDefault="00B53BD8" w:rsidP="00A2621E">
            <w:pPr>
              <w:autoSpaceDE w:val="0"/>
              <w:autoSpaceDN w:val="0"/>
              <w:adjustRightInd w:val="0"/>
              <w:rPr>
                <w:rFonts w:ascii="Times New Roman" w:hAnsi="Times New Roman" w:cs="Times New Roman"/>
                <w:b w:val="0"/>
                <w:i/>
                <w:iCs/>
              </w:rPr>
            </w:pPr>
            <w:r w:rsidRPr="004F2B92">
              <w:rPr>
                <w:rFonts w:ascii="Times New Roman" w:hAnsi="Times New Roman" w:cs="Times New Roman"/>
                <w:b w:val="0"/>
                <w:i/>
                <w:iCs/>
              </w:rPr>
              <w:t>Törekszik a biztonságos környezet megteremtésére, figyelmes.</w:t>
            </w:r>
          </w:p>
        </w:tc>
        <w:tc>
          <w:tcPr>
            <w:tcW w:w="684" w:type="pct"/>
            <w:shd w:val="clear" w:color="auto" w:fill="auto"/>
          </w:tcPr>
          <w:p w14:paraId="5A2AF007"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pct"/>
            <w:shd w:val="clear" w:color="auto" w:fill="auto"/>
          </w:tcPr>
          <w:p w14:paraId="3C4722BF"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pct"/>
            <w:shd w:val="clear" w:color="auto" w:fill="auto"/>
          </w:tcPr>
          <w:p w14:paraId="100CC9F0"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53BD8" w:rsidRPr="004F2B92" w14:paraId="7FC7B5C1" w14:textId="77777777" w:rsidTr="00A26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3802ECF9" w14:textId="77777777" w:rsidR="00B53BD8" w:rsidRPr="004F2B92" w:rsidRDefault="00B53BD8" w:rsidP="00A2621E">
            <w:pPr>
              <w:autoSpaceDE w:val="0"/>
              <w:autoSpaceDN w:val="0"/>
              <w:adjustRightInd w:val="0"/>
              <w:rPr>
                <w:rFonts w:ascii="Times New Roman" w:hAnsi="Times New Roman" w:cs="Times New Roman"/>
                <w:b w:val="0"/>
                <w:i/>
                <w:iCs/>
              </w:rPr>
            </w:pPr>
            <w:r w:rsidRPr="004F2B92">
              <w:rPr>
                <w:rFonts w:ascii="Times New Roman" w:hAnsi="Times New Roman" w:cs="Times New Roman"/>
                <w:b w:val="0"/>
                <w:bCs w:val="0"/>
                <w:i/>
                <w:iCs/>
              </w:rPr>
              <w:t>Segítő munkája során betartja az etikai és jogi követelményeket.</w:t>
            </w:r>
          </w:p>
        </w:tc>
        <w:tc>
          <w:tcPr>
            <w:tcW w:w="684" w:type="pct"/>
          </w:tcPr>
          <w:p w14:paraId="6349D297"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815" w:type="pct"/>
          </w:tcPr>
          <w:p w14:paraId="2220C54C"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709" w:type="pct"/>
          </w:tcPr>
          <w:p w14:paraId="5E3DB14D"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53BD8" w:rsidRPr="004F2B92" w14:paraId="76D0B0E4" w14:textId="77777777" w:rsidTr="00A2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shd w:val="clear" w:color="auto" w:fill="auto"/>
          </w:tcPr>
          <w:p w14:paraId="2B94A4B3" w14:textId="77777777" w:rsidR="00B53BD8" w:rsidRPr="004F2B92" w:rsidRDefault="00B53BD8" w:rsidP="00A2621E">
            <w:pPr>
              <w:autoSpaceDE w:val="0"/>
              <w:autoSpaceDN w:val="0"/>
              <w:adjustRightInd w:val="0"/>
              <w:rPr>
                <w:rFonts w:ascii="Times New Roman" w:hAnsi="Times New Roman" w:cs="Times New Roman"/>
                <w:b w:val="0"/>
                <w:i/>
                <w:iCs/>
              </w:rPr>
            </w:pPr>
            <w:r w:rsidRPr="004F2B92">
              <w:rPr>
                <w:rFonts w:ascii="Times New Roman" w:hAnsi="Times New Roman" w:cs="Times New Roman"/>
                <w:b w:val="0"/>
                <w:i/>
                <w:iCs/>
              </w:rPr>
              <w:t>Kommunikációja a nevelési oktatási helyzetnek és környezetnek megfelelő.</w:t>
            </w:r>
          </w:p>
        </w:tc>
        <w:tc>
          <w:tcPr>
            <w:tcW w:w="684" w:type="pct"/>
            <w:shd w:val="clear" w:color="auto" w:fill="auto"/>
          </w:tcPr>
          <w:p w14:paraId="007F3CF9"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pct"/>
            <w:shd w:val="clear" w:color="auto" w:fill="auto"/>
          </w:tcPr>
          <w:p w14:paraId="2C52DD0C"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pct"/>
            <w:shd w:val="clear" w:color="auto" w:fill="auto"/>
          </w:tcPr>
          <w:p w14:paraId="01F6DEDF"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53BD8" w:rsidRPr="004F2B92" w14:paraId="3898A71F" w14:textId="77777777" w:rsidTr="00A26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shd w:val="clear" w:color="auto" w:fill="auto"/>
          </w:tcPr>
          <w:p w14:paraId="3F1F12E7" w14:textId="14B7A94B" w:rsidR="00B53BD8" w:rsidRPr="004F2B92" w:rsidRDefault="00B53BD8" w:rsidP="00A2621E">
            <w:pPr>
              <w:autoSpaceDE w:val="0"/>
              <w:autoSpaceDN w:val="0"/>
              <w:adjustRightInd w:val="0"/>
              <w:rPr>
                <w:rFonts w:ascii="Times New Roman" w:hAnsi="Times New Roman" w:cs="Times New Roman"/>
                <w:b w:val="0"/>
                <w:i/>
                <w:iCs/>
              </w:rPr>
            </w:pPr>
            <w:r w:rsidRPr="004F2B92">
              <w:rPr>
                <w:rFonts w:ascii="Times New Roman" w:hAnsi="Times New Roman" w:cs="Times New Roman"/>
                <w:b w:val="0"/>
                <w:bCs w:val="0"/>
                <w:i/>
                <w:iCs/>
              </w:rPr>
              <w:t>Empatikusan</w:t>
            </w:r>
            <w:r w:rsidR="00C06B4F">
              <w:rPr>
                <w:rFonts w:ascii="Times New Roman" w:hAnsi="Times New Roman" w:cs="Times New Roman"/>
                <w:b w:val="0"/>
                <w:bCs w:val="0"/>
                <w:i/>
                <w:iCs/>
              </w:rPr>
              <w:t>,</w:t>
            </w:r>
            <w:r w:rsidRPr="004F2B92">
              <w:rPr>
                <w:rFonts w:ascii="Times New Roman" w:hAnsi="Times New Roman" w:cs="Times New Roman"/>
                <w:b w:val="0"/>
                <w:bCs w:val="0"/>
                <w:i/>
                <w:iCs/>
              </w:rPr>
              <w:t xml:space="preserve"> előítéletektől mentesen viszonyul a gyermekekhez/tanulókhoz.</w:t>
            </w:r>
          </w:p>
        </w:tc>
        <w:tc>
          <w:tcPr>
            <w:tcW w:w="684" w:type="pct"/>
            <w:shd w:val="clear" w:color="auto" w:fill="auto"/>
          </w:tcPr>
          <w:p w14:paraId="262508A7"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815" w:type="pct"/>
            <w:shd w:val="clear" w:color="auto" w:fill="auto"/>
          </w:tcPr>
          <w:p w14:paraId="75C9B53F"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709" w:type="pct"/>
            <w:shd w:val="clear" w:color="auto" w:fill="auto"/>
          </w:tcPr>
          <w:p w14:paraId="563B3622" w14:textId="77777777" w:rsidR="00B53BD8" w:rsidRPr="004F2B92" w:rsidRDefault="00B53BD8" w:rsidP="00A2621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53BD8" w:rsidRPr="004F2B92" w14:paraId="490767BD" w14:textId="77777777" w:rsidTr="00A2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shd w:val="clear" w:color="auto" w:fill="auto"/>
          </w:tcPr>
          <w:p w14:paraId="535011E6" w14:textId="77777777" w:rsidR="00B53BD8" w:rsidRPr="004F2B92" w:rsidRDefault="00B53BD8" w:rsidP="00A2621E">
            <w:pPr>
              <w:autoSpaceDE w:val="0"/>
              <w:autoSpaceDN w:val="0"/>
              <w:adjustRightInd w:val="0"/>
              <w:rPr>
                <w:rFonts w:ascii="Times New Roman" w:hAnsi="Times New Roman" w:cs="Times New Roman"/>
                <w:b w:val="0"/>
                <w:i/>
                <w:iCs/>
              </w:rPr>
            </w:pPr>
            <w:r w:rsidRPr="004F2B92">
              <w:rPr>
                <w:rFonts w:ascii="Times New Roman" w:hAnsi="Times New Roman" w:cs="Times New Roman"/>
                <w:b w:val="0"/>
                <w:i/>
                <w:iCs/>
              </w:rPr>
              <w:t>Pontos és kulturált megjelenés, viselkedés jellemzi.</w:t>
            </w:r>
          </w:p>
        </w:tc>
        <w:tc>
          <w:tcPr>
            <w:tcW w:w="684" w:type="pct"/>
            <w:shd w:val="clear" w:color="auto" w:fill="auto"/>
          </w:tcPr>
          <w:p w14:paraId="41CB82E4"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pct"/>
            <w:shd w:val="clear" w:color="auto" w:fill="auto"/>
          </w:tcPr>
          <w:p w14:paraId="3769329B"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pct"/>
            <w:shd w:val="clear" w:color="auto" w:fill="auto"/>
          </w:tcPr>
          <w:p w14:paraId="59C72C9D" w14:textId="77777777" w:rsidR="00B53BD8" w:rsidRPr="004F2B92" w:rsidRDefault="00B53BD8" w:rsidP="00A262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3C239C4C" w14:textId="77777777" w:rsidR="00B53BD8" w:rsidRPr="004F2B92" w:rsidRDefault="00B53BD8" w:rsidP="00B53BD8">
      <w:pPr>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1709"/>
        <w:gridCol w:w="2838"/>
      </w:tblGrid>
      <w:tr w:rsidR="00B53BD8" w:rsidRPr="004F2B92" w14:paraId="7B195442" w14:textId="77777777" w:rsidTr="00A2621E">
        <w:trPr>
          <w:trHeight w:val="462"/>
        </w:trPr>
        <w:tc>
          <w:tcPr>
            <w:tcW w:w="4644" w:type="dxa"/>
          </w:tcPr>
          <w:p w14:paraId="3D2FD2E5" w14:textId="77777777" w:rsidR="00B53BD8" w:rsidRPr="004F2B92" w:rsidRDefault="00B53BD8" w:rsidP="00A2621E">
            <w:pPr>
              <w:rPr>
                <w:rFonts w:ascii="Times New Roman" w:hAnsi="Times New Roman" w:cs="Times New Roman"/>
              </w:rPr>
            </w:pPr>
            <w:r w:rsidRPr="004F2B92">
              <w:rPr>
                <w:rFonts w:ascii="Times New Roman" w:hAnsi="Times New Roman" w:cs="Times New Roman"/>
              </w:rPr>
              <w:t>Maximális pontszám: 21</w:t>
            </w:r>
          </w:p>
          <w:p w14:paraId="6EBA7960" w14:textId="77777777" w:rsidR="00B53BD8" w:rsidRPr="004F2B92" w:rsidRDefault="00B53BD8" w:rsidP="00A2621E">
            <w:pPr>
              <w:rPr>
                <w:rFonts w:ascii="Times New Roman" w:hAnsi="Times New Roman" w:cs="Times New Roman"/>
              </w:rPr>
            </w:pPr>
          </w:p>
          <w:p w14:paraId="02CF3E15" w14:textId="77777777" w:rsidR="00B53BD8" w:rsidRPr="004F2B92" w:rsidRDefault="00B53BD8" w:rsidP="00A2621E">
            <w:pPr>
              <w:rPr>
                <w:rFonts w:ascii="Times New Roman" w:hAnsi="Times New Roman" w:cs="Times New Roman"/>
              </w:rPr>
            </w:pPr>
            <w:r w:rsidRPr="004F2B92">
              <w:rPr>
                <w:rFonts w:ascii="Times New Roman" w:hAnsi="Times New Roman" w:cs="Times New Roman"/>
              </w:rPr>
              <w:t>Összes pontszám: ……………..</w:t>
            </w:r>
          </w:p>
          <w:p w14:paraId="638D55D0" w14:textId="77777777" w:rsidR="00B53BD8" w:rsidRPr="004F2B92" w:rsidRDefault="00B53BD8" w:rsidP="00A2621E">
            <w:pPr>
              <w:rPr>
                <w:rFonts w:ascii="Times New Roman" w:hAnsi="Times New Roman" w:cs="Times New Roman"/>
              </w:rPr>
            </w:pPr>
          </w:p>
          <w:p w14:paraId="4021F085" w14:textId="77777777" w:rsidR="00B53BD8" w:rsidRPr="004F2B92" w:rsidRDefault="00B53BD8" w:rsidP="00A2621E">
            <w:pPr>
              <w:rPr>
                <w:rFonts w:ascii="Times New Roman" w:hAnsi="Times New Roman" w:cs="Times New Roman"/>
              </w:rPr>
            </w:pPr>
            <w:r w:rsidRPr="004F2B92">
              <w:rPr>
                <w:rFonts w:ascii="Times New Roman" w:hAnsi="Times New Roman" w:cs="Times New Roman"/>
              </w:rPr>
              <w:t>Érdemjegy: ……………………</w:t>
            </w:r>
          </w:p>
        </w:tc>
        <w:tc>
          <w:tcPr>
            <w:tcW w:w="1726" w:type="dxa"/>
            <w:hideMark/>
          </w:tcPr>
          <w:p w14:paraId="7114F4A2" w14:textId="77777777" w:rsidR="00B53BD8" w:rsidRPr="004F2B92" w:rsidRDefault="00B53BD8" w:rsidP="00A2621E">
            <w:pPr>
              <w:rPr>
                <w:rFonts w:ascii="Times New Roman" w:hAnsi="Times New Roman" w:cs="Times New Roman"/>
                <w:iCs/>
              </w:rPr>
            </w:pPr>
            <w:r w:rsidRPr="004F2B92">
              <w:rPr>
                <w:rFonts w:ascii="Times New Roman" w:hAnsi="Times New Roman" w:cs="Times New Roman"/>
                <w:iCs/>
              </w:rPr>
              <w:t>Ponthatárok:</w:t>
            </w:r>
          </w:p>
        </w:tc>
        <w:tc>
          <w:tcPr>
            <w:tcW w:w="2918" w:type="dxa"/>
            <w:hideMark/>
          </w:tcPr>
          <w:p w14:paraId="4BF9CE48" w14:textId="77777777" w:rsidR="00B53BD8" w:rsidRPr="004F2B92" w:rsidRDefault="00B53BD8" w:rsidP="00A2621E">
            <w:pPr>
              <w:rPr>
                <w:rFonts w:ascii="Times New Roman" w:hAnsi="Times New Roman" w:cs="Times New Roman"/>
                <w:iCs/>
              </w:rPr>
            </w:pPr>
            <w:r w:rsidRPr="004F2B92">
              <w:rPr>
                <w:rFonts w:ascii="Times New Roman" w:hAnsi="Times New Roman" w:cs="Times New Roman"/>
                <w:iCs/>
              </w:rPr>
              <w:t xml:space="preserve">21-19 pont </w:t>
            </w:r>
            <w:r w:rsidRPr="004F2B92">
              <w:rPr>
                <w:rFonts w:ascii="Times New Roman" w:hAnsi="Times New Roman" w:cs="Times New Roman"/>
                <w:iCs/>
                <w:color w:val="202122"/>
                <w:shd w:val="clear" w:color="auto" w:fill="F8F9FA"/>
              </w:rPr>
              <w:t>» jeles (</w:t>
            </w:r>
            <w:r w:rsidRPr="004F2B92">
              <w:rPr>
                <w:rFonts w:ascii="Times New Roman" w:hAnsi="Times New Roman" w:cs="Times New Roman"/>
                <w:iCs/>
              </w:rPr>
              <w:t>5)</w:t>
            </w:r>
          </w:p>
          <w:p w14:paraId="496B7B7E" w14:textId="4EC9D56A" w:rsidR="00B53BD8" w:rsidRPr="004F2B92" w:rsidRDefault="00B53BD8" w:rsidP="00A2621E">
            <w:pPr>
              <w:rPr>
                <w:rFonts w:ascii="Times New Roman" w:hAnsi="Times New Roman" w:cs="Times New Roman"/>
                <w:iCs/>
              </w:rPr>
            </w:pPr>
            <w:r w:rsidRPr="004F2B92">
              <w:rPr>
                <w:rFonts w:ascii="Times New Roman" w:hAnsi="Times New Roman" w:cs="Times New Roman"/>
                <w:iCs/>
              </w:rPr>
              <w:t xml:space="preserve">18-16 pont </w:t>
            </w:r>
            <w:r w:rsidRPr="004F2B92">
              <w:rPr>
                <w:rFonts w:ascii="Times New Roman" w:hAnsi="Times New Roman" w:cs="Times New Roman"/>
                <w:iCs/>
                <w:color w:val="202122"/>
                <w:shd w:val="clear" w:color="auto" w:fill="F8F9FA"/>
              </w:rPr>
              <w:t>»</w:t>
            </w:r>
            <w:r w:rsidRPr="004F2B92">
              <w:rPr>
                <w:rFonts w:ascii="Times New Roman" w:hAnsi="Times New Roman" w:cs="Times New Roman"/>
                <w:iCs/>
              </w:rPr>
              <w:t xml:space="preserve"> jó (4)</w:t>
            </w:r>
          </w:p>
          <w:p w14:paraId="3B6D7AB9" w14:textId="77777777" w:rsidR="00B53BD8" w:rsidRPr="004F2B92" w:rsidRDefault="00B53BD8" w:rsidP="00A2621E">
            <w:pPr>
              <w:rPr>
                <w:rFonts w:ascii="Times New Roman" w:hAnsi="Times New Roman" w:cs="Times New Roman"/>
                <w:iCs/>
              </w:rPr>
            </w:pPr>
            <w:r w:rsidRPr="004F2B92">
              <w:rPr>
                <w:rFonts w:ascii="Times New Roman" w:hAnsi="Times New Roman" w:cs="Times New Roman"/>
                <w:iCs/>
              </w:rPr>
              <w:t xml:space="preserve">15-13 pont </w:t>
            </w:r>
            <w:r w:rsidRPr="004F2B92">
              <w:rPr>
                <w:rFonts w:ascii="Times New Roman" w:hAnsi="Times New Roman" w:cs="Times New Roman"/>
                <w:iCs/>
                <w:color w:val="202122"/>
                <w:shd w:val="clear" w:color="auto" w:fill="F8F9FA"/>
              </w:rPr>
              <w:t>»</w:t>
            </w:r>
            <w:r w:rsidRPr="004F2B92">
              <w:rPr>
                <w:rFonts w:ascii="Times New Roman" w:hAnsi="Times New Roman" w:cs="Times New Roman"/>
                <w:iCs/>
              </w:rPr>
              <w:t xml:space="preserve"> közepes (3)</w:t>
            </w:r>
          </w:p>
          <w:p w14:paraId="7209DEE6" w14:textId="51EE4542" w:rsidR="00B53BD8" w:rsidRPr="004F2B92" w:rsidRDefault="00B53BD8" w:rsidP="00A2621E">
            <w:pPr>
              <w:rPr>
                <w:rFonts w:ascii="Times New Roman" w:hAnsi="Times New Roman" w:cs="Times New Roman"/>
                <w:iCs/>
              </w:rPr>
            </w:pPr>
            <w:r w:rsidRPr="004F2B92">
              <w:rPr>
                <w:rFonts w:ascii="Times New Roman" w:hAnsi="Times New Roman" w:cs="Times New Roman"/>
                <w:iCs/>
              </w:rPr>
              <w:t xml:space="preserve">12-10 pont </w:t>
            </w:r>
            <w:r w:rsidRPr="004F2B92">
              <w:rPr>
                <w:rFonts w:ascii="Times New Roman" w:hAnsi="Times New Roman" w:cs="Times New Roman"/>
                <w:iCs/>
                <w:color w:val="202122"/>
                <w:shd w:val="clear" w:color="auto" w:fill="F8F9FA"/>
              </w:rPr>
              <w:t>»</w:t>
            </w:r>
            <w:r w:rsidRPr="004F2B92">
              <w:rPr>
                <w:rFonts w:ascii="Times New Roman" w:hAnsi="Times New Roman" w:cs="Times New Roman"/>
                <w:iCs/>
              </w:rPr>
              <w:t xml:space="preserve"> elégséges (2)</w:t>
            </w:r>
          </w:p>
          <w:p w14:paraId="7FB919A2" w14:textId="77777777" w:rsidR="00B53BD8" w:rsidRPr="004F2B92" w:rsidRDefault="00B53BD8" w:rsidP="00A2621E">
            <w:pPr>
              <w:rPr>
                <w:rFonts w:ascii="Times New Roman" w:hAnsi="Times New Roman" w:cs="Times New Roman"/>
                <w:iCs/>
              </w:rPr>
            </w:pPr>
            <w:r w:rsidRPr="004F2B92">
              <w:rPr>
                <w:rFonts w:ascii="Times New Roman" w:hAnsi="Times New Roman" w:cs="Times New Roman"/>
                <w:iCs/>
              </w:rPr>
              <w:t xml:space="preserve">9 - 0 pont </w:t>
            </w:r>
            <w:r w:rsidRPr="004F2B92">
              <w:rPr>
                <w:rFonts w:ascii="Times New Roman" w:hAnsi="Times New Roman" w:cs="Times New Roman"/>
                <w:iCs/>
                <w:color w:val="202122"/>
                <w:shd w:val="clear" w:color="auto" w:fill="F8F9FA"/>
              </w:rPr>
              <w:t>» elégtelen (</w:t>
            </w:r>
            <w:r w:rsidRPr="004F2B92">
              <w:rPr>
                <w:rFonts w:ascii="Times New Roman" w:hAnsi="Times New Roman" w:cs="Times New Roman"/>
                <w:iCs/>
              </w:rPr>
              <w:t>1)</w:t>
            </w:r>
          </w:p>
        </w:tc>
      </w:tr>
      <w:tr w:rsidR="00B53BD8" w14:paraId="6D0D53D8" w14:textId="77777777" w:rsidTr="00A2621E">
        <w:tc>
          <w:tcPr>
            <w:tcW w:w="4644" w:type="dxa"/>
          </w:tcPr>
          <w:p w14:paraId="15C26449" w14:textId="77777777" w:rsidR="00B53BD8" w:rsidRDefault="00B53BD8" w:rsidP="00A2621E"/>
        </w:tc>
        <w:tc>
          <w:tcPr>
            <w:tcW w:w="1726" w:type="dxa"/>
          </w:tcPr>
          <w:p w14:paraId="5D8E052E" w14:textId="77777777" w:rsidR="00B53BD8" w:rsidRDefault="00B53BD8" w:rsidP="00A2621E">
            <w:pPr>
              <w:rPr>
                <w:i/>
              </w:rPr>
            </w:pPr>
          </w:p>
        </w:tc>
        <w:tc>
          <w:tcPr>
            <w:tcW w:w="2918" w:type="dxa"/>
          </w:tcPr>
          <w:p w14:paraId="2C69AC8C" w14:textId="77777777" w:rsidR="00B53BD8" w:rsidRPr="00CF7784" w:rsidRDefault="00B53BD8" w:rsidP="00A2621E">
            <w:pPr>
              <w:rPr>
                <w:i/>
              </w:rPr>
            </w:pPr>
          </w:p>
        </w:tc>
      </w:tr>
    </w:tbl>
    <w:p w14:paraId="33566F45" w14:textId="77777777" w:rsidR="00B53BD8" w:rsidRPr="004F2B92" w:rsidRDefault="00B53BD8" w:rsidP="00B53BD8">
      <w:pPr>
        <w:rPr>
          <w:rFonts w:ascii="Times New Roman" w:hAnsi="Times New Roman" w:cs="Times New Roman"/>
          <w:b/>
        </w:rPr>
      </w:pPr>
      <w:r w:rsidRPr="004F2B92">
        <w:rPr>
          <w:rFonts w:ascii="Times New Roman" w:hAnsi="Times New Roman" w:cs="Times New Roman"/>
          <w:b/>
        </w:rPr>
        <w:t xml:space="preserve">A gyakorlatvezető véleménye, javaslata: </w:t>
      </w:r>
    </w:p>
    <w:tbl>
      <w:tblPr>
        <w:tblStyle w:val="Rcsostblzat"/>
        <w:tblW w:w="9214" w:type="dxa"/>
        <w:jc w:val="center"/>
        <w:tblBorders>
          <w:top w:val="thinThickSmallGap" w:sz="24" w:space="0" w:color="4BACC6" w:themeColor="accent5"/>
          <w:left w:val="thinThickSmallGap" w:sz="24" w:space="0" w:color="4BACC6" w:themeColor="accent5"/>
          <w:bottom w:val="thinThickSmallGap" w:sz="24" w:space="0" w:color="4BACC6" w:themeColor="accent5"/>
          <w:right w:val="thinThickSmallGap" w:sz="24" w:space="0" w:color="4BACC6" w:themeColor="accent5"/>
          <w:insideH w:val="thinThickSmallGap" w:sz="24" w:space="0" w:color="4BACC6" w:themeColor="accent5"/>
          <w:insideV w:val="thinThickSmallGap" w:sz="24" w:space="0" w:color="4BACC6" w:themeColor="accent5"/>
        </w:tblBorders>
        <w:tblLook w:val="04A0" w:firstRow="1" w:lastRow="0" w:firstColumn="1" w:lastColumn="0" w:noHBand="0" w:noVBand="1"/>
      </w:tblPr>
      <w:tblGrid>
        <w:gridCol w:w="9214"/>
      </w:tblGrid>
      <w:tr w:rsidR="00B53BD8" w14:paraId="5089CF9D" w14:textId="77777777" w:rsidTr="002D0BB0">
        <w:trPr>
          <w:trHeight w:val="1427"/>
          <w:jc w:val="center"/>
        </w:trPr>
        <w:tc>
          <w:tcPr>
            <w:tcW w:w="9214" w:type="dxa"/>
            <w:tcBorders>
              <w:top w:val="thinThickSmallGap" w:sz="24" w:space="0" w:color="4BACC6" w:themeColor="accent5"/>
              <w:left w:val="thinThickSmallGap" w:sz="24" w:space="0" w:color="4BACC6" w:themeColor="accent5"/>
              <w:bottom w:val="thinThickSmallGap" w:sz="24" w:space="0" w:color="4BACC6" w:themeColor="accent5"/>
              <w:right w:val="thinThickSmallGap" w:sz="24" w:space="0" w:color="4BACC6" w:themeColor="accent5"/>
            </w:tcBorders>
          </w:tcPr>
          <w:p w14:paraId="15F76FD4" w14:textId="77777777" w:rsidR="00B53BD8" w:rsidRDefault="00B53BD8" w:rsidP="00A2621E"/>
        </w:tc>
      </w:tr>
    </w:tbl>
    <w:p w14:paraId="51EE8B55" w14:textId="77777777" w:rsidR="00B53BD8" w:rsidRDefault="00B53BD8" w:rsidP="00B53BD8"/>
    <w:p w14:paraId="476418CA" w14:textId="77777777" w:rsidR="00B53BD8" w:rsidRDefault="00B53BD8" w:rsidP="00B53BD8">
      <w:pPr>
        <w:spacing w:line="276" w:lineRule="auto"/>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Tokaj, _____________________ </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_____________________________</w:t>
      </w:r>
    </w:p>
    <w:p w14:paraId="6617E036" w14:textId="77777777" w:rsidR="00B53BD8" w:rsidRDefault="00B53BD8" w:rsidP="00B53BD8">
      <w:pPr>
        <w:spacing w:line="276"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aláírás</w:t>
      </w:r>
    </w:p>
    <w:p w14:paraId="3D0167DC" w14:textId="77777777" w:rsidR="00B53BD8" w:rsidRDefault="00B53BD8" w:rsidP="00D118BE">
      <w:pPr>
        <w:spacing w:line="276" w:lineRule="auto"/>
        <w:ind w:left="567"/>
        <w:rPr>
          <w:rFonts w:ascii="Times New Roman" w:eastAsia="Times New Roman" w:hAnsi="Times New Roman" w:cs="Times New Roman"/>
          <w:lang w:eastAsia="hu-HU"/>
        </w:rPr>
        <w:sectPr w:rsidR="00B53BD8" w:rsidSect="001F1D98">
          <w:pgSz w:w="11910" w:h="16840"/>
          <w:pgMar w:top="1417" w:right="1417" w:bottom="1417" w:left="1417" w:header="0" w:footer="919" w:gutter="0"/>
          <w:cols w:space="708"/>
          <w:docGrid w:linePitch="299"/>
        </w:sect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PH.</w:t>
      </w:r>
    </w:p>
    <w:p w14:paraId="5B195B5B" w14:textId="1A83FB55" w:rsidR="00061136" w:rsidRPr="00000DB2" w:rsidRDefault="00E466E7" w:rsidP="00000DB2">
      <w:pPr>
        <w:pStyle w:val="Cmsor1"/>
        <w:numPr>
          <w:ilvl w:val="0"/>
          <w:numId w:val="0"/>
        </w:numPr>
        <w:ind w:left="567"/>
        <w:rPr>
          <w:rFonts w:ascii="Times New Roman" w:eastAsia="Times New Roman" w:hAnsi="Times New Roman" w:cs="Times New Roman"/>
          <w:color w:val="31849B" w:themeColor="accent5" w:themeShade="BF"/>
          <w:sz w:val="24"/>
          <w:szCs w:val="24"/>
          <w:lang w:eastAsia="hu-HU"/>
        </w:rPr>
      </w:pPr>
      <w:bookmarkStart w:id="109" w:name="_Toc181785705"/>
      <w:bookmarkStart w:id="110" w:name="_Toc191462563"/>
      <w:r w:rsidRPr="00000DB2">
        <w:rPr>
          <w:rFonts w:ascii="Times New Roman" w:eastAsia="Times New Roman" w:hAnsi="Times New Roman" w:cs="Times New Roman"/>
          <w:color w:val="31849B" w:themeColor="accent5" w:themeShade="BF"/>
          <w:sz w:val="24"/>
          <w:szCs w:val="24"/>
          <w:lang w:eastAsia="hu-HU"/>
        </w:rPr>
        <w:lastRenderedPageBreak/>
        <w:t xml:space="preserve">2. </w:t>
      </w:r>
      <w:r w:rsidR="00B53BD8" w:rsidRPr="00000DB2">
        <w:rPr>
          <w:rFonts w:ascii="Times New Roman" w:eastAsia="Times New Roman" w:hAnsi="Times New Roman" w:cs="Times New Roman"/>
          <w:color w:val="31849B" w:themeColor="accent5" w:themeShade="BF"/>
          <w:sz w:val="24"/>
          <w:szCs w:val="24"/>
          <w:lang w:eastAsia="hu-HU"/>
        </w:rPr>
        <w:t>sz</w:t>
      </w:r>
      <w:r w:rsidR="000E5040">
        <w:rPr>
          <w:rFonts w:ascii="Times New Roman" w:eastAsia="Times New Roman" w:hAnsi="Times New Roman" w:cs="Times New Roman"/>
          <w:color w:val="31849B" w:themeColor="accent5" w:themeShade="BF"/>
          <w:sz w:val="24"/>
          <w:szCs w:val="24"/>
          <w:lang w:eastAsia="hu-HU"/>
        </w:rPr>
        <w:t>ámú</w:t>
      </w:r>
      <w:r w:rsidR="00B53BD8" w:rsidRPr="00000DB2">
        <w:rPr>
          <w:rFonts w:ascii="Times New Roman" w:eastAsia="Times New Roman" w:hAnsi="Times New Roman" w:cs="Times New Roman"/>
          <w:color w:val="31849B" w:themeColor="accent5" w:themeShade="BF"/>
          <w:sz w:val="24"/>
          <w:szCs w:val="24"/>
          <w:lang w:eastAsia="hu-HU"/>
        </w:rPr>
        <w:t xml:space="preserve"> </w:t>
      </w:r>
      <w:r w:rsidR="00655911" w:rsidRPr="00000DB2">
        <w:rPr>
          <w:rFonts w:ascii="Times New Roman" w:eastAsia="Times New Roman" w:hAnsi="Times New Roman" w:cs="Times New Roman"/>
          <w:color w:val="31849B" w:themeColor="accent5" w:themeShade="BF"/>
          <w:sz w:val="24"/>
          <w:szCs w:val="24"/>
          <w:lang w:eastAsia="hu-HU"/>
        </w:rPr>
        <w:t>m</w:t>
      </w:r>
      <w:r w:rsidR="00061136" w:rsidRPr="00000DB2">
        <w:rPr>
          <w:rFonts w:ascii="Times New Roman" w:eastAsia="Times New Roman" w:hAnsi="Times New Roman" w:cs="Times New Roman"/>
          <w:color w:val="31849B" w:themeColor="accent5" w:themeShade="BF"/>
          <w:sz w:val="24"/>
          <w:szCs w:val="24"/>
          <w:lang w:eastAsia="hu-HU"/>
        </w:rPr>
        <w:t>elléklet</w:t>
      </w:r>
      <w:bookmarkEnd w:id="109"/>
      <w:r w:rsidRPr="00000DB2">
        <w:rPr>
          <w:rFonts w:ascii="Times New Roman" w:eastAsia="Times New Roman" w:hAnsi="Times New Roman" w:cs="Times New Roman"/>
          <w:color w:val="31849B" w:themeColor="accent5" w:themeShade="BF"/>
          <w:sz w:val="24"/>
          <w:szCs w:val="24"/>
          <w:lang w:eastAsia="hu-HU"/>
        </w:rPr>
        <w:t xml:space="preserve"> Pályaalkalmassági vizsgálat szabályzata</w:t>
      </w:r>
      <w:bookmarkEnd w:id="110"/>
    </w:p>
    <w:p w14:paraId="13F52C4C" w14:textId="12EA23C0" w:rsidR="00EE5821" w:rsidRPr="00EE5821" w:rsidRDefault="00EE5821" w:rsidP="00EE5821">
      <w:pPr>
        <w:widowControl/>
        <w:autoSpaceDE/>
        <w:autoSpaceDN/>
        <w:spacing w:after="160" w:line="259" w:lineRule="auto"/>
        <w:rPr>
          <w:rFonts w:ascii="Times New Roman" w:eastAsia="Times New Roman" w:hAnsi="Times New Roman" w:cs="Times New Roman"/>
          <w:b/>
          <w:bCs/>
          <w:sz w:val="32"/>
          <w:szCs w:val="24"/>
          <w:lang w:eastAsia="hu-HU"/>
        </w:rPr>
      </w:pPr>
    </w:p>
    <w:p w14:paraId="05D194B4"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72"/>
          <w:szCs w:val="72"/>
          <w:lang w:eastAsia="hu-HU"/>
        </w:rPr>
      </w:pPr>
      <w:r w:rsidRPr="00EE5821">
        <w:rPr>
          <w:rFonts w:ascii="Times New Roman" w:eastAsia="Times New Roman" w:hAnsi="Times New Roman" w:cs="Times New Roman"/>
          <w:b/>
          <w:bCs/>
          <w:sz w:val="72"/>
          <w:szCs w:val="72"/>
          <w:lang w:eastAsia="hu-HU"/>
        </w:rPr>
        <w:t>Pályaalkalmassági vizsgálat szabályzata</w:t>
      </w:r>
    </w:p>
    <w:p w14:paraId="54427CB4"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72"/>
          <w:szCs w:val="72"/>
          <w:lang w:eastAsia="hu-HU"/>
        </w:rPr>
      </w:pPr>
      <w:r w:rsidRPr="00EE5821">
        <w:rPr>
          <w:rFonts w:ascii="Times New Roman" w:eastAsia="Times New Roman" w:hAnsi="Times New Roman" w:cs="Times New Roman"/>
          <w:b/>
          <w:bCs/>
          <w:sz w:val="72"/>
          <w:szCs w:val="72"/>
          <w:lang w:eastAsia="hu-HU"/>
        </w:rPr>
        <w:t>oktatás ágazat</w:t>
      </w:r>
    </w:p>
    <w:p w14:paraId="15B6F1E4"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72"/>
          <w:szCs w:val="72"/>
          <w:lang w:eastAsia="hu-HU"/>
        </w:rPr>
      </w:pPr>
      <w:r w:rsidRPr="00EE5821">
        <w:rPr>
          <w:rFonts w:ascii="Times New Roman" w:eastAsia="Times New Roman" w:hAnsi="Times New Roman" w:cs="Times New Roman"/>
          <w:b/>
          <w:bCs/>
          <w:sz w:val="72"/>
          <w:szCs w:val="72"/>
          <w:lang w:eastAsia="hu-HU"/>
        </w:rPr>
        <w:t>okleveles óvodai nevelő</w:t>
      </w:r>
    </w:p>
    <w:p w14:paraId="266A6BE8" w14:textId="77777777" w:rsidR="00EE5821" w:rsidRPr="00EE5821" w:rsidRDefault="00EE5821" w:rsidP="00EE5821">
      <w:pPr>
        <w:widowControl/>
        <w:autoSpaceDE/>
        <w:autoSpaceDN/>
        <w:spacing w:after="160" w:line="259" w:lineRule="auto"/>
        <w:rPr>
          <w:rFonts w:ascii="Times New Roman" w:eastAsia="Times New Roman" w:hAnsi="Times New Roman" w:cs="Times New Roman"/>
          <w:b/>
          <w:bCs/>
          <w:sz w:val="32"/>
          <w:szCs w:val="24"/>
          <w:lang w:eastAsia="hu-HU"/>
        </w:rPr>
      </w:pPr>
    </w:p>
    <w:p w14:paraId="5BBA5FF9"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32"/>
          <w:szCs w:val="24"/>
          <w:lang w:eastAsia="hu-HU"/>
        </w:rPr>
      </w:pPr>
      <w:r w:rsidRPr="00EE5821">
        <w:rPr>
          <w:rFonts w:ascii="Times New Roman" w:eastAsia="Calibri" w:hAnsi="Times New Roman" w:cs="Times New Roman"/>
          <w:smallCaps/>
          <w:noProof/>
          <w:sz w:val="56"/>
          <w:szCs w:val="24"/>
          <w:lang w:eastAsia="hu-HU"/>
        </w:rPr>
        <w:drawing>
          <wp:inline distT="0" distB="0" distL="0" distR="0" wp14:anchorId="372E75DB" wp14:editId="0C6C2FEC">
            <wp:extent cx="2341245" cy="2859405"/>
            <wp:effectExtent l="0" t="0" r="190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2859405"/>
                    </a:xfrm>
                    <a:prstGeom prst="rect">
                      <a:avLst/>
                    </a:prstGeom>
                    <a:noFill/>
                  </pic:spPr>
                </pic:pic>
              </a:graphicData>
            </a:graphic>
          </wp:inline>
        </w:drawing>
      </w:r>
    </w:p>
    <w:p w14:paraId="1800B23E"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32"/>
          <w:szCs w:val="24"/>
          <w:lang w:eastAsia="hu-HU"/>
        </w:rPr>
      </w:pPr>
    </w:p>
    <w:p w14:paraId="6DC2C5BE"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32"/>
          <w:szCs w:val="24"/>
          <w:lang w:eastAsia="hu-HU"/>
        </w:rPr>
      </w:pPr>
    </w:p>
    <w:p w14:paraId="64290654" w14:textId="77777777" w:rsidR="00EE5821" w:rsidRPr="00EE5821" w:rsidRDefault="00EE5821" w:rsidP="00EE5821">
      <w:pPr>
        <w:widowControl/>
        <w:autoSpaceDE/>
        <w:autoSpaceDN/>
        <w:spacing w:after="160" w:line="259" w:lineRule="auto"/>
        <w:jc w:val="center"/>
        <w:rPr>
          <w:rFonts w:ascii="Times New Roman" w:eastAsia="Times New Roman" w:hAnsi="Times New Roman" w:cs="Times New Roman"/>
          <w:b/>
          <w:bCs/>
          <w:sz w:val="32"/>
          <w:szCs w:val="24"/>
          <w:lang w:eastAsia="hu-HU"/>
        </w:rPr>
      </w:pPr>
      <w:r w:rsidRPr="00EE5821">
        <w:rPr>
          <w:rFonts w:ascii="Times New Roman" w:eastAsia="Times New Roman" w:hAnsi="Times New Roman" w:cs="Times New Roman"/>
          <w:b/>
          <w:bCs/>
          <w:sz w:val="32"/>
          <w:szCs w:val="24"/>
          <w:lang w:eastAsia="hu-HU"/>
        </w:rPr>
        <w:t>Tokaj, 2024.</w:t>
      </w:r>
    </w:p>
    <w:p w14:paraId="14E4AB8C" w14:textId="77777777" w:rsidR="00EE5821" w:rsidRPr="00EE5821" w:rsidRDefault="00EE5821" w:rsidP="00EE5821">
      <w:pPr>
        <w:widowControl/>
        <w:autoSpaceDE/>
        <w:autoSpaceDN/>
        <w:spacing w:after="160" w:line="259" w:lineRule="auto"/>
        <w:rPr>
          <w:rFonts w:ascii="Times New Roman" w:eastAsia="Times New Roman" w:hAnsi="Times New Roman" w:cs="Times New Roman"/>
          <w:b/>
          <w:bCs/>
          <w:sz w:val="32"/>
          <w:szCs w:val="24"/>
          <w:lang w:eastAsia="hu-HU"/>
        </w:rPr>
      </w:pPr>
      <w:r w:rsidRPr="00EE5821">
        <w:rPr>
          <w:rFonts w:ascii="Times New Roman" w:eastAsia="Times New Roman" w:hAnsi="Times New Roman" w:cs="Times New Roman"/>
          <w:b/>
          <w:bCs/>
          <w:sz w:val="32"/>
          <w:szCs w:val="24"/>
          <w:lang w:eastAsia="hu-HU"/>
        </w:rPr>
        <w:br w:type="page"/>
      </w:r>
    </w:p>
    <w:p w14:paraId="2395C3F9"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bCs/>
          <w:lang w:eastAsia="hu-HU"/>
        </w:rPr>
      </w:pPr>
      <w:r w:rsidRPr="00000DB2">
        <w:rPr>
          <w:rFonts w:ascii="Times New Roman" w:eastAsia="Times New Roman" w:hAnsi="Times New Roman" w:cs="Times New Roman"/>
          <w:bCs/>
          <w:lang w:eastAsia="hu-HU"/>
        </w:rPr>
        <w:lastRenderedPageBreak/>
        <w:t>A Szerencsi SZC Tokaji Ferenc Technikum, Szakgimnázium és Gimnázium pályaalkalmassági vizsgálatának célja, hogy rögzítse az oktatás ágazat okleveles óvodai nevelő szakma alkalmassági követelményeit, az alkalmassági vizsgálat menetét.</w:t>
      </w:r>
    </w:p>
    <w:p w14:paraId="438BDE14" w14:textId="77777777" w:rsidR="00EE5821" w:rsidRPr="00000DB2" w:rsidRDefault="00EE5821" w:rsidP="00000DB2">
      <w:pPr>
        <w:widowControl/>
        <w:autoSpaceDE/>
        <w:autoSpaceDN/>
        <w:spacing w:before="120" w:after="120"/>
        <w:jc w:val="center"/>
        <w:rPr>
          <w:rFonts w:ascii="Times New Roman" w:eastAsia="Times New Roman" w:hAnsi="Times New Roman" w:cs="Times New Roman"/>
          <w:sz w:val="24"/>
          <w:szCs w:val="24"/>
          <w:lang w:eastAsia="hu-HU"/>
        </w:rPr>
      </w:pPr>
      <w:r w:rsidRPr="00000DB2">
        <w:rPr>
          <w:rFonts w:ascii="Times New Roman" w:eastAsia="Times New Roman" w:hAnsi="Times New Roman" w:cs="Times New Roman"/>
          <w:b/>
          <w:bCs/>
          <w:sz w:val="24"/>
          <w:szCs w:val="24"/>
          <w:lang w:eastAsia="hu-HU"/>
        </w:rPr>
        <w:t>Az okleveles óvodai nevelő szakmai pályaalkalmassági vizsgálat tudnivalói</w:t>
      </w:r>
    </w:p>
    <w:p w14:paraId="67D38F10"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 xml:space="preserve">Az okleveles óvodai nevelő képzésre felvett tanulóknak ének-zenei, testi és beszédalkalmassági vizsgát kell tenniük 10. évfolyam végén, az ágazati alapvizsgát követően. Valamennyi részterületen részletes jegyzőkönyv kerül felvételre, melynek eredményét a tanuló és szülője is megismeri, aláírásával jóváhagyja. </w:t>
      </w:r>
    </w:p>
    <w:p w14:paraId="3A2444EF"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vizsgálat eredményeként megfelelt/nem felelt meg minősítés adható. 11. évfolyamon okleveles óvodai nevelő képzésben csak az folytathatja a tanulmányait, aki mindhárom részterületen megfelelt minősítést kap.</w:t>
      </w:r>
    </w:p>
    <w:p w14:paraId="1C7562C9"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 xml:space="preserve">A javaslatban, megjegyzésben megfogalmazott fejlesztések, gyakorlások biztosítják a képzésben az előre haladást, a felsőfokú tanulmányok megkezdéséhez szükséges egyetemi alkalmassági vizsgálat sikeres teljesítését, ezért azok a tanulóra nézve kötelező érvényűek. </w:t>
      </w:r>
    </w:p>
    <w:p w14:paraId="5E5B8A51"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pályaalkalmassági vizsgálatot végző bizottság tagjai:</w:t>
      </w:r>
    </w:p>
    <w:p w14:paraId="78D62255" w14:textId="77777777" w:rsidR="00EE5821" w:rsidRPr="00000DB2" w:rsidRDefault="00EE5821" w:rsidP="00000DB2">
      <w:pPr>
        <w:widowControl/>
        <w:numPr>
          <w:ilvl w:val="0"/>
          <w:numId w:val="57"/>
        </w:numPr>
        <w:autoSpaceDE/>
        <w:autoSpaceDN/>
        <w:spacing w:before="120" w:after="100" w:afterAutospacing="1"/>
        <w:ind w:left="714" w:hanging="357"/>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ének-zene szakos oktató</w:t>
      </w:r>
    </w:p>
    <w:p w14:paraId="49F02013" w14:textId="77777777" w:rsidR="00EE5821" w:rsidRPr="00000DB2" w:rsidRDefault="00EE5821" w:rsidP="00EE5821">
      <w:pPr>
        <w:widowControl/>
        <w:numPr>
          <w:ilvl w:val="0"/>
          <w:numId w:val="57"/>
        </w:numPr>
        <w:autoSpaceDE/>
        <w:autoSpaceDN/>
        <w:spacing w:before="100" w:beforeAutospacing="1" w:after="100" w:afterAutospacing="1"/>
        <w:contextualSpacing/>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gyógypedagógus – logopédus</w:t>
      </w:r>
    </w:p>
    <w:p w14:paraId="1C0B42DC" w14:textId="77777777" w:rsidR="00EE5821" w:rsidRPr="00000DB2" w:rsidRDefault="00EE5821" w:rsidP="00EE5821">
      <w:pPr>
        <w:widowControl/>
        <w:numPr>
          <w:ilvl w:val="0"/>
          <w:numId w:val="57"/>
        </w:numPr>
        <w:autoSpaceDE/>
        <w:autoSpaceDN/>
        <w:spacing w:before="100" w:beforeAutospacing="1" w:after="100" w:afterAutospacing="1"/>
        <w:contextualSpacing/>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magyar nyelv és irodalom szakos oktató</w:t>
      </w:r>
    </w:p>
    <w:p w14:paraId="7710B01C" w14:textId="77777777" w:rsidR="00EE5821" w:rsidRPr="00000DB2" w:rsidRDefault="00EE5821" w:rsidP="00000DB2">
      <w:pPr>
        <w:widowControl/>
        <w:numPr>
          <w:ilvl w:val="0"/>
          <w:numId w:val="57"/>
        </w:numPr>
        <w:autoSpaceDE/>
        <w:autoSpaceDN/>
        <w:spacing w:before="100" w:beforeAutospacing="1" w:after="120"/>
        <w:ind w:left="714" w:hanging="357"/>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testnevelés szakos oktató</w:t>
      </w:r>
    </w:p>
    <w:p w14:paraId="5641193B" w14:textId="77777777" w:rsidR="00EE5821" w:rsidRPr="00000DB2" w:rsidRDefault="00EE5821" w:rsidP="00000DB2">
      <w:pPr>
        <w:widowControl/>
        <w:autoSpaceDE/>
        <w:autoSpaceDN/>
        <w:spacing w:before="120" w:after="120"/>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pályaalkalmassági vizsgálat az okleveles képzésben partner Eszterházy Károly Katolikus Egyetem alkalmassági vizsgálatainak követelményei alapján, annak figyelembe vételével került kidolgozásra.</w:t>
      </w:r>
    </w:p>
    <w:p w14:paraId="1A71DE67" w14:textId="77777777" w:rsidR="00EE5821" w:rsidRPr="00000DB2" w:rsidRDefault="00EE5821" w:rsidP="00000DB2">
      <w:pPr>
        <w:jc w:val="center"/>
        <w:rPr>
          <w:rFonts w:ascii="Times New Roman" w:hAnsi="Times New Roman" w:cs="Times New Roman"/>
          <w:b/>
          <w:sz w:val="24"/>
          <w:szCs w:val="24"/>
          <w:lang w:eastAsia="hu-HU"/>
        </w:rPr>
      </w:pPr>
      <w:r w:rsidRPr="00000DB2">
        <w:rPr>
          <w:rFonts w:ascii="Times New Roman" w:hAnsi="Times New Roman" w:cs="Times New Roman"/>
          <w:b/>
          <w:sz w:val="24"/>
          <w:szCs w:val="24"/>
          <w:lang w:eastAsia="hu-HU"/>
        </w:rPr>
        <w:t>Alkalmassági vizsgálat</w:t>
      </w:r>
    </w:p>
    <w:p w14:paraId="1D6DD376" w14:textId="77777777" w:rsidR="00EE5821" w:rsidRPr="00000DB2" w:rsidRDefault="00EE5821" w:rsidP="00EE5821">
      <w:pPr>
        <w:widowControl/>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Az alkalmassági vizsgálat három részből áll.</w:t>
      </w:r>
    </w:p>
    <w:p w14:paraId="195618A2" w14:textId="77777777" w:rsidR="00EE5821" w:rsidRPr="00000DB2" w:rsidRDefault="00EE5821" w:rsidP="003F08FC">
      <w:pPr>
        <w:widowControl/>
        <w:autoSpaceDE/>
        <w:autoSpaceDN/>
        <w:spacing w:before="120" w:after="120"/>
        <w:jc w:val="center"/>
        <w:rPr>
          <w:rFonts w:ascii="Times New Roman" w:eastAsia="Times New Roman" w:hAnsi="Times New Roman" w:cs="Times New Roman"/>
          <w:sz w:val="24"/>
          <w:szCs w:val="24"/>
          <w:lang w:eastAsia="hu-HU"/>
        </w:rPr>
      </w:pPr>
      <w:r w:rsidRPr="00000DB2">
        <w:rPr>
          <w:rFonts w:ascii="Times New Roman" w:eastAsia="Times New Roman" w:hAnsi="Times New Roman" w:cs="Times New Roman"/>
          <w:b/>
          <w:bCs/>
          <w:sz w:val="24"/>
          <w:szCs w:val="24"/>
          <w:lang w:eastAsia="hu-HU"/>
        </w:rPr>
        <w:t>1. Az ének-zenei alkalmassági vizsgálat</w:t>
      </w:r>
    </w:p>
    <w:p w14:paraId="16FBAC43"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Célja: annak megállapítása, hogy a jelentkező alkalmas-e az óvodai nevelő pálya gyakorlásához szükséges zenei ismeretek elsajátítására.</w:t>
      </w:r>
    </w:p>
    <w:p w14:paraId="500C3CAA" w14:textId="77777777" w:rsidR="00EE5821" w:rsidRPr="00000DB2" w:rsidRDefault="00EE5821" w:rsidP="00EE5821">
      <w:pPr>
        <w:widowControl/>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Az ének-zenei alkalmassági vizsgálat feladatai:</w:t>
      </w:r>
    </w:p>
    <w:p w14:paraId="008013B0" w14:textId="77777777" w:rsidR="00EE5821" w:rsidRPr="00000DB2" w:rsidRDefault="00EE5821" w:rsidP="00EE5821">
      <w:pPr>
        <w:widowControl/>
        <w:numPr>
          <w:ilvl w:val="0"/>
          <w:numId w:val="76"/>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b/>
          <w:lang w:eastAsia="hu-HU"/>
        </w:rPr>
        <w:t>a hallásvizsgálat</w:t>
      </w:r>
      <w:r w:rsidRPr="00000DB2">
        <w:rPr>
          <w:rFonts w:ascii="Times New Roman" w:eastAsia="Times New Roman" w:hAnsi="Times New Roman" w:cs="Times New Roman"/>
          <w:lang w:eastAsia="hu-HU"/>
        </w:rPr>
        <w:t xml:space="preserve"> keretében néhány magyar népdal vagy gyermekdal előadása emlékezetből, szabad választás alapján. A dalokat más-más kezdőhangról is meg kell tudni szólaltatni</w:t>
      </w:r>
    </w:p>
    <w:p w14:paraId="4C7FF6D1" w14:textId="77777777" w:rsidR="00EE5821" w:rsidRPr="00000DB2" w:rsidRDefault="00EE5821" w:rsidP="00EE5821">
      <w:pPr>
        <w:widowControl/>
        <w:numPr>
          <w:ilvl w:val="0"/>
          <w:numId w:val="76"/>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 xml:space="preserve">a </w:t>
      </w:r>
      <w:r w:rsidRPr="00000DB2">
        <w:rPr>
          <w:rFonts w:ascii="Times New Roman" w:eastAsia="Times New Roman" w:hAnsi="Times New Roman" w:cs="Times New Roman"/>
          <w:b/>
          <w:lang w:eastAsia="hu-HU"/>
        </w:rPr>
        <w:t>zenei emlékezet</w:t>
      </w:r>
      <w:r w:rsidRPr="00000DB2">
        <w:rPr>
          <w:rFonts w:ascii="Times New Roman" w:eastAsia="Times New Roman" w:hAnsi="Times New Roman" w:cs="Times New Roman"/>
          <w:lang w:eastAsia="hu-HU"/>
        </w:rPr>
        <w:t xml:space="preserve"> vizsgálata során egyszerű, rövid ritmussorok visszahangoztatása (negyed-, nyolcad-, pontozott ritmus és szinkópa kombinációiból) tapsolással, kopogással; néhány hangból álló egyszerű dallamok visszaéneklése</w:t>
      </w:r>
    </w:p>
    <w:p w14:paraId="642C8C63" w14:textId="77777777" w:rsidR="00EE5821" w:rsidRPr="00000DB2" w:rsidRDefault="00EE5821" w:rsidP="00EE5821">
      <w:pPr>
        <w:widowControl/>
        <w:numPr>
          <w:ilvl w:val="0"/>
          <w:numId w:val="76"/>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 xml:space="preserve">a </w:t>
      </w:r>
      <w:r w:rsidRPr="00000DB2">
        <w:rPr>
          <w:rFonts w:ascii="Times New Roman" w:eastAsia="Times New Roman" w:hAnsi="Times New Roman" w:cs="Times New Roman"/>
          <w:b/>
          <w:lang w:eastAsia="hu-HU"/>
        </w:rPr>
        <w:t>kottaolvasási</w:t>
      </w:r>
      <w:r w:rsidRPr="00000DB2">
        <w:rPr>
          <w:rFonts w:ascii="Times New Roman" w:eastAsia="Times New Roman" w:hAnsi="Times New Roman" w:cs="Times New Roman"/>
          <w:lang w:eastAsia="hu-HU"/>
        </w:rPr>
        <w:t xml:space="preserve"> készség vizsgálata során néhány ütem lapról olvasása az egyszerű gyermekdalok szintjén az ötvonalas rendszerben</w:t>
      </w:r>
    </w:p>
    <w:p w14:paraId="1C129CD1" w14:textId="77777777" w:rsidR="00EE5821" w:rsidRPr="00000DB2" w:rsidRDefault="00EE5821" w:rsidP="00EE5821">
      <w:pPr>
        <w:widowControl/>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Az elbírálás alapvető szempontja, hogy a jelentkező rendelkezzék az ének-zenei tevékenység gyakoroltatásához, vezetéséhez nélkülözhetetlen zenei hallással, egészséges énekhanggal és megfelelő hangterjedelemmel.</w:t>
      </w:r>
    </w:p>
    <w:p w14:paraId="1116B227" w14:textId="77777777" w:rsidR="00EE5821" w:rsidRPr="00000DB2" w:rsidRDefault="00EE5821" w:rsidP="00EE5821">
      <w:pPr>
        <w:widowControl/>
        <w:autoSpaceDE/>
        <w:autoSpaceDN/>
        <w:spacing w:before="120"/>
        <w:jc w:val="both"/>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Kizáró ok:</w:t>
      </w:r>
      <w:r w:rsidRPr="00000DB2">
        <w:rPr>
          <w:rFonts w:ascii="Times New Roman" w:eastAsia="Times New Roman" w:hAnsi="Times New Roman" w:cs="Times New Roman"/>
          <w:lang w:eastAsia="hu-HU"/>
        </w:rPr>
        <w:t xml:space="preserve"> </w:t>
      </w:r>
    </w:p>
    <w:p w14:paraId="2EBD4CCC" w14:textId="77777777" w:rsidR="00EE5821" w:rsidRPr="00000DB2" w:rsidRDefault="00EE5821" w:rsidP="00EE5821">
      <w:pPr>
        <w:widowControl/>
        <w:numPr>
          <w:ilvl w:val="0"/>
          <w:numId w:val="73"/>
        </w:numPr>
        <w:autoSpaceDE/>
        <w:autoSpaceDN/>
        <w:spacing w:before="120"/>
        <w:ind w:left="714" w:hanging="357"/>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zenei hallása, énekhangja, hangterjedelme intenzív gyakorlással nem javítható</w:t>
      </w:r>
    </w:p>
    <w:p w14:paraId="2F3804A7" w14:textId="77777777" w:rsidR="00EE5821" w:rsidRPr="00000DB2" w:rsidRDefault="00EE5821" w:rsidP="00EE5821">
      <w:pPr>
        <w:widowControl/>
        <w:autoSpaceDE/>
        <w:autoSpaceDN/>
        <w:spacing w:before="480" w:after="100" w:afterAutospacing="1"/>
        <w:jc w:val="center"/>
        <w:rPr>
          <w:rFonts w:ascii="Times New Roman" w:eastAsia="Times New Roman" w:hAnsi="Times New Roman" w:cs="Times New Roman"/>
          <w:sz w:val="24"/>
          <w:szCs w:val="24"/>
          <w:lang w:eastAsia="hu-HU"/>
        </w:rPr>
      </w:pPr>
      <w:r w:rsidRPr="00000DB2">
        <w:rPr>
          <w:rFonts w:ascii="Times New Roman" w:eastAsia="Times New Roman" w:hAnsi="Times New Roman" w:cs="Times New Roman"/>
          <w:b/>
          <w:bCs/>
          <w:sz w:val="24"/>
          <w:szCs w:val="24"/>
          <w:lang w:eastAsia="hu-HU"/>
        </w:rPr>
        <w:lastRenderedPageBreak/>
        <w:t>2. A beszédalkalmassági vizsgálat</w:t>
      </w:r>
    </w:p>
    <w:p w14:paraId="13174CA5" w14:textId="77777777" w:rsidR="00EE5821" w:rsidRPr="00000DB2" w:rsidRDefault="00EE5821" w:rsidP="00000DB2">
      <w:pPr>
        <w:widowControl/>
        <w:autoSpaceDE/>
        <w:autoSpaceDN/>
        <w:spacing w:before="100" w:before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Célja: annak megállapítása, hogy a jelentkezőt beszédállapota alkalmassá teszi-e az óvodai nevelő pályára.</w:t>
      </w:r>
    </w:p>
    <w:p w14:paraId="7FE3FE79" w14:textId="77777777" w:rsidR="00EE5821" w:rsidRPr="00000DB2" w:rsidRDefault="00EE5821" w:rsidP="00000DB2">
      <w:pPr>
        <w:widowControl/>
        <w:autoSpaceDE/>
        <w:autoSpaceDN/>
        <w:spacing w:before="120"/>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A beszédalkalmassági vizsgálat feladat:</w:t>
      </w:r>
    </w:p>
    <w:p w14:paraId="68A6726C" w14:textId="77777777" w:rsidR="00EE5821" w:rsidRPr="00000DB2" w:rsidRDefault="00EE5821" w:rsidP="00EE5821">
      <w:pPr>
        <w:widowControl/>
        <w:numPr>
          <w:ilvl w:val="0"/>
          <w:numId w:val="52"/>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az alkalmassági vizsgálatot végző személy által kijelölt 10-15 soros nyomtatott prózai szöveg felolvasása, szükség szerint a szöveg reprodukálása, illetve beszélgetés. A szöveget közismert gyermekirodalmi művekből jelöli ki a vizsgáztató oktató. A jelentkező a felolvasandó szöveg előzetes megismerésére időt kap. A kötetlen beszélgetés a szóbeli szövegalkotó képességet méri fel.</w:t>
      </w:r>
    </w:p>
    <w:p w14:paraId="54808CD9" w14:textId="77777777" w:rsidR="00EE5821" w:rsidRPr="00000DB2" w:rsidRDefault="00EE5821" w:rsidP="00000DB2">
      <w:pPr>
        <w:widowControl/>
        <w:autoSpaceDE/>
        <w:autoSpaceDN/>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Az elbírálás szempontjai:</w:t>
      </w:r>
    </w:p>
    <w:p w14:paraId="62A84516" w14:textId="77777777" w:rsidR="00EE5821" w:rsidRPr="00000DB2" w:rsidRDefault="00EE5821" w:rsidP="00EE5821">
      <w:pPr>
        <w:widowControl/>
        <w:numPr>
          <w:ilvl w:val="0"/>
          <w:numId w:val="72"/>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Vannak-e a jelentkezőnek hanghibái, hangképzési zavarai (artikulációs hibák, rezonancia zavar, nazális hangszín, orrhangzós beszéd, a magánhangzók igen zárt képzése)</w:t>
      </w:r>
    </w:p>
    <w:p w14:paraId="6C6F382D" w14:textId="77777777" w:rsidR="00EE5821" w:rsidRPr="00000DB2" w:rsidRDefault="00EE5821" w:rsidP="00EE5821">
      <w:pPr>
        <w:widowControl/>
        <w:numPr>
          <w:ilvl w:val="0"/>
          <w:numId w:val="72"/>
        </w:numPr>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jelentkező beszédritmusában észlelhetők-e súlyos zavarok (dadogás, hadarás)</w:t>
      </w:r>
    </w:p>
    <w:p w14:paraId="01CB18BA" w14:textId="77777777" w:rsidR="00EE5821" w:rsidRPr="00000DB2" w:rsidRDefault="00EE5821" w:rsidP="00EE5821">
      <w:pPr>
        <w:widowControl/>
        <w:numPr>
          <w:ilvl w:val="0"/>
          <w:numId w:val="72"/>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felolvasás mennyire hangsúlyos, követhető, kifejező</w:t>
      </w:r>
    </w:p>
    <w:p w14:paraId="67804D24" w14:textId="77777777" w:rsidR="00EE5821" w:rsidRPr="00000DB2" w:rsidRDefault="00EE5821" w:rsidP="00EE5821">
      <w:pPr>
        <w:widowControl/>
        <w:numPr>
          <w:ilvl w:val="0"/>
          <w:numId w:val="72"/>
        </w:numPr>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tájnyelvi ejtés nem beszédhiba, tehát nem kizáró ok</w:t>
      </w:r>
    </w:p>
    <w:p w14:paraId="401C596A" w14:textId="77777777" w:rsidR="00EE5821" w:rsidRPr="00000DB2" w:rsidRDefault="00EE5821" w:rsidP="00EE5821">
      <w:pPr>
        <w:widowControl/>
        <w:numPr>
          <w:ilvl w:val="0"/>
          <w:numId w:val="72"/>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logopédus által korrigálhatónak ítélt eltérések esetén a fejlesztésen való részvétel - tanuló és szülő által - írásban történő vállalása nem jelenti a képzésből való kizárást</w:t>
      </w:r>
    </w:p>
    <w:p w14:paraId="1A9F013D" w14:textId="77777777" w:rsidR="00EE5821" w:rsidRPr="00000DB2" w:rsidRDefault="00EE5821" w:rsidP="00000DB2">
      <w:pPr>
        <w:widowControl/>
        <w:autoSpaceDE/>
        <w:autoSpaceDN/>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Kizáró okok:</w:t>
      </w:r>
    </w:p>
    <w:p w14:paraId="60FF50CF" w14:textId="77777777" w:rsidR="00EE5821" w:rsidRPr="00000DB2" w:rsidRDefault="00EE5821" w:rsidP="00EE5821">
      <w:pPr>
        <w:widowControl/>
        <w:numPr>
          <w:ilvl w:val="0"/>
          <w:numId w:val="73"/>
        </w:numPr>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beszédhang képzési, artikulációs rendellenességek</w:t>
      </w:r>
    </w:p>
    <w:p w14:paraId="3DCBF243" w14:textId="77777777" w:rsidR="00EE5821" w:rsidRPr="00000DB2" w:rsidRDefault="00EE5821" w:rsidP="00EE5821">
      <w:pPr>
        <w:widowControl/>
        <w:numPr>
          <w:ilvl w:val="0"/>
          <w:numId w:val="73"/>
        </w:numPr>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beszédritmuszavarok</w:t>
      </w:r>
    </w:p>
    <w:p w14:paraId="5419BEBE" w14:textId="77777777" w:rsidR="00EE5821" w:rsidRPr="00000DB2" w:rsidRDefault="00EE5821" w:rsidP="00EE5821">
      <w:pPr>
        <w:widowControl/>
        <w:numPr>
          <w:ilvl w:val="0"/>
          <w:numId w:val="73"/>
        </w:numPr>
        <w:autoSpaceDE/>
        <w:autoSpaceDN/>
        <w:spacing w:before="100" w:beforeAutospacing="1" w:after="100" w:afterAutospacing="1"/>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beszéd megértését akadályozó rendkívül zárt ejtés</w:t>
      </w:r>
    </w:p>
    <w:p w14:paraId="1443A8CE" w14:textId="77777777" w:rsidR="00EE5821" w:rsidRPr="00000DB2" w:rsidRDefault="00EE5821" w:rsidP="00000DB2">
      <w:pPr>
        <w:widowControl/>
        <w:autoSpaceDE/>
        <w:autoSpaceDN/>
        <w:spacing w:before="120"/>
        <w:jc w:val="center"/>
        <w:rPr>
          <w:rFonts w:ascii="Times New Roman" w:eastAsia="Times New Roman" w:hAnsi="Times New Roman" w:cs="Times New Roman"/>
          <w:sz w:val="24"/>
          <w:szCs w:val="24"/>
          <w:lang w:eastAsia="hu-HU"/>
        </w:rPr>
      </w:pPr>
      <w:r w:rsidRPr="00000DB2">
        <w:rPr>
          <w:rFonts w:ascii="Times New Roman" w:eastAsia="Times New Roman" w:hAnsi="Times New Roman" w:cs="Times New Roman"/>
          <w:b/>
          <w:bCs/>
          <w:sz w:val="24"/>
          <w:szCs w:val="24"/>
          <w:lang w:eastAsia="hu-HU"/>
        </w:rPr>
        <w:t>3. A testi alkalmassági vizsgálat</w:t>
      </w:r>
    </w:p>
    <w:p w14:paraId="02AFB61D" w14:textId="77777777" w:rsidR="00EE5821" w:rsidRPr="00000DB2" w:rsidRDefault="00EE5821" w:rsidP="00000DB2">
      <w:pPr>
        <w:widowControl/>
        <w:autoSpaceDE/>
        <w:autoSpaceDN/>
        <w:spacing w:before="120"/>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Célja: annak megállapítása, hogy a jelentkező rendelkezik-e azokkal az alapvető motoros (testi) képességekkel, amelyek feltételei az óvodai testnevelés gyakorlati anyag elsajátításának, illetve óvodai nevelő pálya gyakorlásának.</w:t>
      </w:r>
    </w:p>
    <w:p w14:paraId="29EA30C2" w14:textId="77777777" w:rsidR="00EE5821" w:rsidRPr="00000DB2" w:rsidRDefault="00EE5821" w:rsidP="00000DB2">
      <w:pPr>
        <w:widowControl/>
        <w:autoSpaceDE/>
        <w:autoSpaceDN/>
        <w:spacing w:before="120"/>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Követelmények:</w:t>
      </w:r>
    </w:p>
    <w:p w14:paraId="185D3B21" w14:textId="77777777" w:rsidR="00EE5821" w:rsidRPr="00000DB2" w:rsidRDefault="00EE5821" w:rsidP="00000DB2">
      <w:pPr>
        <w:widowControl/>
        <w:numPr>
          <w:ilvl w:val="0"/>
          <w:numId w:val="74"/>
        </w:numPr>
        <w:autoSpaceDE/>
        <w:autoSpaceDN/>
        <w:ind w:left="714" w:hanging="357"/>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közepes iramú, folyamatos futás (nők: 3 perc, férfiak: 5 perc),</w:t>
      </w:r>
    </w:p>
    <w:p w14:paraId="4BB21164"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oktató által vezetett zenés gimnasztika folyamatos végzése, a főbb alapformák végeztetésével (szökdelések, karkörzések, törzshajlítások, felülések, törzsemelések és rugózások),</w:t>
      </w:r>
    </w:p>
    <w:p w14:paraId="09521035"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egyensúlyozó járás fordulatokkal, két zsámolyra helyezett felfordított padon,</w:t>
      </w:r>
    </w:p>
    <w:p w14:paraId="2C4483CB"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néhány lépés nekifutásból – keresztbe állított és felfordított – pad átugrása egy lábról, érkezés páros lábra, guggolásba,</w:t>
      </w:r>
    </w:p>
    <w:p w14:paraId="5B80C19C"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célba dobás függőleges célra (kosárlabda palánk) egykezes dobással, kislabdával, 8 m-</w:t>
      </w:r>
      <w:proofErr w:type="spellStart"/>
      <w:r w:rsidRPr="00000DB2">
        <w:rPr>
          <w:rFonts w:ascii="Times New Roman" w:eastAsia="Times New Roman" w:hAnsi="Times New Roman" w:cs="Times New Roman"/>
          <w:lang w:eastAsia="hu-HU"/>
        </w:rPr>
        <w:t>ről</w:t>
      </w:r>
      <w:proofErr w:type="spellEnd"/>
      <w:r w:rsidRPr="00000DB2">
        <w:rPr>
          <w:rFonts w:ascii="Times New Roman" w:eastAsia="Times New Roman" w:hAnsi="Times New Roman" w:cs="Times New Roman"/>
          <w:lang w:eastAsia="hu-HU"/>
        </w:rPr>
        <w:t>,</w:t>
      </w:r>
    </w:p>
    <w:p w14:paraId="759066B8"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labdaadogatások helyben futás közben párokban, ügyes és ügyetlen kézzel, felfújt labdával,</w:t>
      </w:r>
    </w:p>
    <w:p w14:paraId="3FC19402"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labdavezetés ügyes és ügyetlen kézzel,</w:t>
      </w:r>
    </w:p>
    <w:p w14:paraId="0057F19D" w14:textId="77777777" w:rsidR="00EE5821" w:rsidRPr="00000DB2" w:rsidRDefault="00EE5821" w:rsidP="00EE5821">
      <w:pPr>
        <w:widowControl/>
        <w:numPr>
          <w:ilvl w:val="0"/>
          <w:numId w:val="74"/>
        </w:numPr>
        <w:autoSpaceDE/>
        <w:autoSpaceDN/>
        <w:spacing w:before="100" w:beforeAutospacing="1" w:after="100" w:afterAutospacing="1"/>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felfüggés hajlított karral (nők: 5 mp, férfiak: 8 mp),</w:t>
      </w:r>
    </w:p>
    <w:p w14:paraId="48DCC231" w14:textId="77777777" w:rsidR="00EE5821" w:rsidRPr="00000DB2" w:rsidRDefault="00EE5821" w:rsidP="00000DB2">
      <w:pPr>
        <w:widowControl/>
        <w:numPr>
          <w:ilvl w:val="0"/>
          <w:numId w:val="74"/>
        </w:numPr>
        <w:autoSpaceDE/>
        <w:autoSpaceDN/>
        <w:spacing w:before="100" w:beforeAutospacing="1"/>
        <w:ind w:left="714" w:hanging="357"/>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mellső fekvőtámaszban karhajlítás, nyújtás (nők: 3-szor, férfiak: 6-szor).</w:t>
      </w:r>
    </w:p>
    <w:p w14:paraId="5812A772" w14:textId="77777777" w:rsidR="00EE5821" w:rsidRPr="00000DB2" w:rsidRDefault="00EE5821" w:rsidP="00000DB2">
      <w:pPr>
        <w:widowControl/>
        <w:autoSpaceDE/>
        <w:autoSpaceDN/>
        <w:spacing w:before="120"/>
        <w:rPr>
          <w:rFonts w:ascii="Times New Roman" w:eastAsia="Times New Roman" w:hAnsi="Times New Roman" w:cs="Times New Roman"/>
          <w:lang w:eastAsia="hu-HU"/>
        </w:rPr>
      </w:pPr>
      <w:r w:rsidRPr="00000DB2">
        <w:rPr>
          <w:rFonts w:ascii="Times New Roman" w:eastAsia="Times New Roman" w:hAnsi="Times New Roman" w:cs="Times New Roman"/>
          <w:b/>
          <w:bCs/>
          <w:lang w:eastAsia="hu-HU"/>
        </w:rPr>
        <w:t>Kizáró ok:</w:t>
      </w:r>
    </w:p>
    <w:p w14:paraId="5EAE99E0" w14:textId="77777777" w:rsidR="00EE5821" w:rsidRPr="00000DB2" w:rsidRDefault="00EE5821" w:rsidP="00000DB2">
      <w:pPr>
        <w:widowControl/>
        <w:numPr>
          <w:ilvl w:val="0"/>
          <w:numId w:val="75"/>
        </w:numPr>
        <w:autoSpaceDE/>
        <w:autoSpaceDN/>
        <w:ind w:left="714" w:hanging="357"/>
        <w:jc w:val="both"/>
        <w:rPr>
          <w:rFonts w:ascii="Times New Roman" w:eastAsia="Times New Roman" w:hAnsi="Times New Roman" w:cs="Times New Roman"/>
          <w:lang w:eastAsia="hu-HU"/>
        </w:rPr>
      </w:pPr>
      <w:r w:rsidRPr="00000DB2">
        <w:rPr>
          <w:rFonts w:ascii="Times New Roman" w:eastAsia="Times New Roman" w:hAnsi="Times New Roman" w:cs="Times New Roman"/>
          <w:lang w:eastAsia="hu-HU"/>
        </w:rPr>
        <w:t>a kondicionális állapotra és a mozgáskoordinációra utaló olyan gyenge teljesítmény, amely intenzív gyakorlással nem javítható</w:t>
      </w:r>
    </w:p>
    <w:p w14:paraId="7F4F7937" w14:textId="2CEFB671" w:rsidR="00EE5821" w:rsidRDefault="00EE5821" w:rsidP="00000DB2">
      <w:pPr>
        <w:widowControl/>
        <w:autoSpaceDE/>
        <w:autoSpaceDN/>
        <w:spacing w:before="100" w:beforeAutospacing="1" w:after="100" w:afterAutospacing="1"/>
        <w:jc w:val="both"/>
        <w:rPr>
          <w:rFonts w:ascii="Times New Roman" w:eastAsia="Times New Roman" w:hAnsi="Times New Roman" w:cs="Times New Roman"/>
          <w:b/>
          <w:bCs/>
          <w:sz w:val="28"/>
          <w:szCs w:val="28"/>
          <w:lang w:eastAsia="hu-HU"/>
        </w:rPr>
      </w:pPr>
      <w:r w:rsidRPr="00000DB2">
        <w:rPr>
          <w:rFonts w:ascii="Times New Roman" w:eastAsia="Times New Roman" w:hAnsi="Times New Roman" w:cs="Times New Roman"/>
          <w:lang w:eastAsia="hu-HU"/>
        </w:rPr>
        <w:t>Sikertelen alkalmassági vizsga megismétlésére a 11. évfolyam megkezdése előtt az augusztusi vizsgaidőszakban van lehetőség, melyre jelentkezni a sikertelen pályaalkalmassági vizsgálatot követő 15 munkanapon belül, legkésőbb a 10. évfolyamon június 30-ig van lehetőség.</w:t>
      </w:r>
    </w:p>
    <w:p w14:paraId="4BE112A8" w14:textId="77777777" w:rsidR="00EE5821" w:rsidRPr="00EE5821" w:rsidRDefault="00EE5821" w:rsidP="00EE5821">
      <w:pPr>
        <w:widowControl/>
        <w:tabs>
          <w:tab w:val="center" w:pos="4536"/>
          <w:tab w:val="right" w:pos="9072"/>
        </w:tabs>
        <w:autoSpaceDE/>
        <w:autoSpaceDN/>
        <w:jc w:val="center"/>
        <w:rPr>
          <w:rFonts w:ascii="Times New Roman" w:eastAsia="Calibri" w:hAnsi="Times New Roman" w:cs="Times New Roman"/>
          <w:sz w:val="28"/>
          <w:szCs w:val="24"/>
        </w:rPr>
      </w:pPr>
      <w:r w:rsidRPr="00EE5821">
        <w:rPr>
          <w:rFonts w:ascii="Times New Roman" w:eastAsia="Calibri" w:hAnsi="Times New Roman" w:cs="Times New Roman"/>
          <w:sz w:val="28"/>
          <w:szCs w:val="24"/>
        </w:rPr>
        <w:lastRenderedPageBreak/>
        <w:t>Pályaalkalmassági vizsgálat – okleveles óvodai nevelő</w:t>
      </w:r>
    </w:p>
    <w:p w14:paraId="14959332" w14:textId="77777777" w:rsidR="00EE5821" w:rsidRPr="00EE5821" w:rsidRDefault="00EE5821" w:rsidP="00EE5821">
      <w:pPr>
        <w:widowControl/>
        <w:tabs>
          <w:tab w:val="center" w:pos="4536"/>
          <w:tab w:val="right" w:pos="9072"/>
        </w:tabs>
        <w:autoSpaceDE/>
        <w:autoSpaceDN/>
        <w:jc w:val="center"/>
        <w:rPr>
          <w:rFonts w:ascii="Times New Roman" w:eastAsia="Calibri" w:hAnsi="Times New Roman" w:cs="Times New Roman"/>
          <w:sz w:val="28"/>
          <w:szCs w:val="24"/>
        </w:rPr>
      </w:pPr>
      <w:r w:rsidRPr="00EE5821">
        <w:rPr>
          <w:rFonts w:ascii="Times New Roman" w:eastAsia="Calibri" w:hAnsi="Times New Roman" w:cs="Times New Roman"/>
          <w:sz w:val="28"/>
          <w:szCs w:val="24"/>
        </w:rPr>
        <w:t>Beszédalkalmassági vizsgálat</w:t>
      </w:r>
    </w:p>
    <w:p w14:paraId="3628215F" w14:textId="77777777" w:rsidR="00EE5821" w:rsidRDefault="00EE5821" w:rsidP="00EE5821">
      <w:pPr>
        <w:widowControl/>
        <w:autoSpaceDE/>
        <w:autoSpaceDN/>
        <w:spacing w:after="120" w:line="259" w:lineRule="auto"/>
        <w:jc w:val="center"/>
        <w:rPr>
          <w:rFonts w:ascii="Times New Roman" w:eastAsia="Calibri" w:hAnsi="Times New Roman" w:cs="Times New Roman"/>
          <w:b/>
          <w:bCs/>
          <w:sz w:val="28"/>
          <w:szCs w:val="28"/>
        </w:rPr>
      </w:pPr>
    </w:p>
    <w:p w14:paraId="460A3CA3" w14:textId="28A3FCDB" w:rsidR="00EE5821" w:rsidRPr="00EE5821" w:rsidRDefault="00EE5821" w:rsidP="00EE5821">
      <w:pPr>
        <w:widowControl/>
        <w:autoSpaceDE/>
        <w:autoSpaceDN/>
        <w:spacing w:after="120" w:line="259" w:lineRule="auto"/>
        <w:jc w:val="center"/>
        <w:rPr>
          <w:rFonts w:ascii="Times New Roman" w:eastAsia="Calibri" w:hAnsi="Times New Roman" w:cs="Times New Roman"/>
          <w:b/>
          <w:bCs/>
          <w:sz w:val="28"/>
          <w:szCs w:val="28"/>
        </w:rPr>
      </w:pPr>
      <w:r w:rsidRPr="00EE5821">
        <w:rPr>
          <w:rFonts w:ascii="Times New Roman" w:eastAsia="Calibri" w:hAnsi="Times New Roman" w:cs="Times New Roman"/>
          <w:b/>
          <w:bCs/>
          <w:sz w:val="28"/>
          <w:szCs w:val="28"/>
        </w:rPr>
        <w:t>Beszédszervek organikus állapota</w:t>
      </w:r>
    </w:p>
    <w:tbl>
      <w:tblPr>
        <w:tblStyle w:val="Rcsostblzat10"/>
        <w:tblW w:w="0" w:type="auto"/>
        <w:tblLook w:val="04A0" w:firstRow="1" w:lastRow="0" w:firstColumn="1" w:lastColumn="0" w:noHBand="0" w:noVBand="1"/>
      </w:tblPr>
      <w:tblGrid>
        <w:gridCol w:w="3020"/>
        <w:gridCol w:w="3021"/>
        <w:gridCol w:w="3021"/>
      </w:tblGrid>
      <w:tr w:rsidR="00EE5821" w:rsidRPr="00EE5821" w14:paraId="14318BB5" w14:textId="77777777" w:rsidTr="00EE5821">
        <w:tc>
          <w:tcPr>
            <w:tcW w:w="3020" w:type="dxa"/>
          </w:tcPr>
          <w:p w14:paraId="11C51947" w14:textId="77777777" w:rsidR="00EE5821" w:rsidRPr="00EE5821" w:rsidRDefault="00EE5821" w:rsidP="00EE5821">
            <w:pPr>
              <w:jc w:val="center"/>
              <w:rPr>
                <w:rFonts w:ascii="Times New Roman" w:eastAsia="Calibri" w:hAnsi="Times New Roman" w:cs="Times New Roman"/>
                <w:b/>
                <w:bCs/>
                <w:sz w:val="28"/>
                <w:szCs w:val="28"/>
              </w:rPr>
            </w:pPr>
            <w:r w:rsidRPr="00EE5821">
              <w:rPr>
                <w:rFonts w:ascii="Times New Roman" w:eastAsia="Calibri" w:hAnsi="Times New Roman" w:cs="Times New Roman"/>
                <w:b/>
                <w:sz w:val="24"/>
                <w:szCs w:val="24"/>
              </w:rPr>
              <w:t>Ajkak</w:t>
            </w:r>
          </w:p>
        </w:tc>
        <w:tc>
          <w:tcPr>
            <w:tcW w:w="3021" w:type="dxa"/>
          </w:tcPr>
          <w:p w14:paraId="51676706" w14:textId="77777777" w:rsidR="00EE5821" w:rsidRPr="00EE5821" w:rsidRDefault="00EE5821" w:rsidP="00EE5821">
            <w:pPr>
              <w:jc w:val="center"/>
              <w:rPr>
                <w:rFonts w:ascii="Times New Roman" w:eastAsia="Calibri" w:hAnsi="Times New Roman" w:cs="Times New Roman"/>
                <w:b/>
                <w:bCs/>
                <w:sz w:val="28"/>
                <w:szCs w:val="28"/>
              </w:rPr>
            </w:pPr>
            <w:r w:rsidRPr="00EE5821">
              <w:rPr>
                <w:rFonts w:ascii="Times New Roman" w:eastAsia="Calibri" w:hAnsi="Times New Roman" w:cs="Times New Roman"/>
                <w:b/>
                <w:sz w:val="24"/>
                <w:szCs w:val="24"/>
              </w:rPr>
              <w:t>Nyelv</w:t>
            </w:r>
          </w:p>
        </w:tc>
        <w:tc>
          <w:tcPr>
            <w:tcW w:w="3021" w:type="dxa"/>
          </w:tcPr>
          <w:p w14:paraId="06E82DCB" w14:textId="77777777" w:rsidR="00EE5821" w:rsidRPr="00EE5821" w:rsidRDefault="00EE5821" w:rsidP="00EE5821">
            <w:pPr>
              <w:jc w:val="center"/>
              <w:rPr>
                <w:rFonts w:ascii="Times New Roman" w:eastAsia="Calibri" w:hAnsi="Times New Roman" w:cs="Times New Roman"/>
                <w:b/>
                <w:bCs/>
                <w:sz w:val="28"/>
                <w:szCs w:val="28"/>
              </w:rPr>
            </w:pPr>
            <w:r w:rsidRPr="00EE5821">
              <w:rPr>
                <w:rFonts w:ascii="Times New Roman" w:eastAsia="Calibri" w:hAnsi="Times New Roman" w:cs="Times New Roman"/>
                <w:b/>
                <w:sz w:val="24"/>
                <w:szCs w:val="24"/>
              </w:rPr>
              <w:t>Fogak</w:t>
            </w:r>
          </w:p>
        </w:tc>
      </w:tr>
      <w:tr w:rsidR="00EE5821" w:rsidRPr="00EE5821" w14:paraId="36FC7F81" w14:textId="77777777" w:rsidTr="00EE5821">
        <w:tc>
          <w:tcPr>
            <w:tcW w:w="3020" w:type="dxa"/>
            <w:vAlign w:val="center"/>
          </w:tcPr>
          <w:p w14:paraId="4BC952C1"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ép</w:t>
            </w:r>
          </w:p>
          <w:p w14:paraId="05789234"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sérült</w:t>
            </w:r>
          </w:p>
          <w:p w14:paraId="7D8D916E"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aszimmetria</w:t>
            </w:r>
          </w:p>
          <w:p w14:paraId="3B11202C" w14:textId="77777777" w:rsidR="00EE5821" w:rsidRPr="00EE5821" w:rsidRDefault="00EE5821" w:rsidP="00EE5821">
            <w:pPr>
              <w:spacing w:line="360" w:lineRule="auto"/>
              <w:jc w:val="center"/>
              <w:rPr>
                <w:rFonts w:ascii="Times New Roman" w:eastAsia="Calibri" w:hAnsi="Times New Roman" w:cs="Times New Roman"/>
                <w:b/>
                <w:bCs/>
                <w:sz w:val="28"/>
                <w:szCs w:val="28"/>
              </w:rPr>
            </w:pPr>
            <w:r w:rsidRPr="00EE5821">
              <w:rPr>
                <w:rFonts w:ascii="Times New Roman" w:eastAsia="Calibri" w:hAnsi="Times New Roman" w:cs="Times New Roman"/>
                <w:sz w:val="24"/>
                <w:szCs w:val="24"/>
              </w:rPr>
              <w:t>egyéb eltérés</w:t>
            </w:r>
          </w:p>
        </w:tc>
        <w:tc>
          <w:tcPr>
            <w:tcW w:w="3021" w:type="dxa"/>
            <w:vAlign w:val="center"/>
          </w:tcPr>
          <w:p w14:paraId="1B0C1187"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átlagos</w:t>
            </w:r>
          </w:p>
          <w:p w14:paraId="39091DD8" w14:textId="77777777" w:rsidR="00EE5821" w:rsidRPr="00EE5821" w:rsidRDefault="00EE5821" w:rsidP="00EE5821">
            <w:pPr>
              <w:spacing w:line="360" w:lineRule="auto"/>
              <w:jc w:val="center"/>
              <w:rPr>
                <w:rFonts w:ascii="Times New Roman" w:eastAsia="Calibri" w:hAnsi="Times New Roman" w:cs="Times New Roman"/>
                <w:sz w:val="24"/>
                <w:szCs w:val="24"/>
              </w:rPr>
            </w:pPr>
            <w:proofErr w:type="spellStart"/>
            <w:r w:rsidRPr="00EE5821">
              <w:rPr>
                <w:rFonts w:ascii="Times New Roman" w:eastAsia="Calibri" w:hAnsi="Times New Roman" w:cs="Times New Roman"/>
                <w:sz w:val="24"/>
                <w:szCs w:val="24"/>
              </w:rPr>
              <w:t>mikroglosszia</w:t>
            </w:r>
            <w:proofErr w:type="spellEnd"/>
          </w:p>
          <w:p w14:paraId="2DCAAAFB" w14:textId="77777777" w:rsidR="00EE5821" w:rsidRPr="00EE5821" w:rsidRDefault="00EE5821" w:rsidP="00EE5821">
            <w:pPr>
              <w:spacing w:line="360" w:lineRule="auto"/>
              <w:jc w:val="center"/>
              <w:rPr>
                <w:rFonts w:ascii="Times New Roman" w:eastAsia="Calibri" w:hAnsi="Times New Roman" w:cs="Times New Roman"/>
                <w:sz w:val="24"/>
                <w:szCs w:val="24"/>
              </w:rPr>
            </w:pPr>
            <w:proofErr w:type="spellStart"/>
            <w:r w:rsidRPr="00EE5821">
              <w:rPr>
                <w:rFonts w:ascii="Times New Roman" w:eastAsia="Calibri" w:hAnsi="Times New Roman" w:cs="Times New Roman"/>
                <w:sz w:val="24"/>
                <w:szCs w:val="24"/>
              </w:rPr>
              <w:t>makroglosszia</w:t>
            </w:r>
            <w:proofErr w:type="spellEnd"/>
          </w:p>
          <w:p w14:paraId="530E2BE9"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egyéb</w:t>
            </w:r>
          </w:p>
        </w:tc>
        <w:tc>
          <w:tcPr>
            <w:tcW w:w="3021" w:type="dxa"/>
            <w:vAlign w:val="center"/>
          </w:tcPr>
          <w:p w14:paraId="61B7637B"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ép</w:t>
            </w:r>
          </w:p>
          <w:p w14:paraId="53705DB8"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záródási rendellenesség</w:t>
            </w:r>
          </w:p>
          <w:p w14:paraId="18C8353C"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alsó metszők előrébb</w:t>
            </w:r>
          </w:p>
          <w:p w14:paraId="53AF0D05"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felső metszők előrébb</w:t>
            </w:r>
          </w:p>
          <w:p w14:paraId="7D936AEE"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nyílt harapás</w:t>
            </w:r>
          </w:p>
          <w:p w14:paraId="1B7A1ECE" w14:textId="77777777" w:rsidR="00EE5821" w:rsidRPr="00EE5821" w:rsidRDefault="00EE5821" w:rsidP="00EE5821">
            <w:pPr>
              <w:spacing w:after="120" w:line="276" w:lineRule="auto"/>
              <w:jc w:val="center"/>
              <w:rPr>
                <w:rFonts w:ascii="Times New Roman" w:eastAsia="Calibri" w:hAnsi="Times New Roman" w:cs="Times New Roman"/>
                <w:b/>
                <w:bCs/>
                <w:sz w:val="28"/>
                <w:szCs w:val="28"/>
              </w:rPr>
            </w:pPr>
            <w:r w:rsidRPr="00EE5821">
              <w:rPr>
                <w:rFonts w:ascii="Times New Roman" w:eastAsia="Calibri" w:hAnsi="Times New Roman" w:cs="Times New Roman"/>
                <w:sz w:val="24"/>
                <w:szCs w:val="24"/>
              </w:rPr>
              <w:t>egyéb</w:t>
            </w:r>
          </w:p>
        </w:tc>
      </w:tr>
    </w:tbl>
    <w:p w14:paraId="0FB45A53" w14:textId="77777777" w:rsidR="00EE5821" w:rsidRPr="00EE5821" w:rsidRDefault="00EE5821" w:rsidP="00EE5821">
      <w:pPr>
        <w:widowControl/>
        <w:autoSpaceDE/>
        <w:autoSpaceDN/>
        <w:spacing w:before="120" w:after="120" w:line="259" w:lineRule="auto"/>
        <w:jc w:val="center"/>
        <w:rPr>
          <w:rFonts w:ascii="Times New Roman" w:eastAsia="Calibri" w:hAnsi="Times New Roman" w:cs="Times New Roman"/>
          <w:b/>
          <w:bCs/>
          <w:sz w:val="28"/>
          <w:szCs w:val="28"/>
        </w:rPr>
      </w:pPr>
      <w:r w:rsidRPr="00EE5821">
        <w:rPr>
          <w:rFonts w:ascii="Times New Roman" w:eastAsia="Calibri" w:hAnsi="Times New Roman" w:cs="Times New Roman"/>
          <w:b/>
          <w:bCs/>
          <w:sz w:val="28"/>
          <w:szCs w:val="28"/>
        </w:rPr>
        <w:t>Hangadás jellemzői</w:t>
      </w:r>
    </w:p>
    <w:tbl>
      <w:tblPr>
        <w:tblStyle w:val="Rcsostblzat10"/>
        <w:tblW w:w="0" w:type="auto"/>
        <w:tblLook w:val="04A0" w:firstRow="1" w:lastRow="0" w:firstColumn="1" w:lastColumn="0" w:noHBand="0" w:noVBand="1"/>
      </w:tblPr>
      <w:tblGrid>
        <w:gridCol w:w="3020"/>
        <w:gridCol w:w="3021"/>
        <w:gridCol w:w="3021"/>
      </w:tblGrid>
      <w:tr w:rsidR="00EE5821" w:rsidRPr="00EE5821" w14:paraId="6A2B2E15" w14:textId="77777777" w:rsidTr="00EE5821">
        <w:tc>
          <w:tcPr>
            <w:tcW w:w="3020" w:type="dxa"/>
            <w:vAlign w:val="center"/>
          </w:tcPr>
          <w:p w14:paraId="14F9C931" w14:textId="77777777" w:rsidR="00EE5821" w:rsidRPr="00EE5821" w:rsidRDefault="00EE5821" w:rsidP="00EE5821">
            <w:pPr>
              <w:spacing w:line="360" w:lineRule="auto"/>
              <w:jc w:val="center"/>
              <w:rPr>
                <w:rFonts w:ascii="Times New Roman" w:eastAsia="Calibri" w:hAnsi="Times New Roman" w:cs="Times New Roman"/>
                <w:sz w:val="24"/>
                <w:szCs w:val="24"/>
                <w:u w:val="single"/>
              </w:rPr>
            </w:pPr>
            <w:r w:rsidRPr="00EE5821">
              <w:rPr>
                <w:rFonts w:ascii="Times New Roman" w:eastAsia="Calibri" w:hAnsi="Times New Roman" w:cs="Times New Roman"/>
                <w:b/>
                <w:sz w:val="24"/>
                <w:szCs w:val="24"/>
              </w:rPr>
              <w:t>Hangszín</w:t>
            </w:r>
          </w:p>
        </w:tc>
        <w:tc>
          <w:tcPr>
            <w:tcW w:w="3021" w:type="dxa"/>
            <w:vAlign w:val="center"/>
          </w:tcPr>
          <w:p w14:paraId="4DA828A1" w14:textId="77777777" w:rsidR="00EE5821" w:rsidRPr="00EE5821" w:rsidRDefault="00EE5821" w:rsidP="00EE5821">
            <w:pPr>
              <w:spacing w:line="360" w:lineRule="auto"/>
              <w:jc w:val="center"/>
              <w:rPr>
                <w:rFonts w:ascii="Times New Roman" w:eastAsia="Calibri" w:hAnsi="Times New Roman" w:cs="Times New Roman"/>
                <w:sz w:val="24"/>
                <w:szCs w:val="24"/>
                <w:u w:val="single"/>
              </w:rPr>
            </w:pPr>
            <w:r w:rsidRPr="00EE5821">
              <w:rPr>
                <w:rFonts w:ascii="Times New Roman" w:eastAsia="Calibri" w:hAnsi="Times New Roman" w:cs="Times New Roman"/>
                <w:b/>
                <w:sz w:val="24"/>
                <w:szCs w:val="24"/>
              </w:rPr>
              <w:t>Hangmagasság</w:t>
            </w:r>
          </w:p>
        </w:tc>
        <w:tc>
          <w:tcPr>
            <w:tcW w:w="3021" w:type="dxa"/>
            <w:vAlign w:val="center"/>
          </w:tcPr>
          <w:p w14:paraId="472B7B6F" w14:textId="77777777" w:rsidR="00EE5821" w:rsidRPr="00EE5821" w:rsidRDefault="00EE5821" w:rsidP="00EE5821">
            <w:pPr>
              <w:jc w:val="center"/>
              <w:rPr>
                <w:rFonts w:ascii="Times New Roman" w:eastAsia="Calibri" w:hAnsi="Times New Roman" w:cs="Times New Roman"/>
                <w:sz w:val="24"/>
                <w:szCs w:val="24"/>
                <w:u w:val="single"/>
              </w:rPr>
            </w:pPr>
            <w:r w:rsidRPr="00EE5821">
              <w:rPr>
                <w:rFonts w:ascii="Times New Roman" w:eastAsia="Calibri" w:hAnsi="Times New Roman" w:cs="Times New Roman"/>
                <w:b/>
                <w:sz w:val="24"/>
                <w:szCs w:val="24"/>
              </w:rPr>
              <w:t>Beszédtempó, beszédritmus</w:t>
            </w:r>
          </w:p>
        </w:tc>
      </w:tr>
      <w:tr w:rsidR="00EE5821" w:rsidRPr="00EE5821" w14:paraId="46529F69" w14:textId="77777777" w:rsidTr="00EE5821">
        <w:tc>
          <w:tcPr>
            <w:tcW w:w="3020" w:type="dxa"/>
          </w:tcPr>
          <w:p w14:paraId="1593D6E4"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tiszta</w:t>
            </w:r>
          </w:p>
          <w:p w14:paraId="63A79496"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fátyolos</w:t>
            </w:r>
          </w:p>
          <w:p w14:paraId="2EFC1B54"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rekedt</w:t>
            </w:r>
          </w:p>
          <w:p w14:paraId="18B14161"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préselt</w:t>
            </w:r>
          </w:p>
          <w:p w14:paraId="6325F43D" w14:textId="77777777" w:rsidR="00EE5821" w:rsidRPr="00EE5821" w:rsidRDefault="00EE5821" w:rsidP="00EE5821">
            <w:pPr>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levegős</w:t>
            </w:r>
          </w:p>
          <w:p w14:paraId="4217A55F" w14:textId="77777777" w:rsidR="00EE5821" w:rsidRPr="00EE5821" w:rsidRDefault="00EE5821" w:rsidP="00EE5821">
            <w:pPr>
              <w:spacing w:after="120"/>
              <w:jc w:val="center"/>
              <w:rPr>
                <w:rFonts w:ascii="Times New Roman" w:eastAsia="Calibri" w:hAnsi="Times New Roman" w:cs="Times New Roman"/>
                <w:b/>
                <w:bCs/>
                <w:sz w:val="28"/>
                <w:szCs w:val="28"/>
              </w:rPr>
            </w:pPr>
            <w:r w:rsidRPr="00EE5821">
              <w:rPr>
                <w:rFonts w:ascii="Times New Roman" w:eastAsia="Calibri" w:hAnsi="Times New Roman" w:cs="Times New Roman"/>
                <w:sz w:val="24"/>
                <w:szCs w:val="24"/>
              </w:rPr>
              <w:t>nazális</w:t>
            </w:r>
          </w:p>
        </w:tc>
        <w:tc>
          <w:tcPr>
            <w:tcW w:w="3021" w:type="dxa"/>
            <w:vAlign w:val="center"/>
          </w:tcPr>
          <w:p w14:paraId="203005DB"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normál</w:t>
            </w:r>
          </w:p>
          <w:p w14:paraId="6D5D5BF4"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mély</w:t>
            </w:r>
          </w:p>
          <w:p w14:paraId="319D7EBA" w14:textId="77777777" w:rsidR="00EE5821" w:rsidRPr="00EE5821" w:rsidRDefault="00EE5821" w:rsidP="00EE5821">
            <w:pPr>
              <w:spacing w:line="360" w:lineRule="auto"/>
              <w:jc w:val="center"/>
              <w:rPr>
                <w:rFonts w:ascii="Times New Roman" w:eastAsia="Calibri" w:hAnsi="Times New Roman" w:cs="Times New Roman"/>
                <w:b/>
                <w:bCs/>
                <w:sz w:val="28"/>
                <w:szCs w:val="28"/>
              </w:rPr>
            </w:pPr>
            <w:r w:rsidRPr="00EE5821">
              <w:rPr>
                <w:rFonts w:ascii="Times New Roman" w:eastAsia="Calibri" w:hAnsi="Times New Roman" w:cs="Times New Roman"/>
                <w:sz w:val="24"/>
                <w:szCs w:val="24"/>
              </w:rPr>
              <w:t>magas</w:t>
            </w:r>
          </w:p>
        </w:tc>
        <w:tc>
          <w:tcPr>
            <w:tcW w:w="3021" w:type="dxa"/>
            <w:vMerge w:val="restart"/>
            <w:vAlign w:val="center"/>
          </w:tcPr>
          <w:p w14:paraId="02136C62"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normál</w:t>
            </w:r>
          </w:p>
          <w:p w14:paraId="3E3191AA"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gyors</w:t>
            </w:r>
          </w:p>
          <w:p w14:paraId="0EAE0B18"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hadarás</w:t>
            </w:r>
          </w:p>
          <w:p w14:paraId="45EC4427" w14:textId="77777777" w:rsidR="00EE5821" w:rsidRPr="00EE5821" w:rsidRDefault="00EE5821" w:rsidP="00EE5821">
            <w:pPr>
              <w:spacing w:line="360"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akadozó</w:t>
            </w:r>
          </w:p>
          <w:p w14:paraId="13FF5AFF" w14:textId="77777777" w:rsidR="00EE5821" w:rsidRPr="00EE5821" w:rsidRDefault="00EE5821" w:rsidP="00EE5821">
            <w:pPr>
              <w:spacing w:line="360" w:lineRule="auto"/>
              <w:jc w:val="center"/>
              <w:rPr>
                <w:rFonts w:ascii="Times New Roman" w:eastAsia="Calibri" w:hAnsi="Times New Roman" w:cs="Times New Roman"/>
                <w:b/>
                <w:bCs/>
                <w:sz w:val="28"/>
                <w:szCs w:val="28"/>
              </w:rPr>
            </w:pPr>
            <w:r w:rsidRPr="00EE5821">
              <w:rPr>
                <w:rFonts w:ascii="Times New Roman" w:eastAsia="Calibri" w:hAnsi="Times New Roman" w:cs="Times New Roman"/>
                <w:sz w:val="24"/>
                <w:szCs w:val="24"/>
              </w:rPr>
              <w:t>dadogás</w:t>
            </w:r>
          </w:p>
        </w:tc>
      </w:tr>
      <w:tr w:rsidR="00EE5821" w:rsidRPr="00EE5821" w14:paraId="345A719C" w14:textId="77777777" w:rsidTr="00EE5821">
        <w:tc>
          <w:tcPr>
            <w:tcW w:w="3020" w:type="dxa"/>
          </w:tcPr>
          <w:p w14:paraId="6ABA5084" w14:textId="77777777" w:rsidR="00EE5821" w:rsidRPr="00EE5821" w:rsidRDefault="00EE5821" w:rsidP="00EE5821">
            <w:pPr>
              <w:spacing w:line="360" w:lineRule="auto"/>
              <w:jc w:val="center"/>
              <w:rPr>
                <w:rFonts w:ascii="Times New Roman" w:eastAsia="Calibri" w:hAnsi="Times New Roman" w:cs="Times New Roman"/>
                <w:sz w:val="24"/>
                <w:szCs w:val="24"/>
                <w:u w:val="single"/>
              </w:rPr>
            </w:pPr>
            <w:r w:rsidRPr="00EE5821">
              <w:rPr>
                <w:rFonts w:ascii="Times New Roman" w:eastAsia="Calibri" w:hAnsi="Times New Roman" w:cs="Times New Roman"/>
                <w:b/>
                <w:sz w:val="24"/>
                <w:szCs w:val="24"/>
              </w:rPr>
              <w:t>Hangindítás</w:t>
            </w:r>
          </w:p>
        </w:tc>
        <w:tc>
          <w:tcPr>
            <w:tcW w:w="3021" w:type="dxa"/>
          </w:tcPr>
          <w:p w14:paraId="08AFBBD6" w14:textId="77777777" w:rsidR="00EE5821" w:rsidRPr="00EE5821" w:rsidRDefault="00EE5821" w:rsidP="00EE5821">
            <w:pPr>
              <w:spacing w:line="360" w:lineRule="auto"/>
              <w:jc w:val="center"/>
              <w:rPr>
                <w:rFonts w:ascii="Times New Roman" w:eastAsia="Calibri" w:hAnsi="Times New Roman" w:cs="Times New Roman"/>
                <w:sz w:val="24"/>
                <w:szCs w:val="24"/>
                <w:u w:val="single"/>
              </w:rPr>
            </w:pPr>
            <w:r w:rsidRPr="00EE5821">
              <w:rPr>
                <w:rFonts w:ascii="Times New Roman" w:eastAsia="Calibri" w:hAnsi="Times New Roman" w:cs="Times New Roman"/>
                <w:b/>
                <w:sz w:val="24"/>
                <w:szCs w:val="24"/>
              </w:rPr>
              <w:t>Hangerő</w:t>
            </w:r>
          </w:p>
        </w:tc>
        <w:tc>
          <w:tcPr>
            <w:tcW w:w="3021" w:type="dxa"/>
            <w:vMerge/>
          </w:tcPr>
          <w:p w14:paraId="58C5B916" w14:textId="77777777" w:rsidR="00EE5821" w:rsidRPr="00EE5821" w:rsidRDefault="00EE5821" w:rsidP="00EE5821">
            <w:pPr>
              <w:spacing w:line="276" w:lineRule="auto"/>
              <w:jc w:val="center"/>
              <w:rPr>
                <w:rFonts w:ascii="Times New Roman" w:eastAsia="Calibri" w:hAnsi="Times New Roman" w:cs="Times New Roman"/>
                <w:sz w:val="24"/>
                <w:szCs w:val="24"/>
              </w:rPr>
            </w:pPr>
          </w:p>
        </w:tc>
      </w:tr>
      <w:tr w:rsidR="00EE5821" w:rsidRPr="00EE5821" w14:paraId="64E25ECA" w14:textId="77777777" w:rsidTr="00EE5821">
        <w:tc>
          <w:tcPr>
            <w:tcW w:w="3020" w:type="dxa"/>
          </w:tcPr>
          <w:p w14:paraId="0CC547BD"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normál</w:t>
            </w:r>
          </w:p>
          <w:p w14:paraId="075DDDE1"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kemény</w:t>
            </w:r>
          </w:p>
          <w:p w14:paraId="3715A767" w14:textId="77777777" w:rsidR="00EE5821" w:rsidRPr="00EE5821" w:rsidRDefault="00EE5821" w:rsidP="00EE5821">
            <w:pPr>
              <w:spacing w:line="360" w:lineRule="auto"/>
              <w:jc w:val="center"/>
              <w:rPr>
                <w:rFonts w:ascii="Times New Roman" w:eastAsia="Calibri" w:hAnsi="Times New Roman" w:cs="Times New Roman"/>
                <w:b/>
                <w:sz w:val="24"/>
                <w:szCs w:val="24"/>
              </w:rPr>
            </w:pPr>
            <w:proofErr w:type="spellStart"/>
            <w:r w:rsidRPr="00EE5821">
              <w:rPr>
                <w:rFonts w:ascii="Times New Roman" w:eastAsia="Calibri" w:hAnsi="Times New Roman" w:cs="Times New Roman"/>
                <w:sz w:val="24"/>
                <w:szCs w:val="24"/>
              </w:rPr>
              <w:t>hehezetes</w:t>
            </w:r>
            <w:proofErr w:type="spellEnd"/>
          </w:p>
        </w:tc>
        <w:tc>
          <w:tcPr>
            <w:tcW w:w="3021" w:type="dxa"/>
          </w:tcPr>
          <w:p w14:paraId="54C3E9C4"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normál</w:t>
            </w:r>
          </w:p>
          <w:p w14:paraId="7AEBEBC0"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halk</w:t>
            </w:r>
          </w:p>
          <w:p w14:paraId="47C02600" w14:textId="77777777" w:rsidR="00EE5821" w:rsidRPr="00EE5821" w:rsidRDefault="00EE5821" w:rsidP="00EE5821">
            <w:pPr>
              <w:spacing w:line="360" w:lineRule="auto"/>
              <w:jc w:val="center"/>
              <w:rPr>
                <w:rFonts w:ascii="Times New Roman" w:eastAsia="Calibri" w:hAnsi="Times New Roman" w:cs="Times New Roman"/>
                <w:b/>
                <w:sz w:val="24"/>
                <w:szCs w:val="24"/>
              </w:rPr>
            </w:pPr>
            <w:r w:rsidRPr="00EE5821">
              <w:rPr>
                <w:rFonts w:ascii="Times New Roman" w:eastAsia="Calibri" w:hAnsi="Times New Roman" w:cs="Times New Roman"/>
                <w:sz w:val="24"/>
                <w:szCs w:val="24"/>
              </w:rPr>
              <w:t>túl hangos</w:t>
            </w:r>
          </w:p>
        </w:tc>
        <w:tc>
          <w:tcPr>
            <w:tcW w:w="3021" w:type="dxa"/>
            <w:vMerge/>
          </w:tcPr>
          <w:p w14:paraId="317EB494" w14:textId="77777777" w:rsidR="00EE5821" w:rsidRPr="00EE5821" w:rsidRDefault="00EE5821" w:rsidP="00EE5821">
            <w:pPr>
              <w:spacing w:line="276" w:lineRule="auto"/>
              <w:jc w:val="center"/>
              <w:rPr>
                <w:rFonts w:ascii="Times New Roman" w:eastAsia="Calibri" w:hAnsi="Times New Roman" w:cs="Times New Roman"/>
                <w:sz w:val="24"/>
                <w:szCs w:val="24"/>
              </w:rPr>
            </w:pPr>
          </w:p>
        </w:tc>
      </w:tr>
    </w:tbl>
    <w:p w14:paraId="5B5B6118" w14:textId="77777777" w:rsidR="00EE5821" w:rsidRPr="00EE5821" w:rsidRDefault="00EE5821" w:rsidP="00EE5821">
      <w:pPr>
        <w:widowControl/>
        <w:autoSpaceDE/>
        <w:autoSpaceDN/>
        <w:spacing w:before="120" w:after="120" w:line="259" w:lineRule="auto"/>
        <w:jc w:val="center"/>
        <w:rPr>
          <w:rFonts w:ascii="Times New Roman" w:eastAsia="Calibri" w:hAnsi="Times New Roman" w:cs="Times New Roman"/>
          <w:b/>
          <w:bCs/>
          <w:sz w:val="28"/>
          <w:szCs w:val="28"/>
        </w:rPr>
      </w:pPr>
      <w:r w:rsidRPr="00EE5821">
        <w:rPr>
          <w:rFonts w:ascii="Times New Roman" w:eastAsia="Calibri" w:hAnsi="Times New Roman" w:cs="Times New Roman"/>
          <w:b/>
          <w:bCs/>
          <w:sz w:val="28"/>
          <w:szCs w:val="28"/>
        </w:rPr>
        <w:t>Légzés jellemzői</w:t>
      </w:r>
    </w:p>
    <w:tbl>
      <w:tblPr>
        <w:tblStyle w:val="Rcsostblzat10"/>
        <w:tblW w:w="0" w:type="auto"/>
        <w:tblLook w:val="04A0" w:firstRow="1" w:lastRow="0" w:firstColumn="1" w:lastColumn="0" w:noHBand="0" w:noVBand="1"/>
      </w:tblPr>
      <w:tblGrid>
        <w:gridCol w:w="4531"/>
        <w:gridCol w:w="4531"/>
      </w:tblGrid>
      <w:tr w:rsidR="00EE5821" w:rsidRPr="00EE5821" w14:paraId="71E9A924" w14:textId="77777777" w:rsidTr="00EE5821">
        <w:tc>
          <w:tcPr>
            <w:tcW w:w="4531" w:type="dxa"/>
          </w:tcPr>
          <w:p w14:paraId="5BA8BD45" w14:textId="77777777" w:rsidR="00EE5821" w:rsidRPr="00EE5821" w:rsidRDefault="00EE5821" w:rsidP="00EE5821">
            <w:pPr>
              <w:spacing w:line="360" w:lineRule="auto"/>
              <w:jc w:val="center"/>
              <w:rPr>
                <w:rFonts w:ascii="Times New Roman" w:eastAsia="Calibri" w:hAnsi="Times New Roman" w:cs="Times New Roman"/>
                <w:b/>
                <w:sz w:val="24"/>
                <w:szCs w:val="24"/>
              </w:rPr>
            </w:pPr>
            <w:r w:rsidRPr="00EE5821">
              <w:rPr>
                <w:rFonts w:ascii="Times New Roman" w:eastAsia="Calibri" w:hAnsi="Times New Roman" w:cs="Times New Roman"/>
                <w:b/>
                <w:sz w:val="24"/>
                <w:szCs w:val="24"/>
              </w:rPr>
              <w:t>Nyugalmi légzés</w:t>
            </w:r>
          </w:p>
        </w:tc>
        <w:tc>
          <w:tcPr>
            <w:tcW w:w="4531" w:type="dxa"/>
          </w:tcPr>
          <w:p w14:paraId="7371DAF4" w14:textId="77777777" w:rsidR="00EE5821" w:rsidRPr="00EE5821" w:rsidRDefault="00EE5821" w:rsidP="00EE5821">
            <w:pPr>
              <w:spacing w:line="360" w:lineRule="auto"/>
              <w:jc w:val="center"/>
              <w:rPr>
                <w:rFonts w:ascii="Times New Roman" w:eastAsia="Calibri" w:hAnsi="Times New Roman" w:cs="Times New Roman"/>
                <w:sz w:val="24"/>
                <w:szCs w:val="24"/>
                <w:u w:val="single"/>
              </w:rPr>
            </w:pPr>
            <w:r w:rsidRPr="00EE5821">
              <w:rPr>
                <w:rFonts w:ascii="Times New Roman" w:eastAsia="Calibri" w:hAnsi="Times New Roman" w:cs="Times New Roman"/>
                <w:b/>
                <w:sz w:val="24"/>
                <w:szCs w:val="24"/>
              </w:rPr>
              <w:t>Beszédlégzés</w:t>
            </w:r>
          </w:p>
        </w:tc>
      </w:tr>
      <w:tr w:rsidR="00EE5821" w:rsidRPr="00EE5821" w14:paraId="46F4A258" w14:textId="77777777" w:rsidTr="00EE5821">
        <w:tc>
          <w:tcPr>
            <w:tcW w:w="4531" w:type="dxa"/>
          </w:tcPr>
          <w:p w14:paraId="2C0AB680"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szájon keresztül</w:t>
            </w:r>
          </w:p>
          <w:p w14:paraId="3208200C" w14:textId="77777777" w:rsidR="00EE5821" w:rsidRPr="00EE5821" w:rsidRDefault="00EE5821" w:rsidP="00EE5821">
            <w:pPr>
              <w:spacing w:after="120"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orron keresztül</w:t>
            </w:r>
          </w:p>
        </w:tc>
        <w:tc>
          <w:tcPr>
            <w:tcW w:w="4531" w:type="dxa"/>
          </w:tcPr>
          <w:p w14:paraId="7CC23423" w14:textId="77777777" w:rsidR="00EE5821" w:rsidRPr="00EE5821" w:rsidRDefault="00EE5821" w:rsidP="00EE5821">
            <w:pPr>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harmonikus</w:t>
            </w:r>
          </w:p>
          <w:p w14:paraId="4157235E" w14:textId="77777777" w:rsidR="00EE5821" w:rsidRPr="00EE5821" w:rsidRDefault="00EE5821" w:rsidP="00EE5821">
            <w:pPr>
              <w:spacing w:after="120"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kapkodó</w:t>
            </w:r>
          </w:p>
        </w:tc>
      </w:tr>
    </w:tbl>
    <w:p w14:paraId="121AC19A" w14:textId="51D8301C" w:rsidR="00216F52" w:rsidRDefault="00216F52" w:rsidP="00000DB2">
      <w:pPr>
        <w:widowControl/>
        <w:autoSpaceDE/>
        <w:autoSpaceDN/>
        <w:spacing w:before="120" w:after="160" w:line="259"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Artikuláció vizsgálata</w:t>
      </w:r>
    </w:p>
    <w:tbl>
      <w:tblPr>
        <w:tblStyle w:val="Rcsostblzat10"/>
        <w:tblW w:w="0" w:type="auto"/>
        <w:tblLook w:val="04A0" w:firstRow="1" w:lastRow="0" w:firstColumn="1" w:lastColumn="0" w:noHBand="0" w:noVBand="1"/>
      </w:tblPr>
      <w:tblGrid>
        <w:gridCol w:w="3681"/>
        <w:gridCol w:w="5381"/>
      </w:tblGrid>
      <w:tr w:rsidR="00EE5821" w:rsidRPr="00EE5821" w14:paraId="786C4585" w14:textId="77777777" w:rsidTr="00EE5821">
        <w:tc>
          <w:tcPr>
            <w:tcW w:w="3681" w:type="dxa"/>
          </w:tcPr>
          <w:p w14:paraId="7DE9CD4B" w14:textId="0064E147" w:rsidR="00EE5821" w:rsidRPr="00EE5821" w:rsidRDefault="0008662D" w:rsidP="00EE582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H</w:t>
            </w:r>
            <w:r w:rsidR="00EE5821" w:rsidRPr="00EE5821">
              <w:rPr>
                <w:rFonts w:ascii="Times New Roman" w:eastAsia="Calibri" w:hAnsi="Times New Roman" w:cs="Times New Roman"/>
                <w:b/>
                <w:sz w:val="24"/>
                <w:szCs w:val="24"/>
              </w:rPr>
              <w:t>ibás beszédhang/hangcsoport</w:t>
            </w:r>
          </w:p>
        </w:tc>
        <w:tc>
          <w:tcPr>
            <w:tcW w:w="5381" w:type="dxa"/>
          </w:tcPr>
          <w:p w14:paraId="0D75B9F9" w14:textId="77777777" w:rsidR="00EE5821" w:rsidRPr="00EE5821" w:rsidRDefault="00EE5821" w:rsidP="00EE5821">
            <w:pPr>
              <w:jc w:val="center"/>
              <w:rPr>
                <w:rFonts w:ascii="Times New Roman" w:eastAsia="Calibri" w:hAnsi="Times New Roman" w:cs="Times New Roman"/>
                <w:b/>
                <w:sz w:val="24"/>
                <w:szCs w:val="24"/>
              </w:rPr>
            </w:pPr>
            <w:r w:rsidRPr="00EE5821">
              <w:rPr>
                <w:rFonts w:ascii="Times New Roman" w:eastAsia="Calibri" w:hAnsi="Times New Roman" w:cs="Times New Roman"/>
                <w:b/>
                <w:sz w:val="24"/>
                <w:szCs w:val="24"/>
              </w:rPr>
              <w:t>Hiba jellege</w:t>
            </w:r>
          </w:p>
        </w:tc>
      </w:tr>
      <w:tr w:rsidR="00EE5821" w:rsidRPr="00EE5821" w14:paraId="07DC7227" w14:textId="77777777" w:rsidTr="00EE5821">
        <w:tc>
          <w:tcPr>
            <w:tcW w:w="3681" w:type="dxa"/>
          </w:tcPr>
          <w:p w14:paraId="6CB3E4C4" w14:textId="77777777" w:rsidR="00EE5821" w:rsidRPr="00EE5821" w:rsidRDefault="00EE5821" w:rsidP="00EE5821">
            <w:pPr>
              <w:jc w:val="both"/>
              <w:rPr>
                <w:rFonts w:ascii="Times New Roman" w:eastAsia="Calibri" w:hAnsi="Times New Roman" w:cs="Times New Roman"/>
                <w:sz w:val="32"/>
                <w:szCs w:val="32"/>
              </w:rPr>
            </w:pPr>
          </w:p>
        </w:tc>
        <w:tc>
          <w:tcPr>
            <w:tcW w:w="5381" w:type="dxa"/>
          </w:tcPr>
          <w:p w14:paraId="4C5C314F" w14:textId="77777777" w:rsidR="00EE5821" w:rsidRPr="00EE5821" w:rsidRDefault="00EE5821" w:rsidP="00EE5821">
            <w:pPr>
              <w:jc w:val="both"/>
              <w:rPr>
                <w:rFonts w:ascii="Times New Roman" w:eastAsia="Calibri" w:hAnsi="Times New Roman" w:cs="Times New Roman"/>
                <w:sz w:val="32"/>
                <w:szCs w:val="32"/>
              </w:rPr>
            </w:pPr>
          </w:p>
        </w:tc>
      </w:tr>
      <w:tr w:rsidR="00EE5821" w:rsidRPr="00EE5821" w14:paraId="3AFDE07A" w14:textId="77777777" w:rsidTr="00EE5821">
        <w:tc>
          <w:tcPr>
            <w:tcW w:w="3681" w:type="dxa"/>
          </w:tcPr>
          <w:p w14:paraId="2F13FC77" w14:textId="77777777" w:rsidR="00EE5821" w:rsidRPr="00EE5821" w:rsidRDefault="00EE5821" w:rsidP="00EE5821">
            <w:pPr>
              <w:jc w:val="both"/>
              <w:rPr>
                <w:rFonts w:ascii="Times New Roman" w:eastAsia="Calibri" w:hAnsi="Times New Roman" w:cs="Times New Roman"/>
                <w:sz w:val="32"/>
                <w:szCs w:val="32"/>
              </w:rPr>
            </w:pPr>
          </w:p>
        </w:tc>
        <w:tc>
          <w:tcPr>
            <w:tcW w:w="5381" w:type="dxa"/>
          </w:tcPr>
          <w:p w14:paraId="2CC920D9" w14:textId="77777777" w:rsidR="00EE5821" w:rsidRPr="00EE5821" w:rsidRDefault="00EE5821" w:rsidP="00EE5821">
            <w:pPr>
              <w:jc w:val="both"/>
              <w:rPr>
                <w:rFonts w:ascii="Times New Roman" w:eastAsia="Calibri" w:hAnsi="Times New Roman" w:cs="Times New Roman"/>
                <w:sz w:val="32"/>
                <w:szCs w:val="32"/>
              </w:rPr>
            </w:pPr>
          </w:p>
        </w:tc>
      </w:tr>
      <w:tr w:rsidR="00EE5821" w:rsidRPr="00EE5821" w14:paraId="32BB533F" w14:textId="77777777" w:rsidTr="00EE5821">
        <w:tc>
          <w:tcPr>
            <w:tcW w:w="3681" w:type="dxa"/>
          </w:tcPr>
          <w:p w14:paraId="38997246" w14:textId="77777777" w:rsidR="00EE5821" w:rsidRPr="00EE5821" w:rsidRDefault="00EE5821" w:rsidP="00EE5821">
            <w:pPr>
              <w:jc w:val="both"/>
              <w:rPr>
                <w:rFonts w:ascii="Times New Roman" w:eastAsia="Calibri" w:hAnsi="Times New Roman" w:cs="Times New Roman"/>
                <w:sz w:val="32"/>
                <w:szCs w:val="32"/>
              </w:rPr>
            </w:pPr>
          </w:p>
        </w:tc>
        <w:tc>
          <w:tcPr>
            <w:tcW w:w="5381" w:type="dxa"/>
          </w:tcPr>
          <w:p w14:paraId="71C1CBFB" w14:textId="77777777" w:rsidR="00EE5821" w:rsidRPr="00EE5821" w:rsidRDefault="00EE5821" w:rsidP="00EE5821">
            <w:pPr>
              <w:jc w:val="both"/>
              <w:rPr>
                <w:rFonts w:ascii="Times New Roman" w:eastAsia="Calibri" w:hAnsi="Times New Roman" w:cs="Times New Roman"/>
                <w:sz w:val="32"/>
                <w:szCs w:val="32"/>
              </w:rPr>
            </w:pPr>
          </w:p>
        </w:tc>
      </w:tr>
      <w:tr w:rsidR="00216F52" w:rsidRPr="00EE5821" w14:paraId="36026DB0" w14:textId="77777777" w:rsidTr="00EE5821">
        <w:tc>
          <w:tcPr>
            <w:tcW w:w="3681" w:type="dxa"/>
          </w:tcPr>
          <w:p w14:paraId="3AC78E6D" w14:textId="77777777" w:rsidR="00216F52" w:rsidRPr="00EE5821" w:rsidRDefault="00216F52" w:rsidP="00EE5821">
            <w:pPr>
              <w:jc w:val="both"/>
              <w:rPr>
                <w:rFonts w:ascii="Times New Roman" w:eastAsia="Calibri" w:hAnsi="Times New Roman" w:cs="Times New Roman"/>
                <w:sz w:val="32"/>
                <w:szCs w:val="32"/>
              </w:rPr>
            </w:pPr>
          </w:p>
        </w:tc>
        <w:tc>
          <w:tcPr>
            <w:tcW w:w="5381" w:type="dxa"/>
          </w:tcPr>
          <w:p w14:paraId="14AFC417" w14:textId="77777777" w:rsidR="00216F52" w:rsidRPr="00EE5821" w:rsidRDefault="00216F52" w:rsidP="00EE5821">
            <w:pPr>
              <w:jc w:val="both"/>
              <w:rPr>
                <w:rFonts w:ascii="Times New Roman" w:eastAsia="Calibri" w:hAnsi="Times New Roman" w:cs="Times New Roman"/>
                <w:sz w:val="32"/>
                <w:szCs w:val="32"/>
              </w:rPr>
            </w:pPr>
          </w:p>
        </w:tc>
      </w:tr>
      <w:tr w:rsidR="00216F52" w:rsidRPr="00EE5821" w14:paraId="40AE4942" w14:textId="77777777" w:rsidTr="00EE5821">
        <w:tc>
          <w:tcPr>
            <w:tcW w:w="3681" w:type="dxa"/>
          </w:tcPr>
          <w:p w14:paraId="454BE23D" w14:textId="77777777" w:rsidR="00216F52" w:rsidRPr="00EE5821" w:rsidRDefault="00216F52" w:rsidP="00EE5821">
            <w:pPr>
              <w:jc w:val="both"/>
              <w:rPr>
                <w:rFonts w:ascii="Times New Roman" w:eastAsia="Calibri" w:hAnsi="Times New Roman" w:cs="Times New Roman"/>
                <w:sz w:val="32"/>
                <w:szCs w:val="32"/>
              </w:rPr>
            </w:pPr>
          </w:p>
        </w:tc>
        <w:tc>
          <w:tcPr>
            <w:tcW w:w="5381" w:type="dxa"/>
          </w:tcPr>
          <w:p w14:paraId="0B330E0A" w14:textId="77777777" w:rsidR="00216F52" w:rsidRPr="00EE5821" w:rsidRDefault="00216F52" w:rsidP="00EE5821">
            <w:pPr>
              <w:jc w:val="both"/>
              <w:rPr>
                <w:rFonts w:ascii="Times New Roman" w:eastAsia="Calibri" w:hAnsi="Times New Roman" w:cs="Times New Roman"/>
                <w:sz w:val="32"/>
                <w:szCs w:val="32"/>
              </w:rPr>
            </w:pPr>
          </w:p>
        </w:tc>
      </w:tr>
    </w:tbl>
    <w:p w14:paraId="675A1A45" w14:textId="70DE945E" w:rsidR="00EE5821" w:rsidRDefault="00EE5821" w:rsidP="00EE5821">
      <w:pPr>
        <w:widowControl/>
        <w:autoSpaceDE/>
        <w:autoSpaceDN/>
        <w:spacing w:after="160" w:line="259" w:lineRule="auto"/>
        <w:jc w:val="center"/>
        <w:rPr>
          <w:rFonts w:ascii="Times New Roman" w:eastAsia="Calibri" w:hAnsi="Times New Roman" w:cs="Times New Roman"/>
          <w:b/>
          <w:bCs/>
          <w:sz w:val="28"/>
          <w:szCs w:val="28"/>
        </w:rPr>
      </w:pPr>
    </w:p>
    <w:p w14:paraId="25EEC9F2" w14:textId="77777777" w:rsidR="00216F52" w:rsidRDefault="00216F52" w:rsidP="00EE5821">
      <w:pPr>
        <w:widowControl/>
        <w:autoSpaceDE/>
        <w:autoSpaceDN/>
        <w:spacing w:after="160" w:line="259" w:lineRule="auto"/>
        <w:jc w:val="center"/>
        <w:rPr>
          <w:rFonts w:ascii="Times New Roman" w:eastAsia="Calibri" w:hAnsi="Times New Roman" w:cs="Times New Roman"/>
          <w:b/>
          <w:bCs/>
          <w:sz w:val="28"/>
          <w:szCs w:val="28"/>
        </w:rPr>
      </w:pPr>
    </w:p>
    <w:p w14:paraId="41841E7C" w14:textId="63204092" w:rsidR="00EE5821" w:rsidRPr="00EE5821" w:rsidRDefault="00EE5821" w:rsidP="00EE5821">
      <w:pPr>
        <w:widowControl/>
        <w:autoSpaceDE/>
        <w:autoSpaceDN/>
        <w:spacing w:after="160" w:line="259" w:lineRule="auto"/>
        <w:jc w:val="center"/>
        <w:rPr>
          <w:rFonts w:ascii="Times New Roman" w:eastAsia="Calibri" w:hAnsi="Times New Roman" w:cs="Times New Roman"/>
          <w:b/>
          <w:bCs/>
          <w:sz w:val="28"/>
          <w:szCs w:val="28"/>
        </w:rPr>
      </w:pPr>
      <w:r w:rsidRPr="00EE5821">
        <w:rPr>
          <w:rFonts w:ascii="Times New Roman" w:eastAsia="Calibri" w:hAnsi="Times New Roman" w:cs="Times New Roman"/>
          <w:b/>
          <w:bCs/>
          <w:sz w:val="28"/>
          <w:szCs w:val="28"/>
        </w:rPr>
        <w:lastRenderedPageBreak/>
        <w:t>Összefüggő, spontán beszéd jellemzői</w:t>
      </w:r>
    </w:p>
    <w:p w14:paraId="04925138" w14:textId="77777777" w:rsidR="00EE5821" w:rsidRPr="00EE5821" w:rsidRDefault="00EE5821" w:rsidP="00EE5821">
      <w:pPr>
        <w:widowControl/>
        <w:autoSpaceDE/>
        <w:autoSpaceDN/>
        <w:spacing w:line="276"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 xml:space="preserve">tőmondatok / összetett mondatok </w:t>
      </w:r>
    </w:p>
    <w:p w14:paraId="7C428078" w14:textId="77777777" w:rsidR="00EE5821" w:rsidRPr="00EE5821" w:rsidRDefault="00EE5821" w:rsidP="00EE5821">
      <w:pPr>
        <w:widowControl/>
        <w:autoSpaceDE/>
        <w:autoSpaceDN/>
        <w:spacing w:line="276"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helyes / helytelen toldalékhasználat</w:t>
      </w:r>
    </w:p>
    <w:p w14:paraId="1E478577" w14:textId="77777777" w:rsidR="00EE5821" w:rsidRPr="00EE5821" w:rsidRDefault="00EE5821" w:rsidP="00EE5821">
      <w:pPr>
        <w:widowControl/>
        <w:autoSpaceDE/>
        <w:autoSpaceDN/>
        <w:spacing w:line="276"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grammatikus / diszgrammatikus mondatszerkesztés</w:t>
      </w:r>
    </w:p>
    <w:p w14:paraId="38D7E219" w14:textId="77777777" w:rsidR="00EE5821" w:rsidRPr="00EE5821" w:rsidRDefault="00EE5821" w:rsidP="00EE5821">
      <w:pPr>
        <w:widowControl/>
        <w:autoSpaceDE/>
        <w:autoSpaceDN/>
        <w:spacing w:line="276"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életkorának megfelelő szókincs / szűk szókincs / töltelékszavak gyakori használata</w:t>
      </w:r>
    </w:p>
    <w:p w14:paraId="4D09B7F1" w14:textId="77777777" w:rsidR="00EE5821" w:rsidRPr="00EE5821" w:rsidRDefault="00EE5821" w:rsidP="00EE5821">
      <w:pPr>
        <w:widowControl/>
        <w:autoSpaceDE/>
        <w:autoSpaceDN/>
        <w:spacing w:line="360" w:lineRule="auto"/>
        <w:jc w:val="both"/>
        <w:rPr>
          <w:rFonts w:ascii="Times New Roman" w:eastAsia="Calibri" w:hAnsi="Times New Roman" w:cs="Times New Roman"/>
          <w:sz w:val="24"/>
          <w:szCs w:val="24"/>
        </w:rPr>
      </w:pPr>
    </w:p>
    <w:p w14:paraId="08E270BF" w14:textId="77777777" w:rsidR="00EE5821" w:rsidRPr="00EE5821" w:rsidRDefault="00EE5821" w:rsidP="00EE5821">
      <w:pPr>
        <w:widowControl/>
        <w:autoSpaceDE/>
        <w:autoSpaceDN/>
        <w:spacing w:after="160" w:line="259"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Az óvodai nevelő képzés pályaalkalmassági vizsgálatának beszédalkalmassági vizsgálatán *</w:t>
      </w:r>
    </w:p>
    <w:p w14:paraId="720BFAD8" w14:textId="77777777" w:rsidR="00EE5821" w:rsidRPr="00EE5821" w:rsidRDefault="00EE5821" w:rsidP="00EE5821">
      <w:pPr>
        <w:widowControl/>
        <w:autoSpaceDE/>
        <w:autoSpaceDN/>
        <w:spacing w:after="160" w:line="259" w:lineRule="auto"/>
        <w:ind w:left="1416" w:firstLine="708"/>
        <w:rPr>
          <w:rFonts w:ascii="Times New Roman" w:eastAsia="Calibri" w:hAnsi="Times New Roman" w:cs="Times New Roman"/>
          <w:b/>
          <w:sz w:val="24"/>
          <w:szCs w:val="24"/>
        </w:rPr>
      </w:pPr>
      <w:r w:rsidRPr="00EE5821">
        <w:rPr>
          <w:rFonts w:ascii="Times New Roman" w:eastAsia="Calibri" w:hAnsi="Times New Roman" w:cs="Times New Roman"/>
          <w:b/>
          <w:sz w:val="24"/>
          <w:szCs w:val="24"/>
        </w:rPr>
        <w:t>megfelelt</w:t>
      </w:r>
      <w:r w:rsidRPr="00EE5821">
        <w:rPr>
          <w:rFonts w:ascii="Times New Roman" w:eastAsia="Calibri" w:hAnsi="Times New Roman" w:cs="Times New Roman"/>
          <w:b/>
          <w:sz w:val="24"/>
          <w:szCs w:val="24"/>
        </w:rPr>
        <w:tab/>
      </w:r>
      <w:r w:rsidRPr="00EE5821">
        <w:rPr>
          <w:rFonts w:ascii="Times New Roman" w:eastAsia="Calibri" w:hAnsi="Times New Roman" w:cs="Times New Roman"/>
          <w:b/>
          <w:sz w:val="24"/>
          <w:szCs w:val="24"/>
        </w:rPr>
        <w:tab/>
      </w:r>
      <w:r w:rsidRPr="00EE5821">
        <w:rPr>
          <w:rFonts w:ascii="Times New Roman" w:eastAsia="Calibri" w:hAnsi="Times New Roman" w:cs="Times New Roman"/>
          <w:b/>
          <w:sz w:val="24"/>
          <w:szCs w:val="24"/>
        </w:rPr>
        <w:tab/>
        <w:t>nem felelt meg</w:t>
      </w:r>
    </w:p>
    <w:p w14:paraId="50A317CB" w14:textId="77777777" w:rsidR="00EE5821" w:rsidRPr="00EE5821" w:rsidRDefault="00EE5821" w:rsidP="00EE5821">
      <w:pPr>
        <w:widowControl/>
        <w:autoSpaceDE/>
        <w:autoSpaceDN/>
        <w:spacing w:after="160" w:line="259" w:lineRule="auto"/>
        <w:rPr>
          <w:rFonts w:ascii="Times New Roman" w:eastAsia="Calibri" w:hAnsi="Times New Roman" w:cs="Times New Roman"/>
        </w:rPr>
      </w:pPr>
      <w:r w:rsidRPr="00EE5821">
        <w:rPr>
          <w:rFonts w:ascii="Times New Roman" w:eastAsia="Calibri" w:hAnsi="Times New Roman" w:cs="Times New Roman"/>
        </w:rPr>
        <w:t>*a megfelelő rész aláhúzandó</w:t>
      </w:r>
    </w:p>
    <w:p w14:paraId="1BD4B32B" w14:textId="77777777" w:rsidR="00EE5821" w:rsidRPr="00EE5821" w:rsidRDefault="00EE5821" w:rsidP="00EE5821">
      <w:pPr>
        <w:widowControl/>
        <w:autoSpaceDE/>
        <w:autoSpaceDN/>
        <w:spacing w:after="160" w:line="259" w:lineRule="auto"/>
        <w:rPr>
          <w:rFonts w:ascii="Times New Roman" w:eastAsia="Calibri" w:hAnsi="Times New Roman" w:cs="Times New Roman"/>
          <w:b/>
          <w:bCs/>
          <w:sz w:val="24"/>
          <w:szCs w:val="24"/>
        </w:rPr>
      </w:pPr>
      <w:r w:rsidRPr="00EE5821">
        <w:rPr>
          <w:rFonts w:ascii="Times New Roman" w:eastAsia="Calibri" w:hAnsi="Times New Roman" w:cs="Times New Roman"/>
          <w:b/>
          <w:bCs/>
          <w:sz w:val="24"/>
          <w:szCs w:val="24"/>
        </w:rPr>
        <w:t xml:space="preserve">Javaslat: </w:t>
      </w:r>
    </w:p>
    <w:p w14:paraId="49EA4C17" w14:textId="77777777" w:rsidR="00EE5821" w:rsidRPr="00EE5821" w:rsidRDefault="00EE5821" w:rsidP="00EE5821">
      <w:pPr>
        <w:widowControl/>
        <w:autoSpaceDE/>
        <w:autoSpaceDN/>
        <w:spacing w:after="160" w:line="259"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 xml:space="preserve">□  Nincs további teendő. </w:t>
      </w:r>
    </w:p>
    <w:p w14:paraId="3C75F588" w14:textId="77777777" w:rsidR="00EE5821" w:rsidRPr="00EE5821" w:rsidRDefault="00EE5821" w:rsidP="00EE5821">
      <w:pPr>
        <w:widowControl/>
        <w:autoSpaceDE/>
        <w:autoSpaceDN/>
        <w:spacing w:after="160" w:line="259" w:lineRule="auto"/>
        <w:ind w:left="284" w:hanging="284"/>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 xml:space="preserve">□  Javasoljuk az alkalmassági vizsgálat során megállapított, beszédében tapasztalt probléma javítását, fejlesztését. </w:t>
      </w:r>
    </w:p>
    <w:p w14:paraId="145940D2" w14:textId="77777777" w:rsidR="00EE5821" w:rsidRPr="00EE5821" w:rsidRDefault="00EE5821" w:rsidP="00EE5821">
      <w:pPr>
        <w:widowControl/>
        <w:autoSpaceDE/>
        <w:autoSpaceDN/>
        <w:spacing w:after="160" w:line="259" w:lineRule="auto"/>
        <w:rPr>
          <w:rFonts w:ascii="Times New Roman" w:eastAsia="Calibri" w:hAnsi="Times New Roman" w:cs="Times New Roman"/>
          <w:sz w:val="16"/>
          <w:szCs w:val="16"/>
        </w:rPr>
      </w:pPr>
    </w:p>
    <w:p w14:paraId="3F1866AC" w14:textId="77777777" w:rsidR="00EE5821" w:rsidRPr="00EE5821" w:rsidRDefault="00EE5821" w:rsidP="00EE5821">
      <w:pPr>
        <w:widowControl/>
        <w:autoSpaceDE/>
        <w:autoSpaceDN/>
        <w:spacing w:after="160" w:line="259" w:lineRule="auto"/>
        <w:rPr>
          <w:rFonts w:ascii="Times New Roman" w:eastAsia="Calibri" w:hAnsi="Times New Roman" w:cs="Times New Roman"/>
          <w:sz w:val="24"/>
          <w:szCs w:val="24"/>
        </w:rPr>
      </w:pPr>
      <w:r w:rsidRPr="00EE5821">
        <w:rPr>
          <w:rFonts w:ascii="Times New Roman" w:eastAsia="Calibri" w:hAnsi="Times New Roman" w:cs="Times New Roman"/>
          <w:sz w:val="24"/>
          <w:szCs w:val="24"/>
        </w:rPr>
        <w:t>Tokaj, 2025. május _____</w:t>
      </w:r>
    </w:p>
    <w:p w14:paraId="262798AC" w14:textId="77777777" w:rsidR="00EE5821" w:rsidRPr="00EE5821" w:rsidRDefault="00EE5821" w:rsidP="00EE5821">
      <w:pPr>
        <w:widowControl/>
        <w:autoSpaceDE/>
        <w:autoSpaceDN/>
        <w:spacing w:after="160" w:line="259" w:lineRule="auto"/>
        <w:rPr>
          <w:rFonts w:ascii="Times New Roman" w:eastAsia="Calibri" w:hAnsi="Times New Roman" w:cs="Times New Roman"/>
          <w:sz w:val="24"/>
          <w:szCs w:val="24"/>
        </w:rPr>
      </w:pPr>
    </w:p>
    <w:p w14:paraId="5818BD33" w14:textId="416F3040" w:rsidR="00EE5821" w:rsidRPr="00EE5821" w:rsidRDefault="00EE5821" w:rsidP="00EE5821">
      <w:pPr>
        <w:widowControl/>
        <w:autoSpaceDE/>
        <w:autoSpaceDN/>
        <w:spacing w:after="160" w:line="259" w:lineRule="auto"/>
        <w:rPr>
          <w:rFonts w:ascii="Times New Roman" w:eastAsia="Calibri" w:hAnsi="Times New Roman" w:cs="Times New Roman"/>
          <w:sz w:val="24"/>
          <w:szCs w:val="24"/>
        </w:rPr>
      </w:pPr>
      <w:r w:rsidRPr="00EE5821">
        <w:rPr>
          <w:rFonts w:ascii="Times New Roman" w:eastAsia="Calibri" w:hAnsi="Times New Roman" w:cs="Times New Roman"/>
          <w:sz w:val="24"/>
          <w:szCs w:val="24"/>
        </w:rPr>
        <w:t>…..…………………………………….</w:t>
      </w:r>
      <w:r w:rsidRPr="00EE5821">
        <w:rPr>
          <w:rFonts w:ascii="Times New Roman" w:eastAsia="Calibri" w:hAnsi="Times New Roman" w:cs="Times New Roman"/>
          <w:sz w:val="24"/>
          <w:szCs w:val="24"/>
        </w:rPr>
        <w:tab/>
        <w:t>……………………………………………</w:t>
      </w:r>
    </w:p>
    <w:p w14:paraId="481F28A4" w14:textId="77777777" w:rsidR="00EE5821" w:rsidRPr="00EE5821" w:rsidRDefault="00EE5821" w:rsidP="00EE5821">
      <w:pPr>
        <w:widowControl/>
        <w:autoSpaceDE/>
        <w:autoSpaceDN/>
        <w:spacing w:after="160" w:line="259" w:lineRule="auto"/>
        <w:rPr>
          <w:rFonts w:ascii="Times New Roman" w:eastAsia="Calibri" w:hAnsi="Times New Roman" w:cs="Times New Roman"/>
          <w:sz w:val="24"/>
          <w:szCs w:val="24"/>
        </w:rPr>
      </w:pP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t>logopédus</w:t>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t>igazgató</w:t>
      </w:r>
    </w:p>
    <w:p w14:paraId="6E66F09F" w14:textId="77777777" w:rsidR="00EE5821" w:rsidRPr="00EE5821" w:rsidRDefault="00EE5821" w:rsidP="00EE5821">
      <w:pPr>
        <w:widowControl/>
        <w:autoSpaceDE/>
        <w:autoSpaceDN/>
        <w:jc w:val="center"/>
        <w:rPr>
          <w:rFonts w:ascii="Times New Roman" w:eastAsia="Calibri" w:hAnsi="Times New Roman" w:cs="Times New Roman"/>
          <w:sz w:val="14"/>
        </w:rPr>
      </w:pPr>
    </w:p>
    <w:p w14:paraId="7E29E3D1"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rPr>
      </w:pPr>
    </w:p>
    <w:p w14:paraId="2815C409"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sz w:val="24"/>
          <w:szCs w:val="24"/>
        </w:rPr>
      </w:pPr>
      <w:r w:rsidRPr="00EE5821">
        <w:rPr>
          <w:rFonts w:ascii="Times New Roman" w:eastAsia="Calibri" w:hAnsi="Times New Roman" w:cs="Times New Roman"/>
          <w:sz w:val="24"/>
          <w:szCs w:val="24"/>
        </w:rPr>
        <w:t>Alulírott___________________________________________ 10. D osztályos tanuló az alkalmassági vizsgálat eredményét, valamint az abban szereplő javaslatot tudomásul veszem. A javaslatban megjelölt fejlesztésen való részvételt vállalom.</w:t>
      </w:r>
    </w:p>
    <w:p w14:paraId="660E5187"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sz w:val="24"/>
          <w:szCs w:val="24"/>
        </w:rPr>
      </w:pPr>
    </w:p>
    <w:p w14:paraId="4E5A9417"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rPr>
          <w:rFonts w:ascii="Times New Roman" w:eastAsia="Calibri" w:hAnsi="Times New Roman" w:cs="Times New Roman"/>
          <w:sz w:val="24"/>
          <w:szCs w:val="24"/>
        </w:rPr>
      </w:pPr>
      <w:r w:rsidRPr="00EE5821">
        <w:rPr>
          <w:rFonts w:ascii="Times New Roman" w:eastAsia="Calibri" w:hAnsi="Times New Roman" w:cs="Times New Roman"/>
          <w:sz w:val="24"/>
          <w:szCs w:val="24"/>
        </w:rPr>
        <w:t>Tokaj, 2025. május ______</w:t>
      </w:r>
    </w:p>
    <w:p w14:paraId="03F00D5A"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jc w:val="center"/>
        <w:rPr>
          <w:rFonts w:ascii="Times New Roman" w:eastAsia="Calibri" w:hAnsi="Times New Roman" w:cs="Times New Roman"/>
          <w:sz w:val="24"/>
          <w:szCs w:val="24"/>
        </w:rPr>
      </w:pPr>
    </w:p>
    <w:p w14:paraId="2B3CE4C0"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jc w:val="center"/>
        <w:rPr>
          <w:rFonts w:ascii="Times New Roman" w:eastAsia="Calibri" w:hAnsi="Times New Roman" w:cs="Times New Roman"/>
          <w:sz w:val="24"/>
          <w:szCs w:val="24"/>
        </w:rPr>
      </w:pPr>
      <w:r w:rsidRPr="00EE5821">
        <w:rPr>
          <w:rFonts w:ascii="Times New Roman" w:eastAsia="Calibri" w:hAnsi="Times New Roman" w:cs="Times New Roman"/>
          <w:sz w:val="24"/>
          <w:szCs w:val="24"/>
        </w:rPr>
        <w:t>………………………………………………</w:t>
      </w:r>
      <w:r w:rsidRPr="00EE5821">
        <w:rPr>
          <w:rFonts w:ascii="Times New Roman" w:eastAsia="Calibri" w:hAnsi="Times New Roman" w:cs="Times New Roman"/>
          <w:sz w:val="24"/>
          <w:szCs w:val="24"/>
        </w:rPr>
        <w:tab/>
        <w:t>….………………………………………..</w:t>
      </w:r>
    </w:p>
    <w:p w14:paraId="5A207649" w14:textId="77777777" w:rsidR="00EE5821" w:rsidRPr="00EE5821" w:rsidRDefault="00EE5821" w:rsidP="00EE5821">
      <w:pPr>
        <w:widowControl/>
        <w:pBdr>
          <w:top w:val="single" w:sz="4" w:space="1" w:color="auto"/>
          <w:left w:val="single" w:sz="4" w:space="4" w:color="auto"/>
          <w:bottom w:val="single" w:sz="4" w:space="1" w:color="auto"/>
          <w:right w:val="single" w:sz="4" w:space="4" w:color="auto"/>
        </w:pBdr>
        <w:autoSpaceDE/>
        <w:autoSpaceDN/>
        <w:spacing w:line="276" w:lineRule="auto"/>
        <w:rPr>
          <w:rFonts w:ascii="Times New Roman" w:eastAsia="Calibri" w:hAnsi="Times New Roman" w:cs="Times New Roman"/>
          <w:sz w:val="24"/>
          <w:szCs w:val="24"/>
        </w:rPr>
      </w:pP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t>tanuló</w:t>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r>
      <w:r w:rsidRPr="00EE5821">
        <w:rPr>
          <w:rFonts w:ascii="Times New Roman" w:eastAsia="Calibri" w:hAnsi="Times New Roman" w:cs="Times New Roman"/>
          <w:sz w:val="24"/>
          <w:szCs w:val="24"/>
        </w:rPr>
        <w:tab/>
        <w:t>szülő, gondviselő</w:t>
      </w:r>
    </w:p>
    <w:p w14:paraId="2446F55F" w14:textId="6FA00205" w:rsidR="009F6044" w:rsidRDefault="009F6044" w:rsidP="00061136">
      <w:pPr>
        <w:jc w:val="both"/>
        <w:rPr>
          <w:rFonts w:ascii="Times New Roman" w:hAnsi="Times New Roman" w:cs="Times New Roman"/>
          <w:sz w:val="24"/>
          <w:szCs w:val="24"/>
        </w:rPr>
      </w:pPr>
    </w:p>
    <w:p w14:paraId="687A6A95" w14:textId="4F3021BF" w:rsidR="009F6044" w:rsidRDefault="009F6044">
      <w:pPr>
        <w:rPr>
          <w:rFonts w:ascii="Times New Roman" w:hAnsi="Times New Roman" w:cs="Times New Roman"/>
          <w:sz w:val="24"/>
          <w:szCs w:val="24"/>
        </w:rPr>
      </w:pPr>
      <w:r>
        <w:rPr>
          <w:rFonts w:ascii="Times New Roman" w:hAnsi="Times New Roman" w:cs="Times New Roman"/>
          <w:sz w:val="24"/>
          <w:szCs w:val="24"/>
        </w:rPr>
        <w:br w:type="page"/>
      </w:r>
    </w:p>
    <w:p w14:paraId="0DC1C32D" w14:textId="77777777" w:rsidR="009F6044" w:rsidRPr="009F6044" w:rsidRDefault="009F6044" w:rsidP="009F6044">
      <w:pPr>
        <w:widowControl/>
        <w:tabs>
          <w:tab w:val="center" w:pos="4536"/>
          <w:tab w:val="right" w:pos="9072"/>
        </w:tabs>
        <w:autoSpaceDE/>
        <w:autoSpaceDN/>
        <w:jc w:val="center"/>
        <w:rPr>
          <w:rFonts w:ascii="Times New Roman" w:eastAsia="Calibri" w:hAnsi="Times New Roman" w:cs="Times New Roman"/>
          <w:sz w:val="28"/>
          <w:szCs w:val="24"/>
        </w:rPr>
      </w:pPr>
      <w:r w:rsidRPr="009F6044">
        <w:rPr>
          <w:rFonts w:ascii="Times New Roman" w:eastAsia="Calibri" w:hAnsi="Times New Roman" w:cs="Times New Roman"/>
          <w:sz w:val="28"/>
          <w:szCs w:val="24"/>
        </w:rPr>
        <w:lastRenderedPageBreak/>
        <w:t>Pályaalkalmassági vizsgálat – okleveles óvodai nevelő</w:t>
      </w:r>
    </w:p>
    <w:p w14:paraId="5D69551C" w14:textId="77777777" w:rsidR="009F6044" w:rsidRPr="009F6044" w:rsidRDefault="009F6044" w:rsidP="009F6044">
      <w:pPr>
        <w:widowControl/>
        <w:tabs>
          <w:tab w:val="center" w:pos="4536"/>
          <w:tab w:val="right" w:pos="9072"/>
        </w:tabs>
        <w:autoSpaceDE/>
        <w:autoSpaceDN/>
        <w:jc w:val="center"/>
        <w:rPr>
          <w:rFonts w:ascii="Times New Roman" w:eastAsia="Calibri" w:hAnsi="Times New Roman" w:cs="Times New Roman"/>
          <w:sz w:val="28"/>
          <w:szCs w:val="24"/>
        </w:rPr>
      </w:pPr>
      <w:r w:rsidRPr="009F6044">
        <w:rPr>
          <w:rFonts w:ascii="Times New Roman" w:eastAsia="Calibri" w:hAnsi="Times New Roman" w:cs="Times New Roman"/>
          <w:sz w:val="28"/>
          <w:szCs w:val="24"/>
        </w:rPr>
        <w:t>ének-zene alkalmassági vizsgálat</w:t>
      </w:r>
    </w:p>
    <w:p w14:paraId="3287AA73" w14:textId="77777777" w:rsidR="009F6044" w:rsidRDefault="009F6044">
      <w:pPr>
        <w:rPr>
          <w:rFonts w:ascii="Times New Roman" w:hAnsi="Times New Roman" w:cs="Times New Roman"/>
          <w:sz w:val="24"/>
          <w:szCs w:val="24"/>
        </w:rPr>
      </w:pPr>
    </w:p>
    <w:tbl>
      <w:tblPr>
        <w:tblStyle w:val="Rcsostblzat15"/>
        <w:tblW w:w="5397" w:type="pct"/>
        <w:tblInd w:w="-289" w:type="dxa"/>
        <w:tblLook w:val="04A0" w:firstRow="1" w:lastRow="0" w:firstColumn="1" w:lastColumn="0" w:noHBand="0" w:noVBand="1"/>
      </w:tblPr>
      <w:tblGrid>
        <w:gridCol w:w="4680"/>
        <w:gridCol w:w="1700"/>
        <w:gridCol w:w="3402"/>
      </w:tblGrid>
      <w:tr w:rsidR="009F6044" w:rsidRPr="009F6044" w14:paraId="04D54C67" w14:textId="77777777" w:rsidTr="00A60806">
        <w:tc>
          <w:tcPr>
            <w:tcW w:w="2392" w:type="pct"/>
            <w:vAlign w:val="center"/>
          </w:tcPr>
          <w:p w14:paraId="6E1C0909" w14:textId="77777777" w:rsidR="009F6044" w:rsidRPr="009F6044" w:rsidRDefault="009F6044" w:rsidP="009F6044">
            <w:pPr>
              <w:tabs>
                <w:tab w:val="center" w:pos="4536"/>
                <w:tab w:val="right" w:pos="9072"/>
              </w:tabs>
              <w:jc w:val="center"/>
              <w:rPr>
                <w:rFonts w:ascii="Times New Roman" w:eastAsia="Calibri" w:hAnsi="Times New Roman" w:cs="Times New Roman"/>
                <w:b/>
              </w:rPr>
            </w:pPr>
            <w:r w:rsidRPr="009F6044">
              <w:rPr>
                <w:rFonts w:ascii="Times New Roman" w:eastAsia="Calibri" w:hAnsi="Times New Roman" w:cs="Times New Roman"/>
                <w:b/>
                <w:color w:val="000000"/>
                <w:sz w:val="24"/>
                <w:szCs w:val="24"/>
              </w:rPr>
              <w:t>ÉNEK-ZENE ALKALMASSÁGI VIZSGA</w:t>
            </w:r>
          </w:p>
        </w:tc>
        <w:tc>
          <w:tcPr>
            <w:tcW w:w="869" w:type="pct"/>
            <w:vAlign w:val="center"/>
          </w:tcPr>
          <w:p w14:paraId="44937DBA" w14:textId="77777777" w:rsidR="009F6044" w:rsidRPr="009F6044" w:rsidRDefault="009F6044" w:rsidP="009F6044">
            <w:pPr>
              <w:spacing w:before="120" w:after="120" w:line="276" w:lineRule="auto"/>
              <w:jc w:val="center"/>
              <w:rPr>
                <w:rFonts w:ascii="Times New Roman" w:eastAsia="Calibri" w:hAnsi="Times New Roman" w:cs="Times New Roman"/>
                <w:b/>
                <w:sz w:val="24"/>
                <w:szCs w:val="24"/>
              </w:rPr>
            </w:pPr>
            <w:r w:rsidRPr="009F6044">
              <w:rPr>
                <w:rFonts w:ascii="Times New Roman" w:eastAsia="Calibri" w:hAnsi="Times New Roman" w:cs="Times New Roman"/>
                <w:b/>
                <w:sz w:val="24"/>
                <w:szCs w:val="24"/>
              </w:rPr>
              <w:t>ÉRTÉKELÉS</w:t>
            </w:r>
          </w:p>
        </w:tc>
        <w:tc>
          <w:tcPr>
            <w:tcW w:w="1739" w:type="pct"/>
            <w:vAlign w:val="center"/>
          </w:tcPr>
          <w:p w14:paraId="694B324B" w14:textId="77777777" w:rsidR="009F6044" w:rsidRPr="009F6044" w:rsidRDefault="009F6044" w:rsidP="009F6044">
            <w:pPr>
              <w:spacing w:before="120" w:after="120" w:line="276" w:lineRule="auto"/>
              <w:jc w:val="center"/>
              <w:rPr>
                <w:rFonts w:ascii="Times New Roman" w:eastAsia="Calibri" w:hAnsi="Times New Roman" w:cs="Times New Roman"/>
                <w:b/>
                <w:sz w:val="24"/>
                <w:szCs w:val="24"/>
              </w:rPr>
            </w:pPr>
            <w:r w:rsidRPr="009F6044">
              <w:rPr>
                <w:rFonts w:ascii="Times New Roman" w:eastAsia="Calibri" w:hAnsi="Times New Roman" w:cs="Times New Roman"/>
                <w:b/>
                <w:sz w:val="24"/>
                <w:szCs w:val="24"/>
              </w:rPr>
              <w:t>MEGJEGYZÉS</w:t>
            </w:r>
          </w:p>
        </w:tc>
      </w:tr>
      <w:tr w:rsidR="009F6044" w:rsidRPr="009F6044" w14:paraId="79DAD53E" w14:textId="77777777" w:rsidTr="00A60806">
        <w:tc>
          <w:tcPr>
            <w:tcW w:w="2392" w:type="pct"/>
            <w:vAlign w:val="center"/>
          </w:tcPr>
          <w:p w14:paraId="05E0C724" w14:textId="77777777" w:rsidR="009F6044" w:rsidRPr="009F6044" w:rsidRDefault="009F6044" w:rsidP="009F6044">
            <w:pPr>
              <w:spacing w:before="120" w:after="120" w:line="276" w:lineRule="auto"/>
              <w:rPr>
                <w:rFonts w:ascii="Times New Roman" w:eastAsia="Times New Roman" w:hAnsi="Times New Roman" w:cs="Times New Roman"/>
                <w:lang w:eastAsia="hu-HU"/>
              </w:rPr>
            </w:pPr>
            <w:r w:rsidRPr="009F6044">
              <w:rPr>
                <w:rFonts w:ascii="Times New Roman" w:eastAsia="Times New Roman" w:hAnsi="Times New Roman" w:cs="Times New Roman"/>
                <w:b/>
                <w:lang w:eastAsia="hu-HU"/>
              </w:rPr>
              <w:t>Hallásvizsgálat</w:t>
            </w:r>
            <w:r w:rsidRPr="009F6044">
              <w:rPr>
                <w:rFonts w:ascii="Times New Roman" w:eastAsia="Times New Roman" w:hAnsi="Times New Roman" w:cs="Times New Roman"/>
                <w:lang w:eastAsia="hu-HU"/>
              </w:rPr>
              <w:t>: néhány magyar népdal vagy gyermekdal előadása emlékezetből, szabad választás alapján</w:t>
            </w:r>
          </w:p>
        </w:tc>
        <w:tc>
          <w:tcPr>
            <w:tcW w:w="869" w:type="pct"/>
            <w:vAlign w:val="center"/>
          </w:tcPr>
          <w:p w14:paraId="1B445AA4" w14:textId="77777777" w:rsidR="009F6044" w:rsidRPr="009F6044" w:rsidRDefault="009F6044" w:rsidP="009F6044">
            <w:pPr>
              <w:spacing w:after="120" w:line="276" w:lineRule="auto"/>
              <w:rPr>
                <w:rFonts w:ascii="Times New Roman" w:eastAsia="Calibri" w:hAnsi="Times New Roman" w:cs="Times New Roman"/>
              </w:rPr>
            </w:pPr>
            <w:r w:rsidRPr="009F6044">
              <w:rPr>
                <w:rFonts w:ascii="Times New Roman" w:eastAsia="Calibri" w:hAnsi="Times New Roman" w:cs="Times New Roman"/>
              </w:rPr>
              <w:t>megfelelt /</w:t>
            </w:r>
          </w:p>
          <w:p w14:paraId="2855FFA6" w14:textId="77777777" w:rsidR="009F6044" w:rsidRPr="009F6044" w:rsidRDefault="009F6044" w:rsidP="009F6044">
            <w:pPr>
              <w:spacing w:after="120" w:line="276" w:lineRule="auto"/>
              <w:rPr>
                <w:rFonts w:ascii="Times New Roman" w:eastAsia="Calibri" w:hAnsi="Times New Roman" w:cs="Times New Roman"/>
              </w:rPr>
            </w:pPr>
            <w:r w:rsidRPr="009F6044">
              <w:rPr>
                <w:rFonts w:ascii="Times New Roman" w:eastAsia="Calibri" w:hAnsi="Times New Roman" w:cs="Times New Roman"/>
              </w:rPr>
              <w:t xml:space="preserve"> nem felelt meg</w:t>
            </w:r>
          </w:p>
        </w:tc>
        <w:tc>
          <w:tcPr>
            <w:tcW w:w="1739" w:type="pct"/>
            <w:vAlign w:val="center"/>
          </w:tcPr>
          <w:p w14:paraId="063D5462" w14:textId="77777777" w:rsidR="009F6044" w:rsidRPr="009F6044" w:rsidRDefault="009F6044" w:rsidP="009F6044">
            <w:pPr>
              <w:spacing w:after="120" w:line="276" w:lineRule="auto"/>
              <w:rPr>
                <w:rFonts w:ascii="Times New Roman" w:eastAsia="Calibri" w:hAnsi="Times New Roman" w:cs="Times New Roman"/>
              </w:rPr>
            </w:pPr>
          </w:p>
        </w:tc>
      </w:tr>
      <w:tr w:rsidR="009F6044" w:rsidRPr="009F6044" w14:paraId="433C5ECA" w14:textId="77777777" w:rsidTr="00A60806">
        <w:tc>
          <w:tcPr>
            <w:tcW w:w="2392" w:type="pct"/>
            <w:vAlign w:val="center"/>
          </w:tcPr>
          <w:p w14:paraId="5B339AB7" w14:textId="77777777" w:rsidR="009F6044" w:rsidRPr="009F6044" w:rsidRDefault="009F6044" w:rsidP="009F6044">
            <w:pPr>
              <w:spacing w:before="120" w:after="120" w:line="276" w:lineRule="auto"/>
              <w:rPr>
                <w:rFonts w:ascii="Times New Roman" w:eastAsia="Times New Roman" w:hAnsi="Times New Roman" w:cs="Times New Roman"/>
                <w:b/>
                <w:lang w:eastAsia="hu-HU"/>
              </w:rPr>
            </w:pPr>
            <w:r w:rsidRPr="009F6044">
              <w:rPr>
                <w:rFonts w:ascii="Times New Roman" w:eastAsia="Times New Roman" w:hAnsi="Times New Roman" w:cs="Times New Roman"/>
                <w:b/>
                <w:lang w:eastAsia="hu-HU"/>
              </w:rPr>
              <w:t xml:space="preserve">A választott dalok </w:t>
            </w:r>
            <w:r w:rsidRPr="009F6044">
              <w:rPr>
                <w:rFonts w:ascii="Times New Roman" w:eastAsia="Times New Roman" w:hAnsi="Times New Roman" w:cs="Times New Roman"/>
                <w:lang w:eastAsia="hu-HU"/>
              </w:rPr>
              <w:t>más-más kezdőhangról való megszólaltatása</w:t>
            </w:r>
          </w:p>
        </w:tc>
        <w:tc>
          <w:tcPr>
            <w:tcW w:w="869" w:type="pct"/>
            <w:vAlign w:val="center"/>
          </w:tcPr>
          <w:p w14:paraId="65C34D99"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1084CEBC"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739" w:type="pct"/>
            <w:vAlign w:val="center"/>
          </w:tcPr>
          <w:p w14:paraId="51FBC834" w14:textId="77777777" w:rsidR="009F6044" w:rsidRPr="009F6044" w:rsidRDefault="009F6044" w:rsidP="009F6044">
            <w:pPr>
              <w:spacing w:after="120" w:line="276" w:lineRule="auto"/>
              <w:rPr>
                <w:rFonts w:ascii="Times New Roman" w:eastAsia="Calibri" w:hAnsi="Times New Roman" w:cs="Times New Roman"/>
              </w:rPr>
            </w:pPr>
          </w:p>
        </w:tc>
      </w:tr>
      <w:tr w:rsidR="009F6044" w:rsidRPr="009F6044" w14:paraId="0B74225D" w14:textId="77777777" w:rsidTr="00A60806">
        <w:tc>
          <w:tcPr>
            <w:tcW w:w="2392" w:type="pct"/>
            <w:vAlign w:val="center"/>
          </w:tcPr>
          <w:p w14:paraId="7E0D346F" w14:textId="77777777" w:rsidR="009F6044" w:rsidRPr="009F6044" w:rsidRDefault="009F6044" w:rsidP="009F6044">
            <w:pPr>
              <w:spacing w:before="120" w:after="120" w:line="276" w:lineRule="auto"/>
              <w:rPr>
                <w:rFonts w:ascii="Times New Roman" w:eastAsia="Calibri" w:hAnsi="Times New Roman" w:cs="Times New Roman"/>
              </w:rPr>
            </w:pPr>
            <w:r w:rsidRPr="009F6044">
              <w:rPr>
                <w:rFonts w:ascii="Times New Roman" w:eastAsia="Times New Roman" w:hAnsi="Times New Roman" w:cs="Times New Roman"/>
                <w:lang w:eastAsia="hu-HU"/>
              </w:rPr>
              <w:t xml:space="preserve">A </w:t>
            </w:r>
            <w:r w:rsidRPr="009F6044">
              <w:rPr>
                <w:rFonts w:ascii="Times New Roman" w:eastAsia="Times New Roman" w:hAnsi="Times New Roman" w:cs="Times New Roman"/>
                <w:b/>
                <w:lang w:eastAsia="hu-HU"/>
              </w:rPr>
              <w:t>zenei emlékezet</w:t>
            </w:r>
            <w:r w:rsidRPr="009F6044">
              <w:rPr>
                <w:rFonts w:ascii="Times New Roman" w:eastAsia="Times New Roman" w:hAnsi="Times New Roman" w:cs="Times New Roman"/>
                <w:lang w:eastAsia="hu-HU"/>
              </w:rPr>
              <w:t xml:space="preserve"> </w:t>
            </w:r>
            <w:r w:rsidRPr="009F6044">
              <w:rPr>
                <w:rFonts w:ascii="Times New Roman" w:eastAsia="Times New Roman" w:hAnsi="Times New Roman" w:cs="Times New Roman"/>
                <w:b/>
                <w:lang w:eastAsia="hu-HU"/>
              </w:rPr>
              <w:t>vizsgálata:</w:t>
            </w:r>
            <w:r w:rsidRPr="009F6044">
              <w:rPr>
                <w:rFonts w:ascii="Times New Roman" w:eastAsia="Times New Roman" w:hAnsi="Times New Roman" w:cs="Times New Roman"/>
                <w:lang w:eastAsia="hu-HU"/>
              </w:rPr>
              <w:t xml:space="preserve"> egyszerű, rövid ritmussorok visszahangoztatása (negyed-, nyolcad-, pontozott ritmus és szinkópa kombinációiból) tapsolással, kopogással; néhány hangból álló egyszerű dallamok visszaéneklése. </w:t>
            </w:r>
          </w:p>
        </w:tc>
        <w:tc>
          <w:tcPr>
            <w:tcW w:w="869" w:type="pct"/>
            <w:vAlign w:val="center"/>
          </w:tcPr>
          <w:p w14:paraId="5BA18A59"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5F455444"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739" w:type="pct"/>
            <w:vAlign w:val="center"/>
          </w:tcPr>
          <w:p w14:paraId="01BEB00A" w14:textId="77777777" w:rsidR="009F6044" w:rsidRPr="009F6044" w:rsidRDefault="009F6044" w:rsidP="009F6044">
            <w:pPr>
              <w:spacing w:after="120" w:line="276" w:lineRule="auto"/>
              <w:rPr>
                <w:rFonts w:ascii="Times New Roman" w:eastAsia="Calibri" w:hAnsi="Times New Roman" w:cs="Times New Roman"/>
              </w:rPr>
            </w:pPr>
          </w:p>
        </w:tc>
      </w:tr>
      <w:tr w:rsidR="009F6044" w:rsidRPr="009F6044" w14:paraId="0C86323F" w14:textId="77777777" w:rsidTr="00A60806">
        <w:tc>
          <w:tcPr>
            <w:tcW w:w="2392" w:type="pct"/>
            <w:vAlign w:val="center"/>
          </w:tcPr>
          <w:p w14:paraId="0156FC25" w14:textId="77777777" w:rsidR="009F6044" w:rsidRPr="009F6044" w:rsidRDefault="009F6044" w:rsidP="009F6044">
            <w:pPr>
              <w:spacing w:before="120" w:after="120" w:line="276" w:lineRule="auto"/>
              <w:rPr>
                <w:rFonts w:ascii="Times New Roman" w:eastAsia="Calibri" w:hAnsi="Times New Roman" w:cs="Times New Roman"/>
              </w:rPr>
            </w:pPr>
            <w:r w:rsidRPr="009F6044">
              <w:rPr>
                <w:rFonts w:ascii="Times New Roman" w:eastAsia="Times New Roman" w:hAnsi="Times New Roman" w:cs="Times New Roman"/>
                <w:b/>
                <w:lang w:eastAsia="hu-HU"/>
              </w:rPr>
              <w:t>Kottaolvasási készség</w:t>
            </w:r>
            <w:r w:rsidRPr="009F6044">
              <w:rPr>
                <w:rFonts w:ascii="Times New Roman" w:eastAsia="Times New Roman" w:hAnsi="Times New Roman" w:cs="Times New Roman"/>
                <w:lang w:eastAsia="hu-HU"/>
              </w:rPr>
              <w:t xml:space="preserve"> </w:t>
            </w:r>
            <w:r w:rsidRPr="009F6044">
              <w:rPr>
                <w:rFonts w:ascii="Times New Roman" w:eastAsia="Times New Roman" w:hAnsi="Times New Roman" w:cs="Times New Roman"/>
                <w:b/>
                <w:lang w:eastAsia="hu-HU"/>
              </w:rPr>
              <w:t xml:space="preserve">vizsgálata: </w:t>
            </w:r>
            <w:r w:rsidRPr="009F6044">
              <w:rPr>
                <w:rFonts w:ascii="Times New Roman" w:eastAsia="Times New Roman" w:hAnsi="Times New Roman" w:cs="Times New Roman"/>
                <w:lang w:eastAsia="hu-HU"/>
              </w:rPr>
              <w:t>néhány ütem lapról olvasása az egyszerű gyermekdalok szintjén az ötvonalas rendszerben.</w:t>
            </w:r>
          </w:p>
        </w:tc>
        <w:tc>
          <w:tcPr>
            <w:tcW w:w="869" w:type="pct"/>
            <w:vAlign w:val="center"/>
          </w:tcPr>
          <w:p w14:paraId="0113BDF3"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megfelelt /</w:t>
            </w:r>
          </w:p>
          <w:p w14:paraId="6D6AC56E"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 xml:space="preserve"> nem felelt meg</w:t>
            </w:r>
          </w:p>
        </w:tc>
        <w:tc>
          <w:tcPr>
            <w:tcW w:w="1739" w:type="pct"/>
            <w:vAlign w:val="center"/>
          </w:tcPr>
          <w:p w14:paraId="34250D91" w14:textId="77777777" w:rsidR="009F6044" w:rsidRPr="009F6044" w:rsidRDefault="009F6044" w:rsidP="009F6044">
            <w:pPr>
              <w:spacing w:after="120" w:line="276" w:lineRule="auto"/>
              <w:rPr>
                <w:rFonts w:ascii="Times New Roman" w:eastAsia="Calibri" w:hAnsi="Times New Roman" w:cs="Times New Roman"/>
              </w:rPr>
            </w:pPr>
          </w:p>
        </w:tc>
      </w:tr>
    </w:tbl>
    <w:p w14:paraId="134241B4" w14:textId="77777777" w:rsidR="009F6044" w:rsidRPr="009F6044" w:rsidRDefault="009F6044" w:rsidP="009F6044">
      <w:pPr>
        <w:widowControl/>
        <w:autoSpaceDE/>
        <w:autoSpaceDN/>
        <w:spacing w:after="160" w:line="259" w:lineRule="auto"/>
        <w:jc w:val="both"/>
        <w:rPr>
          <w:rFonts w:ascii="Times New Roman" w:eastAsia="Calibri" w:hAnsi="Times New Roman" w:cs="Times New Roman"/>
          <w:sz w:val="24"/>
          <w:szCs w:val="24"/>
        </w:rPr>
      </w:pPr>
    </w:p>
    <w:p w14:paraId="6FDF4D4F" w14:textId="77777777" w:rsidR="009F6044" w:rsidRPr="009F6044" w:rsidRDefault="009F6044" w:rsidP="009F6044">
      <w:pPr>
        <w:widowControl/>
        <w:autoSpaceDE/>
        <w:autoSpaceDN/>
        <w:spacing w:after="160" w:line="259" w:lineRule="auto"/>
        <w:jc w:val="both"/>
        <w:rPr>
          <w:rFonts w:ascii="Times New Roman" w:eastAsia="Calibri" w:hAnsi="Times New Roman" w:cs="Times New Roman"/>
          <w:sz w:val="24"/>
          <w:szCs w:val="24"/>
        </w:rPr>
      </w:pPr>
      <w:r w:rsidRPr="009F6044">
        <w:rPr>
          <w:rFonts w:ascii="Times New Roman" w:eastAsia="Calibri" w:hAnsi="Times New Roman" w:cs="Times New Roman"/>
          <w:sz w:val="24"/>
          <w:szCs w:val="24"/>
        </w:rPr>
        <w:t xml:space="preserve">Az óvodai nevelő képzés pályaalkalmassági vizsgálatának ének-zene alkalmassági vizsgálatán </w:t>
      </w:r>
    </w:p>
    <w:p w14:paraId="64A5D55F" w14:textId="77777777" w:rsidR="009F6044" w:rsidRPr="009F6044" w:rsidRDefault="009F6044" w:rsidP="009F6044">
      <w:pPr>
        <w:widowControl/>
        <w:autoSpaceDE/>
        <w:autoSpaceDN/>
        <w:spacing w:after="160" w:line="259" w:lineRule="auto"/>
        <w:ind w:left="1416" w:firstLine="708"/>
        <w:rPr>
          <w:rFonts w:ascii="Times New Roman" w:eastAsia="Calibri" w:hAnsi="Times New Roman" w:cs="Times New Roman"/>
          <w:b/>
          <w:sz w:val="24"/>
          <w:szCs w:val="24"/>
        </w:rPr>
      </w:pPr>
      <w:r w:rsidRPr="009F6044">
        <w:rPr>
          <w:rFonts w:ascii="Times New Roman" w:eastAsia="Calibri" w:hAnsi="Times New Roman" w:cs="Times New Roman"/>
          <w:b/>
          <w:sz w:val="24"/>
          <w:szCs w:val="24"/>
        </w:rPr>
        <w:t>megfelelt</w:t>
      </w:r>
      <w:r w:rsidRPr="009F6044">
        <w:rPr>
          <w:rFonts w:ascii="Times New Roman" w:eastAsia="Calibri" w:hAnsi="Times New Roman" w:cs="Times New Roman"/>
          <w:b/>
          <w:sz w:val="24"/>
          <w:szCs w:val="24"/>
        </w:rPr>
        <w:tab/>
      </w:r>
      <w:r w:rsidRPr="009F6044">
        <w:rPr>
          <w:rFonts w:ascii="Times New Roman" w:eastAsia="Calibri" w:hAnsi="Times New Roman" w:cs="Times New Roman"/>
          <w:b/>
          <w:sz w:val="24"/>
          <w:szCs w:val="24"/>
        </w:rPr>
        <w:tab/>
      </w:r>
      <w:r w:rsidRPr="009F6044">
        <w:rPr>
          <w:rFonts w:ascii="Times New Roman" w:eastAsia="Calibri" w:hAnsi="Times New Roman" w:cs="Times New Roman"/>
          <w:b/>
          <w:sz w:val="24"/>
          <w:szCs w:val="24"/>
        </w:rPr>
        <w:tab/>
        <w:t>nem felelt meg.*</w:t>
      </w:r>
    </w:p>
    <w:p w14:paraId="48F77926" w14:textId="77777777" w:rsidR="009F6044" w:rsidRPr="009F6044" w:rsidRDefault="009F6044" w:rsidP="009F6044">
      <w:pPr>
        <w:widowControl/>
        <w:autoSpaceDE/>
        <w:autoSpaceDN/>
        <w:spacing w:after="160" w:line="259" w:lineRule="auto"/>
        <w:rPr>
          <w:rFonts w:ascii="Times New Roman" w:eastAsia="Calibri" w:hAnsi="Times New Roman" w:cs="Times New Roman"/>
        </w:rPr>
      </w:pPr>
      <w:r w:rsidRPr="009F6044">
        <w:rPr>
          <w:rFonts w:ascii="Times New Roman" w:eastAsia="Calibri" w:hAnsi="Times New Roman" w:cs="Times New Roman"/>
        </w:rPr>
        <w:t>*a megfelelő rész aláhúzandó</w:t>
      </w:r>
    </w:p>
    <w:p w14:paraId="58EF8643" w14:textId="77777777" w:rsidR="009F6044" w:rsidRPr="009F6044" w:rsidRDefault="009F6044" w:rsidP="009F6044">
      <w:pPr>
        <w:widowControl/>
        <w:autoSpaceDE/>
        <w:autoSpaceDN/>
        <w:spacing w:after="160" w:line="259" w:lineRule="auto"/>
        <w:rPr>
          <w:rFonts w:ascii="Times New Roman" w:eastAsia="Calibri" w:hAnsi="Times New Roman" w:cs="Times New Roman"/>
          <w:b/>
          <w:bCs/>
          <w:sz w:val="24"/>
          <w:szCs w:val="24"/>
        </w:rPr>
      </w:pPr>
      <w:r w:rsidRPr="009F6044">
        <w:rPr>
          <w:rFonts w:ascii="Times New Roman" w:eastAsia="Calibri" w:hAnsi="Times New Roman" w:cs="Times New Roman"/>
          <w:b/>
          <w:bCs/>
          <w:sz w:val="24"/>
          <w:szCs w:val="24"/>
        </w:rPr>
        <w:t xml:space="preserve">Javaslat: </w:t>
      </w:r>
    </w:p>
    <w:p w14:paraId="77FEA1E9" w14:textId="77777777" w:rsidR="009F6044" w:rsidRPr="009F6044" w:rsidRDefault="009F6044" w:rsidP="009F6044">
      <w:pPr>
        <w:widowControl/>
        <w:autoSpaceDE/>
        <w:autoSpaceDN/>
        <w:spacing w:after="160" w:line="259" w:lineRule="auto"/>
        <w:jc w:val="both"/>
        <w:rPr>
          <w:rFonts w:ascii="Times New Roman" w:eastAsia="Calibri" w:hAnsi="Times New Roman" w:cs="Times New Roman"/>
          <w:sz w:val="24"/>
          <w:szCs w:val="24"/>
        </w:rPr>
      </w:pPr>
      <w:r w:rsidRPr="009F6044">
        <w:rPr>
          <w:rFonts w:ascii="Times New Roman" w:eastAsia="Calibri" w:hAnsi="Times New Roman" w:cs="Times New Roman"/>
          <w:sz w:val="24"/>
          <w:szCs w:val="24"/>
        </w:rPr>
        <w:t xml:space="preserve">□  Nincs további teendő. </w:t>
      </w:r>
    </w:p>
    <w:p w14:paraId="7E966539" w14:textId="52BC0D64" w:rsidR="009F6044" w:rsidRPr="009F6044" w:rsidRDefault="009F6044" w:rsidP="009F6044">
      <w:pPr>
        <w:widowControl/>
        <w:autoSpaceDE/>
        <w:autoSpaceDN/>
        <w:spacing w:after="160" w:line="259"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6044">
        <w:rPr>
          <w:rFonts w:ascii="Times New Roman" w:eastAsia="Calibri" w:hAnsi="Times New Roman" w:cs="Times New Roman"/>
          <w:sz w:val="24"/>
          <w:szCs w:val="24"/>
        </w:rPr>
        <w:t xml:space="preserve">Javasoljuk az alkalmassági vizsgálat során tapasztalt ének-zenei probléma javítását, fejlesztését. </w:t>
      </w:r>
    </w:p>
    <w:p w14:paraId="68DDD127" w14:textId="77777777" w:rsidR="009F6044" w:rsidRPr="009F6044" w:rsidRDefault="009F6044" w:rsidP="009F6044">
      <w:pPr>
        <w:widowControl/>
        <w:autoSpaceDE/>
        <w:autoSpaceDN/>
        <w:spacing w:after="160" w:line="259" w:lineRule="auto"/>
        <w:rPr>
          <w:rFonts w:ascii="Times New Roman" w:eastAsia="Calibri" w:hAnsi="Times New Roman" w:cs="Times New Roman"/>
          <w:sz w:val="24"/>
          <w:szCs w:val="24"/>
        </w:rPr>
      </w:pPr>
      <w:r w:rsidRPr="009F6044">
        <w:rPr>
          <w:rFonts w:ascii="Times New Roman" w:eastAsia="Calibri" w:hAnsi="Times New Roman" w:cs="Times New Roman"/>
          <w:sz w:val="24"/>
          <w:szCs w:val="24"/>
        </w:rPr>
        <w:t>Tokaj, 2025. ___________________________</w:t>
      </w:r>
    </w:p>
    <w:p w14:paraId="42D05DD5" w14:textId="77777777" w:rsidR="009F6044" w:rsidRPr="009F6044" w:rsidRDefault="009F6044" w:rsidP="009F6044">
      <w:pPr>
        <w:widowControl/>
        <w:autoSpaceDE/>
        <w:autoSpaceDN/>
        <w:spacing w:after="160" w:line="259" w:lineRule="auto"/>
        <w:rPr>
          <w:rFonts w:ascii="Times New Roman" w:eastAsia="Calibri" w:hAnsi="Times New Roman" w:cs="Times New Roman"/>
          <w:sz w:val="24"/>
          <w:szCs w:val="24"/>
        </w:rPr>
      </w:pPr>
      <w:r w:rsidRPr="009F6044">
        <w:rPr>
          <w:rFonts w:ascii="Times New Roman" w:eastAsia="Calibri" w:hAnsi="Times New Roman" w:cs="Times New Roman"/>
          <w:sz w:val="24"/>
          <w:szCs w:val="24"/>
        </w:rPr>
        <w:t>……………………………………….</w:t>
      </w: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t>……………….…………………………</w:t>
      </w:r>
    </w:p>
    <w:p w14:paraId="4EAC9F60" w14:textId="77777777" w:rsidR="009F6044" w:rsidRPr="009F6044" w:rsidRDefault="009F6044" w:rsidP="009F6044">
      <w:pPr>
        <w:widowControl/>
        <w:autoSpaceDE/>
        <w:autoSpaceDN/>
        <w:spacing w:after="160" w:line="259" w:lineRule="auto"/>
        <w:rPr>
          <w:rFonts w:ascii="Times New Roman" w:eastAsia="Calibri" w:hAnsi="Times New Roman" w:cs="Times New Roman"/>
          <w:sz w:val="24"/>
          <w:szCs w:val="24"/>
        </w:rPr>
      </w:pP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t>szaktanár</w:t>
      </w: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r>
      <w:r w:rsidRPr="009F6044">
        <w:rPr>
          <w:rFonts w:ascii="Times New Roman" w:eastAsia="Calibri" w:hAnsi="Times New Roman" w:cs="Times New Roman"/>
          <w:sz w:val="24"/>
          <w:szCs w:val="24"/>
        </w:rPr>
        <w:tab/>
        <w:t>igazgató</w:t>
      </w:r>
    </w:p>
    <w:p w14:paraId="4F6B0E66"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tabs>
          <w:tab w:val="left" w:pos="5496"/>
        </w:tabs>
        <w:autoSpaceDE/>
        <w:autoSpaceDN/>
        <w:spacing w:before="120" w:after="120" w:line="276" w:lineRule="auto"/>
        <w:jc w:val="both"/>
        <w:rPr>
          <w:rFonts w:ascii="Times New Roman" w:eastAsia="Calibri" w:hAnsi="Times New Roman" w:cs="Times New Roman"/>
        </w:rPr>
      </w:pPr>
    </w:p>
    <w:p w14:paraId="591447CE"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tabs>
          <w:tab w:val="left" w:pos="5496"/>
        </w:tabs>
        <w:autoSpaceDE/>
        <w:autoSpaceDN/>
        <w:spacing w:before="120" w:after="120" w:line="276" w:lineRule="auto"/>
        <w:jc w:val="both"/>
        <w:rPr>
          <w:rFonts w:ascii="Times New Roman" w:eastAsia="Calibri" w:hAnsi="Times New Roman" w:cs="Times New Roman"/>
        </w:rPr>
      </w:pPr>
      <w:r w:rsidRPr="009F6044">
        <w:rPr>
          <w:rFonts w:ascii="Times New Roman" w:eastAsia="Calibri" w:hAnsi="Times New Roman" w:cs="Times New Roman"/>
        </w:rPr>
        <w:t>Alulírott___________________________________________ 10. D osztályos tanuló az alkalmassági vizsgálat eredményét, valamint az abban szereplő javaslatot tudomásul veszem. A javaslatban megjelölt fejlesztésen való részvételt vállalom.</w:t>
      </w:r>
    </w:p>
    <w:p w14:paraId="7A138120"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tabs>
          <w:tab w:val="left" w:pos="5496"/>
        </w:tabs>
        <w:autoSpaceDE/>
        <w:autoSpaceDN/>
        <w:spacing w:before="120" w:after="120" w:line="360" w:lineRule="auto"/>
        <w:rPr>
          <w:rFonts w:ascii="Times New Roman" w:eastAsia="Calibri" w:hAnsi="Times New Roman" w:cs="Times New Roman"/>
        </w:rPr>
      </w:pPr>
      <w:r w:rsidRPr="009F6044">
        <w:rPr>
          <w:rFonts w:ascii="Times New Roman" w:eastAsia="Calibri" w:hAnsi="Times New Roman" w:cs="Times New Roman"/>
        </w:rPr>
        <w:t>Tokaj, 2025. _________________________</w:t>
      </w:r>
      <w:r w:rsidRPr="009F6044">
        <w:rPr>
          <w:rFonts w:ascii="Times New Roman" w:eastAsia="Calibri" w:hAnsi="Times New Roman" w:cs="Times New Roman"/>
        </w:rPr>
        <w:tab/>
      </w:r>
    </w:p>
    <w:p w14:paraId="594D99EA"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jc w:val="center"/>
        <w:rPr>
          <w:rFonts w:ascii="Times New Roman" w:eastAsia="Calibri" w:hAnsi="Times New Roman" w:cs="Times New Roman"/>
        </w:rPr>
      </w:pPr>
      <w:r w:rsidRPr="009F6044">
        <w:rPr>
          <w:rFonts w:ascii="Times New Roman" w:eastAsia="Calibri" w:hAnsi="Times New Roman" w:cs="Times New Roman"/>
        </w:rPr>
        <w:t>………………………………………….</w:t>
      </w:r>
      <w:r w:rsidRPr="009F6044">
        <w:rPr>
          <w:rFonts w:ascii="Times New Roman" w:eastAsia="Calibri" w:hAnsi="Times New Roman" w:cs="Times New Roman"/>
        </w:rPr>
        <w:tab/>
        <w:t>………………………….…………………..</w:t>
      </w:r>
    </w:p>
    <w:p w14:paraId="1116986D"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jc w:val="center"/>
        <w:rPr>
          <w:rFonts w:ascii="Times New Roman" w:eastAsia="Calibri" w:hAnsi="Times New Roman" w:cs="Times New Roman"/>
        </w:rPr>
      </w:pPr>
      <w:r w:rsidRPr="009F6044">
        <w:rPr>
          <w:rFonts w:ascii="Times New Roman" w:eastAsia="Calibri" w:hAnsi="Times New Roman" w:cs="Times New Roman"/>
        </w:rPr>
        <w:t>tanuló</w:t>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t xml:space="preserve">szülő, gondviselő </w:t>
      </w:r>
    </w:p>
    <w:p w14:paraId="35F0BD6E" w14:textId="080AB8E5" w:rsidR="00061136" w:rsidRDefault="00061136" w:rsidP="00061136">
      <w:pPr>
        <w:jc w:val="both"/>
        <w:rPr>
          <w:rFonts w:ascii="Times New Roman" w:hAnsi="Times New Roman" w:cs="Times New Roman"/>
          <w:sz w:val="24"/>
          <w:szCs w:val="24"/>
        </w:rPr>
      </w:pPr>
    </w:p>
    <w:p w14:paraId="1E63D361" w14:textId="77777777" w:rsidR="00216F52" w:rsidRDefault="00216F52" w:rsidP="00061136">
      <w:pPr>
        <w:jc w:val="both"/>
        <w:rPr>
          <w:rFonts w:ascii="Times New Roman" w:hAnsi="Times New Roman" w:cs="Times New Roman"/>
          <w:sz w:val="24"/>
          <w:szCs w:val="24"/>
        </w:rPr>
      </w:pPr>
    </w:p>
    <w:p w14:paraId="56C71D7E" w14:textId="77777777" w:rsidR="009F6044" w:rsidRPr="009F6044" w:rsidRDefault="009F6044" w:rsidP="009F6044">
      <w:pPr>
        <w:widowControl/>
        <w:tabs>
          <w:tab w:val="center" w:pos="4536"/>
          <w:tab w:val="right" w:pos="9072"/>
        </w:tabs>
        <w:autoSpaceDE/>
        <w:autoSpaceDN/>
        <w:jc w:val="center"/>
        <w:rPr>
          <w:rFonts w:ascii="Times New Roman" w:eastAsia="Calibri" w:hAnsi="Times New Roman" w:cs="Times New Roman"/>
          <w:sz w:val="28"/>
          <w:szCs w:val="24"/>
        </w:rPr>
      </w:pPr>
      <w:r w:rsidRPr="009F6044">
        <w:rPr>
          <w:rFonts w:ascii="Times New Roman" w:eastAsia="Calibri" w:hAnsi="Times New Roman" w:cs="Times New Roman"/>
          <w:sz w:val="28"/>
          <w:szCs w:val="24"/>
        </w:rPr>
        <w:lastRenderedPageBreak/>
        <w:t>Pályaalkalmassági vizsgálat – okleveles óvodai nevelő</w:t>
      </w:r>
    </w:p>
    <w:p w14:paraId="2FC34C08" w14:textId="77777777" w:rsidR="009F6044" w:rsidRPr="009F6044" w:rsidRDefault="009F6044" w:rsidP="009F6044">
      <w:pPr>
        <w:widowControl/>
        <w:tabs>
          <w:tab w:val="center" w:pos="4536"/>
          <w:tab w:val="right" w:pos="9072"/>
        </w:tabs>
        <w:autoSpaceDE/>
        <w:autoSpaceDN/>
        <w:jc w:val="center"/>
        <w:rPr>
          <w:rFonts w:ascii="Times New Roman" w:eastAsia="Calibri" w:hAnsi="Times New Roman" w:cs="Times New Roman"/>
          <w:sz w:val="28"/>
          <w:szCs w:val="24"/>
        </w:rPr>
      </w:pPr>
      <w:r w:rsidRPr="009F6044">
        <w:rPr>
          <w:rFonts w:ascii="Times New Roman" w:eastAsia="Calibri" w:hAnsi="Times New Roman" w:cs="Times New Roman"/>
          <w:sz w:val="28"/>
          <w:szCs w:val="24"/>
        </w:rPr>
        <w:t>Testi alkalmassági vizsgálat</w:t>
      </w:r>
    </w:p>
    <w:p w14:paraId="5355DC38" w14:textId="77777777" w:rsidR="009F6044" w:rsidRDefault="009F6044" w:rsidP="00061136">
      <w:pPr>
        <w:jc w:val="both"/>
        <w:rPr>
          <w:rFonts w:ascii="Times New Roman" w:hAnsi="Times New Roman" w:cs="Times New Roman"/>
          <w:sz w:val="24"/>
          <w:szCs w:val="24"/>
        </w:rPr>
      </w:pPr>
    </w:p>
    <w:tbl>
      <w:tblPr>
        <w:tblStyle w:val="Rcsostblzat16"/>
        <w:tblW w:w="5770" w:type="pct"/>
        <w:jc w:val="center"/>
        <w:tblLook w:val="04A0" w:firstRow="1" w:lastRow="0" w:firstColumn="1" w:lastColumn="0" w:noHBand="0" w:noVBand="1"/>
      </w:tblPr>
      <w:tblGrid>
        <w:gridCol w:w="5538"/>
        <w:gridCol w:w="1670"/>
        <w:gridCol w:w="3250"/>
      </w:tblGrid>
      <w:tr w:rsidR="009F6044" w:rsidRPr="009F6044" w14:paraId="0C81FCB7" w14:textId="77777777" w:rsidTr="00A60806">
        <w:trPr>
          <w:jc w:val="center"/>
        </w:trPr>
        <w:tc>
          <w:tcPr>
            <w:tcW w:w="2676" w:type="pct"/>
            <w:vAlign w:val="center"/>
          </w:tcPr>
          <w:p w14:paraId="74F044AF" w14:textId="77777777" w:rsidR="009F6044" w:rsidRPr="009F6044" w:rsidRDefault="009F6044" w:rsidP="009F6044">
            <w:pPr>
              <w:tabs>
                <w:tab w:val="center" w:pos="4536"/>
                <w:tab w:val="right" w:pos="9072"/>
              </w:tabs>
              <w:spacing w:before="60" w:after="60"/>
              <w:jc w:val="center"/>
              <w:rPr>
                <w:rFonts w:ascii="Times New Roman" w:eastAsia="Calibri" w:hAnsi="Times New Roman" w:cs="Times New Roman"/>
                <w:b/>
                <w:sz w:val="24"/>
                <w:szCs w:val="24"/>
              </w:rPr>
            </w:pPr>
            <w:r w:rsidRPr="009F6044">
              <w:rPr>
                <w:rFonts w:ascii="Times New Roman" w:eastAsia="Calibri" w:hAnsi="Times New Roman" w:cs="Times New Roman"/>
                <w:b/>
                <w:sz w:val="24"/>
                <w:szCs w:val="24"/>
              </w:rPr>
              <w:t>TESTI ALKALMASSÁGI VIZSGÁLAT</w:t>
            </w:r>
          </w:p>
        </w:tc>
        <w:tc>
          <w:tcPr>
            <w:tcW w:w="742" w:type="pct"/>
            <w:vAlign w:val="center"/>
          </w:tcPr>
          <w:p w14:paraId="4087D952" w14:textId="77777777" w:rsidR="009F6044" w:rsidRPr="009F6044" w:rsidRDefault="009F6044" w:rsidP="009F6044">
            <w:pPr>
              <w:spacing w:before="60" w:after="60"/>
              <w:jc w:val="center"/>
              <w:rPr>
                <w:rFonts w:ascii="Times New Roman" w:eastAsia="Calibri" w:hAnsi="Times New Roman" w:cs="Times New Roman"/>
                <w:b/>
                <w:sz w:val="24"/>
                <w:szCs w:val="24"/>
              </w:rPr>
            </w:pPr>
            <w:r w:rsidRPr="009F6044">
              <w:rPr>
                <w:rFonts w:ascii="Times New Roman" w:eastAsia="Calibri" w:hAnsi="Times New Roman" w:cs="Times New Roman"/>
                <w:b/>
                <w:sz w:val="24"/>
                <w:szCs w:val="24"/>
              </w:rPr>
              <w:t>ÉRTÉKELÉS</w:t>
            </w:r>
          </w:p>
        </w:tc>
        <w:tc>
          <w:tcPr>
            <w:tcW w:w="1582" w:type="pct"/>
            <w:vAlign w:val="center"/>
          </w:tcPr>
          <w:p w14:paraId="36A9006C" w14:textId="77777777" w:rsidR="009F6044" w:rsidRPr="009F6044" w:rsidRDefault="009F6044" w:rsidP="009F6044">
            <w:pPr>
              <w:spacing w:before="60" w:after="60"/>
              <w:jc w:val="center"/>
              <w:rPr>
                <w:rFonts w:ascii="Times New Roman" w:eastAsia="Calibri" w:hAnsi="Times New Roman" w:cs="Times New Roman"/>
                <w:b/>
                <w:sz w:val="24"/>
                <w:szCs w:val="24"/>
              </w:rPr>
            </w:pPr>
            <w:r w:rsidRPr="009F6044">
              <w:rPr>
                <w:rFonts w:ascii="Times New Roman" w:eastAsia="Calibri" w:hAnsi="Times New Roman" w:cs="Times New Roman"/>
                <w:b/>
                <w:sz w:val="24"/>
                <w:szCs w:val="24"/>
              </w:rPr>
              <w:t>MEGJEGYZÉS</w:t>
            </w:r>
          </w:p>
        </w:tc>
      </w:tr>
      <w:tr w:rsidR="009F6044" w:rsidRPr="009F6044" w14:paraId="44693008" w14:textId="77777777" w:rsidTr="00A60806">
        <w:trPr>
          <w:jc w:val="center"/>
        </w:trPr>
        <w:tc>
          <w:tcPr>
            <w:tcW w:w="2676" w:type="pct"/>
            <w:vAlign w:val="center"/>
          </w:tcPr>
          <w:p w14:paraId="71C8A4E9"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Közepes iramú, folyamatos futás 3 percig</w:t>
            </w:r>
          </w:p>
        </w:tc>
        <w:tc>
          <w:tcPr>
            <w:tcW w:w="742" w:type="pct"/>
            <w:vAlign w:val="center"/>
          </w:tcPr>
          <w:p w14:paraId="396B73D5"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6A478F83"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56598C53"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20C5AE9E" w14:textId="77777777" w:rsidTr="00A60806">
        <w:trPr>
          <w:jc w:val="center"/>
        </w:trPr>
        <w:tc>
          <w:tcPr>
            <w:tcW w:w="2676" w:type="pct"/>
            <w:vAlign w:val="center"/>
          </w:tcPr>
          <w:p w14:paraId="1264819E" w14:textId="77777777" w:rsidR="009F6044" w:rsidRPr="009F6044" w:rsidRDefault="009F6044" w:rsidP="009F6044">
            <w:pPr>
              <w:spacing w:before="60" w:after="60"/>
              <w:rPr>
                <w:rFonts w:ascii="Times New Roman" w:eastAsia="Times New Roman" w:hAnsi="Times New Roman" w:cs="Times New Roman"/>
                <w:lang w:eastAsia="hu-HU"/>
              </w:rPr>
            </w:pPr>
            <w:r w:rsidRPr="009F6044">
              <w:rPr>
                <w:rFonts w:ascii="Times New Roman" w:eastAsia="Times New Roman" w:hAnsi="Times New Roman" w:cs="Times New Roman"/>
                <w:lang w:eastAsia="hu-HU"/>
              </w:rPr>
              <w:t>Oktató által vezetett zenés gimnasztika folyamatos végzése, a főbb alapformák végeztetésével (szökdelések, karkörzések, törzshajlítások, felülések, törzsemelések és rugózások),</w:t>
            </w:r>
          </w:p>
        </w:tc>
        <w:tc>
          <w:tcPr>
            <w:tcW w:w="742" w:type="pct"/>
            <w:vAlign w:val="center"/>
          </w:tcPr>
          <w:p w14:paraId="34CD54A7"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443564BB"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4F664083"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608490D6" w14:textId="77777777" w:rsidTr="00A60806">
        <w:trPr>
          <w:jc w:val="center"/>
        </w:trPr>
        <w:tc>
          <w:tcPr>
            <w:tcW w:w="2676" w:type="pct"/>
            <w:vAlign w:val="center"/>
          </w:tcPr>
          <w:p w14:paraId="5AC8B2BF"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Egyensúlyozó járás fordulatokkal, két zsámolyra helyezett felfordított padon</w:t>
            </w:r>
          </w:p>
        </w:tc>
        <w:tc>
          <w:tcPr>
            <w:tcW w:w="742" w:type="pct"/>
            <w:vAlign w:val="center"/>
          </w:tcPr>
          <w:p w14:paraId="607E30F0"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64284213"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777BB967"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414AF846" w14:textId="77777777" w:rsidTr="00A60806">
        <w:trPr>
          <w:jc w:val="center"/>
        </w:trPr>
        <w:tc>
          <w:tcPr>
            <w:tcW w:w="2676" w:type="pct"/>
            <w:vAlign w:val="center"/>
          </w:tcPr>
          <w:p w14:paraId="58B55BA6"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Néhány lépés nekifutásból – keresztbe állított és felfordított – pad átugrása egy lábról, érkezés páros lábra, guggolásba</w:t>
            </w:r>
          </w:p>
        </w:tc>
        <w:tc>
          <w:tcPr>
            <w:tcW w:w="742" w:type="pct"/>
            <w:vAlign w:val="center"/>
          </w:tcPr>
          <w:p w14:paraId="4089DD73"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04015F12"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43A8E44B"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67E429CB" w14:textId="77777777" w:rsidTr="00A60806">
        <w:trPr>
          <w:trHeight w:val="530"/>
          <w:jc w:val="center"/>
        </w:trPr>
        <w:tc>
          <w:tcPr>
            <w:tcW w:w="2676" w:type="pct"/>
            <w:vAlign w:val="center"/>
          </w:tcPr>
          <w:p w14:paraId="742365E6"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Célba dobás függőleges célra (kosárlabda palánk) egykezes dobással, kislabdával, 8 m-</w:t>
            </w:r>
            <w:proofErr w:type="spellStart"/>
            <w:r w:rsidRPr="009F6044">
              <w:rPr>
                <w:rFonts w:ascii="Times New Roman" w:eastAsia="Times New Roman" w:hAnsi="Times New Roman" w:cs="Times New Roman"/>
                <w:lang w:eastAsia="hu-HU"/>
              </w:rPr>
              <w:t>ről</w:t>
            </w:r>
            <w:proofErr w:type="spellEnd"/>
            <w:r w:rsidRPr="009F6044">
              <w:rPr>
                <w:rFonts w:ascii="Times New Roman" w:eastAsia="Times New Roman" w:hAnsi="Times New Roman" w:cs="Times New Roman"/>
                <w:lang w:eastAsia="hu-HU"/>
              </w:rPr>
              <w:t>,</w:t>
            </w:r>
          </w:p>
        </w:tc>
        <w:tc>
          <w:tcPr>
            <w:tcW w:w="742" w:type="pct"/>
            <w:vAlign w:val="center"/>
          </w:tcPr>
          <w:p w14:paraId="0D092BE8"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33E626CB"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1F6B067A"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4EF076DD" w14:textId="77777777" w:rsidTr="00A60806">
        <w:trPr>
          <w:jc w:val="center"/>
        </w:trPr>
        <w:tc>
          <w:tcPr>
            <w:tcW w:w="2676" w:type="pct"/>
            <w:vAlign w:val="center"/>
          </w:tcPr>
          <w:p w14:paraId="372448C8"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Labdaadogatások helyben futás közben párokban, ügyes és ügyetlen kézzel, felfújt labdával</w:t>
            </w:r>
          </w:p>
        </w:tc>
        <w:tc>
          <w:tcPr>
            <w:tcW w:w="742" w:type="pct"/>
            <w:vAlign w:val="center"/>
          </w:tcPr>
          <w:p w14:paraId="0608FA0D"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216D6C96"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7DEB823E"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1BD39608" w14:textId="77777777" w:rsidTr="00A60806">
        <w:trPr>
          <w:trHeight w:val="378"/>
          <w:jc w:val="center"/>
        </w:trPr>
        <w:tc>
          <w:tcPr>
            <w:tcW w:w="2676" w:type="pct"/>
            <w:vAlign w:val="center"/>
          </w:tcPr>
          <w:p w14:paraId="7A0CDD50"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Labdavezetés ügyes és ügyetlen kézzel</w:t>
            </w:r>
          </w:p>
        </w:tc>
        <w:tc>
          <w:tcPr>
            <w:tcW w:w="742" w:type="pct"/>
            <w:vAlign w:val="center"/>
          </w:tcPr>
          <w:p w14:paraId="5A934EE1"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megfelelt /</w:t>
            </w:r>
          </w:p>
          <w:p w14:paraId="604601A7"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78BA3D6E"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6015A106" w14:textId="77777777" w:rsidTr="00A60806">
        <w:trPr>
          <w:trHeight w:val="442"/>
          <w:jc w:val="center"/>
        </w:trPr>
        <w:tc>
          <w:tcPr>
            <w:tcW w:w="2676" w:type="pct"/>
            <w:vAlign w:val="center"/>
          </w:tcPr>
          <w:p w14:paraId="1F2F6821" w14:textId="77777777" w:rsidR="009F6044" w:rsidRPr="009F6044" w:rsidRDefault="009F6044" w:rsidP="009F6044">
            <w:pPr>
              <w:spacing w:before="60" w:after="60"/>
              <w:rPr>
                <w:rFonts w:ascii="Times New Roman" w:eastAsia="Times New Roman" w:hAnsi="Times New Roman" w:cs="Times New Roman"/>
                <w:lang w:eastAsia="hu-HU"/>
              </w:rPr>
            </w:pPr>
            <w:r w:rsidRPr="009F6044">
              <w:rPr>
                <w:rFonts w:ascii="Times New Roman" w:eastAsia="Times New Roman" w:hAnsi="Times New Roman" w:cs="Times New Roman"/>
                <w:lang w:eastAsia="hu-HU"/>
              </w:rPr>
              <w:t>Felfüggés hajlított karral 5 másodpercig</w:t>
            </w:r>
          </w:p>
        </w:tc>
        <w:tc>
          <w:tcPr>
            <w:tcW w:w="742" w:type="pct"/>
            <w:vAlign w:val="center"/>
          </w:tcPr>
          <w:p w14:paraId="78BA8ECE"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2805665B"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72346BBA" w14:textId="77777777" w:rsidR="009F6044" w:rsidRPr="009F6044" w:rsidRDefault="009F6044" w:rsidP="009F6044">
            <w:pPr>
              <w:spacing w:before="60" w:after="60"/>
              <w:rPr>
                <w:rFonts w:ascii="Times New Roman" w:eastAsia="Calibri" w:hAnsi="Times New Roman" w:cs="Times New Roman"/>
              </w:rPr>
            </w:pPr>
          </w:p>
        </w:tc>
      </w:tr>
      <w:tr w:rsidR="009F6044" w:rsidRPr="009F6044" w14:paraId="00D6E732" w14:textId="77777777" w:rsidTr="00A60806">
        <w:trPr>
          <w:trHeight w:val="350"/>
          <w:jc w:val="center"/>
        </w:trPr>
        <w:tc>
          <w:tcPr>
            <w:tcW w:w="2676" w:type="pct"/>
            <w:vAlign w:val="center"/>
          </w:tcPr>
          <w:p w14:paraId="38CF5718" w14:textId="77777777" w:rsidR="009F6044" w:rsidRPr="009F6044" w:rsidRDefault="009F6044" w:rsidP="009F6044">
            <w:pPr>
              <w:spacing w:before="60" w:after="60"/>
              <w:rPr>
                <w:rFonts w:ascii="Times New Roman" w:eastAsia="Calibri" w:hAnsi="Times New Roman" w:cs="Times New Roman"/>
              </w:rPr>
            </w:pPr>
            <w:r w:rsidRPr="009F6044">
              <w:rPr>
                <w:rFonts w:ascii="Times New Roman" w:eastAsia="Times New Roman" w:hAnsi="Times New Roman" w:cs="Times New Roman"/>
                <w:lang w:eastAsia="hu-HU"/>
              </w:rPr>
              <w:t>Mellső fekvőtámaszban karhajlítás, nyújtás 3-szor</w:t>
            </w:r>
          </w:p>
        </w:tc>
        <w:tc>
          <w:tcPr>
            <w:tcW w:w="742" w:type="pct"/>
            <w:vAlign w:val="center"/>
          </w:tcPr>
          <w:p w14:paraId="054D0D7D" w14:textId="77777777" w:rsidR="009F6044" w:rsidRPr="009F6044" w:rsidRDefault="009F6044" w:rsidP="009F6044">
            <w:pPr>
              <w:rPr>
                <w:rFonts w:ascii="Times New Roman" w:eastAsia="Calibri" w:hAnsi="Times New Roman" w:cs="Times New Roman"/>
              </w:rPr>
            </w:pPr>
            <w:r w:rsidRPr="009F6044">
              <w:rPr>
                <w:rFonts w:ascii="Times New Roman" w:eastAsia="Calibri" w:hAnsi="Times New Roman" w:cs="Times New Roman"/>
              </w:rPr>
              <w:t xml:space="preserve">megfelelt / </w:t>
            </w:r>
          </w:p>
          <w:p w14:paraId="780B18BF" w14:textId="77777777" w:rsidR="009F6044" w:rsidRPr="009F6044" w:rsidRDefault="009F6044" w:rsidP="009F6044">
            <w:pPr>
              <w:rPr>
                <w:rFonts w:ascii="Calibri" w:eastAsia="Calibri" w:hAnsi="Calibri" w:cs="Times New Roman"/>
              </w:rPr>
            </w:pPr>
            <w:r w:rsidRPr="009F6044">
              <w:rPr>
                <w:rFonts w:ascii="Times New Roman" w:eastAsia="Calibri" w:hAnsi="Times New Roman" w:cs="Times New Roman"/>
              </w:rPr>
              <w:t>nem felelt meg</w:t>
            </w:r>
          </w:p>
        </w:tc>
        <w:tc>
          <w:tcPr>
            <w:tcW w:w="1582" w:type="pct"/>
            <w:vAlign w:val="center"/>
          </w:tcPr>
          <w:p w14:paraId="5CC15B42" w14:textId="77777777" w:rsidR="009F6044" w:rsidRPr="009F6044" w:rsidRDefault="009F6044" w:rsidP="009F6044">
            <w:pPr>
              <w:spacing w:before="60" w:after="60"/>
              <w:rPr>
                <w:rFonts w:ascii="Times New Roman" w:eastAsia="Calibri" w:hAnsi="Times New Roman" w:cs="Times New Roman"/>
              </w:rPr>
            </w:pPr>
          </w:p>
        </w:tc>
      </w:tr>
    </w:tbl>
    <w:p w14:paraId="4F701213" w14:textId="77777777" w:rsidR="009F6044" w:rsidRPr="009F6044" w:rsidRDefault="009F6044" w:rsidP="009F6044">
      <w:pPr>
        <w:widowControl/>
        <w:autoSpaceDE/>
        <w:autoSpaceDN/>
        <w:spacing w:after="160" w:line="259" w:lineRule="auto"/>
        <w:jc w:val="both"/>
        <w:rPr>
          <w:rFonts w:ascii="Times New Roman" w:eastAsia="Calibri" w:hAnsi="Times New Roman" w:cs="Times New Roman"/>
          <w:sz w:val="12"/>
          <w:szCs w:val="16"/>
        </w:rPr>
      </w:pPr>
    </w:p>
    <w:p w14:paraId="1972437D" w14:textId="77777777" w:rsidR="009F6044" w:rsidRPr="009F6044" w:rsidRDefault="009F6044" w:rsidP="009F6044">
      <w:pPr>
        <w:widowControl/>
        <w:autoSpaceDE/>
        <w:autoSpaceDN/>
        <w:spacing w:line="259" w:lineRule="auto"/>
        <w:jc w:val="both"/>
        <w:rPr>
          <w:rFonts w:ascii="Times New Roman" w:eastAsia="Calibri" w:hAnsi="Times New Roman" w:cs="Times New Roman"/>
        </w:rPr>
      </w:pPr>
      <w:r w:rsidRPr="009F6044">
        <w:rPr>
          <w:rFonts w:ascii="Times New Roman" w:eastAsia="Calibri" w:hAnsi="Times New Roman" w:cs="Times New Roman"/>
        </w:rPr>
        <w:t xml:space="preserve">Az óvodai nevelő képzés pályaalkalmassági vizsgálatának fizikai alkalmassági vizsgálatán </w:t>
      </w:r>
    </w:p>
    <w:p w14:paraId="4F93D685" w14:textId="77777777" w:rsidR="009F6044" w:rsidRPr="009F6044" w:rsidRDefault="009F6044" w:rsidP="009F6044">
      <w:pPr>
        <w:widowControl/>
        <w:autoSpaceDE/>
        <w:autoSpaceDN/>
        <w:spacing w:line="259" w:lineRule="auto"/>
        <w:ind w:left="1416" w:firstLine="708"/>
        <w:rPr>
          <w:rFonts w:ascii="Times New Roman" w:eastAsia="Calibri" w:hAnsi="Times New Roman" w:cs="Times New Roman"/>
          <w:b/>
        </w:rPr>
      </w:pPr>
      <w:r w:rsidRPr="009F6044">
        <w:rPr>
          <w:rFonts w:ascii="Times New Roman" w:eastAsia="Calibri" w:hAnsi="Times New Roman" w:cs="Times New Roman"/>
          <w:b/>
        </w:rPr>
        <w:t>megfelelt</w:t>
      </w:r>
      <w:r w:rsidRPr="009F6044">
        <w:rPr>
          <w:rFonts w:ascii="Times New Roman" w:eastAsia="Calibri" w:hAnsi="Times New Roman" w:cs="Times New Roman"/>
          <w:b/>
        </w:rPr>
        <w:tab/>
      </w:r>
      <w:r w:rsidRPr="009F6044">
        <w:rPr>
          <w:rFonts w:ascii="Times New Roman" w:eastAsia="Calibri" w:hAnsi="Times New Roman" w:cs="Times New Roman"/>
          <w:b/>
        </w:rPr>
        <w:tab/>
      </w:r>
      <w:r w:rsidRPr="009F6044">
        <w:rPr>
          <w:rFonts w:ascii="Times New Roman" w:eastAsia="Calibri" w:hAnsi="Times New Roman" w:cs="Times New Roman"/>
          <w:b/>
        </w:rPr>
        <w:tab/>
        <w:t>nem felelt meg.*</w:t>
      </w:r>
    </w:p>
    <w:p w14:paraId="75998A6C" w14:textId="77777777" w:rsidR="009F6044" w:rsidRPr="009F6044" w:rsidRDefault="009F6044" w:rsidP="009F6044">
      <w:pPr>
        <w:widowControl/>
        <w:autoSpaceDE/>
        <w:autoSpaceDN/>
        <w:spacing w:line="259" w:lineRule="auto"/>
        <w:ind w:left="1416" w:firstLine="708"/>
        <w:rPr>
          <w:rFonts w:ascii="Times New Roman" w:eastAsia="Calibri" w:hAnsi="Times New Roman" w:cs="Times New Roman"/>
          <w:b/>
        </w:rPr>
      </w:pPr>
    </w:p>
    <w:p w14:paraId="1E6056D5" w14:textId="77777777" w:rsidR="009F6044" w:rsidRPr="009F6044" w:rsidRDefault="009F6044" w:rsidP="009F6044">
      <w:pPr>
        <w:widowControl/>
        <w:autoSpaceDE/>
        <w:autoSpaceDN/>
        <w:spacing w:line="259" w:lineRule="auto"/>
        <w:rPr>
          <w:rFonts w:ascii="Times New Roman" w:eastAsia="Calibri" w:hAnsi="Times New Roman" w:cs="Times New Roman"/>
        </w:rPr>
      </w:pPr>
      <w:r w:rsidRPr="009F6044">
        <w:rPr>
          <w:rFonts w:ascii="Times New Roman" w:eastAsia="Calibri" w:hAnsi="Times New Roman" w:cs="Times New Roman"/>
        </w:rPr>
        <w:t>*a megfelelő rész aláhúzandó</w:t>
      </w:r>
    </w:p>
    <w:p w14:paraId="70EFFE1F" w14:textId="77777777" w:rsidR="009F6044" w:rsidRPr="00000DB2" w:rsidRDefault="009F6044" w:rsidP="009F6044">
      <w:pPr>
        <w:widowControl/>
        <w:autoSpaceDE/>
        <w:autoSpaceDN/>
        <w:spacing w:line="259" w:lineRule="auto"/>
        <w:rPr>
          <w:rFonts w:ascii="Times New Roman" w:eastAsia="Calibri" w:hAnsi="Times New Roman" w:cs="Times New Roman"/>
          <w:sz w:val="16"/>
          <w:szCs w:val="16"/>
        </w:rPr>
      </w:pPr>
    </w:p>
    <w:p w14:paraId="41F4D5CF" w14:textId="77777777" w:rsidR="009F6044" w:rsidRPr="009F6044" w:rsidRDefault="009F6044" w:rsidP="009F6044">
      <w:pPr>
        <w:widowControl/>
        <w:autoSpaceDE/>
        <w:autoSpaceDN/>
        <w:spacing w:line="259" w:lineRule="auto"/>
        <w:rPr>
          <w:rFonts w:ascii="Times New Roman" w:eastAsia="Calibri" w:hAnsi="Times New Roman" w:cs="Times New Roman"/>
          <w:b/>
          <w:bCs/>
        </w:rPr>
      </w:pPr>
      <w:r w:rsidRPr="009F6044">
        <w:rPr>
          <w:rFonts w:ascii="Times New Roman" w:eastAsia="Calibri" w:hAnsi="Times New Roman" w:cs="Times New Roman"/>
          <w:b/>
          <w:bCs/>
        </w:rPr>
        <w:t xml:space="preserve">Javaslat: </w:t>
      </w:r>
    </w:p>
    <w:p w14:paraId="68BB4B6D" w14:textId="77777777" w:rsidR="009F6044" w:rsidRPr="009F6044" w:rsidRDefault="009F6044" w:rsidP="009F6044">
      <w:pPr>
        <w:widowControl/>
        <w:autoSpaceDE/>
        <w:autoSpaceDN/>
        <w:spacing w:line="259" w:lineRule="auto"/>
        <w:jc w:val="both"/>
        <w:rPr>
          <w:rFonts w:ascii="Times New Roman" w:eastAsia="Calibri" w:hAnsi="Times New Roman" w:cs="Times New Roman"/>
        </w:rPr>
      </w:pPr>
      <w:r w:rsidRPr="009F6044">
        <w:rPr>
          <w:rFonts w:ascii="Times New Roman" w:eastAsia="Calibri" w:hAnsi="Times New Roman" w:cs="Times New Roman"/>
        </w:rPr>
        <w:t xml:space="preserve">□  Nincs további teendő. </w:t>
      </w:r>
    </w:p>
    <w:p w14:paraId="74497DA5" w14:textId="77777777" w:rsidR="009F6044" w:rsidRPr="009F6044" w:rsidRDefault="009F6044" w:rsidP="009F6044">
      <w:pPr>
        <w:widowControl/>
        <w:autoSpaceDE/>
        <w:autoSpaceDN/>
        <w:spacing w:line="259" w:lineRule="auto"/>
        <w:ind w:left="284" w:hanging="284"/>
        <w:jc w:val="both"/>
        <w:rPr>
          <w:rFonts w:ascii="Times New Roman" w:eastAsia="Calibri" w:hAnsi="Times New Roman" w:cs="Times New Roman"/>
        </w:rPr>
      </w:pPr>
      <w:r w:rsidRPr="009F6044">
        <w:rPr>
          <w:rFonts w:ascii="Times New Roman" w:eastAsia="Calibri" w:hAnsi="Times New Roman" w:cs="Times New Roman"/>
        </w:rPr>
        <w:t xml:space="preserve">□  Javasoljuk az alkalmassági vizsgálat során megállapított, mozgásában tapasztalt probléma javítását, fejlesztését. </w:t>
      </w:r>
    </w:p>
    <w:p w14:paraId="4266161B" w14:textId="77777777" w:rsidR="009F6044" w:rsidRPr="009F6044" w:rsidRDefault="009F6044" w:rsidP="009F6044">
      <w:pPr>
        <w:widowControl/>
        <w:autoSpaceDE/>
        <w:autoSpaceDN/>
        <w:spacing w:line="259" w:lineRule="auto"/>
        <w:ind w:left="284" w:hanging="284"/>
        <w:jc w:val="both"/>
        <w:rPr>
          <w:rFonts w:ascii="Times New Roman" w:eastAsia="Calibri" w:hAnsi="Times New Roman" w:cs="Times New Roman"/>
        </w:rPr>
      </w:pPr>
    </w:p>
    <w:p w14:paraId="616AEAB0" w14:textId="77777777" w:rsidR="009F6044" w:rsidRPr="009F6044" w:rsidRDefault="009F6044" w:rsidP="009F6044">
      <w:pPr>
        <w:widowControl/>
        <w:autoSpaceDE/>
        <w:autoSpaceDN/>
        <w:spacing w:after="160" w:line="259" w:lineRule="auto"/>
        <w:rPr>
          <w:rFonts w:ascii="Times New Roman" w:eastAsia="Calibri" w:hAnsi="Times New Roman" w:cs="Times New Roman"/>
        </w:rPr>
      </w:pPr>
      <w:r w:rsidRPr="009F6044">
        <w:rPr>
          <w:rFonts w:ascii="Times New Roman" w:eastAsia="Calibri" w:hAnsi="Times New Roman" w:cs="Times New Roman"/>
        </w:rPr>
        <w:t>Tokaj, 2025. május _____</w:t>
      </w:r>
    </w:p>
    <w:p w14:paraId="5DBA5CD2" w14:textId="77777777" w:rsidR="009F6044" w:rsidRPr="009F6044" w:rsidRDefault="009F6044" w:rsidP="009F6044">
      <w:pPr>
        <w:widowControl/>
        <w:autoSpaceDE/>
        <w:autoSpaceDN/>
        <w:rPr>
          <w:rFonts w:ascii="Times New Roman" w:eastAsia="Calibri" w:hAnsi="Times New Roman" w:cs="Times New Roman"/>
        </w:rPr>
      </w:pPr>
      <w:r w:rsidRPr="009F6044">
        <w:rPr>
          <w:rFonts w:ascii="Times New Roman" w:eastAsia="Calibri" w:hAnsi="Times New Roman" w:cs="Times New Roman"/>
        </w:rPr>
        <w:t>…..…………………………….……….</w:t>
      </w:r>
      <w:r w:rsidRPr="009F6044">
        <w:rPr>
          <w:rFonts w:ascii="Times New Roman" w:eastAsia="Calibri" w:hAnsi="Times New Roman" w:cs="Times New Roman"/>
        </w:rPr>
        <w:tab/>
      </w:r>
      <w:r w:rsidRPr="009F6044">
        <w:rPr>
          <w:rFonts w:ascii="Times New Roman" w:eastAsia="Calibri" w:hAnsi="Times New Roman" w:cs="Times New Roman"/>
        </w:rPr>
        <w:tab/>
        <w:t>…………….………………………………………</w:t>
      </w:r>
    </w:p>
    <w:p w14:paraId="5187B9EE" w14:textId="77777777" w:rsidR="009F6044" w:rsidRPr="009F6044" w:rsidRDefault="009F6044" w:rsidP="009F6044">
      <w:pPr>
        <w:widowControl/>
        <w:autoSpaceDE/>
        <w:autoSpaceDN/>
        <w:rPr>
          <w:rFonts w:ascii="Times New Roman" w:eastAsia="Calibri" w:hAnsi="Times New Roman" w:cs="Times New Roman"/>
        </w:rPr>
      </w:pPr>
      <w:r w:rsidRPr="009F6044">
        <w:rPr>
          <w:rFonts w:ascii="Times New Roman" w:eastAsia="Calibri" w:hAnsi="Times New Roman" w:cs="Times New Roman"/>
        </w:rPr>
        <w:tab/>
      </w:r>
      <w:r w:rsidRPr="009F6044">
        <w:rPr>
          <w:rFonts w:ascii="Times New Roman" w:eastAsia="Calibri" w:hAnsi="Times New Roman" w:cs="Times New Roman"/>
        </w:rPr>
        <w:tab/>
        <w:t>szaktanár</w:t>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t>igazgató</w:t>
      </w:r>
    </w:p>
    <w:p w14:paraId="70FF07E7" w14:textId="77777777" w:rsidR="009F6044" w:rsidRPr="009F6044" w:rsidRDefault="009F6044" w:rsidP="009F6044">
      <w:pPr>
        <w:widowControl/>
        <w:autoSpaceDE/>
        <w:autoSpaceDN/>
        <w:jc w:val="center"/>
        <w:rPr>
          <w:rFonts w:ascii="Times New Roman" w:eastAsia="Calibri" w:hAnsi="Times New Roman" w:cs="Times New Roman"/>
          <w:sz w:val="16"/>
          <w:szCs w:val="16"/>
        </w:rPr>
      </w:pPr>
    </w:p>
    <w:p w14:paraId="02DF2EE5"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sz w:val="16"/>
          <w:szCs w:val="16"/>
        </w:rPr>
      </w:pPr>
    </w:p>
    <w:p w14:paraId="4716B1FA"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jc w:val="both"/>
        <w:rPr>
          <w:rFonts w:ascii="Times New Roman" w:eastAsia="Calibri" w:hAnsi="Times New Roman" w:cs="Times New Roman"/>
        </w:rPr>
      </w:pPr>
      <w:r w:rsidRPr="009F6044">
        <w:rPr>
          <w:rFonts w:ascii="Times New Roman" w:eastAsia="Calibri" w:hAnsi="Times New Roman" w:cs="Times New Roman"/>
        </w:rPr>
        <w:t>Alulírott___________________________________________ 10. D osztályos tanuló az alkalmassági vizsgálat eredményét, valamint az abban szereplő javaslatot tudomásul veszem. A javaslatban megjelölt fejlesztésen való részvételt vállalom.</w:t>
      </w:r>
    </w:p>
    <w:p w14:paraId="4CB692CC"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sz w:val="16"/>
          <w:szCs w:val="16"/>
        </w:rPr>
      </w:pPr>
    </w:p>
    <w:p w14:paraId="132A77D3"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rPr>
          <w:rFonts w:ascii="Times New Roman" w:eastAsia="Calibri" w:hAnsi="Times New Roman" w:cs="Times New Roman"/>
        </w:rPr>
      </w:pPr>
      <w:r w:rsidRPr="009F6044">
        <w:rPr>
          <w:rFonts w:ascii="Times New Roman" w:eastAsia="Calibri" w:hAnsi="Times New Roman" w:cs="Times New Roman"/>
        </w:rPr>
        <w:t>Tokaj, 2025. május ______</w:t>
      </w:r>
    </w:p>
    <w:p w14:paraId="5F4399B7"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jc w:val="center"/>
        <w:rPr>
          <w:rFonts w:ascii="Times New Roman" w:eastAsia="Calibri" w:hAnsi="Times New Roman" w:cs="Times New Roman"/>
          <w:sz w:val="16"/>
          <w:szCs w:val="16"/>
        </w:rPr>
      </w:pPr>
    </w:p>
    <w:p w14:paraId="3F6CE6EF"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jc w:val="center"/>
        <w:rPr>
          <w:rFonts w:ascii="Times New Roman" w:eastAsia="Calibri" w:hAnsi="Times New Roman" w:cs="Times New Roman"/>
          <w:sz w:val="16"/>
          <w:szCs w:val="16"/>
        </w:rPr>
      </w:pPr>
    </w:p>
    <w:p w14:paraId="4FE4366A"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jc w:val="center"/>
        <w:rPr>
          <w:rFonts w:ascii="Times New Roman" w:eastAsia="Calibri" w:hAnsi="Times New Roman" w:cs="Times New Roman"/>
        </w:rPr>
      </w:pPr>
      <w:r w:rsidRPr="009F6044">
        <w:rPr>
          <w:rFonts w:ascii="Times New Roman" w:eastAsia="Calibri" w:hAnsi="Times New Roman" w:cs="Times New Roman"/>
        </w:rPr>
        <w:t>………………………………………………</w:t>
      </w:r>
      <w:r w:rsidRPr="009F6044">
        <w:rPr>
          <w:rFonts w:ascii="Times New Roman" w:eastAsia="Calibri" w:hAnsi="Times New Roman" w:cs="Times New Roman"/>
        </w:rPr>
        <w:tab/>
        <w:t>….………………..……………………………..</w:t>
      </w:r>
    </w:p>
    <w:p w14:paraId="01086750" w14:textId="77777777" w:rsidR="009F6044" w:rsidRPr="009F6044" w:rsidRDefault="009F6044" w:rsidP="009F6044">
      <w:pPr>
        <w:widowControl/>
        <w:pBdr>
          <w:top w:val="single" w:sz="4" w:space="1" w:color="auto"/>
          <w:left w:val="single" w:sz="4" w:space="4" w:color="auto"/>
          <w:bottom w:val="single" w:sz="4" w:space="1" w:color="auto"/>
          <w:right w:val="single" w:sz="4" w:space="4" w:color="auto"/>
        </w:pBdr>
        <w:autoSpaceDE/>
        <w:autoSpaceDN/>
        <w:spacing w:line="276" w:lineRule="auto"/>
        <w:rPr>
          <w:rFonts w:ascii="Times New Roman" w:eastAsia="Calibri" w:hAnsi="Times New Roman" w:cs="Times New Roman"/>
        </w:rPr>
      </w:pPr>
      <w:r w:rsidRPr="009F6044">
        <w:rPr>
          <w:rFonts w:ascii="Times New Roman" w:eastAsia="Calibri" w:hAnsi="Times New Roman" w:cs="Times New Roman"/>
        </w:rPr>
        <w:tab/>
      </w:r>
      <w:r w:rsidRPr="009F6044">
        <w:rPr>
          <w:rFonts w:ascii="Times New Roman" w:eastAsia="Calibri" w:hAnsi="Times New Roman" w:cs="Times New Roman"/>
        </w:rPr>
        <w:tab/>
        <w:t>tanuló</w:t>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r>
      <w:r w:rsidRPr="009F6044">
        <w:rPr>
          <w:rFonts w:ascii="Times New Roman" w:eastAsia="Calibri" w:hAnsi="Times New Roman" w:cs="Times New Roman"/>
        </w:rPr>
        <w:tab/>
        <w:t xml:space="preserve">szülő, gondviselő </w:t>
      </w:r>
    </w:p>
    <w:p w14:paraId="6FE2CD1C" w14:textId="77777777" w:rsidR="009F6044" w:rsidRDefault="009F6044" w:rsidP="00061136">
      <w:pPr>
        <w:jc w:val="both"/>
        <w:rPr>
          <w:rFonts w:ascii="Times New Roman" w:hAnsi="Times New Roman" w:cs="Times New Roman"/>
        </w:rPr>
      </w:pPr>
    </w:p>
    <w:p w14:paraId="72490DFA" w14:textId="73DE3116" w:rsidR="004A331F" w:rsidRPr="00000DB2" w:rsidRDefault="004A331F" w:rsidP="00D118BE">
      <w:pPr>
        <w:pStyle w:val="Cmsor1"/>
        <w:numPr>
          <w:ilvl w:val="0"/>
          <w:numId w:val="0"/>
        </w:numPr>
        <w:ind w:left="567"/>
        <w:rPr>
          <w:rFonts w:ascii="Times New Roman" w:eastAsia="Times New Roman" w:hAnsi="Times New Roman" w:cs="Times New Roman"/>
          <w:color w:val="31849B" w:themeColor="accent5" w:themeShade="BF"/>
          <w:sz w:val="24"/>
          <w:szCs w:val="24"/>
          <w:lang w:eastAsia="hu-HU"/>
        </w:rPr>
      </w:pPr>
      <w:bookmarkStart w:id="111" w:name="_Toc191462564"/>
      <w:r w:rsidRPr="00000DB2">
        <w:rPr>
          <w:rFonts w:ascii="Times New Roman" w:eastAsia="Times New Roman" w:hAnsi="Times New Roman" w:cs="Times New Roman"/>
          <w:color w:val="31849B" w:themeColor="accent5" w:themeShade="BF"/>
          <w:sz w:val="24"/>
          <w:szCs w:val="24"/>
          <w:lang w:eastAsia="hu-HU"/>
        </w:rPr>
        <w:lastRenderedPageBreak/>
        <w:t xml:space="preserve">3. </w:t>
      </w:r>
      <w:r w:rsidR="00075306" w:rsidRPr="00000DB2">
        <w:rPr>
          <w:rFonts w:ascii="Times New Roman" w:eastAsia="Times New Roman" w:hAnsi="Times New Roman" w:cs="Times New Roman"/>
          <w:color w:val="31849B" w:themeColor="accent5" w:themeShade="BF"/>
          <w:sz w:val="24"/>
          <w:szCs w:val="24"/>
          <w:lang w:eastAsia="hu-HU"/>
        </w:rPr>
        <w:t>számú melléklet</w:t>
      </w:r>
      <w:r w:rsidRPr="00000DB2">
        <w:rPr>
          <w:rFonts w:ascii="Times New Roman" w:eastAsia="Times New Roman" w:hAnsi="Times New Roman" w:cs="Times New Roman"/>
          <w:color w:val="31849B" w:themeColor="accent5" w:themeShade="BF"/>
          <w:sz w:val="24"/>
          <w:szCs w:val="24"/>
          <w:lang w:eastAsia="hu-HU"/>
        </w:rPr>
        <w:t xml:space="preserve"> A duális partnernél </w:t>
      </w:r>
      <w:r w:rsidR="00397A96" w:rsidRPr="00000DB2">
        <w:rPr>
          <w:rFonts w:ascii="Times New Roman" w:eastAsia="Times New Roman" w:hAnsi="Times New Roman" w:cs="Times New Roman"/>
          <w:color w:val="31849B" w:themeColor="accent5" w:themeShade="BF"/>
          <w:sz w:val="24"/>
          <w:szCs w:val="24"/>
          <w:lang w:eastAsia="hu-HU"/>
        </w:rPr>
        <w:t xml:space="preserve">megvalósuló </w:t>
      </w:r>
      <w:r w:rsidRPr="00000DB2">
        <w:rPr>
          <w:rFonts w:ascii="Times New Roman" w:eastAsia="Times New Roman" w:hAnsi="Times New Roman" w:cs="Times New Roman"/>
          <w:color w:val="31849B" w:themeColor="accent5" w:themeShade="BF"/>
          <w:sz w:val="24"/>
          <w:szCs w:val="24"/>
          <w:lang w:eastAsia="hu-HU"/>
        </w:rPr>
        <w:t>egybefüggő gyakorlat</w:t>
      </w:r>
      <w:bookmarkEnd w:id="111"/>
    </w:p>
    <w:p w14:paraId="599FEEE7" w14:textId="6F35057C" w:rsidR="00075306" w:rsidRPr="005F616A" w:rsidRDefault="00075306" w:rsidP="004A331F">
      <w:pPr>
        <w:pStyle w:val="Cmsor1"/>
        <w:numPr>
          <w:ilvl w:val="0"/>
          <w:numId w:val="0"/>
        </w:numPr>
        <w:ind w:left="720"/>
        <w:rPr>
          <w:rFonts w:ascii="Times New Roman" w:eastAsia="Times New Roman" w:hAnsi="Times New Roman" w:cs="Times New Roman"/>
          <w:color w:val="31849B" w:themeColor="accent5" w:themeShade="BF"/>
          <w:sz w:val="22"/>
          <w:szCs w:val="22"/>
          <w:lang w:eastAsia="hu-HU"/>
        </w:rPr>
      </w:pPr>
    </w:p>
    <w:p w14:paraId="679D007D" w14:textId="77777777" w:rsidR="00075306" w:rsidRDefault="00075306" w:rsidP="00075306">
      <w:pPr>
        <w:pStyle w:val="Listaszerbekezds"/>
        <w:jc w:val="center"/>
        <w:rPr>
          <w:rFonts w:ascii="Times New Roman" w:eastAsia="Times New Roman" w:hAnsi="Times New Roman" w:cs="Times New Roman"/>
          <w:b/>
          <w:bCs/>
          <w:color w:val="000000" w:themeColor="text1"/>
          <w:sz w:val="28"/>
          <w:szCs w:val="28"/>
          <w:lang w:eastAsia="hu-HU"/>
        </w:rPr>
      </w:pPr>
    </w:p>
    <w:p w14:paraId="0D289CD2" w14:textId="5370E24A" w:rsidR="00075306" w:rsidRPr="00945864" w:rsidRDefault="00075306" w:rsidP="00075306">
      <w:pPr>
        <w:pStyle w:val="Listaszerbekezds"/>
        <w:jc w:val="center"/>
        <w:rPr>
          <w:rFonts w:ascii="Times New Roman" w:eastAsia="Times New Roman" w:hAnsi="Times New Roman" w:cs="Times New Roman"/>
          <w:b/>
          <w:bCs/>
          <w:color w:val="000000" w:themeColor="text1"/>
          <w:sz w:val="28"/>
          <w:szCs w:val="28"/>
          <w:lang w:eastAsia="hu-HU"/>
        </w:rPr>
      </w:pPr>
      <w:r w:rsidRPr="00945864">
        <w:rPr>
          <w:rFonts w:ascii="Times New Roman" w:eastAsia="Times New Roman" w:hAnsi="Times New Roman" w:cs="Times New Roman"/>
          <w:b/>
          <w:bCs/>
          <w:color w:val="000000" w:themeColor="text1"/>
          <w:sz w:val="28"/>
          <w:szCs w:val="28"/>
          <w:lang w:eastAsia="hu-HU"/>
        </w:rPr>
        <w:t xml:space="preserve">A duális partnernél </w:t>
      </w:r>
      <w:r w:rsidR="00397A96">
        <w:rPr>
          <w:rFonts w:ascii="Times New Roman" w:eastAsia="Times New Roman" w:hAnsi="Times New Roman" w:cs="Times New Roman"/>
          <w:b/>
          <w:bCs/>
          <w:color w:val="000000" w:themeColor="text1"/>
          <w:sz w:val="28"/>
          <w:szCs w:val="28"/>
          <w:lang w:eastAsia="hu-HU"/>
        </w:rPr>
        <w:t>megvalósuló</w:t>
      </w:r>
      <w:r w:rsidRPr="00945864">
        <w:rPr>
          <w:rFonts w:ascii="Times New Roman" w:eastAsia="Times New Roman" w:hAnsi="Times New Roman" w:cs="Times New Roman"/>
          <w:b/>
          <w:bCs/>
          <w:color w:val="000000" w:themeColor="text1"/>
          <w:sz w:val="28"/>
          <w:szCs w:val="28"/>
          <w:lang w:eastAsia="hu-HU"/>
        </w:rPr>
        <w:t xml:space="preserve"> </w:t>
      </w:r>
      <w:r>
        <w:rPr>
          <w:rFonts w:ascii="Times New Roman" w:eastAsia="Times New Roman" w:hAnsi="Times New Roman" w:cs="Times New Roman"/>
          <w:b/>
          <w:bCs/>
          <w:color w:val="000000" w:themeColor="text1"/>
          <w:sz w:val="28"/>
          <w:szCs w:val="28"/>
          <w:lang w:eastAsia="hu-HU"/>
        </w:rPr>
        <w:t>egybefüggő gyakorlat</w:t>
      </w:r>
    </w:p>
    <w:p w14:paraId="6A14DCDC" w14:textId="77777777" w:rsidR="00075306" w:rsidRDefault="00075306" w:rsidP="00075306">
      <w:pPr>
        <w:pStyle w:val="Listaszerbekezds"/>
        <w:jc w:val="center"/>
        <w:rPr>
          <w:rFonts w:ascii="Times New Roman" w:eastAsia="Times New Roman" w:hAnsi="Times New Roman" w:cs="Times New Roman"/>
          <w:b/>
          <w:bCs/>
          <w:color w:val="000000" w:themeColor="text1"/>
          <w:sz w:val="28"/>
          <w:szCs w:val="28"/>
          <w:lang w:eastAsia="hu-HU"/>
        </w:rPr>
      </w:pPr>
      <w:r w:rsidRPr="00945864">
        <w:rPr>
          <w:rFonts w:ascii="Times New Roman" w:eastAsia="Times New Roman" w:hAnsi="Times New Roman" w:cs="Times New Roman"/>
          <w:b/>
          <w:bCs/>
          <w:color w:val="000000" w:themeColor="text1"/>
          <w:sz w:val="28"/>
          <w:szCs w:val="28"/>
          <w:lang w:eastAsia="hu-HU"/>
        </w:rPr>
        <w:t xml:space="preserve">ÓVODAI NEVELŐ </w:t>
      </w:r>
      <w:r w:rsidRPr="00991B48">
        <w:rPr>
          <w:rFonts w:ascii="Times New Roman" w:eastAsia="Times New Roman" w:hAnsi="Times New Roman" w:cs="Times New Roman"/>
          <w:b/>
          <w:bCs/>
          <w:color w:val="000000" w:themeColor="text1"/>
          <w:sz w:val="28"/>
          <w:szCs w:val="28"/>
          <w:lang w:eastAsia="hu-HU"/>
        </w:rPr>
        <w:t>képzés során</w:t>
      </w:r>
    </w:p>
    <w:p w14:paraId="3D69C315" w14:textId="77777777" w:rsidR="00075306" w:rsidRDefault="00075306" w:rsidP="00075306">
      <w:pPr>
        <w:pStyle w:val="Listaszerbekezds"/>
        <w:jc w:val="center"/>
        <w:rPr>
          <w:rFonts w:ascii="Times New Roman" w:eastAsia="Times New Roman" w:hAnsi="Times New Roman" w:cs="Times New Roman"/>
          <w:b/>
          <w:bCs/>
          <w:color w:val="000000" w:themeColor="text1"/>
          <w:sz w:val="28"/>
          <w:szCs w:val="28"/>
          <w:lang w:eastAsia="hu-HU"/>
        </w:rPr>
      </w:pPr>
    </w:p>
    <w:p w14:paraId="1D6DCA55" w14:textId="77777777" w:rsidR="00075306" w:rsidRPr="00A46F19" w:rsidRDefault="00075306" w:rsidP="00000DB2">
      <w:pPr>
        <w:pStyle w:val="Cim2Fejezet"/>
        <w:spacing w:after="240"/>
        <w:jc w:val="both"/>
        <w:rPr>
          <w:rFonts w:ascii="Times New Roman" w:hAnsi="Times New Roman"/>
          <w:bCs/>
          <w:szCs w:val="24"/>
        </w:rPr>
      </w:pPr>
      <w:bookmarkStart w:id="112" w:name="_Toc185492057"/>
      <w:bookmarkStart w:id="113" w:name="_Toc191462565"/>
      <w:r w:rsidRPr="00A46F19">
        <w:rPr>
          <w:rFonts w:ascii="Times New Roman" w:hAnsi="Times New Roman"/>
          <w:bCs/>
          <w:szCs w:val="24"/>
        </w:rPr>
        <w:t>1. A szakma alapadatai</w:t>
      </w:r>
      <w:bookmarkEnd w:id="112"/>
      <w:bookmarkEnd w:id="113"/>
      <w:r w:rsidRPr="00A46F19">
        <w:rPr>
          <w:rFonts w:ascii="Times New Roman" w:hAnsi="Times New Roman"/>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442"/>
        <w:gridCol w:w="3942"/>
      </w:tblGrid>
      <w:tr w:rsidR="00075306" w:rsidRPr="00F554B8" w14:paraId="718264E3" w14:textId="77777777" w:rsidTr="00DE56C2">
        <w:tc>
          <w:tcPr>
            <w:tcW w:w="374" w:type="pct"/>
            <w:shd w:val="clear" w:color="auto" w:fill="auto"/>
            <w:vAlign w:val="center"/>
          </w:tcPr>
          <w:p w14:paraId="17F7E038"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1.1.</w:t>
            </w:r>
          </w:p>
        </w:tc>
        <w:tc>
          <w:tcPr>
            <w:tcW w:w="2451" w:type="pct"/>
            <w:shd w:val="clear" w:color="auto" w:fill="auto"/>
            <w:vAlign w:val="center"/>
          </w:tcPr>
          <w:p w14:paraId="1B6186CF"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 xml:space="preserve">Az ágazat megnevezése: </w:t>
            </w:r>
          </w:p>
        </w:tc>
        <w:tc>
          <w:tcPr>
            <w:tcW w:w="2175" w:type="pct"/>
            <w:shd w:val="clear" w:color="auto" w:fill="auto"/>
            <w:vAlign w:val="center"/>
          </w:tcPr>
          <w:p w14:paraId="077D6B19" w14:textId="77777777" w:rsidR="00075306" w:rsidRPr="00DE56C2" w:rsidRDefault="00075306" w:rsidP="00075306">
            <w:pPr>
              <w:pStyle w:val="szovegfolytatas"/>
              <w:spacing w:before="60" w:beforeAutospacing="0" w:after="0" w:afterAutospacing="0"/>
              <w:jc w:val="both"/>
              <w:rPr>
                <w:i/>
                <w:iCs/>
                <w:sz w:val="22"/>
                <w:szCs w:val="22"/>
              </w:rPr>
            </w:pPr>
            <w:r w:rsidRPr="00DE56C2">
              <w:rPr>
                <w:sz w:val="22"/>
                <w:szCs w:val="22"/>
              </w:rPr>
              <w:t>Oktatás</w:t>
            </w:r>
          </w:p>
        </w:tc>
      </w:tr>
      <w:tr w:rsidR="00075306" w:rsidRPr="00F554B8" w14:paraId="4A027ACB" w14:textId="77777777" w:rsidTr="00DE56C2">
        <w:tc>
          <w:tcPr>
            <w:tcW w:w="374" w:type="pct"/>
            <w:shd w:val="clear" w:color="auto" w:fill="auto"/>
            <w:vAlign w:val="center"/>
          </w:tcPr>
          <w:p w14:paraId="32654B42"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1.2.</w:t>
            </w:r>
          </w:p>
        </w:tc>
        <w:tc>
          <w:tcPr>
            <w:tcW w:w="2451" w:type="pct"/>
            <w:shd w:val="clear" w:color="auto" w:fill="auto"/>
            <w:vAlign w:val="center"/>
          </w:tcPr>
          <w:p w14:paraId="7304E0F1"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A szakma megnevezése:</w:t>
            </w:r>
          </w:p>
        </w:tc>
        <w:tc>
          <w:tcPr>
            <w:tcW w:w="2175" w:type="pct"/>
            <w:shd w:val="clear" w:color="auto" w:fill="auto"/>
            <w:vAlign w:val="center"/>
          </w:tcPr>
          <w:p w14:paraId="1D365FB6" w14:textId="77777777" w:rsidR="00075306" w:rsidRPr="00DE56C2" w:rsidRDefault="00075306" w:rsidP="00075306">
            <w:pPr>
              <w:pStyle w:val="Default"/>
              <w:rPr>
                <w:i/>
                <w:iCs/>
                <w:sz w:val="22"/>
                <w:szCs w:val="22"/>
              </w:rPr>
            </w:pPr>
            <w:r w:rsidRPr="00DE56C2">
              <w:rPr>
                <w:sz w:val="22"/>
                <w:szCs w:val="22"/>
              </w:rPr>
              <w:t>Óvodai nevelő</w:t>
            </w:r>
          </w:p>
        </w:tc>
      </w:tr>
      <w:tr w:rsidR="00075306" w:rsidRPr="00F554B8" w14:paraId="0C68FDF0" w14:textId="77777777" w:rsidTr="00DE56C2">
        <w:tc>
          <w:tcPr>
            <w:tcW w:w="374" w:type="pct"/>
            <w:shd w:val="clear" w:color="auto" w:fill="auto"/>
            <w:vAlign w:val="center"/>
          </w:tcPr>
          <w:p w14:paraId="5C2DA7FE"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1.3.</w:t>
            </w:r>
          </w:p>
        </w:tc>
        <w:tc>
          <w:tcPr>
            <w:tcW w:w="2451" w:type="pct"/>
            <w:shd w:val="clear" w:color="auto" w:fill="auto"/>
            <w:vAlign w:val="center"/>
          </w:tcPr>
          <w:p w14:paraId="5E92AAD7"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 xml:space="preserve">A szakma azonosító száma: </w:t>
            </w:r>
          </w:p>
        </w:tc>
        <w:tc>
          <w:tcPr>
            <w:tcW w:w="2175" w:type="pct"/>
            <w:shd w:val="clear" w:color="auto" w:fill="auto"/>
            <w:vAlign w:val="center"/>
          </w:tcPr>
          <w:p w14:paraId="3BB0E5B4" w14:textId="77777777" w:rsidR="00075306" w:rsidRPr="00DE56C2" w:rsidRDefault="00075306" w:rsidP="00075306">
            <w:pPr>
              <w:pStyle w:val="szovegfolytatas"/>
              <w:spacing w:before="60" w:beforeAutospacing="0" w:after="0" w:afterAutospacing="0"/>
              <w:jc w:val="both"/>
              <w:rPr>
                <w:sz w:val="22"/>
                <w:szCs w:val="22"/>
              </w:rPr>
            </w:pPr>
            <w:r w:rsidRPr="00DE56C2">
              <w:rPr>
                <w:rFonts w:eastAsia="Arial"/>
                <w:sz w:val="22"/>
                <w:szCs w:val="22"/>
              </w:rPr>
              <w:t>5 0188 25 02</w:t>
            </w:r>
          </w:p>
        </w:tc>
      </w:tr>
      <w:tr w:rsidR="00075306" w:rsidRPr="00F554B8" w14:paraId="02DDD4E0" w14:textId="77777777" w:rsidTr="00DE56C2">
        <w:tc>
          <w:tcPr>
            <w:tcW w:w="374" w:type="pct"/>
            <w:shd w:val="clear" w:color="auto" w:fill="auto"/>
            <w:vAlign w:val="center"/>
          </w:tcPr>
          <w:p w14:paraId="32E2A7F8"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1.4.</w:t>
            </w:r>
          </w:p>
        </w:tc>
        <w:tc>
          <w:tcPr>
            <w:tcW w:w="2451" w:type="pct"/>
            <w:shd w:val="clear" w:color="auto" w:fill="auto"/>
            <w:vAlign w:val="center"/>
          </w:tcPr>
          <w:p w14:paraId="3C52AF62"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A szakma szakmairányai:</w:t>
            </w:r>
          </w:p>
        </w:tc>
        <w:tc>
          <w:tcPr>
            <w:tcW w:w="2175" w:type="pct"/>
            <w:shd w:val="clear" w:color="auto" w:fill="auto"/>
            <w:vAlign w:val="center"/>
          </w:tcPr>
          <w:p w14:paraId="4B1F17B8" w14:textId="77777777" w:rsidR="00075306" w:rsidRPr="00DE56C2" w:rsidRDefault="00075306" w:rsidP="00075306">
            <w:pPr>
              <w:pStyle w:val="szovegfolytatas"/>
              <w:spacing w:before="60" w:beforeAutospacing="0" w:after="0" w:afterAutospacing="0"/>
              <w:rPr>
                <w:sz w:val="22"/>
                <w:szCs w:val="22"/>
              </w:rPr>
            </w:pPr>
            <w:r w:rsidRPr="00DE56C2">
              <w:rPr>
                <w:sz w:val="22"/>
                <w:szCs w:val="22"/>
              </w:rPr>
              <w:t>-</w:t>
            </w:r>
          </w:p>
        </w:tc>
      </w:tr>
      <w:tr w:rsidR="00075306" w:rsidRPr="00F554B8" w14:paraId="7A2246CE" w14:textId="77777777" w:rsidTr="00DE56C2">
        <w:tc>
          <w:tcPr>
            <w:tcW w:w="374" w:type="pct"/>
            <w:shd w:val="clear" w:color="auto" w:fill="auto"/>
            <w:vAlign w:val="center"/>
          </w:tcPr>
          <w:p w14:paraId="133C3F7D"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1.5.</w:t>
            </w:r>
          </w:p>
        </w:tc>
        <w:tc>
          <w:tcPr>
            <w:tcW w:w="2451" w:type="pct"/>
            <w:shd w:val="clear" w:color="auto" w:fill="auto"/>
            <w:vAlign w:val="center"/>
          </w:tcPr>
          <w:p w14:paraId="095C550A"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A szakma Európai Képesítési Keretrendszer szerinti szintje:</w:t>
            </w:r>
          </w:p>
        </w:tc>
        <w:tc>
          <w:tcPr>
            <w:tcW w:w="2175" w:type="pct"/>
            <w:shd w:val="clear" w:color="auto" w:fill="auto"/>
            <w:vAlign w:val="center"/>
          </w:tcPr>
          <w:p w14:paraId="363714B5" w14:textId="77777777" w:rsidR="00075306" w:rsidRPr="00DE56C2" w:rsidRDefault="00075306" w:rsidP="00075306">
            <w:pPr>
              <w:pStyle w:val="szovegfolytatas"/>
              <w:spacing w:before="60" w:beforeAutospacing="0" w:after="0" w:afterAutospacing="0"/>
              <w:jc w:val="both"/>
              <w:rPr>
                <w:sz w:val="22"/>
                <w:szCs w:val="22"/>
              </w:rPr>
            </w:pPr>
            <w:r w:rsidRPr="00DE56C2">
              <w:rPr>
                <w:sz w:val="22"/>
                <w:szCs w:val="22"/>
              </w:rPr>
              <w:t>5</w:t>
            </w:r>
          </w:p>
        </w:tc>
      </w:tr>
      <w:tr w:rsidR="00075306" w:rsidRPr="00F554B8" w14:paraId="799EA411" w14:textId="77777777" w:rsidTr="00DE56C2">
        <w:tc>
          <w:tcPr>
            <w:tcW w:w="374" w:type="pct"/>
            <w:shd w:val="clear" w:color="auto" w:fill="auto"/>
            <w:vAlign w:val="center"/>
          </w:tcPr>
          <w:p w14:paraId="100351FD"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1.6.</w:t>
            </w:r>
          </w:p>
        </w:tc>
        <w:tc>
          <w:tcPr>
            <w:tcW w:w="2451" w:type="pct"/>
            <w:shd w:val="clear" w:color="auto" w:fill="auto"/>
            <w:vAlign w:val="center"/>
          </w:tcPr>
          <w:p w14:paraId="6A6D01D8"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A szakma Magyar Képesítési Keretrendszer szerinti szintje:</w:t>
            </w:r>
          </w:p>
        </w:tc>
        <w:tc>
          <w:tcPr>
            <w:tcW w:w="2175" w:type="pct"/>
            <w:shd w:val="clear" w:color="auto" w:fill="auto"/>
            <w:vAlign w:val="center"/>
          </w:tcPr>
          <w:p w14:paraId="72EC9861" w14:textId="77777777" w:rsidR="00075306" w:rsidRPr="00DE56C2" w:rsidRDefault="00075306" w:rsidP="00075306">
            <w:pPr>
              <w:pStyle w:val="szovegfolytatas"/>
              <w:spacing w:before="60" w:beforeAutospacing="0" w:after="0" w:afterAutospacing="0"/>
              <w:jc w:val="both"/>
              <w:rPr>
                <w:sz w:val="22"/>
                <w:szCs w:val="22"/>
              </w:rPr>
            </w:pPr>
            <w:r w:rsidRPr="00DE56C2">
              <w:rPr>
                <w:sz w:val="22"/>
                <w:szCs w:val="22"/>
              </w:rPr>
              <w:t>5</w:t>
            </w:r>
          </w:p>
        </w:tc>
      </w:tr>
      <w:tr w:rsidR="00075306" w:rsidRPr="00F554B8" w14:paraId="14ADA467" w14:textId="77777777" w:rsidTr="00DE56C2">
        <w:tc>
          <w:tcPr>
            <w:tcW w:w="374" w:type="pct"/>
            <w:shd w:val="clear" w:color="auto" w:fill="auto"/>
            <w:vAlign w:val="center"/>
          </w:tcPr>
          <w:p w14:paraId="5609107E"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1.7.</w:t>
            </w:r>
          </w:p>
        </w:tc>
        <w:tc>
          <w:tcPr>
            <w:tcW w:w="2451" w:type="pct"/>
            <w:shd w:val="clear" w:color="auto" w:fill="auto"/>
            <w:vAlign w:val="center"/>
          </w:tcPr>
          <w:p w14:paraId="34CA9667"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Ágazati alapoktatás megnevezése:</w:t>
            </w:r>
          </w:p>
        </w:tc>
        <w:tc>
          <w:tcPr>
            <w:tcW w:w="2175" w:type="pct"/>
            <w:shd w:val="clear" w:color="auto" w:fill="auto"/>
            <w:vAlign w:val="center"/>
          </w:tcPr>
          <w:p w14:paraId="5AF8C515" w14:textId="77777777" w:rsidR="00075306" w:rsidRPr="00DE56C2" w:rsidRDefault="00075306" w:rsidP="00075306">
            <w:pPr>
              <w:pStyle w:val="szovegfolytatas"/>
              <w:spacing w:before="60" w:beforeAutospacing="0" w:after="0" w:afterAutospacing="0"/>
              <w:jc w:val="both"/>
              <w:rPr>
                <w:sz w:val="22"/>
                <w:szCs w:val="22"/>
              </w:rPr>
            </w:pPr>
            <w:r w:rsidRPr="00DE56C2">
              <w:rPr>
                <w:sz w:val="22"/>
                <w:szCs w:val="22"/>
              </w:rPr>
              <w:t>Oktatás</w:t>
            </w:r>
          </w:p>
        </w:tc>
      </w:tr>
      <w:tr w:rsidR="00075306" w:rsidRPr="00F554B8" w14:paraId="76A223E0" w14:textId="77777777" w:rsidTr="00DE56C2">
        <w:tc>
          <w:tcPr>
            <w:tcW w:w="374" w:type="pct"/>
            <w:shd w:val="clear" w:color="auto" w:fill="auto"/>
            <w:vAlign w:val="center"/>
          </w:tcPr>
          <w:p w14:paraId="6488BADD"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1.8.</w:t>
            </w:r>
          </w:p>
        </w:tc>
        <w:tc>
          <w:tcPr>
            <w:tcW w:w="4626" w:type="pct"/>
            <w:gridSpan w:val="2"/>
            <w:shd w:val="clear" w:color="auto" w:fill="auto"/>
            <w:vAlign w:val="center"/>
          </w:tcPr>
          <w:p w14:paraId="6C759A02" w14:textId="11EEC8BA" w:rsidR="00075306" w:rsidRPr="00DE56C2" w:rsidRDefault="00075306" w:rsidP="00075306">
            <w:pPr>
              <w:pStyle w:val="szovegfolytatas"/>
              <w:spacing w:before="60" w:beforeAutospacing="0" w:after="0" w:afterAutospacing="0"/>
              <w:jc w:val="both"/>
              <w:rPr>
                <w:sz w:val="22"/>
                <w:szCs w:val="22"/>
              </w:rPr>
            </w:pPr>
            <w:r w:rsidRPr="00DE56C2">
              <w:rPr>
                <w:b/>
                <w:bCs/>
                <w:sz w:val="22"/>
                <w:szCs w:val="22"/>
              </w:rPr>
              <w:t>A képzés célja:</w:t>
            </w:r>
            <w:r w:rsidR="00076CDD" w:rsidRPr="00DE56C2">
              <w:rPr>
                <w:b/>
                <w:bCs/>
                <w:sz w:val="22"/>
                <w:szCs w:val="22"/>
              </w:rPr>
              <w:t xml:space="preserve"> KKK alapján</w:t>
            </w:r>
          </w:p>
        </w:tc>
      </w:tr>
      <w:tr w:rsidR="00075306" w:rsidRPr="00F554B8" w14:paraId="249F00B4" w14:textId="77777777" w:rsidTr="00DE56C2">
        <w:tc>
          <w:tcPr>
            <w:tcW w:w="374" w:type="pct"/>
            <w:shd w:val="clear" w:color="auto" w:fill="auto"/>
            <w:vAlign w:val="center"/>
          </w:tcPr>
          <w:p w14:paraId="454750F8" w14:textId="77777777" w:rsidR="00075306" w:rsidRPr="00DE56C2" w:rsidRDefault="00075306" w:rsidP="00075306">
            <w:pPr>
              <w:pStyle w:val="szovegfolytatas"/>
              <w:spacing w:before="60" w:beforeAutospacing="0" w:after="0" w:afterAutospacing="0"/>
              <w:jc w:val="both"/>
              <w:rPr>
                <w:b/>
                <w:bCs/>
                <w:sz w:val="22"/>
                <w:szCs w:val="22"/>
              </w:rPr>
            </w:pPr>
          </w:p>
        </w:tc>
        <w:tc>
          <w:tcPr>
            <w:tcW w:w="4626" w:type="pct"/>
            <w:gridSpan w:val="2"/>
            <w:shd w:val="clear" w:color="auto" w:fill="auto"/>
            <w:vAlign w:val="center"/>
          </w:tcPr>
          <w:p w14:paraId="5BFA1907" w14:textId="08E72AE8" w:rsidR="00075306" w:rsidRPr="00DE56C2" w:rsidRDefault="00075306" w:rsidP="00F554B8">
            <w:pPr>
              <w:widowControl/>
              <w:numPr>
                <w:ilvl w:val="0"/>
                <w:numId w:val="61"/>
              </w:numPr>
              <w:shd w:val="clear" w:color="auto" w:fill="FFFFFF" w:themeFill="background1"/>
              <w:autoSpaceDE/>
              <w:autoSpaceDN/>
              <w:spacing w:after="168"/>
              <w:ind w:left="0"/>
              <w:jc w:val="both"/>
              <w:textAlignment w:val="baseline"/>
              <w:rPr>
                <w:rFonts w:ascii="Times New Roman" w:eastAsia="Times New Roman" w:hAnsi="Times New Roman" w:cs="Times New Roman"/>
                <w:i/>
                <w:iCs/>
                <w:color w:val="00B050"/>
                <w:lang w:eastAsia="hu-HU"/>
              </w:rPr>
            </w:pPr>
            <w:r w:rsidRPr="00DE56C2">
              <w:rPr>
                <w:rFonts w:ascii="Times New Roman" w:hAnsi="Times New Roman" w:cs="Times New Roman"/>
                <w:i/>
                <w:iCs/>
              </w:rPr>
              <w:t>Az óvodai nevelő szakmairány célja</w:t>
            </w:r>
            <w:r w:rsidRPr="00DE56C2">
              <w:rPr>
                <w:rFonts w:ascii="Times New Roman" w:hAnsi="Times New Roman" w:cs="Times New Roman"/>
                <w:i/>
                <w:iCs/>
                <w:shd w:val="clear" w:color="auto" w:fill="FFFFFF"/>
              </w:rPr>
              <w:t xml:space="preserve"> óvodában, gyermekotthonban, lakásotthonban, családi napköziben foglalkoztatott segítő szakember képzése, aki aktívan együttműködik a gyermekek nevelésében az óvodapedagógussal, fejlesztő- és gyógypedagógussal, óvodai dajkával és a szülőkkel. </w:t>
            </w:r>
            <w:r w:rsidRPr="00DE56C2">
              <w:rPr>
                <w:rFonts w:ascii="Times New Roman" w:eastAsia="Times New Roman" w:hAnsi="Times New Roman" w:cs="Times New Roman"/>
                <w:i/>
                <w:iCs/>
                <w:lang w:eastAsia="hu-HU"/>
              </w:rPr>
              <w:t>Széleskörű alapismereteket szerez a gondozási, nevelési és oktatási feladatok területén. Megismeri a gyermekek, tanulók szükségleteit, a társas kompetenciák fejlesztéséhez szükséges attitűdöket. Megtanulja a szabadidő előkészítéséhez, szervezéséhez, megvalósításához szükséges képességeket. Tapasztalatot szerez a kreatív alkotó tevékenységekben. Megismeri a nevelési-oktatási intézmények tevékenységeit.</w:t>
            </w:r>
          </w:p>
        </w:tc>
      </w:tr>
    </w:tbl>
    <w:p w14:paraId="211FC9E6" w14:textId="77777777" w:rsidR="00075306" w:rsidRPr="00A46F19" w:rsidRDefault="00075306" w:rsidP="00000DB2">
      <w:pPr>
        <w:pStyle w:val="Cim2Fejezet"/>
        <w:spacing w:before="240" w:after="240"/>
        <w:jc w:val="both"/>
        <w:rPr>
          <w:rFonts w:ascii="Times New Roman" w:hAnsi="Times New Roman"/>
          <w:bCs/>
          <w:szCs w:val="24"/>
        </w:rPr>
      </w:pPr>
      <w:bookmarkStart w:id="114" w:name="_Toc185492058"/>
      <w:bookmarkStart w:id="115" w:name="_Toc191462566"/>
      <w:r w:rsidRPr="00A46F19">
        <w:rPr>
          <w:rFonts w:ascii="Times New Roman" w:hAnsi="Times New Roman"/>
          <w:bCs/>
          <w:szCs w:val="24"/>
        </w:rPr>
        <w:t>2. A képzésbe történő belépés feltételei</w:t>
      </w:r>
      <w:bookmarkEnd w:id="114"/>
      <w:bookmarkEnd w:id="115"/>
      <w:r w:rsidRPr="00A46F19">
        <w:rPr>
          <w:rFonts w:ascii="Times New Roman" w:hAnsi="Times New Roman"/>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902"/>
        <w:gridCol w:w="4395"/>
      </w:tblGrid>
      <w:tr w:rsidR="00075306" w:rsidRPr="00F554B8" w14:paraId="43152644" w14:textId="77777777" w:rsidTr="00DE56C2">
        <w:tc>
          <w:tcPr>
            <w:tcW w:w="422" w:type="pct"/>
            <w:shd w:val="clear" w:color="auto" w:fill="auto"/>
            <w:vAlign w:val="center"/>
          </w:tcPr>
          <w:p w14:paraId="5B915172"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2.1.</w:t>
            </w:r>
          </w:p>
        </w:tc>
        <w:tc>
          <w:tcPr>
            <w:tcW w:w="2153" w:type="pct"/>
            <w:shd w:val="clear" w:color="auto" w:fill="auto"/>
            <w:vAlign w:val="center"/>
          </w:tcPr>
          <w:p w14:paraId="70EE7AE5" w14:textId="77777777" w:rsidR="00075306" w:rsidRPr="00DE56C2" w:rsidRDefault="00075306" w:rsidP="00075306">
            <w:pPr>
              <w:pStyle w:val="szovegfolytatas"/>
              <w:spacing w:before="60"/>
              <w:jc w:val="both"/>
              <w:rPr>
                <w:b/>
                <w:bCs/>
                <w:sz w:val="22"/>
                <w:szCs w:val="22"/>
              </w:rPr>
            </w:pPr>
            <w:r w:rsidRPr="00DE56C2">
              <w:rPr>
                <w:b/>
                <w:bCs/>
                <w:sz w:val="22"/>
                <w:szCs w:val="22"/>
              </w:rPr>
              <w:t>Iskolai előképzettség:</w:t>
            </w:r>
          </w:p>
        </w:tc>
        <w:tc>
          <w:tcPr>
            <w:tcW w:w="2425" w:type="pct"/>
            <w:shd w:val="clear" w:color="auto" w:fill="auto"/>
            <w:vAlign w:val="center"/>
          </w:tcPr>
          <w:p w14:paraId="07EDA665" w14:textId="77777777" w:rsidR="00075306" w:rsidRPr="00DE56C2" w:rsidRDefault="00075306" w:rsidP="00075306">
            <w:pPr>
              <w:pStyle w:val="szovegfolytatas"/>
              <w:spacing w:before="60" w:beforeAutospacing="0" w:after="0" w:afterAutospacing="0"/>
              <w:jc w:val="both"/>
              <w:rPr>
                <w:sz w:val="22"/>
                <w:szCs w:val="22"/>
              </w:rPr>
            </w:pPr>
            <w:r w:rsidRPr="00DE56C2">
              <w:rPr>
                <w:sz w:val="22"/>
                <w:szCs w:val="22"/>
              </w:rPr>
              <w:t>alapfokú iskolai végzettség</w:t>
            </w:r>
          </w:p>
        </w:tc>
      </w:tr>
      <w:tr w:rsidR="00075306" w:rsidRPr="00F554B8" w14:paraId="59A24E1E" w14:textId="77777777" w:rsidTr="00DE56C2">
        <w:trPr>
          <w:trHeight w:val="227"/>
        </w:trPr>
        <w:tc>
          <w:tcPr>
            <w:tcW w:w="422" w:type="pct"/>
            <w:shd w:val="clear" w:color="auto" w:fill="auto"/>
            <w:vAlign w:val="center"/>
          </w:tcPr>
          <w:p w14:paraId="1D69D3AD"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2.2.</w:t>
            </w:r>
          </w:p>
        </w:tc>
        <w:tc>
          <w:tcPr>
            <w:tcW w:w="4578" w:type="pct"/>
            <w:gridSpan w:val="2"/>
            <w:shd w:val="clear" w:color="auto" w:fill="auto"/>
            <w:vAlign w:val="center"/>
          </w:tcPr>
          <w:p w14:paraId="7FEA4692" w14:textId="77777777" w:rsidR="00075306" w:rsidRPr="00DE56C2" w:rsidRDefault="00075306" w:rsidP="00075306">
            <w:pPr>
              <w:pStyle w:val="szovegfolytatas"/>
              <w:spacing w:before="60"/>
              <w:jc w:val="both"/>
              <w:rPr>
                <w:sz w:val="22"/>
                <w:szCs w:val="22"/>
              </w:rPr>
            </w:pPr>
            <w:r w:rsidRPr="00DE56C2">
              <w:rPr>
                <w:b/>
                <w:bCs/>
                <w:sz w:val="22"/>
                <w:szCs w:val="22"/>
              </w:rPr>
              <w:t>Alkalmassági követelmények:</w:t>
            </w:r>
          </w:p>
        </w:tc>
      </w:tr>
      <w:tr w:rsidR="00075306" w:rsidRPr="00F554B8" w14:paraId="0F0C53C9" w14:textId="77777777" w:rsidTr="00DE56C2">
        <w:trPr>
          <w:trHeight w:val="695"/>
        </w:trPr>
        <w:tc>
          <w:tcPr>
            <w:tcW w:w="422" w:type="pct"/>
            <w:shd w:val="clear" w:color="auto" w:fill="auto"/>
            <w:vAlign w:val="center"/>
          </w:tcPr>
          <w:p w14:paraId="429BB123"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2.2.1.</w:t>
            </w:r>
          </w:p>
        </w:tc>
        <w:tc>
          <w:tcPr>
            <w:tcW w:w="2153" w:type="pct"/>
            <w:shd w:val="clear" w:color="auto" w:fill="auto"/>
            <w:vAlign w:val="center"/>
          </w:tcPr>
          <w:p w14:paraId="69E75631" w14:textId="77777777" w:rsidR="00075306" w:rsidRPr="00DE56C2" w:rsidRDefault="00075306" w:rsidP="00075306">
            <w:pPr>
              <w:pStyle w:val="szovegfolytatas"/>
              <w:spacing w:before="60"/>
              <w:rPr>
                <w:b/>
                <w:bCs/>
                <w:sz w:val="22"/>
                <w:szCs w:val="22"/>
              </w:rPr>
            </w:pPr>
            <w:r w:rsidRPr="00DE56C2">
              <w:rPr>
                <w:b/>
                <w:bCs/>
                <w:sz w:val="22"/>
                <w:szCs w:val="22"/>
              </w:rPr>
              <w:t xml:space="preserve">Foglalkozás egészségügyi alkalmassági vizsgálat: </w:t>
            </w:r>
          </w:p>
        </w:tc>
        <w:tc>
          <w:tcPr>
            <w:tcW w:w="2425" w:type="pct"/>
            <w:shd w:val="clear" w:color="auto" w:fill="auto"/>
            <w:vAlign w:val="center"/>
          </w:tcPr>
          <w:p w14:paraId="6AE284C4" w14:textId="77777777" w:rsidR="00075306" w:rsidRPr="00DE56C2" w:rsidRDefault="00075306" w:rsidP="00075306">
            <w:pPr>
              <w:pStyle w:val="szovegfolytatas"/>
              <w:spacing w:before="60"/>
              <w:rPr>
                <w:sz w:val="22"/>
                <w:szCs w:val="22"/>
              </w:rPr>
            </w:pPr>
            <w:r w:rsidRPr="00DE56C2">
              <w:rPr>
                <w:sz w:val="22"/>
                <w:szCs w:val="22"/>
              </w:rPr>
              <w:t>szükséges</w:t>
            </w:r>
          </w:p>
        </w:tc>
      </w:tr>
      <w:tr w:rsidR="00075306" w:rsidRPr="00F554B8" w14:paraId="5BB4DAD1" w14:textId="77777777" w:rsidTr="00DE56C2">
        <w:trPr>
          <w:trHeight w:val="407"/>
        </w:trPr>
        <w:tc>
          <w:tcPr>
            <w:tcW w:w="422" w:type="pct"/>
            <w:shd w:val="clear" w:color="auto" w:fill="auto"/>
            <w:vAlign w:val="center"/>
          </w:tcPr>
          <w:p w14:paraId="66F6EDCE" w14:textId="77777777" w:rsidR="00075306" w:rsidRPr="00DE56C2" w:rsidRDefault="00075306" w:rsidP="00075306">
            <w:pPr>
              <w:pStyle w:val="szovegfolytatas"/>
              <w:spacing w:before="60" w:beforeAutospacing="0" w:after="0" w:afterAutospacing="0"/>
              <w:jc w:val="both"/>
              <w:rPr>
                <w:b/>
                <w:bCs/>
                <w:sz w:val="22"/>
                <w:szCs w:val="22"/>
              </w:rPr>
            </w:pPr>
            <w:r w:rsidRPr="00DE56C2">
              <w:rPr>
                <w:b/>
                <w:bCs/>
                <w:sz w:val="22"/>
                <w:szCs w:val="22"/>
              </w:rPr>
              <w:t>2.2.2.</w:t>
            </w:r>
          </w:p>
        </w:tc>
        <w:tc>
          <w:tcPr>
            <w:tcW w:w="2153" w:type="pct"/>
            <w:shd w:val="clear" w:color="auto" w:fill="auto"/>
            <w:vAlign w:val="center"/>
          </w:tcPr>
          <w:p w14:paraId="2A0DE2FC" w14:textId="77777777" w:rsidR="00075306" w:rsidRPr="00DE56C2" w:rsidRDefault="00075306" w:rsidP="00075306">
            <w:pPr>
              <w:pStyle w:val="szovegfolytatas"/>
              <w:spacing w:before="60"/>
              <w:rPr>
                <w:b/>
                <w:bCs/>
                <w:sz w:val="22"/>
                <w:szCs w:val="22"/>
              </w:rPr>
            </w:pPr>
            <w:r w:rsidRPr="00DE56C2">
              <w:rPr>
                <w:b/>
                <w:bCs/>
                <w:sz w:val="22"/>
                <w:szCs w:val="22"/>
              </w:rPr>
              <w:t xml:space="preserve">Pályaalkalmassági vizsgálat: </w:t>
            </w:r>
          </w:p>
        </w:tc>
        <w:tc>
          <w:tcPr>
            <w:tcW w:w="2425" w:type="pct"/>
            <w:shd w:val="clear" w:color="auto" w:fill="auto"/>
            <w:vAlign w:val="center"/>
          </w:tcPr>
          <w:p w14:paraId="61177373" w14:textId="222FB2CE" w:rsidR="00075306" w:rsidRPr="00DE56C2" w:rsidRDefault="00755CB1" w:rsidP="00DE56C2">
            <w:pPr>
              <w:pStyle w:val="szovegfolytatas"/>
              <w:spacing w:before="0" w:beforeAutospacing="0" w:after="0" w:afterAutospacing="0"/>
              <w:rPr>
                <w:sz w:val="22"/>
                <w:szCs w:val="22"/>
              </w:rPr>
            </w:pPr>
            <w:r w:rsidRPr="00DE56C2">
              <w:rPr>
                <w:sz w:val="22"/>
                <w:szCs w:val="22"/>
              </w:rPr>
              <w:t>A pályaalkalmassági vizsgálat részleteit a 2. sz. melléklet Pályaalkalmassági vizsgálat szabályzata tartalmazza</w:t>
            </w:r>
          </w:p>
        </w:tc>
      </w:tr>
    </w:tbl>
    <w:p w14:paraId="739473BB" w14:textId="77777777" w:rsidR="00075306" w:rsidRPr="00714555" w:rsidRDefault="00075306" w:rsidP="00000DB2">
      <w:pPr>
        <w:pStyle w:val="szovegfolytatas"/>
        <w:spacing w:before="240" w:beforeAutospacing="0" w:after="240" w:afterAutospacing="0"/>
        <w:jc w:val="both"/>
        <w:rPr>
          <w:b/>
          <w:bCs/>
        </w:rPr>
      </w:pPr>
      <w:r w:rsidRPr="00714555">
        <w:rPr>
          <w:b/>
          <w:bCs/>
        </w:rPr>
        <w:t>3. A képzésben való részvétel feltételei</w:t>
      </w:r>
    </w:p>
    <w:tbl>
      <w:tblPr>
        <w:tblStyle w:val="Rcsostblzat"/>
        <w:tblW w:w="5081" w:type="pct"/>
        <w:tblLook w:val="04A0" w:firstRow="1" w:lastRow="0" w:firstColumn="1" w:lastColumn="0" w:noHBand="0" w:noVBand="1"/>
      </w:tblPr>
      <w:tblGrid>
        <w:gridCol w:w="690"/>
        <w:gridCol w:w="3183"/>
        <w:gridCol w:w="5336"/>
      </w:tblGrid>
      <w:tr w:rsidR="00075306" w:rsidRPr="00714555" w14:paraId="0A8B80BA" w14:textId="77777777" w:rsidTr="00DE56C2">
        <w:tc>
          <w:tcPr>
            <w:tcW w:w="375" w:type="pct"/>
            <w:vAlign w:val="center"/>
          </w:tcPr>
          <w:p w14:paraId="2128B60F" w14:textId="77777777" w:rsidR="00075306" w:rsidRPr="00714555" w:rsidRDefault="00075306" w:rsidP="00075306">
            <w:pPr>
              <w:pStyle w:val="szovegfolytatas"/>
              <w:spacing w:before="60" w:beforeAutospacing="0" w:after="0" w:afterAutospacing="0"/>
              <w:jc w:val="both"/>
              <w:rPr>
                <w:b/>
                <w:bCs/>
              </w:rPr>
            </w:pPr>
            <w:r w:rsidRPr="00714555">
              <w:rPr>
                <w:b/>
                <w:bCs/>
              </w:rPr>
              <w:t xml:space="preserve">3.1. </w:t>
            </w:r>
          </w:p>
        </w:tc>
        <w:tc>
          <w:tcPr>
            <w:tcW w:w="1728" w:type="pct"/>
            <w:vAlign w:val="center"/>
          </w:tcPr>
          <w:p w14:paraId="31DD314C" w14:textId="77777777" w:rsidR="00075306" w:rsidRPr="00714555" w:rsidRDefault="00075306" w:rsidP="00075306">
            <w:pPr>
              <w:pStyle w:val="szovegfolytatas"/>
              <w:spacing w:before="60" w:beforeAutospacing="0" w:after="0" w:afterAutospacing="0"/>
              <w:jc w:val="both"/>
              <w:rPr>
                <w:b/>
                <w:bCs/>
              </w:rPr>
            </w:pPr>
            <w:r w:rsidRPr="00714555">
              <w:rPr>
                <w:b/>
                <w:bCs/>
              </w:rPr>
              <w:t>Részvétel követésének módja</w:t>
            </w:r>
          </w:p>
        </w:tc>
        <w:tc>
          <w:tcPr>
            <w:tcW w:w="2897" w:type="pct"/>
            <w:vAlign w:val="center"/>
          </w:tcPr>
          <w:p w14:paraId="0DB8EDE7" w14:textId="77777777" w:rsidR="00075306" w:rsidRPr="00714555" w:rsidRDefault="00075306" w:rsidP="00075306">
            <w:pPr>
              <w:pStyle w:val="szovegfolytatas"/>
              <w:spacing w:before="60" w:beforeAutospacing="0" w:after="0" w:afterAutospacing="0"/>
              <w:jc w:val="both"/>
            </w:pPr>
            <w:r>
              <w:t>A</w:t>
            </w:r>
            <w:r w:rsidRPr="0047165B">
              <w:t>z E-Kréta rendszerbe kerülnek be a résztvevők és a Duális modulban vezeti az oktató a jelenlétet és a hiányzást.</w:t>
            </w:r>
          </w:p>
        </w:tc>
      </w:tr>
      <w:tr w:rsidR="00075306" w:rsidRPr="00714555" w14:paraId="024F821F" w14:textId="77777777" w:rsidTr="005C5AD1">
        <w:tc>
          <w:tcPr>
            <w:tcW w:w="375" w:type="pct"/>
            <w:vAlign w:val="center"/>
          </w:tcPr>
          <w:p w14:paraId="24D60FD3" w14:textId="77777777" w:rsidR="00075306" w:rsidRPr="00714555" w:rsidRDefault="00075306" w:rsidP="00075306">
            <w:pPr>
              <w:pStyle w:val="szovegfolytatas"/>
              <w:spacing w:before="60" w:beforeAutospacing="0" w:after="0" w:afterAutospacing="0"/>
              <w:jc w:val="both"/>
              <w:rPr>
                <w:b/>
                <w:bCs/>
              </w:rPr>
            </w:pPr>
            <w:r w:rsidRPr="00714555">
              <w:rPr>
                <w:b/>
                <w:bCs/>
              </w:rPr>
              <w:t>3.2.</w:t>
            </w:r>
          </w:p>
        </w:tc>
        <w:tc>
          <w:tcPr>
            <w:tcW w:w="1728" w:type="pct"/>
            <w:vAlign w:val="center"/>
          </w:tcPr>
          <w:p w14:paraId="4329EA98" w14:textId="77777777" w:rsidR="00075306" w:rsidRPr="00714555" w:rsidRDefault="00075306" w:rsidP="00075306">
            <w:pPr>
              <w:pStyle w:val="szovegfolytatas"/>
              <w:spacing w:before="60" w:beforeAutospacing="0" w:after="0" w:afterAutospacing="0"/>
              <w:jc w:val="both"/>
              <w:rPr>
                <w:b/>
                <w:bCs/>
              </w:rPr>
            </w:pPr>
            <w:r w:rsidRPr="00714555">
              <w:rPr>
                <w:b/>
                <w:bCs/>
              </w:rPr>
              <w:t>Megengedett hiányzás</w:t>
            </w:r>
          </w:p>
        </w:tc>
        <w:tc>
          <w:tcPr>
            <w:tcW w:w="2897" w:type="pct"/>
            <w:vAlign w:val="center"/>
          </w:tcPr>
          <w:p w14:paraId="3A1993FF" w14:textId="77777777" w:rsidR="00075306" w:rsidRPr="00714555" w:rsidRDefault="00075306" w:rsidP="00075306">
            <w:pPr>
              <w:pStyle w:val="szovegfolytatas"/>
              <w:spacing w:before="60" w:beforeAutospacing="0" w:after="0" w:afterAutospacing="0"/>
              <w:jc w:val="both"/>
            </w:pPr>
            <w:r w:rsidRPr="0047165B">
              <w:t xml:space="preserve">A szakképzésről szóló törvény végrehajtásáról szóló 12/2020 (II.7.) Kormányrendelet alapján </w:t>
            </w:r>
            <w:proofErr w:type="spellStart"/>
            <w:r w:rsidRPr="0047165B">
              <w:t>évfolyamonként</w:t>
            </w:r>
            <w:proofErr w:type="spellEnd"/>
            <w:r w:rsidRPr="0047165B">
              <w:t xml:space="preserve"> az </w:t>
            </w:r>
            <w:proofErr w:type="spellStart"/>
            <w:r w:rsidRPr="0047165B">
              <w:t>összóraszám</w:t>
            </w:r>
            <w:proofErr w:type="spellEnd"/>
            <w:r w:rsidRPr="0047165B">
              <w:t xml:space="preserve"> 20%-a</w:t>
            </w:r>
          </w:p>
        </w:tc>
      </w:tr>
      <w:tr w:rsidR="00075306" w:rsidRPr="00714555" w14:paraId="4930DDFF" w14:textId="77777777" w:rsidTr="005C5AD1">
        <w:tc>
          <w:tcPr>
            <w:tcW w:w="375" w:type="pct"/>
            <w:vAlign w:val="center"/>
          </w:tcPr>
          <w:p w14:paraId="3F3F82A1" w14:textId="77777777" w:rsidR="00075306" w:rsidRPr="00714555" w:rsidRDefault="00075306" w:rsidP="00075306">
            <w:pPr>
              <w:pStyle w:val="szovegfolytatas"/>
              <w:spacing w:before="60" w:beforeAutospacing="0" w:after="0" w:afterAutospacing="0"/>
              <w:jc w:val="both"/>
              <w:rPr>
                <w:b/>
                <w:bCs/>
              </w:rPr>
            </w:pPr>
            <w:r w:rsidRPr="00714555">
              <w:rPr>
                <w:b/>
                <w:bCs/>
              </w:rPr>
              <w:t xml:space="preserve">3.3. </w:t>
            </w:r>
          </w:p>
        </w:tc>
        <w:tc>
          <w:tcPr>
            <w:tcW w:w="1728" w:type="pct"/>
            <w:vAlign w:val="center"/>
          </w:tcPr>
          <w:p w14:paraId="02832A25" w14:textId="77777777" w:rsidR="00075306" w:rsidRPr="00714555" w:rsidRDefault="00075306" w:rsidP="00075306">
            <w:pPr>
              <w:pStyle w:val="szovegfolytatas"/>
              <w:spacing w:before="60" w:beforeAutospacing="0" w:after="0" w:afterAutospacing="0"/>
              <w:jc w:val="both"/>
              <w:rPr>
                <w:b/>
                <w:bCs/>
              </w:rPr>
            </w:pPr>
            <w:r w:rsidRPr="00714555">
              <w:rPr>
                <w:b/>
                <w:bCs/>
              </w:rPr>
              <w:t>Egyéb feltételek</w:t>
            </w:r>
          </w:p>
        </w:tc>
        <w:tc>
          <w:tcPr>
            <w:tcW w:w="2897" w:type="pct"/>
            <w:vAlign w:val="center"/>
          </w:tcPr>
          <w:p w14:paraId="7CF474C6" w14:textId="77777777" w:rsidR="00075306" w:rsidRPr="00714555" w:rsidRDefault="00075306" w:rsidP="00075306">
            <w:pPr>
              <w:pStyle w:val="szovegfolytatas"/>
              <w:spacing w:before="60" w:beforeAutospacing="0" w:after="0" w:afterAutospacing="0"/>
              <w:jc w:val="both"/>
            </w:pPr>
            <w:r w:rsidRPr="00714555">
              <w:t>A</w:t>
            </w:r>
            <w:r>
              <w:t xml:space="preserve"> szakképzési munka</w:t>
            </w:r>
            <w:r w:rsidRPr="00714555">
              <w:t>szerződésben foglaltak maradéktalan teljesítése.</w:t>
            </w:r>
          </w:p>
        </w:tc>
      </w:tr>
    </w:tbl>
    <w:p w14:paraId="72C1592C" w14:textId="07F50100" w:rsidR="00075306" w:rsidRDefault="00075306" w:rsidP="00075306">
      <w:pPr>
        <w:pStyle w:val="szovegfolytatas"/>
        <w:spacing w:before="60" w:beforeAutospacing="0" w:after="0" w:afterAutospacing="0"/>
        <w:jc w:val="both"/>
      </w:pPr>
    </w:p>
    <w:p w14:paraId="5D341E56" w14:textId="77777777" w:rsidR="00216F52" w:rsidRPr="00714555" w:rsidRDefault="00216F52" w:rsidP="00075306">
      <w:pPr>
        <w:pStyle w:val="szovegfolytatas"/>
        <w:spacing w:before="60" w:beforeAutospacing="0" w:after="0" w:afterAutospacing="0"/>
        <w:jc w:val="both"/>
      </w:pPr>
    </w:p>
    <w:p w14:paraId="7E86EF82" w14:textId="77777777" w:rsidR="00075306" w:rsidRPr="00714555" w:rsidRDefault="00075306" w:rsidP="00000DB2">
      <w:pPr>
        <w:pStyle w:val="szovegfolytatas"/>
        <w:spacing w:before="60" w:beforeAutospacing="0" w:after="240" w:afterAutospacing="0"/>
        <w:jc w:val="both"/>
        <w:rPr>
          <w:b/>
          <w:bCs/>
        </w:rPr>
      </w:pPr>
      <w:r w:rsidRPr="00714555">
        <w:rPr>
          <w:b/>
          <w:bCs/>
        </w:rPr>
        <w:t>4. A képzés formájának, munkaformájának és módszerének meghatározása</w:t>
      </w:r>
    </w:p>
    <w:tbl>
      <w:tblPr>
        <w:tblStyle w:val="Rcsostblzat"/>
        <w:tblW w:w="5000" w:type="pct"/>
        <w:tblLook w:val="04A0" w:firstRow="1" w:lastRow="0" w:firstColumn="1" w:lastColumn="0" w:noHBand="0" w:noVBand="1"/>
      </w:tblPr>
      <w:tblGrid>
        <w:gridCol w:w="691"/>
        <w:gridCol w:w="3197"/>
        <w:gridCol w:w="5174"/>
      </w:tblGrid>
      <w:tr w:rsidR="00075306" w:rsidRPr="00714555" w14:paraId="5204E37B" w14:textId="77777777" w:rsidTr="00DE56C2">
        <w:tc>
          <w:tcPr>
            <w:tcW w:w="381" w:type="pct"/>
            <w:vAlign w:val="center"/>
          </w:tcPr>
          <w:p w14:paraId="199F3841" w14:textId="77777777" w:rsidR="00075306" w:rsidRPr="00714555" w:rsidRDefault="00075306" w:rsidP="00075306">
            <w:pPr>
              <w:pStyle w:val="szovegfolytatas"/>
              <w:spacing w:before="60" w:beforeAutospacing="0" w:after="0" w:afterAutospacing="0"/>
              <w:jc w:val="both"/>
              <w:rPr>
                <w:b/>
                <w:bCs/>
              </w:rPr>
            </w:pPr>
            <w:r w:rsidRPr="00714555">
              <w:rPr>
                <w:b/>
                <w:bCs/>
              </w:rPr>
              <w:t>4.1.</w:t>
            </w:r>
          </w:p>
        </w:tc>
        <w:tc>
          <w:tcPr>
            <w:tcW w:w="1764" w:type="pct"/>
            <w:vAlign w:val="center"/>
          </w:tcPr>
          <w:p w14:paraId="0C3DC9FE" w14:textId="77777777" w:rsidR="00075306" w:rsidRPr="00714555" w:rsidRDefault="00075306" w:rsidP="00075306">
            <w:pPr>
              <w:pStyle w:val="szovegfolytatas"/>
              <w:spacing w:before="60" w:beforeAutospacing="0" w:after="0" w:afterAutospacing="0"/>
              <w:jc w:val="both"/>
              <w:rPr>
                <w:b/>
                <w:bCs/>
              </w:rPr>
            </w:pPr>
            <w:r w:rsidRPr="00714555">
              <w:rPr>
                <w:b/>
                <w:bCs/>
              </w:rPr>
              <w:t>A képzés formája</w:t>
            </w:r>
          </w:p>
        </w:tc>
        <w:tc>
          <w:tcPr>
            <w:tcW w:w="2855" w:type="pct"/>
            <w:vAlign w:val="center"/>
          </w:tcPr>
          <w:p w14:paraId="397AC77A" w14:textId="07466C14" w:rsidR="00075306" w:rsidRPr="00714555" w:rsidRDefault="00397A96" w:rsidP="00075306">
            <w:pPr>
              <w:pStyle w:val="szovegfolytatas"/>
              <w:spacing w:before="60" w:beforeAutospacing="0" w:after="0" w:afterAutospacing="0"/>
              <w:jc w:val="both"/>
            </w:pPr>
            <w:r>
              <w:t>K</w:t>
            </w:r>
            <w:r w:rsidR="00075306">
              <w:t>ontaktóra a képzésben részt vevő személyes jelenlétével.</w:t>
            </w:r>
          </w:p>
          <w:p w14:paraId="3643619F" w14:textId="77777777" w:rsidR="00075306" w:rsidRPr="00714555" w:rsidRDefault="00075306" w:rsidP="00075306">
            <w:pPr>
              <w:pStyle w:val="szovegfolytatas"/>
              <w:spacing w:before="60" w:beforeAutospacing="0" w:after="0" w:afterAutospacing="0"/>
              <w:jc w:val="both"/>
              <w:rPr>
                <w:color w:val="00B050"/>
              </w:rPr>
            </w:pPr>
            <w:r>
              <w:t>Egyéni tanulási rend (e-</w:t>
            </w:r>
            <w:proofErr w:type="spellStart"/>
            <w:r>
              <w:t>learning</w:t>
            </w:r>
            <w:proofErr w:type="spellEnd"/>
            <w:r>
              <w:t xml:space="preserve"> tananyag), Duális képzőhely beosztása alapján.</w:t>
            </w:r>
          </w:p>
        </w:tc>
      </w:tr>
      <w:tr w:rsidR="00075306" w:rsidRPr="00714555" w14:paraId="2B4BE072" w14:textId="77777777" w:rsidTr="00DE56C2">
        <w:tc>
          <w:tcPr>
            <w:tcW w:w="381" w:type="pct"/>
            <w:vAlign w:val="center"/>
          </w:tcPr>
          <w:p w14:paraId="2097D3E8" w14:textId="77777777" w:rsidR="00075306" w:rsidRPr="00714555" w:rsidRDefault="00075306" w:rsidP="00075306">
            <w:pPr>
              <w:pStyle w:val="szovegfolytatas"/>
              <w:spacing w:before="60" w:beforeAutospacing="0" w:after="0" w:afterAutospacing="0"/>
              <w:jc w:val="both"/>
              <w:rPr>
                <w:b/>
                <w:bCs/>
              </w:rPr>
            </w:pPr>
            <w:r w:rsidRPr="00714555">
              <w:rPr>
                <w:b/>
                <w:bCs/>
              </w:rPr>
              <w:t xml:space="preserve">4.2. </w:t>
            </w:r>
          </w:p>
        </w:tc>
        <w:tc>
          <w:tcPr>
            <w:tcW w:w="1764" w:type="pct"/>
            <w:vAlign w:val="center"/>
          </w:tcPr>
          <w:p w14:paraId="7BA9262C" w14:textId="77777777" w:rsidR="00075306" w:rsidRPr="00714555" w:rsidRDefault="00075306" w:rsidP="00075306">
            <w:pPr>
              <w:pStyle w:val="szovegfolytatas"/>
              <w:spacing w:before="60" w:beforeAutospacing="0" w:after="0" w:afterAutospacing="0"/>
              <w:jc w:val="both"/>
              <w:rPr>
                <w:b/>
                <w:bCs/>
              </w:rPr>
            </w:pPr>
            <w:r w:rsidRPr="00714555">
              <w:rPr>
                <w:b/>
                <w:bCs/>
              </w:rPr>
              <w:t>A képzés munkaformája:</w:t>
            </w:r>
          </w:p>
        </w:tc>
        <w:tc>
          <w:tcPr>
            <w:tcW w:w="2855" w:type="pct"/>
            <w:vAlign w:val="center"/>
          </w:tcPr>
          <w:p w14:paraId="232A5D59" w14:textId="77777777" w:rsidR="00075306" w:rsidRPr="00714555" w:rsidRDefault="00075306" w:rsidP="00075306">
            <w:pPr>
              <w:pStyle w:val="szovegfolytatas"/>
              <w:spacing w:before="60" w:beforeAutospacing="0" w:after="0" w:afterAutospacing="0"/>
              <w:jc w:val="both"/>
            </w:pPr>
            <w:r w:rsidRPr="00714555">
              <w:t>frontális, csoportos, egyéni</w:t>
            </w:r>
          </w:p>
        </w:tc>
      </w:tr>
      <w:tr w:rsidR="00075306" w:rsidRPr="00714555" w14:paraId="7BCE6A91" w14:textId="77777777" w:rsidTr="00DE56C2">
        <w:tc>
          <w:tcPr>
            <w:tcW w:w="381" w:type="pct"/>
            <w:vAlign w:val="center"/>
          </w:tcPr>
          <w:p w14:paraId="18EE4956" w14:textId="77777777" w:rsidR="00075306" w:rsidRPr="00714555" w:rsidRDefault="00075306" w:rsidP="00075306">
            <w:pPr>
              <w:pStyle w:val="szovegfolytatas"/>
              <w:spacing w:before="60" w:beforeAutospacing="0" w:after="0" w:afterAutospacing="0"/>
              <w:jc w:val="both"/>
              <w:rPr>
                <w:b/>
                <w:bCs/>
              </w:rPr>
            </w:pPr>
            <w:r w:rsidRPr="00714555">
              <w:rPr>
                <w:b/>
                <w:bCs/>
              </w:rPr>
              <w:t xml:space="preserve">4.3. </w:t>
            </w:r>
          </w:p>
        </w:tc>
        <w:tc>
          <w:tcPr>
            <w:tcW w:w="1764" w:type="pct"/>
            <w:vAlign w:val="center"/>
          </w:tcPr>
          <w:p w14:paraId="08802C81" w14:textId="77777777" w:rsidR="00075306" w:rsidRPr="00714555" w:rsidRDefault="00075306" w:rsidP="00075306">
            <w:pPr>
              <w:pStyle w:val="szovegfolytatas"/>
              <w:spacing w:before="60" w:beforeAutospacing="0" w:after="0" w:afterAutospacing="0"/>
              <w:jc w:val="both"/>
              <w:rPr>
                <w:b/>
                <w:bCs/>
              </w:rPr>
            </w:pPr>
            <w:r w:rsidRPr="1952493E">
              <w:rPr>
                <w:b/>
                <w:bCs/>
              </w:rPr>
              <w:t>A képzés módszerei:</w:t>
            </w:r>
          </w:p>
        </w:tc>
        <w:tc>
          <w:tcPr>
            <w:tcW w:w="2855" w:type="pct"/>
            <w:vAlign w:val="center"/>
          </w:tcPr>
          <w:p w14:paraId="3838168C" w14:textId="77777777" w:rsidR="00075306" w:rsidRDefault="00075306" w:rsidP="00075306">
            <w:pPr>
              <w:pStyle w:val="szovegfolytatas"/>
              <w:spacing w:before="60" w:beforeAutospacing="0" w:after="0" w:afterAutospacing="0"/>
              <w:jc w:val="both"/>
            </w:pPr>
            <w:r w:rsidRPr="1952493E">
              <w:t>Előadás, magyarázat, szemléltetés, rendszerezés, irányított gyakorlati feladat megoldása, egyéni gyakorlati feladat megoldása, projektmunka, önálló tanulás (tananyag önálló feldolgozása).</w:t>
            </w:r>
          </w:p>
          <w:p w14:paraId="71C3B39C" w14:textId="349113ED" w:rsidR="00075306" w:rsidRPr="008B043F" w:rsidRDefault="00075306" w:rsidP="00075306">
            <w:pPr>
              <w:pStyle w:val="szovegfolytatas"/>
              <w:spacing w:before="60" w:beforeAutospacing="0" w:after="0" w:afterAutospacing="0"/>
              <w:jc w:val="both"/>
            </w:pPr>
            <w:r w:rsidRPr="1952493E">
              <w:t>Hospitálás, naplózás, megfigyelés.</w:t>
            </w:r>
          </w:p>
        </w:tc>
      </w:tr>
    </w:tbl>
    <w:p w14:paraId="0500D40A" w14:textId="77777777" w:rsidR="00075306" w:rsidRPr="00714555" w:rsidRDefault="00075306" w:rsidP="00000DB2">
      <w:pPr>
        <w:pStyle w:val="Cim2Fejezet"/>
        <w:spacing w:before="240" w:after="240"/>
        <w:jc w:val="both"/>
        <w:rPr>
          <w:rFonts w:ascii="Times New Roman" w:hAnsi="Times New Roman"/>
          <w:szCs w:val="24"/>
        </w:rPr>
      </w:pPr>
      <w:bookmarkStart w:id="116" w:name="_Toc185492059"/>
      <w:bookmarkStart w:id="117" w:name="_Toc191462567"/>
      <w:r w:rsidRPr="00714555">
        <w:rPr>
          <w:rFonts w:ascii="Times New Roman" w:hAnsi="Times New Roman"/>
          <w:szCs w:val="24"/>
        </w:rPr>
        <w:t>5. A képzés megszervezéséhez szükséges személyi feltételek</w:t>
      </w:r>
      <w:bookmarkEnd w:id="116"/>
      <w:bookmarkEnd w:id="117"/>
    </w:p>
    <w:tbl>
      <w:tblPr>
        <w:tblStyle w:val="Rcsostblzat"/>
        <w:tblW w:w="0" w:type="auto"/>
        <w:tblLook w:val="04A0" w:firstRow="1" w:lastRow="0" w:firstColumn="1" w:lastColumn="0" w:noHBand="0" w:noVBand="1"/>
      </w:tblPr>
      <w:tblGrid>
        <w:gridCol w:w="9061"/>
      </w:tblGrid>
      <w:tr w:rsidR="00075306" w:rsidRPr="00714555" w14:paraId="06919971" w14:textId="77777777" w:rsidTr="00075306">
        <w:tc>
          <w:tcPr>
            <w:tcW w:w="9061" w:type="dxa"/>
          </w:tcPr>
          <w:p w14:paraId="0BD33FF4"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A szakképzésről szóló törvény végrehajtásáról szóló 12/2020. (II. 7.) Korm. rendelet 242. § (1) A duális képzőhelyen oktató az lehet, aki</w:t>
            </w:r>
          </w:p>
          <w:p w14:paraId="42492F95"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a) cselekvőképes,</w:t>
            </w:r>
          </w:p>
          <w:p w14:paraId="0CB34CF6"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b) nem áll a szakirányú oktatási tevékenység folytatását kizáró foglalkozástól eltiltás hatálya alatt,</w:t>
            </w:r>
          </w:p>
          <w:p w14:paraId="559C2713"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c) a duális képzőhely által vállalt szakmának megfelelő, államilag elismert, legalább középfokú szakirányú szakképzettséggel és legalább ötéves, az érintett szakképzettségnek megfelelő szakmai gyakorlattal rendelkezik és</w:t>
            </w:r>
          </w:p>
          <w:p w14:paraId="6293D619"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d) kamarai gyakorlati oktatói vizsgával rendelkezik.</w:t>
            </w:r>
          </w:p>
          <w:p w14:paraId="5C8960E3"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(2) Mentesül a kamarai gyakorlati oktatóivizsga-letétel alól az, aki</w:t>
            </w:r>
          </w:p>
          <w:p w14:paraId="1D56BC35"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a) szakirányú mestervizsgával rendelkezik,</w:t>
            </w:r>
          </w:p>
          <w:p w14:paraId="237F0BA2"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b) a duális képzőhely által vállalt szakmának megfelelő</w:t>
            </w:r>
          </w:p>
          <w:p w14:paraId="5BEDF92D" w14:textId="77777777" w:rsidR="00075306" w:rsidRPr="00AB55DD" w:rsidRDefault="00075306" w:rsidP="00075306">
            <w:pPr>
              <w:pStyle w:val="SzovegBekezdes"/>
              <w:rPr>
                <w:rFonts w:ascii="Times New Roman" w:hAnsi="Times New Roman"/>
                <w:sz w:val="24"/>
                <w:szCs w:val="24"/>
              </w:rPr>
            </w:pPr>
            <w:proofErr w:type="spellStart"/>
            <w:r w:rsidRPr="00AB55DD">
              <w:rPr>
                <w:rFonts w:ascii="Times New Roman" w:hAnsi="Times New Roman"/>
                <w:sz w:val="24"/>
                <w:szCs w:val="24"/>
              </w:rPr>
              <w:t>ba</w:t>
            </w:r>
            <w:proofErr w:type="spellEnd"/>
            <w:r w:rsidRPr="00AB55DD">
              <w:rPr>
                <w:rFonts w:ascii="Times New Roman" w:hAnsi="Times New Roman"/>
                <w:sz w:val="24"/>
                <w:szCs w:val="24"/>
              </w:rPr>
              <w:t>) szakirányú felsőfokú szakképzettséggel és legalább kétéves szakirányú szakmai gyakorlattal,</w:t>
            </w:r>
          </w:p>
          <w:p w14:paraId="537D1D72" w14:textId="77777777" w:rsidR="00075306" w:rsidRPr="00AB55DD" w:rsidRDefault="00075306" w:rsidP="00075306">
            <w:pPr>
              <w:pStyle w:val="SzovegBekezdes"/>
              <w:rPr>
                <w:rFonts w:ascii="Times New Roman" w:hAnsi="Times New Roman"/>
                <w:sz w:val="24"/>
                <w:szCs w:val="24"/>
              </w:rPr>
            </w:pPr>
            <w:proofErr w:type="spellStart"/>
            <w:r w:rsidRPr="00AB55DD">
              <w:rPr>
                <w:rFonts w:ascii="Times New Roman" w:hAnsi="Times New Roman"/>
                <w:sz w:val="24"/>
                <w:szCs w:val="24"/>
              </w:rPr>
              <w:t>bb</w:t>
            </w:r>
            <w:proofErr w:type="spellEnd"/>
            <w:r w:rsidRPr="00AB55DD">
              <w:rPr>
                <w:rFonts w:ascii="Times New Roman" w:hAnsi="Times New Roman"/>
                <w:sz w:val="24"/>
                <w:szCs w:val="24"/>
              </w:rPr>
              <w:t>) felsőfokú végzettséggel, szakirányú középfokú szakképzettséggel és legalább ötéves szakirányú szakmai gyakorlattal vagy</w:t>
            </w:r>
          </w:p>
          <w:p w14:paraId="01DF800D" w14:textId="77777777" w:rsidR="00075306" w:rsidRPr="00AB55DD" w:rsidRDefault="00075306" w:rsidP="00075306">
            <w:pPr>
              <w:pStyle w:val="SzovegBekezdes"/>
              <w:rPr>
                <w:rFonts w:ascii="Times New Roman" w:hAnsi="Times New Roman"/>
                <w:sz w:val="24"/>
                <w:szCs w:val="24"/>
              </w:rPr>
            </w:pPr>
            <w:proofErr w:type="spellStart"/>
            <w:r w:rsidRPr="00AB55DD">
              <w:rPr>
                <w:rFonts w:ascii="Times New Roman" w:hAnsi="Times New Roman"/>
                <w:sz w:val="24"/>
                <w:szCs w:val="24"/>
              </w:rPr>
              <w:t>bc</w:t>
            </w:r>
            <w:proofErr w:type="spellEnd"/>
            <w:r w:rsidRPr="00AB55DD">
              <w:rPr>
                <w:rFonts w:ascii="Times New Roman" w:hAnsi="Times New Roman"/>
                <w:sz w:val="24"/>
                <w:szCs w:val="24"/>
              </w:rPr>
              <w:t>) – az egészségügyi ágazat tekintetében – egészségügyi gyakorlatvezető szakképesítéssel rendelkezik, vagy</w:t>
            </w:r>
          </w:p>
          <w:p w14:paraId="764019D5"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c) a hatvanadik életévét betöltötte.</w:t>
            </w:r>
          </w:p>
          <w:p w14:paraId="142BF98B" w14:textId="77777777" w:rsidR="00075306" w:rsidRPr="00AB55DD" w:rsidRDefault="00075306" w:rsidP="00075306">
            <w:pPr>
              <w:pStyle w:val="SzovegBekezdes"/>
              <w:rPr>
                <w:rFonts w:ascii="Times New Roman" w:hAnsi="Times New Roman"/>
                <w:sz w:val="24"/>
                <w:szCs w:val="24"/>
              </w:rPr>
            </w:pPr>
            <w:r w:rsidRPr="00AB55DD">
              <w:rPr>
                <w:rFonts w:ascii="Times New Roman" w:hAnsi="Times New Roman"/>
                <w:sz w:val="24"/>
                <w:szCs w:val="24"/>
              </w:rPr>
              <w:t>(3) A duális képzőhely oktatójának a duális képzőhely által vállalt szakmának megfelelő felsőfokú végzettségnek kell elfogadni a – képzésről rendelkező jogszabály szerint – felsőfokú végzettséget tanúsító műszaki oktatói, technikus tanári, szakoktatói oklevelet, bizonyítványt. A felsőfokú végzettséget nem tanúsító, tanfolyami képzésben szerzett műszaki oktatói vagy szakoktatói bizonyítványt az alkalmazáskor a képzés szakirányának megfelelő középfokú szakképzettségnek kell elfogadni.</w:t>
            </w:r>
          </w:p>
          <w:p w14:paraId="761108F5" w14:textId="77777777" w:rsidR="00075306" w:rsidRPr="00714555" w:rsidRDefault="00075306" w:rsidP="00075306">
            <w:pPr>
              <w:pStyle w:val="SzovegBekezdes"/>
              <w:ind w:firstLine="0"/>
              <w:rPr>
                <w:rFonts w:ascii="Times New Roman" w:hAnsi="Times New Roman"/>
                <w:sz w:val="24"/>
                <w:szCs w:val="24"/>
              </w:rPr>
            </w:pPr>
            <w:r w:rsidRPr="00AB55DD">
              <w:rPr>
                <w:rFonts w:ascii="Times New Roman" w:hAnsi="Times New Roman"/>
                <w:sz w:val="24"/>
                <w:szCs w:val="24"/>
              </w:rPr>
              <w:t>(4) A duális képzőhelyen oktatóként elsősorban a szakoktatói képesítéssel rendelkező személyt kell alkalmazni.</w:t>
            </w:r>
          </w:p>
        </w:tc>
      </w:tr>
    </w:tbl>
    <w:p w14:paraId="1AB83009" w14:textId="4FC280F4" w:rsidR="00075306" w:rsidRDefault="00075306" w:rsidP="00075306"/>
    <w:p w14:paraId="73D9FEEF" w14:textId="0950793A" w:rsidR="00755CB1" w:rsidRDefault="00755CB1" w:rsidP="00075306"/>
    <w:p w14:paraId="6F475DE4" w14:textId="3C08AA91" w:rsidR="00755CB1" w:rsidRDefault="00755CB1" w:rsidP="00075306"/>
    <w:p w14:paraId="33843F10" w14:textId="55E60BCC" w:rsidR="00DE56C2" w:rsidRDefault="00DE56C2" w:rsidP="00075306"/>
    <w:p w14:paraId="271794A6" w14:textId="77777777" w:rsidR="00075306" w:rsidRPr="00355BB5" w:rsidRDefault="00075306" w:rsidP="00075306">
      <w:pPr>
        <w:pStyle w:val="Cim2Fejezet"/>
        <w:jc w:val="both"/>
        <w:rPr>
          <w:rFonts w:ascii="Times New Roman" w:hAnsi="Times New Roman"/>
          <w:szCs w:val="24"/>
        </w:rPr>
      </w:pPr>
      <w:bookmarkStart w:id="118" w:name="_Toc185492060"/>
      <w:bookmarkStart w:id="119" w:name="_Toc191462568"/>
      <w:r w:rsidRPr="00714555">
        <w:rPr>
          <w:rFonts w:ascii="Times New Roman" w:hAnsi="Times New Roman"/>
          <w:szCs w:val="24"/>
        </w:rPr>
        <w:lastRenderedPageBreak/>
        <w:t>6. A képzés megszervezéséhez szükséges tárgyi feltételek</w:t>
      </w:r>
      <w:bookmarkEnd w:id="118"/>
      <w:bookmarkEnd w:id="119"/>
    </w:p>
    <w:tbl>
      <w:tblPr>
        <w:tblStyle w:val="Rcsostblzat"/>
        <w:tblW w:w="9067" w:type="dxa"/>
        <w:tblLook w:val="04A0" w:firstRow="1" w:lastRow="0" w:firstColumn="1" w:lastColumn="0" w:noHBand="0" w:noVBand="1"/>
      </w:tblPr>
      <w:tblGrid>
        <w:gridCol w:w="6516"/>
        <w:gridCol w:w="1276"/>
        <w:gridCol w:w="1275"/>
      </w:tblGrid>
      <w:tr w:rsidR="00075306" w:rsidRPr="0049738F" w14:paraId="1F7E5E58" w14:textId="77777777" w:rsidTr="00000DB2">
        <w:tc>
          <w:tcPr>
            <w:tcW w:w="6516" w:type="dxa"/>
            <w:vAlign w:val="center"/>
          </w:tcPr>
          <w:p w14:paraId="4EAE73CE" w14:textId="77777777" w:rsidR="00075306" w:rsidRPr="0049738F" w:rsidRDefault="00075306" w:rsidP="00075306">
            <w:pPr>
              <w:jc w:val="center"/>
              <w:rPr>
                <w:rFonts w:ascii="Times New Roman" w:hAnsi="Times New Roman" w:cs="Times New Roman"/>
                <w:b/>
                <w:i/>
              </w:rPr>
            </w:pPr>
            <w:r w:rsidRPr="0049738F">
              <w:rPr>
                <w:rFonts w:ascii="Times New Roman" w:hAnsi="Times New Roman" w:cs="Times New Roman"/>
                <w:b/>
                <w:i/>
              </w:rPr>
              <w:t>Eszköz megnevezése</w:t>
            </w:r>
          </w:p>
        </w:tc>
        <w:tc>
          <w:tcPr>
            <w:tcW w:w="1276" w:type="dxa"/>
            <w:vAlign w:val="center"/>
          </w:tcPr>
          <w:p w14:paraId="159D74F7" w14:textId="77777777" w:rsidR="00075306" w:rsidRPr="0049738F" w:rsidRDefault="00075306" w:rsidP="00075306">
            <w:pPr>
              <w:jc w:val="center"/>
              <w:rPr>
                <w:rFonts w:ascii="Times New Roman" w:hAnsi="Times New Roman" w:cs="Times New Roman"/>
                <w:b/>
                <w:i/>
              </w:rPr>
            </w:pPr>
            <w:r w:rsidRPr="0049738F">
              <w:rPr>
                <w:rFonts w:ascii="Times New Roman" w:hAnsi="Times New Roman" w:cs="Times New Roman"/>
                <w:b/>
                <w:i/>
              </w:rPr>
              <w:t>Duális partnernél van</w:t>
            </w:r>
          </w:p>
        </w:tc>
        <w:tc>
          <w:tcPr>
            <w:tcW w:w="1275" w:type="dxa"/>
            <w:vAlign w:val="center"/>
          </w:tcPr>
          <w:p w14:paraId="549CD403" w14:textId="77777777" w:rsidR="00075306" w:rsidRPr="006504DC" w:rsidRDefault="00075306" w:rsidP="00075306">
            <w:pPr>
              <w:jc w:val="center"/>
              <w:rPr>
                <w:rFonts w:ascii="Times New Roman" w:hAnsi="Times New Roman" w:cs="Times New Roman"/>
                <w:b/>
                <w:i/>
              </w:rPr>
            </w:pPr>
            <w:r w:rsidRPr="00C44D99">
              <w:rPr>
                <w:rFonts w:ascii="Times New Roman" w:hAnsi="Times New Roman" w:cs="Times New Roman"/>
                <w:b/>
                <w:i/>
              </w:rPr>
              <w:t>Iskola rendelkezik vele</w:t>
            </w:r>
          </w:p>
        </w:tc>
      </w:tr>
      <w:tr w:rsidR="00075306" w:rsidRPr="0049738F" w14:paraId="748FD82B" w14:textId="77777777" w:rsidTr="00075306">
        <w:tc>
          <w:tcPr>
            <w:tcW w:w="9067" w:type="dxa"/>
            <w:gridSpan w:val="3"/>
            <w:shd w:val="clear" w:color="auto" w:fill="DDD9C3" w:themeFill="background2" w:themeFillShade="E6"/>
          </w:tcPr>
          <w:p w14:paraId="4DF614FC" w14:textId="77777777" w:rsidR="00075306" w:rsidRPr="0049738F" w:rsidRDefault="00075306" w:rsidP="00075306">
            <w:pPr>
              <w:jc w:val="center"/>
              <w:rPr>
                <w:rFonts w:ascii="Times New Roman" w:hAnsi="Times New Roman" w:cs="Times New Roman"/>
                <w:b/>
              </w:rPr>
            </w:pPr>
            <w:r w:rsidRPr="0049738F">
              <w:rPr>
                <w:rFonts w:ascii="Times New Roman" w:hAnsi="Times New Roman" w:cs="Times New Roman"/>
                <w:b/>
                <w:bCs/>
                <w:color w:val="000000" w:themeColor="text1"/>
              </w:rPr>
              <w:t>A foglalkoztatás és az aktivitás eszközei az óvodában</w:t>
            </w:r>
          </w:p>
        </w:tc>
      </w:tr>
      <w:tr w:rsidR="00075306" w:rsidRPr="0049738F" w14:paraId="12591508" w14:textId="77777777" w:rsidTr="00000DB2">
        <w:tc>
          <w:tcPr>
            <w:tcW w:w="6516" w:type="dxa"/>
          </w:tcPr>
          <w:p w14:paraId="4D64D48B" w14:textId="77777777" w:rsidR="00075306" w:rsidRPr="0049738F" w:rsidRDefault="00075306" w:rsidP="00075306">
            <w:pPr>
              <w:pStyle w:val="Default"/>
              <w:spacing w:after="44"/>
              <w:rPr>
                <w:color w:val="000000" w:themeColor="text1"/>
                <w:sz w:val="22"/>
                <w:szCs w:val="22"/>
              </w:rPr>
            </w:pPr>
            <w:r w:rsidRPr="0049738F">
              <w:rPr>
                <w:color w:val="000000" w:themeColor="text1"/>
                <w:sz w:val="22"/>
                <w:szCs w:val="22"/>
              </w:rPr>
              <w:t xml:space="preserve">audiovizuális eszközök </w:t>
            </w:r>
          </w:p>
        </w:tc>
        <w:tc>
          <w:tcPr>
            <w:tcW w:w="1276" w:type="dxa"/>
          </w:tcPr>
          <w:p w14:paraId="303ABA21"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58035177"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41934294" w14:textId="77777777" w:rsidTr="00000DB2">
        <w:tc>
          <w:tcPr>
            <w:tcW w:w="6516" w:type="dxa"/>
          </w:tcPr>
          <w:p w14:paraId="7E887C5D" w14:textId="77777777" w:rsidR="00075306" w:rsidRPr="0049738F" w:rsidRDefault="00075306" w:rsidP="00075306">
            <w:pPr>
              <w:jc w:val="both"/>
              <w:rPr>
                <w:rFonts w:ascii="Times New Roman" w:eastAsia="Calibri" w:hAnsi="Times New Roman" w:cs="Times New Roman"/>
              </w:rPr>
            </w:pPr>
            <w:r w:rsidRPr="0049738F">
              <w:rPr>
                <w:rFonts w:ascii="Times New Roman" w:hAnsi="Times New Roman" w:cs="Times New Roman"/>
                <w:color w:val="000000" w:themeColor="text1"/>
              </w:rPr>
              <w:t>író, rajz filctollak, papír</w:t>
            </w:r>
          </w:p>
        </w:tc>
        <w:tc>
          <w:tcPr>
            <w:tcW w:w="1276" w:type="dxa"/>
          </w:tcPr>
          <w:p w14:paraId="5517FF49"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4A964F8"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6E507DA7" w14:textId="77777777" w:rsidTr="00000DB2">
        <w:tc>
          <w:tcPr>
            <w:tcW w:w="6516" w:type="dxa"/>
          </w:tcPr>
          <w:p w14:paraId="496E025B" w14:textId="77777777" w:rsidR="00075306" w:rsidRPr="0049738F" w:rsidRDefault="00075306" w:rsidP="00075306">
            <w:pPr>
              <w:jc w:val="both"/>
              <w:rPr>
                <w:rFonts w:ascii="Times New Roman" w:eastAsia="Calibri" w:hAnsi="Times New Roman" w:cs="Times New Roman"/>
              </w:rPr>
            </w:pPr>
            <w:proofErr w:type="spellStart"/>
            <w:r w:rsidRPr="0049738F">
              <w:rPr>
                <w:rFonts w:ascii="Times New Roman" w:hAnsi="Times New Roman" w:cs="Times New Roman"/>
                <w:color w:val="000000" w:themeColor="text1"/>
              </w:rPr>
              <w:t>flipchart</w:t>
            </w:r>
            <w:proofErr w:type="spellEnd"/>
            <w:r w:rsidRPr="0049738F">
              <w:rPr>
                <w:rFonts w:ascii="Times New Roman" w:hAnsi="Times New Roman" w:cs="Times New Roman"/>
                <w:color w:val="000000" w:themeColor="text1"/>
              </w:rPr>
              <w:t xml:space="preserve"> tábla</w:t>
            </w:r>
          </w:p>
        </w:tc>
        <w:tc>
          <w:tcPr>
            <w:tcW w:w="1276" w:type="dxa"/>
            <w:vAlign w:val="center"/>
          </w:tcPr>
          <w:p w14:paraId="1C5D27B1"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3CC8617B"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4FD84F3E" w14:textId="77777777" w:rsidTr="00000DB2">
        <w:tc>
          <w:tcPr>
            <w:tcW w:w="6516" w:type="dxa"/>
          </w:tcPr>
          <w:p w14:paraId="20F164EF" w14:textId="77777777" w:rsidR="00075306" w:rsidRPr="0049738F" w:rsidRDefault="00075306" w:rsidP="00075306">
            <w:pPr>
              <w:pStyle w:val="Default"/>
              <w:spacing w:after="44"/>
              <w:rPr>
                <w:color w:val="000000" w:themeColor="text1"/>
                <w:sz w:val="22"/>
                <w:szCs w:val="22"/>
              </w:rPr>
            </w:pPr>
            <w:proofErr w:type="spellStart"/>
            <w:r w:rsidRPr="0049738F">
              <w:rPr>
                <w:color w:val="000000" w:themeColor="text1"/>
                <w:sz w:val="22"/>
                <w:szCs w:val="22"/>
              </w:rPr>
              <w:t>kül</w:t>
            </w:r>
            <w:proofErr w:type="spellEnd"/>
            <w:r w:rsidRPr="0049738F">
              <w:rPr>
                <w:color w:val="000000" w:themeColor="text1"/>
                <w:sz w:val="22"/>
                <w:szCs w:val="22"/>
              </w:rPr>
              <w:t xml:space="preserve">- és beltéri társasjátékok </w:t>
            </w:r>
          </w:p>
        </w:tc>
        <w:tc>
          <w:tcPr>
            <w:tcW w:w="1276" w:type="dxa"/>
            <w:vAlign w:val="center"/>
          </w:tcPr>
          <w:p w14:paraId="67B9E2A3"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613881CC"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61E84D14" w14:textId="77777777" w:rsidTr="00000DB2">
        <w:tc>
          <w:tcPr>
            <w:tcW w:w="6516" w:type="dxa"/>
          </w:tcPr>
          <w:p w14:paraId="3864D916" w14:textId="77777777" w:rsidR="00075306" w:rsidRPr="0049738F" w:rsidRDefault="00075306" w:rsidP="00075306">
            <w:pPr>
              <w:pStyle w:val="Default"/>
              <w:spacing w:after="44"/>
              <w:rPr>
                <w:color w:val="000000" w:themeColor="text1"/>
                <w:sz w:val="22"/>
                <w:szCs w:val="22"/>
              </w:rPr>
            </w:pPr>
            <w:r w:rsidRPr="0049738F">
              <w:rPr>
                <w:color w:val="000000" w:themeColor="text1"/>
                <w:sz w:val="22"/>
                <w:szCs w:val="22"/>
              </w:rPr>
              <w:t xml:space="preserve">diavetítő, vetítővászon </w:t>
            </w:r>
          </w:p>
        </w:tc>
        <w:tc>
          <w:tcPr>
            <w:tcW w:w="1276" w:type="dxa"/>
            <w:vAlign w:val="center"/>
          </w:tcPr>
          <w:p w14:paraId="0FE8F97C"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77B7D160" w14:textId="18F33BE2" w:rsidR="00075306" w:rsidRPr="006504DC" w:rsidRDefault="00397A9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6DE06477" w14:textId="77777777" w:rsidTr="00000DB2">
        <w:tc>
          <w:tcPr>
            <w:tcW w:w="6516" w:type="dxa"/>
          </w:tcPr>
          <w:p w14:paraId="27E1E630" w14:textId="77777777" w:rsidR="00075306" w:rsidRPr="0049738F" w:rsidRDefault="00075306" w:rsidP="00075306">
            <w:pPr>
              <w:jc w:val="both"/>
              <w:rPr>
                <w:rFonts w:ascii="Times New Roman" w:eastAsia="Calibri" w:hAnsi="Times New Roman" w:cs="Times New Roman"/>
              </w:rPr>
            </w:pPr>
            <w:r w:rsidRPr="0049738F">
              <w:rPr>
                <w:rFonts w:ascii="Times New Roman" w:hAnsi="Times New Roman" w:cs="Times New Roman"/>
                <w:color w:val="000000" w:themeColor="text1"/>
              </w:rPr>
              <w:t>textil kézimunka eszközei (szabásminták, szabóolló, textil, filc, tű, kötőtű, horgolótű, fonal stb.)</w:t>
            </w:r>
          </w:p>
        </w:tc>
        <w:tc>
          <w:tcPr>
            <w:tcW w:w="1276" w:type="dxa"/>
            <w:vAlign w:val="center"/>
          </w:tcPr>
          <w:p w14:paraId="204884D3"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91C4DC6"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327C2FE7" w14:textId="77777777" w:rsidTr="00000DB2">
        <w:tc>
          <w:tcPr>
            <w:tcW w:w="6516" w:type="dxa"/>
          </w:tcPr>
          <w:p w14:paraId="547B2AA1" w14:textId="77777777" w:rsidR="00075306" w:rsidRPr="0049738F" w:rsidRDefault="00075306" w:rsidP="00075306">
            <w:pPr>
              <w:jc w:val="both"/>
              <w:rPr>
                <w:rFonts w:ascii="Times New Roman" w:eastAsia="Calibri" w:hAnsi="Times New Roman" w:cs="Times New Roman"/>
              </w:rPr>
            </w:pPr>
            <w:r w:rsidRPr="0049738F">
              <w:rPr>
                <w:rFonts w:ascii="Times New Roman" w:hAnsi="Times New Roman" w:cs="Times New Roman"/>
                <w:color w:val="000000" w:themeColor="text1"/>
              </w:rPr>
              <w:t>egyéb anyagféleségekkel végzett kézműves foglalkozások eszközei (pl.: papír, karton, origami lap, festék, ecset, színes ceruza, olló, ragasztó, újrahasznosítható és természetes anyagok, (gyapjúfonal, csuhé, gyékény, fűzfavessző stb.)</w:t>
            </w:r>
          </w:p>
        </w:tc>
        <w:tc>
          <w:tcPr>
            <w:tcW w:w="1276" w:type="dxa"/>
            <w:vAlign w:val="center"/>
          </w:tcPr>
          <w:p w14:paraId="141F5701"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1598627"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74636395" w14:textId="77777777" w:rsidTr="00000DB2">
        <w:tc>
          <w:tcPr>
            <w:tcW w:w="6516" w:type="dxa"/>
          </w:tcPr>
          <w:p w14:paraId="6146916D" w14:textId="77777777" w:rsidR="00075306" w:rsidRPr="0049738F" w:rsidRDefault="00075306" w:rsidP="00075306">
            <w:pPr>
              <w:pStyle w:val="Default"/>
              <w:spacing w:after="44"/>
              <w:rPr>
                <w:color w:val="000000" w:themeColor="text1"/>
                <w:sz w:val="22"/>
                <w:szCs w:val="22"/>
              </w:rPr>
            </w:pPr>
            <w:r w:rsidRPr="0049738F">
              <w:rPr>
                <w:color w:val="000000" w:themeColor="text1"/>
                <w:sz w:val="22"/>
                <w:szCs w:val="22"/>
              </w:rPr>
              <w:t xml:space="preserve">dallam- és ritmushangszerek, hangvilla, furulya, metalofon </w:t>
            </w:r>
          </w:p>
        </w:tc>
        <w:tc>
          <w:tcPr>
            <w:tcW w:w="1276" w:type="dxa"/>
          </w:tcPr>
          <w:p w14:paraId="6B45DAA3"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71E18976"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23D2F44F" w14:textId="77777777" w:rsidTr="00000DB2">
        <w:tc>
          <w:tcPr>
            <w:tcW w:w="6516" w:type="dxa"/>
          </w:tcPr>
          <w:p w14:paraId="23F044BD" w14:textId="77777777" w:rsidR="00075306" w:rsidRPr="0049738F" w:rsidRDefault="00075306" w:rsidP="00075306">
            <w:pPr>
              <w:pStyle w:val="Default"/>
              <w:spacing w:after="44"/>
              <w:rPr>
                <w:color w:val="000000" w:themeColor="text1"/>
                <w:sz w:val="22"/>
                <w:szCs w:val="22"/>
              </w:rPr>
            </w:pPr>
            <w:proofErr w:type="spellStart"/>
            <w:r w:rsidRPr="0049738F">
              <w:rPr>
                <w:color w:val="000000" w:themeColor="text1"/>
                <w:sz w:val="22"/>
                <w:szCs w:val="22"/>
              </w:rPr>
              <w:t>kül</w:t>
            </w:r>
            <w:proofErr w:type="spellEnd"/>
            <w:r w:rsidRPr="0049738F">
              <w:rPr>
                <w:color w:val="000000" w:themeColor="text1"/>
                <w:sz w:val="22"/>
                <w:szCs w:val="22"/>
              </w:rPr>
              <w:t xml:space="preserve">- és beltéri sporteszközök (mozgáskotta, kooperációs ejtőernyő, labda, babzsák, tekebábu, tornakarika, </w:t>
            </w:r>
            <w:proofErr w:type="spellStart"/>
            <w:r w:rsidRPr="0049738F">
              <w:rPr>
                <w:color w:val="000000" w:themeColor="text1"/>
                <w:sz w:val="22"/>
                <w:szCs w:val="22"/>
              </w:rPr>
              <w:t>Wesko</w:t>
            </w:r>
            <w:proofErr w:type="spellEnd"/>
            <w:r w:rsidRPr="0049738F">
              <w:rPr>
                <w:color w:val="000000" w:themeColor="text1"/>
                <w:sz w:val="22"/>
                <w:szCs w:val="22"/>
              </w:rPr>
              <w:t xml:space="preserve"> mozgásfejlesztő készlet) </w:t>
            </w:r>
          </w:p>
        </w:tc>
        <w:tc>
          <w:tcPr>
            <w:tcW w:w="1276" w:type="dxa"/>
          </w:tcPr>
          <w:p w14:paraId="5389D901"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6A56ED1A" w14:textId="5D9D2EC4" w:rsidR="00075306" w:rsidRPr="006504DC" w:rsidRDefault="00397A96" w:rsidP="00075306">
            <w:pPr>
              <w:jc w:val="center"/>
              <w:rPr>
                <w:rFonts w:ascii="Times New Roman" w:eastAsia="Calibri" w:hAnsi="Times New Roman" w:cs="Times New Roman"/>
              </w:rPr>
            </w:pPr>
            <w:r w:rsidRPr="00C44D99">
              <w:rPr>
                <w:rFonts w:ascii="Times New Roman" w:eastAsia="Calibri" w:hAnsi="Times New Roman" w:cs="Times New Roman"/>
              </w:rPr>
              <w:t>nem</w:t>
            </w:r>
          </w:p>
        </w:tc>
      </w:tr>
      <w:tr w:rsidR="00075306" w:rsidRPr="0049738F" w14:paraId="6919C52B" w14:textId="77777777" w:rsidTr="00000DB2">
        <w:tc>
          <w:tcPr>
            <w:tcW w:w="6516" w:type="dxa"/>
          </w:tcPr>
          <w:p w14:paraId="6EF349D2" w14:textId="77777777" w:rsidR="00075306" w:rsidRPr="0049738F" w:rsidRDefault="00075306" w:rsidP="00075306">
            <w:pPr>
              <w:pStyle w:val="Default"/>
              <w:spacing w:after="44"/>
              <w:rPr>
                <w:color w:val="000000" w:themeColor="text1"/>
                <w:sz w:val="22"/>
                <w:szCs w:val="22"/>
              </w:rPr>
            </w:pPr>
            <w:r w:rsidRPr="0049738F">
              <w:rPr>
                <w:color w:val="000000" w:themeColor="text1"/>
                <w:sz w:val="22"/>
                <w:szCs w:val="22"/>
              </w:rPr>
              <w:t xml:space="preserve">papírszínház fakeret </w:t>
            </w:r>
          </w:p>
        </w:tc>
        <w:tc>
          <w:tcPr>
            <w:tcW w:w="1276" w:type="dxa"/>
            <w:vAlign w:val="center"/>
          </w:tcPr>
          <w:p w14:paraId="0663F64D"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43ECA8F0"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44A15DA1" w14:textId="77777777" w:rsidTr="00000DB2">
        <w:tc>
          <w:tcPr>
            <w:tcW w:w="6516" w:type="dxa"/>
          </w:tcPr>
          <w:p w14:paraId="1CADF57D" w14:textId="77777777" w:rsidR="00075306" w:rsidRPr="0049738F" w:rsidRDefault="00075306" w:rsidP="00075306">
            <w:pPr>
              <w:pStyle w:val="Default"/>
              <w:spacing w:after="44"/>
              <w:rPr>
                <w:color w:val="000000" w:themeColor="text1"/>
                <w:sz w:val="22"/>
                <w:szCs w:val="22"/>
              </w:rPr>
            </w:pPr>
            <w:r w:rsidRPr="0049738F">
              <w:rPr>
                <w:color w:val="000000" w:themeColor="text1"/>
                <w:sz w:val="22"/>
                <w:szCs w:val="22"/>
              </w:rPr>
              <w:t xml:space="preserve">szőnyeg, mesepárna </w:t>
            </w:r>
          </w:p>
        </w:tc>
        <w:tc>
          <w:tcPr>
            <w:tcW w:w="1276" w:type="dxa"/>
            <w:vAlign w:val="center"/>
          </w:tcPr>
          <w:p w14:paraId="58AF8158"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6001EB01" w14:textId="0DE3FFDA" w:rsidR="00075306" w:rsidRPr="006504DC" w:rsidRDefault="00397A96" w:rsidP="00075306">
            <w:pPr>
              <w:jc w:val="center"/>
              <w:rPr>
                <w:rFonts w:ascii="Times New Roman" w:eastAsia="Calibri" w:hAnsi="Times New Roman" w:cs="Times New Roman"/>
              </w:rPr>
            </w:pPr>
            <w:r w:rsidRPr="00C44D99">
              <w:rPr>
                <w:rFonts w:ascii="Times New Roman" w:eastAsia="Calibri" w:hAnsi="Times New Roman" w:cs="Times New Roman"/>
              </w:rPr>
              <w:t>nem</w:t>
            </w:r>
          </w:p>
        </w:tc>
      </w:tr>
      <w:tr w:rsidR="00075306" w:rsidRPr="0049738F" w14:paraId="5BD700FF" w14:textId="77777777" w:rsidTr="00075306">
        <w:tc>
          <w:tcPr>
            <w:tcW w:w="9067" w:type="dxa"/>
            <w:gridSpan w:val="3"/>
            <w:shd w:val="clear" w:color="auto" w:fill="DDD9C3" w:themeFill="background2" w:themeFillShade="E6"/>
          </w:tcPr>
          <w:p w14:paraId="7D91C246" w14:textId="77777777" w:rsidR="00075306" w:rsidRPr="0049738F" w:rsidRDefault="00075306" w:rsidP="00075306">
            <w:pPr>
              <w:jc w:val="center"/>
              <w:rPr>
                <w:rFonts w:ascii="Times New Roman" w:hAnsi="Times New Roman" w:cs="Times New Roman"/>
                <w:b/>
                <w:i/>
              </w:rPr>
            </w:pPr>
            <w:r w:rsidRPr="0049738F">
              <w:rPr>
                <w:rFonts w:ascii="Times New Roman" w:hAnsi="Times New Roman" w:cs="Times New Roman"/>
                <w:b/>
                <w:i/>
              </w:rPr>
              <w:t>Játékeszközök</w:t>
            </w:r>
          </w:p>
        </w:tc>
      </w:tr>
      <w:tr w:rsidR="00075306" w:rsidRPr="0049738F" w14:paraId="4A3FD114" w14:textId="77777777" w:rsidTr="00000DB2">
        <w:tc>
          <w:tcPr>
            <w:tcW w:w="6516" w:type="dxa"/>
          </w:tcPr>
          <w:p w14:paraId="624E235B"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különféle játékformák eszközei (mozgásos játékok, gyakorló, szimbolikus, szerepjátékok, építő-konstruáló játékok, készségfejlesztő játékok, logikai játékok, ügyességi játékok, memóriajáték) </w:t>
            </w:r>
          </w:p>
        </w:tc>
        <w:tc>
          <w:tcPr>
            <w:tcW w:w="1276" w:type="dxa"/>
          </w:tcPr>
          <w:p w14:paraId="6AAF4966"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619FCB1C" w14:textId="46C23174" w:rsidR="00075306" w:rsidRPr="0049738F" w:rsidRDefault="00397A96" w:rsidP="00075306">
            <w:pPr>
              <w:jc w:val="center"/>
              <w:rPr>
                <w:rFonts w:ascii="Times New Roman" w:eastAsia="Calibri" w:hAnsi="Times New Roman" w:cs="Times New Roman"/>
              </w:rPr>
            </w:pPr>
            <w:r w:rsidRPr="0049738F">
              <w:rPr>
                <w:rFonts w:ascii="Times New Roman" w:eastAsia="Calibri" w:hAnsi="Times New Roman" w:cs="Times New Roman"/>
              </w:rPr>
              <w:t>nem</w:t>
            </w:r>
          </w:p>
        </w:tc>
      </w:tr>
      <w:tr w:rsidR="00075306" w:rsidRPr="0049738F" w14:paraId="2BDB660A" w14:textId="77777777" w:rsidTr="00000DB2">
        <w:tc>
          <w:tcPr>
            <w:tcW w:w="6516" w:type="dxa"/>
          </w:tcPr>
          <w:p w14:paraId="0D44D94A"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szabályjátékok, dramatizálás, </w:t>
            </w:r>
            <w:proofErr w:type="spellStart"/>
            <w:r w:rsidRPr="00DE56C2">
              <w:rPr>
                <w:color w:val="000000" w:themeColor="text1"/>
                <w:sz w:val="22"/>
                <w:szCs w:val="22"/>
              </w:rPr>
              <w:t>bábozás</w:t>
            </w:r>
            <w:proofErr w:type="spellEnd"/>
            <w:r w:rsidRPr="00DE56C2">
              <w:rPr>
                <w:color w:val="000000" w:themeColor="text1"/>
                <w:sz w:val="22"/>
                <w:szCs w:val="22"/>
              </w:rPr>
              <w:t xml:space="preserve">, barkácsolás eszközei </w:t>
            </w:r>
          </w:p>
        </w:tc>
        <w:tc>
          <w:tcPr>
            <w:tcW w:w="1276" w:type="dxa"/>
            <w:vAlign w:val="center"/>
          </w:tcPr>
          <w:p w14:paraId="2550AA60"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22A4EB16" w14:textId="55B1C224" w:rsidR="00075306" w:rsidRPr="0049738F" w:rsidRDefault="00397A9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4EBAEFA6" w14:textId="77777777" w:rsidTr="00000DB2">
        <w:tc>
          <w:tcPr>
            <w:tcW w:w="6516" w:type="dxa"/>
          </w:tcPr>
          <w:p w14:paraId="1AE64635"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a különböző életkoroknak pedagógiai és higiéniai szempontból megfelelő játékok </w:t>
            </w:r>
          </w:p>
          <w:p w14:paraId="0F20180E"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játékok finommozgások fejlesztéséhez </w:t>
            </w:r>
          </w:p>
        </w:tc>
        <w:tc>
          <w:tcPr>
            <w:tcW w:w="1276" w:type="dxa"/>
            <w:vAlign w:val="center"/>
          </w:tcPr>
          <w:p w14:paraId="5D47786C"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9E3AEF0" w14:textId="7D3A234D" w:rsidR="00075306" w:rsidRPr="0049738F" w:rsidRDefault="00397A9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1F354129" w14:textId="77777777" w:rsidTr="00000DB2">
        <w:tc>
          <w:tcPr>
            <w:tcW w:w="6516" w:type="dxa"/>
          </w:tcPr>
          <w:p w14:paraId="74889190"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játékok nagymozgások fejlesztéséhez </w:t>
            </w:r>
          </w:p>
        </w:tc>
        <w:tc>
          <w:tcPr>
            <w:tcW w:w="1276" w:type="dxa"/>
          </w:tcPr>
          <w:p w14:paraId="36452E7C"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715178D" w14:textId="08A6472A" w:rsidR="00075306" w:rsidRPr="0049738F" w:rsidRDefault="00397A9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213549D0" w14:textId="77777777" w:rsidTr="00000DB2">
        <w:tc>
          <w:tcPr>
            <w:tcW w:w="6516" w:type="dxa"/>
          </w:tcPr>
          <w:p w14:paraId="59117991"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utánzó-, szerepjáték játékeszközei </w:t>
            </w:r>
          </w:p>
        </w:tc>
        <w:tc>
          <w:tcPr>
            <w:tcW w:w="1276" w:type="dxa"/>
            <w:vAlign w:val="center"/>
          </w:tcPr>
          <w:p w14:paraId="0E7187F2"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34790158" w14:textId="51C90304" w:rsidR="00075306" w:rsidRPr="0049738F" w:rsidRDefault="00397A96" w:rsidP="00075306">
            <w:pPr>
              <w:jc w:val="center"/>
              <w:rPr>
                <w:rFonts w:ascii="Times New Roman" w:eastAsia="Calibri" w:hAnsi="Times New Roman" w:cs="Times New Roman"/>
              </w:rPr>
            </w:pPr>
            <w:r w:rsidRPr="0049738F">
              <w:rPr>
                <w:rFonts w:ascii="Times New Roman" w:eastAsia="Calibri" w:hAnsi="Times New Roman" w:cs="Times New Roman"/>
              </w:rPr>
              <w:t>nem</w:t>
            </w:r>
          </w:p>
        </w:tc>
      </w:tr>
      <w:tr w:rsidR="00075306" w:rsidRPr="0049738F" w14:paraId="5D84F2E4" w14:textId="77777777" w:rsidTr="00000DB2">
        <w:tc>
          <w:tcPr>
            <w:tcW w:w="6516" w:type="dxa"/>
          </w:tcPr>
          <w:p w14:paraId="145D76EC" w14:textId="77777777" w:rsidR="00075306" w:rsidRPr="00DE56C2" w:rsidRDefault="00075306" w:rsidP="00075306">
            <w:pPr>
              <w:jc w:val="both"/>
              <w:rPr>
                <w:rFonts w:ascii="Times New Roman" w:eastAsia="Calibri" w:hAnsi="Times New Roman" w:cs="Times New Roman"/>
              </w:rPr>
            </w:pPr>
            <w:r w:rsidRPr="00DE56C2">
              <w:rPr>
                <w:rFonts w:ascii="Times New Roman" w:hAnsi="Times New Roman" w:cs="Times New Roman"/>
                <w:color w:val="000000" w:themeColor="text1"/>
              </w:rPr>
              <w:t>a különböző életkoroknak megfelelő gyermekkönyvek</w:t>
            </w:r>
          </w:p>
        </w:tc>
        <w:tc>
          <w:tcPr>
            <w:tcW w:w="1276" w:type="dxa"/>
            <w:vAlign w:val="center"/>
          </w:tcPr>
          <w:p w14:paraId="60A804B6"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28C9B72D" w14:textId="77777777" w:rsidR="00075306" w:rsidRPr="0049738F" w:rsidRDefault="0007530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59E6B0D9" w14:textId="77777777" w:rsidTr="00000DB2">
        <w:tc>
          <w:tcPr>
            <w:tcW w:w="6516" w:type="dxa"/>
          </w:tcPr>
          <w:p w14:paraId="506701D9"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ütős, húros és fúvós gyermekhangszerek </w:t>
            </w:r>
          </w:p>
        </w:tc>
        <w:tc>
          <w:tcPr>
            <w:tcW w:w="1276" w:type="dxa"/>
            <w:vAlign w:val="center"/>
          </w:tcPr>
          <w:p w14:paraId="1ABEC6B0"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23D91426" w14:textId="77777777" w:rsidR="00075306" w:rsidRPr="0049738F" w:rsidRDefault="0007530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7E3589BF" w14:textId="77777777" w:rsidTr="00000DB2">
        <w:tc>
          <w:tcPr>
            <w:tcW w:w="6516" w:type="dxa"/>
          </w:tcPr>
          <w:p w14:paraId="021B53C5"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alkotó tevékenység eszközei (gyöngy, gyurma, karton, festék, színes ceruza, olló, ragasztó, újrahasznosítható és természetes anyagok, szövőeszköz stb.) </w:t>
            </w:r>
          </w:p>
        </w:tc>
        <w:tc>
          <w:tcPr>
            <w:tcW w:w="1276" w:type="dxa"/>
            <w:vAlign w:val="center"/>
          </w:tcPr>
          <w:p w14:paraId="6D69655C"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7F626E7C" w14:textId="77777777" w:rsidR="00075306" w:rsidRPr="0049738F" w:rsidRDefault="0007530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2A13A4D0" w14:textId="77777777" w:rsidTr="00000DB2">
        <w:tc>
          <w:tcPr>
            <w:tcW w:w="6516" w:type="dxa"/>
          </w:tcPr>
          <w:p w14:paraId="66F26A95"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különböző asztali-, társasjátékok </w:t>
            </w:r>
          </w:p>
        </w:tc>
        <w:tc>
          <w:tcPr>
            <w:tcW w:w="1276" w:type="dxa"/>
            <w:vAlign w:val="center"/>
          </w:tcPr>
          <w:p w14:paraId="7CEFBC41"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415F98F" w14:textId="77777777" w:rsidR="00075306" w:rsidRPr="0049738F" w:rsidRDefault="0007530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10997F89" w14:textId="77777777" w:rsidTr="00000DB2">
        <w:tc>
          <w:tcPr>
            <w:tcW w:w="6516" w:type="dxa"/>
          </w:tcPr>
          <w:p w14:paraId="4EA68C70" w14:textId="77777777" w:rsidR="00075306" w:rsidRPr="00DE56C2" w:rsidRDefault="00075306" w:rsidP="00075306">
            <w:pPr>
              <w:pStyle w:val="Default"/>
              <w:spacing w:after="47"/>
              <w:rPr>
                <w:color w:val="000000" w:themeColor="text1"/>
                <w:sz w:val="22"/>
                <w:szCs w:val="22"/>
              </w:rPr>
            </w:pPr>
            <w:r w:rsidRPr="00DE56C2">
              <w:rPr>
                <w:color w:val="000000" w:themeColor="text1"/>
                <w:sz w:val="22"/>
                <w:szCs w:val="22"/>
              </w:rPr>
              <w:t xml:space="preserve">építő játékok </w:t>
            </w:r>
          </w:p>
        </w:tc>
        <w:tc>
          <w:tcPr>
            <w:tcW w:w="1276" w:type="dxa"/>
          </w:tcPr>
          <w:p w14:paraId="66668C76"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07277AAA" w14:textId="77777777" w:rsidR="00075306" w:rsidRPr="0049738F" w:rsidRDefault="00075306" w:rsidP="00075306">
            <w:pPr>
              <w:jc w:val="center"/>
              <w:rPr>
                <w:rFonts w:ascii="Times New Roman" w:eastAsia="Calibri" w:hAnsi="Times New Roman" w:cs="Times New Roman"/>
              </w:rPr>
            </w:pPr>
            <w:r w:rsidRPr="0049738F">
              <w:rPr>
                <w:rFonts w:ascii="Times New Roman" w:eastAsia="Calibri" w:hAnsi="Times New Roman" w:cs="Times New Roman"/>
              </w:rPr>
              <w:t>igen</w:t>
            </w:r>
          </w:p>
        </w:tc>
      </w:tr>
      <w:tr w:rsidR="00075306" w:rsidRPr="0049738F" w14:paraId="2FDC9008" w14:textId="77777777" w:rsidTr="00000DB2">
        <w:tc>
          <w:tcPr>
            <w:tcW w:w="6516" w:type="dxa"/>
          </w:tcPr>
          <w:p w14:paraId="6BBE71F3" w14:textId="77777777" w:rsidR="00075306" w:rsidRPr="0049738F" w:rsidRDefault="00075306" w:rsidP="00075306">
            <w:pPr>
              <w:jc w:val="both"/>
              <w:rPr>
                <w:rFonts w:ascii="Times New Roman" w:eastAsia="Calibri" w:hAnsi="Times New Roman" w:cs="Times New Roman"/>
              </w:rPr>
            </w:pPr>
            <w:r w:rsidRPr="00DE56C2">
              <w:rPr>
                <w:rFonts w:ascii="Times New Roman" w:eastAsiaTheme="minorHAnsi" w:hAnsi="Times New Roman" w:cs="Times New Roman"/>
                <w:color w:val="000000" w:themeColor="text1"/>
              </w:rPr>
              <w:t>puzzle</w:t>
            </w:r>
          </w:p>
        </w:tc>
        <w:tc>
          <w:tcPr>
            <w:tcW w:w="1276" w:type="dxa"/>
            <w:vAlign w:val="center"/>
          </w:tcPr>
          <w:p w14:paraId="0426668D"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5038D8A8"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0BA44343" w14:textId="77777777" w:rsidTr="00000DB2">
        <w:tc>
          <w:tcPr>
            <w:tcW w:w="6516" w:type="dxa"/>
          </w:tcPr>
          <w:p w14:paraId="3B8E4512" w14:textId="77777777" w:rsidR="00075306" w:rsidRPr="0049738F" w:rsidRDefault="00075306" w:rsidP="00075306">
            <w:pPr>
              <w:pStyle w:val="Default"/>
              <w:rPr>
                <w:color w:val="000000" w:themeColor="text1"/>
                <w:sz w:val="22"/>
                <w:szCs w:val="22"/>
              </w:rPr>
            </w:pPr>
            <w:r w:rsidRPr="0049738F">
              <w:rPr>
                <w:color w:val="000000" w:themeColor="text1"/>
                <w:sz w:val="22"/>
                <w:szCs w:val="22"/>
              </w:rPr>
              <w:t xml:space="preserve">népi játékok, pörgettyű, jojó, kereplő </w:t>
            </w:r>
          </w:p>
        </w:tc>
        <w:tc>
          <w:tcPr>
            <w:tcW w:w="1276" w:type="dxa"/>
            <w:vAlign w:val="center"/>
          </w:tcPr>
          <w:p w14:paraId="5BFC85ED"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01AAAC65" w14:textId="6DF315A4" w:rsidR="00075306" w:rsidRPr="006504DC" w:rsidRDefault="00397A96" w:rsidP="00075306">
            <w:pPr>
              <w:jc w:val="center"/>
              <w:rPr>
                <w:rFonts w:ascii="Times New Roman" w:eastAsia="Calibri" w:hAnsi="Times New Roman" w:cs="Times New Roman"/>
              </w:rPr>
            </w:pPr>
            <w:r w:rsidRPr="00C44D99">
              <w:rPr>
                <w:rFonts w:ascii="Times New Roman" w:eastAsia="Calibri" w:hAnsi="Times New Roman" w:cs="Times New Roman"/>
              </w:rPr>
              <w:t>nem</w:t>
            </w:r>
          </w:p>
        </w:tc>
      </w:tr>
      <w:tr w:rsidR="00075306" w:rsidRPr="0049738F" w14:paraId="36DB9663" w14:textId="77777777" w:rsidTr="00075306">
        <w:tc>
          <w:tcPr>
            <w:tcW w:w="9067" w:type="dxa"/>
            <w:gridSpan w:val="3"/>
            <w:shd w:val="clear" w:color="auto" w:fill="DDD9C3" w:themeFill="background2" w:themeFillShade="E6"/>
          </w:tcPr>
          <w:p w14:paraId="37B50708" w14:textId="77777777" w:rsidR="00075306" w:rsidRPr="0049738F" w:rsidRDefault="00075306" w:rsidP="00075306">
            <w:pPr>
              <w:jc w:val="center"/>
              <w:rPr>
                <w:rFonts w:ascii="Times New Roman" w:hAnsi="Times New Roman" w:cs="Times New Roman"/>
                <w:b/>
                <w:i/>
              </w:rPr>
            </w:pPr>
            <w:r w:rsidRPr="0049738F">
              <w:rPr>
                <w:rFonts w:ascii="Times New Roman" w:hAnsi="Times New Roman" w:cs="Times New Roman"/>
                <w:b/>
                <w:i/>
              </w:rPr>
              <w:t>Egyéb eszközök</w:t>
            </w:r>
          </w:p>
        </w:tc>
      </w:tr>
      <w:tr w:rsidR="00075306" w:rsidRPr="0049738F" w14:paraId="39A92CFE" w14:textId="77777777" w:rsidTr="00000DB2">
        <w:tc>
          <w:tcPr>
            <w:tcW w:w="6516" w:type="dxa"/>
          </w:tcPr>
          <w:p w14:paraId="21253260" w14:textId="77777777" w:rsidR="00075306" w:rsidRPr="0049738F" w:rsidRDefault="00075306" w:rsidP="00075306">
            <w:pPr>
              <w:pStyle w:val="Default"/>
              <w:spacing w:after="47"/>
              <w:rPr>
                <w:color w:val="000000" w:themeColor="text1"/>
                <w:sz w:val="22"/>
                <w:szCs w:val="22"/>
              </w:rPr>
            </w:pPr>
            <w:r w:rsidRPr="0049738F">
              <w:rPr>
                <w:color w:val="000000" w:themeColor="text1"/>
                <w:sz w:val="22"/>
                <w:szCs w:val="22"/>
              </w:rPr>
              <w:t xml:space="preserve">elsősegélynyújtáshoz, betegség tüneteit mutató gyermek gondozásához szükséges eszközök </w:t>
            </w:r>
          </w:p>
        </w:tc>
        <w:tc>
          <w:tcPr>
            <w:tcW w:w="1276" w:type="dxa"/>
          </w:tcPr>
          <w:p w14:paraId="2B0A619F"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484FD4F2"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52DBB59D" w14:textId="77777777" w:rsidTr="00000DB2">
        <w:tc>
          <w:tcPr>
            <w:tcW w:w="6516" w:type="dxa"/>
          </w:tcPr>
          <w:p w14:paraId="2A2FE763" w14:textId="77777777" w:rsidR="00075306" w:rsidRPr="0049738F" w:rsidRDefault="00075306" w:rsidP="00075306">
            <w:pPr>
              <w:pStyle w:val="Default"/>
              <w:spacing w:after="47"/>
              <w:rPr>
                <w:color w:val="000000" w:themeColor="text1"/>
                <w:sz w:val="22"/>
                <w:szCs w:val="22"/>
              </w:rPr>
            </w:pPr>
            <w:r w:rsidRPr="0049738F">
              <w:rPr>
                <w:color w:val="000000" w:themeColor="text1"/>
                <w:sz w:val="22"/>
                <w:szCs w:val="22"/>
              </w:rPr>
              <w:t xml:space="preserve">tanterem elmozdítható asztalokkal </w:t>
            </w:r>
          </w:p>
        </w:tc>
        <w:tc>
          <w:tcPr>
            <w:tcW w:w="1276" w:type="dxa"/>
          </w:tcPr>
          <w:p w14:paraId="0ACC9603"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65A3AAC8"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476B7C7A" w14:textId="77777777" w:rsidTr="00000DB2">
        <w:tc>
          <w:tcPr>
            <w:tcW w:w="6516" w:type="dxa"/>
          </w:tcPr>
          <w:p w14:paraId="51D324A5" w14:textId="77777777" w:rsidR="00075306" w:rsidRPr="0049738F" w:rsidRDefault="00075306" w:rsidP="00075306">
            <w:pPr>
              <w:jc w:val="both"/>
              <w:rPr>
                <w:rFonts w:ascii="Times New Roman" w:eastAsia="Calibri" w:hAnsi="Times New Roman" w:cs="Times New Roman"/>
              </w:rPr>
            </w:pPr>
            <w:r w:rsidRPr="0049738F">
              <w:rPr>
                <w:rFonts w:ascii="Times New Roman" w:hAnsi="Times New Roman" w:cs="Times New Roman"/>
                <w:color w:val="000000" w:themeColor="text1"/>
              </w:rPr>
              <w:t>tárolódoboz, szekrények, könyvespolc</w:t>
            </w:r>
          </w:p>
        </w:tc>
        <w:tc>
          <w:tcPr>
            <w:tcW w:w="1276" w:type="dxa"/>
          </w:tcPr>
          <w:p w14:paraId="2C31BB43"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0AE9D3B5"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60FA1E6F" w14:textId="77777777" w:rsidTr="00000DB2">
        <w:tc>
          <w:tcPr>
            <w:tcW w:w="6516" w:type="dxa"/>
          </w:tcPr>
          <w:p w14:paraId="0193373B" w14:textId="77777777" w:rsidR="00075306" w:rsidRPr="0049738F" w:rsidRDefault="00075306" w:rsidP="00075306">
            <w:pPr>
              <w:pStyle w:val="Default"/>
              <w:spacing w:after="47"/>
              <w:rPr>
                <w:color w:val="000000" w:themeColor="text1"/>
                <w:sz w:val="22"/>
                <w:szCs w:val="22"/>
              </w:rPr>
            </w:pPr>
            <w:r w:rsidRPr="0049738F">
              <w:rPr>
                <w:color w:val="000000" w:themeColor="text1"/>
                <w:sz w:val="22"/>
                <w:szCs w:val="22"/>
              </w:rPr>
              <w:t xml:space="preserve">felszerelt informatikaterem </w:t>
            </w:r>
          </w:p>
        </w:tc>
        <w:tc>
          <w:tcPr>
            <w:tcW w:w="1276" w:type="dxa"/>
            <w:vAlign w:val="center"/>
          </w:tcPr>
          <w:p w14:paraId="07BA7CEC"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18571CD7"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487847A9" w14:textId="77777777" w:rsidTr="00000DB2">
        <w:tc>
          <w:tcPr>
            <w:tcW w:w="6516" w:type="dxa"/>
          </w:tcPr>
          <w:p w14:paraId="766E84F7" w14:textId="77777777" w:rsidR="00075306" w:rsidRPr="0049738F" w:rsidRDefault="00075306" w:rsidP="00075306">
            <w:pPr>
              <w:pStyle w:val="Default"/>
              <w:spacing w:after="47"/>
              <w:rPr>
                <w:color w:val="000000" w:themeColor="text1"/>
                <w:sz w:val="22"/>
                <w:szCs w:val="22"/>
              </w:rPr>
            </w:pPr>
            <w:r w:rsidRPr="0049738F">
              <w:rPr>
                <w:color w:val="000000" w:themeColor="text1"/>
                <w:sz w:val="22"/>
                <w:szCs w:val="22"/>
              </w:rPr>
              <w:t xml:space="preserve">internet hozzáférés </w:t>
            </w:r>
          </w:p>
        </w:tc>
        <w:tc>
          <w:tcPr>
            <w:tcW w:w="1276" w:type="dxa"/>
            <w:vAlign w:val="center"/>
          </w:tcPr>
          <w:p w14:paraId="08EFEAD3"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77105420"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2B48B3F6" w14:textId="77777777" w:rsidTr="00000DB2">
        <w:tc>
          <w:tcPr>
            <w:tcW w:w="6516" w:type="dxa"/>
          </w:tcPr>
          <w:p w14:paraId="4961F7EF" w14:textId="77777777" w:rsidR="00075306" w:rsidRPr="0049738F" w:rsidRDefault="00075306" w:rsidP="00075306">
            <w:pPr>
              <w:jc w:val="both"/>
              <w:rPr>
                <w:rFonts w:ascii="Times New Roman" w:eastAsia="Calibri" w:hAnsi="Times New Roman" w:cs="Times New Roman"/>
              </w:rPr>
            </w:pPr>
            <w:r w:rsidRPr="0049738F">
              <w:rPr>
                <w:rFonts w:ascii="Times New Roman" w:hAnsi="Times New Roman" w:cs="Times New Roman"/>
                <w:color w:val="000000" w:themeColor="text1"/>
              </w:rPr>
              <w:t>projektor</w:t>
            </w:r>
          </w:p>
        </w:tc>
        <w:tc>
          <w:tcPr>
            <w:tcW w:w="1276" w:type="dxa"/>
          </w:tcPr>
          <w:p w14:paraId="4E7167FC"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6FAF186B"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r w:rsidR="00075306" w:rsidRPr="0049738F" w14:paraId="28555AA3" w14:textId="77777777" w:rsidTr="00000DB2">
        <w:tc>
          <w:tcPr>
            <w:tcW w:w="6516" w:type="dxa"/>
          </w:tcPr>
          <w:p w14:paraId="1F2CBE35" w14:textId="77777777" w:rsidR="00075306" w:rsidRPr="0049738F" w:rsidRDefault="00075306" w:rsidP="00075306">
            <w:pPr>
              <w:jc w:val="both"/>
              <w:rPr>
                <w:rFonts w:ascii="Times New Roman" w:eastAsia="Calibri" w:hAnsi="Times New Roman" w:cs="Times New Roman"/>
              </w:rPr>
            </w:pPr>
            <w:r w:rsidRPr="0049738F">
              <w:rPr>
                <w:rFonts w:ascii="Times New Roman" w:hAnsi="Times New Roman" w:cs="Times New Roman"/>
                <w:color w:val="000000" w:themeColor="text1"/>
              </w:rPr>
              <w:t>laptop</w:t>
            </w:r>
          </w:p>
        </w:tc>
        <w:tc>
          <w:tcPr>
            <w:tcW w:w="1276" w:type="dxa"/>
          </w:tcPr>
          <w:p w14:paraId="1289C8EE" w14:textId="77777777" w:rsidR="00075306" w:rsidRPr="0049738F" w:rsidRDefault="00075306" w:rsidP="00075306">
            <w:pPr>
              <w:jc w:val="both"/>
              <w:rPr>
                <w:rFonts w:ascii="Times New Roman" w:eastAsia="Calibri" w:hAnsi="Times New Roman" w:cs="Times New Roman"/>
              </w:rPr>
            </w:pPr>
          </w:p>
        </w:tc>
        <w:tc>
          <w:tcPr>
            <w:tcW w:w="1275" w:type="dxa"/>
            <w:vAlign w:val="center"/>
          </w:tcPr>
          <w:p w14:paraId="4AEE057D" w14:textId="77777777" w:rsidR="00075306" w:rsidRPr="006504DC" w:rsidRDefault="00075306" w:rsidP="00075306">
            <w:pPr>
              <w:jc w:val="center"/>
              <w:rPr>
                <w:rFonts w:ascii="Times New Roman" w:eastAsia="Calibri" w:hAnsi="Times New Roman" w:cs="Times New Roman"/>
              </w:rPr>
            </w:pPr>
            <w:r w:rsidRPr="00C44D99">
              <w:rPr>
                <w:rFonts w:ascii="Times New Roman" w:eastAsia="Calibri" w:hAnsi="Times New Roman" w:cs="Times New Roman"/>
              </w:rPr>
              <w:t>igen</w:t>
            </w:r>
          </w:p>
        </w:tc>
      </w:tr>
    </w:tbl>
    <w:p w14:paraId="6D82EAF7" w14:textId="77777777" w:rsidR="00075306" w:rsidRDefault="00075306" w:rsidP="00075306">
      <w:pPr>
        <w:pStyle w:val="szovegfolytatas"/>
        <w:spacing w:before="60" w:beforeAutospacing="0" w:after="0" w:afterAutospacing="0"/>
        <w:jc w:val="both"/>
      </w:pPr>
    </w:p>
    <w:p w14:paraId="527CF812" w14:textId="2206B21C" w:rsidR="00075306" w:rsidRPr="009509D8" w:rsidRDefault="009509D8" w:rsidP="00000DB2">
      <w:pPr>
        <w:pStyle w:val="Cim2Fejezet"/>
        <w:jc w:val="both"/>
        <w:rPr>
          <w:rFonts w:ascii="Times New Roman" w:hAnsi="Times New Roman"/>
          <w:szCs w:val="24"/>
        </w:rPr>
      </w:pPr>
      <w:bookmarkStart w:id="120" w:name="_Toc191462569"/>
      <w:r>
        <w:rPr>
          <w:rFonts w:ascii="Times New Roman" w:hAnsi="Times New Roman"/>
          <w:szCs w:val="24"/>
        </w:rPr>
        <w:lastRenderedPageBreak/>
        <w:t>7.</w:t>
      </w:r>
      <w:r w:rsidR="00075306" w:rsidRPr="009509D8">
        <w:rPr>
          <w:rFonts w:ascii="Times New Roman" w:hAnsi="Times New Roman"/>
          <w:szCs w:val="24"/>
        </w:rPr>
        <w:t>A képzés időkerete</w:t>
      </w:r>
      <w:bookmarkEnd w:id="120"/>
    </w:p>
    <w:p w14:paraId="7701C623" w14:textId="1432F2BD" w:rsidR="00A40B99" w:rsidRDefault="00A40B99" w:rsidP="00A40B99">
      <w:pPr>
        <w:rPr>
          <w:b/>
          <w:bCs/>
          <w:lang w:eastAsia="hu-HU"/>
        </w:rPr>
      </w:pPr>
    </w:p>
    <w:tbl>
      <w:tblPr>
        <w:tblStyle w:val="TableNormal"/>
        <w:tblW w:w="53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9"/>
        <w:gridCol w:w="896"/>
        <w:gridCol w:w="896"/>
        <w:gridCol w:w="898"/>
        <w:gridCol w:w="898"/>
        <w:gridCol w:w="898"/>
        <w:gridCol w:w="898"/>
      </w:tblGrid>
      <w:tr w:rsidR="00E77653" w:rsidRPr="00643B81" w14:paraId="7E6E3B3E" w14:textId="77777777" w:rsidTr="00A22EB4">
        <w:trPr>
          <w:trHeight w:val="679"/>
          <w:jc w:val="center"/>
        </w:trPr>
        <w:tc>
          <w:tcPr>
            <w:tcW w:w="220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5B06FEC" w14:textId="77777777" w:rsidR="00E77653" w:rsidRPr="00643B81" w:rsidRDefault="00E77653" w:rsidP="00A22EB4">
            <w:pPr>
              <w:ind w:left="152"/>
              <w:jc w:val="center"/>
              <w:rPr>
                <w:rFonts w:ascii="Times New Roman" w:hAnsi="Times New Roman" w:cs="Times New Roman"/>
              </w:rPr>
            </w:pPr>
          </w:p>
        </w:tc>
        <w:tc>
          <w:tcPr>
            <w:tcW w:w="46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CC272F8" w14:textId="77777777" w:rsidR="00E77653" w:rsidRPr="00643B81" w:rsidRDefault="00E77653" w:rsidP="00A22EB4">
            <w:pPr>
              <w:pStyle w:val="TableParagraph"/>
              <w:jc w:val="center"/>
              <w:rPr>
                <w:rFonts w:ascii="Times New Roman" w:hAnsi="Times New Roman" w:cs="Times New Roman"/>
                <w:b/>
                <w:color w:val="000000" w:themeColor="text1"/>
                <w:lang w:val="en-US"/>
              </w:rPr>
            </w:pPr>
            <w:r w:rsidRPr="00643B81">
              <w:rPr>
                <w:rFonts w:ascii="Times New Roman" w:hAnsi="Times New Roman" w:cs="Times New Roman"/>
                <w:b/>
                <w:color w:val="000000" w:themeColor="text1"/>
                <w:lang w:val="en-US"/>
              </w:rPr>
              <w:t xml:space="preserve">9. </w:t>
            </w:r>
            <w:proofErr w:type="spellStart"/>
            <w:r w:rsidRPr="00643B81">
              <w:rPr>
                <w:rFonts w:ascii="Times New Roman" w:hAnsi="Times New Roman" w:cs="Times New Roman"/>
                <w:b/>
                <w:color w:val="000000" w:themeColor="text1"/>
                <w:lang w:val="en-US"/>
              </w:rPr>
              <w:t>évf</w:t>
            </w:r>
            <w:proofErr w:type="spellEnd"/>
            <w:r w:rsidRPr="00643B81">
              <w:rPr>
                <w:rFonts w:ascii="Times New Roman" w:hAnsi="Times New Roman" w:cs="Times New Roman"/>
                <w:b/>
                <w:color w:val="000000" w:themeColor="text1"/>
                <w:lang w:val="en-US"/>
              </w:rPr>
              <w:t>.</w:t>
            </w:r>
          </w:p>
        </w:tc>
        <w:tc>
          <w:tcPr>
            <w:tcW w:w="46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AC183D0" w14:textId="77777777" w:rsidR="00E77653" w:rsidRPr="00643B81" w:rsidRDefault="00E77653" w:rsidP="00A22EB4">
            <w:pPr>
              <w:jc w:val="center"/>
              <w:rPr>
                <w:rFonts w:ascii="Times New Roman" w:hAnsi="Times New Roman" w:cs="Times New Roman"/>
                <w:b/>
              </w:rPr>
            </w:pPr>
            <w:r w:rsidRPr="00643B81">
              <w:rPr>
                <w:rFonts w:ascii="Times New Roman" w:hAnsi="Times New Roman" w:cs="Times New Roman"/>
                <w:b/>
              </w:rPr>
              <w:t>10.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CEA95CE" w14:textId="77777777" w:rsidR="00E77653" w:rsidRPr="00643B81" w:rsidRDefault="00E77653" w:rsidP="00A22EB4">
            <w:pPr>
              <w:jc w:val="center"/>
              <w:rPr>
                <w:rFonts w:ascii="Times New Roman" w:hAnsi="Times New Roman" w:cs="Times New Roman"/>
                <w:b/>
              </w:rPr>
            </w:pPr>
            <w:r w:rsidRPr="00643B81">
              <w:rPr>
                <w:rFonts w:ascii="Times New Roman" w:hAnsi="Times New Roman" w:cs="Times New Roman"/>
                <w:b/>
              </w:rPr>
              <w:t>11.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E81F878" w14:textId="77777777" w:rsidR="00E77653" w:rsidRPr="00643B81" w:rsidRDefault="00E77653" w:rsidP="00A22EB4">
            <w:pPr>
              <w:jc w:val="center"/>
              <w:rPr>
                <w:rFonts w:ascii="Times New Roman" w:hAnsi="Times New Roman" w:cs="Times New Roman"/>
                <w:b/>
              </w:rPr>
            </w:pPr>
            <w:r w:rsidRPr="00643B81">
              <w:rPr>
                <w:rFonts w:ascii="Times New Roman" w:hAnsi="Times New Roman" w:cs="Times New Roman"/>
                <w:b/>
              </w:rPr>
              <w:t>12.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B25FE84" w14:textId="77777777" w:rsidR="00E77653" w:rsidRPr="00643B81" w:rsidRDefault="00E77653" w:rsidP="00A22EB4">
            <w:pPr>
              <w:jc w:val="center"/>
              <w:rPr>
                <w:rFonts w:ascii="Times New Roman" w:hAnsi="Times New Roman" w:cs="Times New Roman"/>
                <w:b/>
              </w:rPr>
            </w:pPr>
            <w:r w:rsidRPr="00643B81">
              <w:rPr>
                <w:rFonts w:ascii="Times New Roman" w:hAnsi="Times New Roman" w:cs="Times New Roman"/>
                <w:b/>
              </w:rPr>
              <w:t>13. évf.</w:t>
            </w:r>
          </w:p>
        </w:tc>
        <w:tc>
          <w:tcPr>
            <w:tcW w:w="4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BA1EF83" w14:textId="77777777" w:rsidR="00E77653" w:rsidRPr="00643B81" w:rsidRDefault="00E77653" w:rsidP="00A22EB4">
            <w:pPr>
              <w:jc w:val="center"/>
              <w:rPr>
                <w:rFonts w:ascii="Times New Roman" w:hAnsi="Times New Roman" w:cs="Times New Roman"/>
                <w:b/>
              </w:rPr>
            </w:pPr>
            <w:r w:rsidRPr="00643B81">
              <w:rPr>
                <w:rFonts w:ascii="Times New Roman" w:hAnsi="Times New Roman" w:cs="Times New Roman"/>
                <w:b/>
              </w:rPr>
              <w:t>összesen</w:t>
            </w:r>
          </w:p>
        </w:tc>
      </w:tr>
      <w:tr w:rsidR="00E77653" w:rsidRPr="00643B81" w14:paraId="43A69A9C" w14:textId="77777777" w:rsidTr="00A22EB4">
        <w:trPr>
          <w:trHeight w:val="227"/>
          <w:jc w:val="center"/>
        </w:trPr>
        <w:tc>
          <w:tcPr>
            <w:tcW w:w="2206" w:type="pct"/>
            <w:tcBorders>
              <w:top w:val="single" w:sz="4" w:space="0" w:color="000000"/>
              <w:left w:val="single" w:sz="4" w:space="0" w:color="000000"/>
              <w:bottom w:val="single" w:sz="4" w:space="0" w:color="000000"/>
              <w:right w:val="single" w:sz="4" w:space="0" w:color="000000"/>
            </w:tcBorders>
            <w:vAlign w:val="center"/>
          </w:tcPr>
          <w:p w14:paraId="65E3C4BD" w14:textId="77777777" w:rsidR="00E77653" w:rsidRPr="00643B81" w:rsidRDefault="00E77653" w:rsidP="00A22EB4">
            <w:pPr>
              <w:spacing w:before="120" w:after="120"/>
              <w:ind w:left="152"/>
              <w:rPr>
                <w:rFonts w:ascii="Times New Roman" w:hAnsi="Times New Roman" w:cs="Times New Roman"/>
                <w:b/>
              </w:rPr>
            </w:pPr>
            <w:r>
              <w:rPr>
                <w:rFonts w:ascii="Times New Roman" w:hAnsi="Times New Roman" w:cs="Times New Roman"/>
                <w:b/>
              </w:rPr>
              <w:t xml:space="preserve">Képzést szervező intézményben megvalósuló </w:t>
            </w:r>
            <w:r w:rsidRPr="00643B81">
              <w:rPr>
                <w:rFonts w:ascii="Times New Roman" w:hAnsi="Times New Roman" w:cs="Times New Roman"/>
                <w:b/>
              </w:rPr>
              <w:t>foglalkozások (óra):</w:t>
            </w:r>
          </w:p>
        </w:tc>
        <w:tc>
          <w:tcPr>
            <w:tcW w:w="465" w:type="pct"/>
            <w:tcBorders>
              <w:top w:val="single" w:sz="4" w:space="0" w:color="000000"/>
              <w:left w:val="single" w:sz="4" w:space="0" w:color="000000"/>
              <w:bottom w:val="single" w:sz="4" w:space="0" w:color="000000"/>
              <w:right w:val="single" w:sz="4" w:space="0" w:color="000000"/>
            </w:tcBorders>
            <w:vAlign w:val="center"/>
          </w:tcPr>
          <w:p w14:paraId="6DFF7361" w14:textId="77777777" w:rsidR="00E77653" w:rsidRPr="00643B81" w:rsidRDefault="00E77653" w:rsidP="00A22EB4">
            <w:pPr>
              <w:pStyle w:val="TableParagraph"/>
              <w:spacing w:before="120" w:after="120"/>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252</w:t>
            </w:r>
          </w:p>
        </w:tc>
        <w:tc>
          <w:tcPr>
            <w:tcW w:w="465" w:type="pct"/>
            <w:tcBorders>
              <w:top w:val="single" w:sz="4" w:space="0" w:color="000000"/>
              <w:left w:val="single" w:sz="4" w:space="0" w:color="000000"/>
              <w:bottom w:val="single" w:sz="4" w:space="0" w:color="000000"/>
              <w:right w:val="single" w:sz="4" w:space="0" w:color="000000"/>
            </w:tcBorders>
            <w:vAlign w:val="center"/>
          </w:tcPr>
          <w:p w14:paraId="7BFA3F94" w14:textId="77777777" w:rsidR="00E77653" w:rsidRPr="00643B81" w:rsidRDefault="00E77653" w:rsidP="00A22EB4">
            <w:pPr>
              <w:pStyle w:val="TableParagraph"/>
              <w:spacing w:before="120" w:after="120"/>
              <w:ind w:left="108"/>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324</w:t>
            </w:r>
          </w:p>
        </w:tc>
        <w:tc>
          <w:tcPr>
            <w:tcW w:w="466" w:type="pct"/>
            <w:tcBorders>
              <w:top w:val="single" w:sz="4" w:space="0" w:color="000000"/>
              <w:left w:val="single" w:sz="4" w:space="0" w:color="000000"/>
              <w:bottom w:val="single" w:sz="4" w:space="0" w:color="000000"/>
              <w:right w:val="single" w:sz="4" w:space="0" w:color="000000"/>
            </w:tcBorders>
            <w:vAlign w:val="center"/>
          </w:tcPr>
          <w:p w14:paraId="4A660DF8" w14:textId="1237C31A" w:rsidR="00E77653" w:rsidRPr="001D4A0E" w:rsidRDefault="0072396B" w:rsidP="0072396B">
            <w:pPr>
              <w:pStyle w:val="TableParagraph"/>
              <w:spacing w:before="120" w:after="120"/>
              <w:ind w:left="108"/>
              <w:jc w:val="center"/>
              <w:rPr>
                <w:rFonts w:ascii="Times New Roman" w:hAnsi="Times New Roman" w:cs="Times New Roman"/>
                <w:lang w:val="en-US"/>
              </w:rPr>
            </w:pPr>
            <w:r>
              <w:rPr>
                <w:rFonts w:ascii="Times New Roman" w:hAnsi="Times New Roman" w:cs="Times New Roman"/>
                <w:lang w:val="en-US"/>
              </w:rPr>
              <w:t>396</w:t>
            </w:r>
          </w:p>
        </w:tc>
        <w:tc>
          <w:tcPr>
            <w:tcW w:w="466" w:type="pct"/>
            <w:tcBorders>
              <w:top w:val="single" w:sz="4" w:space="0" w:color="000000"/>
              <w:left w:val="single" w:sz="4" w:space="0" w:color="000000"/>
              <w:bottom w:val="single" w:sz="4" w:space="0" w:color="000000"/>
              <w:right w:val="single" w:sz="4" w:space="0" w:color="000000"/>
            </w:tcBorders>
            <w:vAlign w:val="center"/>
          </w:tcPr>
          <w:p w14:paraId="4832D103" w14:textId="00447000" w:rsidR="00E77653" w:rsidRPr="001D4A0E" w:rsidRDefault="00E77653" w:rsidP="0072396B">
            <w:pPr>
              <w:pStyle w:val="TableParagraph"/>
              <w:spacing w:before="120" w:after="120"/>
              <w:ind w:left="108"/>
              <w:jc w:val="center"/>
              <w:rPr>
                <w:rFonts w:ascii="Times New Roman" w:hAnsi="Times New Roman" w:cs="Times New Roman"/>
                <w:lang w:val="en-US"/>
              </w:rPr>
            </w:pPr>
            <w:r>
              <w:rPr>
                <w:rFonts w:ascii="Times New Roman" w:hAnsi="Times New Roman" w:cs="Times New Roman"/>
                <w:lang w:val="en-US"/>
              </w:rPr>
              <w:t>2</w:t>
            </w:r>
            <w:r w:rsidR="0072396B">
              <w:rPr>
                <w:rFonts w:ascii="Times New Roman" w:hAnsi="Times New Roman" w:cs="Times New Roman"/>
                <w:lang w:val="en-US"/>
              </w:rPr>
              <w:t>88</w:t>
            </w:r>
          </w:p>
        </w:tc>
        <w:tc>
          <w:tcPr>
            <w:tcW w:w="466" w:type="pct"/>
            <w:tcBorders>
              <w:top w:val="single" w:sz="4" w:space="0" w:color="000000"/>
              <w:left w:val="single" w:sz="4" w:space="0" w:color="000000"/>
              <w:bottom w:val="single" w:sz="4" w:space="0" w:color="000000"/>
              <w:right w:val="single" w:sz="4" w:space="0" w:color="000000"/>
            </w:tcBorders>
            <w:vAlign w:val="center"/>
          </w:tcPr>
          <w:p w14:paraId="60894BD6" w14:textId="77777777" w:rsidR="00E77653" w:rsidRPr="001D4A0E" w:rsidRDefault="00E77653" w:rsidP="00A22EB4">
            <w:pPr>
              <w:pStyle w:val="TableParagraph"/>
              <w:spacing w:before="120" w:after="120"/>
              <w:ind w:left="108"/>
              <w:jc w:val="center"/>
              <w:rPr>
                <w:rFonts w:ascii="Times New Roman" w:hAnsi="Times New Roman" w:cs="Times New Roman"/>
                <w:lang w:val="en-US"/>
              </w:rPr>
            </w:pPr>
            <w:r w:rsidRPr="001D4A0E">
              <w:rPr>
                <w:rFonts w:ascii="Times New Roman" w:hAnsi="Times New Roman" w:cs="Times New Roman"/>
                <w:lang w:val="en-US"/>
              </w:rPr>
              <w:t>434</w:t>
            </w:r>
          </w:p>
        </w:tc>
        <w:tc>
          <w:tcPr>
            <w:tcW w:w="466" w:type="pct"/>
            <w:tcBorders>
              <w:top w:val="single" w:sz="4" w:space="0" w:color="000000"/>
              <w:left w:val="single" w:sz="4" w:space="0" w:color="000000"/>
              <w:bottom w:val="single" w:sz="4" w:space="0" w:color="000000"/>
              <w:right w:val="single" w:sz="4" w:space="0" w:color="000000"/>
            </w:tcBorders>
            <w:vAlign w:val="center"/>
          </w:tcPr>
          <w:p w14:paraId="0E2F323A" w14:textId="1D8C1311" w:rsidR="00E77653" w:rsidRPr="001D4A0E" w:rsidRDefault="00E77653" w:rsidP="0072396B">
            <w:pPr>
              <w:pStyle w:val="TableParagraph"/>
              <w:spacing w:before="120" w:after="120"/>
              <w:ind w:left="108"/>
              <w:jc w:val="center"/>
              <w:rPr>
                <w:rFonts w:ascii="Times New Roman" w:hAnsi="Times New Roman" w:cs="Times New Roman"/>
                <w:b/>
                <w:lang w:val="en-US"/>
              </w:rPr>
            </w:pPr>
            <w:r w:rsidRPr="001D4A0E">
              <w:rPr>
                <w:rFonts w:ascii="Times New Roman" w:hAnsi="Times New Roman" w:cs="Times New Roman"/>
                <w:b/>
                <w:lang w:val="en-US"/>
              </w:rPr>
              <w:t>1</w:t>
            </w:r>
            <w:r w:rsidR="0072396B">
              <w:rPr>
                <w:rFonts w:ascii="Times New Roman" w:hAnsi="Times New Roman" w:cs="Times New Roman"/>
                <w:b/>
                <w:lang w:val="en-US"/>
              </w:rPr>
              <w:t>694</w:t>
            </w:r>
          </w:p>
        </w:tc>
      </w:tr>
      <w:tr w:rsidR="00E77653" w:rsidRPr="00643B81" w14:paraId="57290FEC" w14:textId="77777777" w:rsidTr="00A22EB4">
        <w:trPr>
          <w:trHeight w:val="227"/>
          <w:jc w:val="center"/>
        </w:trPr>
        <w:tc>
          <w:tcPr>
            <w:tcW w:w="2206" w:type="pct"/>
            <w:tcBorders>
              <w:top w:val="single" w:sz="4" w:space="0" w:color="000000"/>
              <w:left w:val="single" w:sz="4" w:space="0" w:color="000000"/>
              <w:bottom w:val="single" w:sz="4" w:space="0" w:color="000000"/>
              <w:right w:val="single" w:sz="4" w:space="0" w:color="000000"/>
            </w:tcBorders>
            <w:vAlign w:val="center"/>
            <w:hideMark/>
          </w:tcPr>
          <w:p w14:paraId="69862DB5" w14:textId="77777777" w:rsidR="00E77653" w:rsidRPr="00643B81" w:rsidRDefault="00E77653" w:rsidP="00A22EB4">
            <w:pPr>
              <w:spacing w:before="120" w:after="120"/>
              <w:ind w:left="152"/>
              <w:rPr>
                <w:rFonts w:ascii="Times New Roman" w:hAnsi="Times New Roman" w:cs="Times New Roman"/>
                <w:b/>
              </w:rPr>
            </w:pPr>
            <w:r w:rsidRPr="00643B81">
              <w:rPr>
                <w:rFonts w:ascii="Times New Roman" w:hAnsi="Times New Roman" w:cs="Times New Roman"/>
                <w:b/>
              </w:rPr>
              <w:t xml:space="preserve">Duális képzőhelyen </w:t>
            </w:r>
            <w:r>
              <w:rPr>
                <w:rFonts w:ascii="Times New Roman" w:hAnsi="Times New Roman" w:cs="Times New Roman"/>
                <w:b/>
              </w:rPr>
              <w:t xml:space="preserve">megvalósuló </w:t>
            </w:r>
            <w:r w:rsidRPr="00643B81">
              <w:rPr>
                <w:rFonts w:ascii="Times New Roman" w:hAnsi="Times New Roman" w:cs="Times New Roman"/>
                <w:b/>
              </w:rPr>
              <w:t>foglalkozások évközi (óra):</w:t>
            </w:r>
          </w:p>
        </w:tc>
        <w:tc>
          <w:tcPr>
            <w:tcW w:w="465" w:type="pct"/>
            <w:tcBorders>
              <w:top w:val="single" w:sz="4" w:space="0" w:color="000000"/>
              <w:left w:val="single" w:sz="4" w:space="0" w:color="000000"/>
              <w:bottom w:val="single" w:sz="4" w:space="0" w:color="000000"/>
              <w:right w:val="single" w:sz="4" w:space="0" w:color="000000"/>
            </w:tcBorders>
            <w:vAlign w:val="center"/>
          </w:tcPr>
          <w:p w14:paraId="5B946D31" w14:textId="77777777" w:rsidR="00E77653" w:rsidRPr="00643B81" w:rsidRDefault="00E77653" w:rsidP="00A22EB4">
            <w:pPr>
              <w:pStyle w:val="TableParagraph"/>
              <w:spacing w:before="120" w:after="120"/>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0</w:t>
            </w:r>
          </w:p>
        </w:tc>
        <w:tc>
          <w:tcPr>
            <w:tcW w:w="465" w:type="pct"/>
            <w:tcBorders>
              <w:top w:val="single" w:sz="4" w:space="0" w:color="000000"/>
              <w:left w:val="single" w:sz="4" w:space="0" w:color="000000"/>
              <w:bottom w:val="single" w:sz="4" w:space="0" w:color="000000"/>
              <w:right w:val="single" w:sz="4" w:space="0" w:color="000000"/>
            </w:tcBorders>
            <w:vAlign w:val="center"/>
          </w:tcPr>
          <w:p w14:paraId="682DD4FA" w14:textId="77777777" w:rsidR="00E77653" w:rsidRPr="00643B81" w:rsidRDefault="00E77653" w:rsidP="00A22EB4">
            <w:pPr>
              <w:pStyle w:val="TableParagraph"/>
              <w:spacing w:before="120" w:after="120"/>
              <w:ind w:left="108"/>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41507567" w14:textId="77777777" w:rsidR="00E77653" w:rsidRPr="00643B81" w:rsidRDefault="00E77653" w:rsidP="00A22EB4">
            <w:pPr>
              <w:pStyle w:val="TableParagraph"/>
              <w:spacing w:before="120" w:after="120"/>
              <w:ind w:left="108"/>
              <w:jc w:val="center"/>
              <w:rPr>
                <w:rFonts w:ascii="Times New Roman" w:hAnsi="Times New Roman" w:cs="Times New Roman"/>
                <w:color w:val="000000" w:themeColor="text1"/>
                <w:lang w:val="en-US"/>
              </w:rPr>
            </w:pPr>
            <w:r w:rsidRPr="00643B81">
              <w:rPr>
                <w:rFonts w:ascii="Times New Roman" w:hAnsi="Times New Roman" w:cs="Times New Roman"/>
                <w:color w:val="000000" w:themeColor="text1"/>
                <w:lang w:val="en-US"/>
              </w:rPr>
              <w:t>1</w:t>
            </w:r>
            <w:r>
              <w:rPr>
                <w:rFonts w:ascii="Times New Roman" w:hAnsi="Times New Roman" w:cs="Times New Roman"/>
                <w:color w:val="000000" w:themeColor="text1"/>
                <w:lang w:val="en-US"/>
              </w:rPr>
              <w:t>08</w:t>
            </w:r>
          </w:p>
        </w:tc>
        <w:tc>
          <w:tcPr>
            <w:tcW w:w="466" w:type="pct"/>
            <w:tcBorders>
              <w:top w:val="single" w:sz="4" w:space="0" w:color="000000"/>
              <w:left w:val="single" w:sz="4" w:space="0" w:color="000000"/>
              <w:bottom w:val="single" w:sz="4" w:space="0" w:color="000000"/>
              <w:right w:val="single" w:sz="4" w:space="0" w:color="000000"/>
            </w:tcBorders>
            <w:vAlign w:val="center"/>
          </w:tcPr>
          <w:p w14:paraId="46B4D08D" w14:textId="77777777" w:rsidR="00E77653" w:rsidRPr="00643B81" w:rsidRDefault="00E77653" w:rsidP="00A22EB4">
            <w:pPr>
              <w:pStyle w:val="TableParagraph"/>
              <w:spacing w:before="120" w:after="120"/>
              <w:ind w:left="108"/>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216</w:t>
            </w:r>
          </w:p>
        </w:tc>
        <w:tc>
          <w:tcPr>
            <w:tcW w:w="466" w:type="pct"/>
            <w:tcBorders>
              <w:top w:val="single" w:sz="4" w:space="0" w:color="000000"/>
              <w:left w:val="single" w:sz="4" w:space="0" w:color="000000"/>
              <w:bottom w:val="single" w:sz="4" w:space="0" w:color="000000"/>
              <w:right w:val="single" w:sz="4" w:space="0" w:color="000000"/>
            </w:tcBorders>
            <w:vAlign w:val="center"/>
          </w:tcPr>
          <w:p w14:paraId="21B18CCA" w14:textId="77777777" w:rsidR="00E77653" w:rsidRPr="00643B81" w:rsidRDefault="00E77653" w:rsidP="00A22EB4">
            <w:pPr>
              <w:pStyle w:val="TableParagraph"/>
              <w:spacing w:before="120" w:after="120"/>
              <w:ind w:left="108"/>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310</w:t>
            </w:r>
          </w:p>
        </w:tc>
        <w:tc>
          <w:tcPr>
            <w:tcW w:w="466" w:type="pct"/>
            <w:tcBorders>
              <w:top w:val="single" w:sz="4" w:space="0" w:color="000000"/>
              <w:left w:val="single" w:sz="4" w:space="0" w:color="000000"/>
              <w:bottom w:val="single" w:sz="4" w:space="0" w:color="000000"/>
              <w:right w:val="single" w:sz="4" w:space="0" w:color="000000"/>
            </w:tcBorders>
            <w:vAlign w:val="center"/>
          </w:tcPr>
          <w:p w14:paraId="3372D383" w14:textId="77777777" w:rsidR="00E77653" w:rsidRPr="00643B81" w:rsidRDefault="00E77653" w:rsidP="00A22EB4">
            <w:pPr>
              <w:pStyle w:val="TableParagraph"/>
              <w:spacing w:before="120" w:after="120"/>
              <w:ind w:left="108"/>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634</w:t>
            </w:r>
          </w:p>
        </w:tc>
      </w:tr>
      <w:tr w:rsidR="00E77653" w:rsidRPr="00643B81" w14:paraId="5BCD2AF6" w14:textId="77777777" w:rsidTr="00A22EB4">
        <w:trPr>
          <w:trHeight w:val="227"/>
          <w:jc w:val="center"/>
        </w:trPr>
        <w:tc>
          <w:tcPr>
            <w:tcW w:w="2206" w:type="pct"/>
            <w:tcBorders>
              <w:top w:val="single" w:sz="4" w:space="0" w:color="000000"/>
              <w:left w:val="single" w:sz="4" w:space="0" w:color="000000"/>
              <w:bottom w:val="single" w:sz="4" w:space="0" w:color="000000"/>
              <w:right w:val="single" w:sz="4" w:space="0" w:color="000000"/>
            </w:tcBorders>
            <w:vAlign w:val="center"/>
          </w:tcPr>
          <w:p w14:paraId="5D54A793" w14:textId="77777777" w:rsidR="00E77653" w:rsidRDefault="00E77653" w:rsidP="00A22EB4">
            <w:pPr>
              <w:spacing w:line="276" w:lineRule="auto"/>
              <w:ind w:left="153"/>
              <w:rPr>
                <w:rFonts w:ascii="Times New Roman" w:hAnsi="Times New Roman" w:cs="Times New Roman"/>
                <w:b/>
                <w:color w:val="000000" w:themeColor="text1"/>
              </w:rPr>
            </w:pPr>
            <w:r w:rsidRPr="00643B81">
              <w:rPr>
                <w:rFonts w:ascii="Times New Roman" w:hAnsi="Times New Roman" w:cs="Times New Roman"/>
                <w:b/>
                <w:color w:val="000000" w:themeColor="text1"/>
              </w:rPr>
              <w:t xml:space="preserve">Egybefüggő szakmai gyakorlat </w:t>
            </w:r>
          </w:p>
          <w:p w14:paraId="13ADA040" w14:textId="77777777" w:rsidR="00E77653" w:rsidRPr="00643B81" w:rsidRDefault="00E77653" w:rsidP="00A22EB4">
            <w:pPr>
              <w:spacing w:line="276" w:lineRule="auto"/>
              <w:ind w:left="153"/>
              <w:rPr>
                <w:rFonts w:ascii="Times New Roman" w:hAnsi="Times New Roman" w:cs="Times New Roman"/>
                <w:b/>
                <w:color w:val="000000" w:themeColor="text1"/>
              </w:rPr>
            </w:pPr>
            <w:r>
              <w:rPr>
                <w:rFonts w:ascii="Times New Roman" w:hAnsi="Times New Roman" w:cs="Times New Roman"/>
                <w:b/>
                <w:color w:val="000000" w:themeColor="text1"/>
              </w:rPr>
              <w:t>11. évfolyam</w:t>
            </w:r>
          </w:p>
        </w:tc>
        <w:tc>
          <w:tcPr>
            <w:tcW w:w="465" w:type="pct"/>
            <w:tcBorders>
              <w:top w:val="single" w:sz="4" w:space="0" w:color="000000"/>
              <w:left w:val="single" w:sz="4" w:space="0" w:color="000000"/>
              <w:bottom w:val="single" w:sz="4" w:space="0" w:color="000000"/>
              <w:right w:val="single" w:sz="4" w:space="0" w:color="000000"/>
            </w:tcBorders>
            <w:vAlign w:val="center"/>
          </w:tcPr>
          <w:p w14:paraId="06E975AB" w14:textId="77777777" w:rsidR="00E77653" w:rsidRPr="00643B81" w:rsidRDefault="00E77653" w:rsidP="00A22EB4">
            <w:pPr>
              <w:pStyle w:val="TableParagraph"/>
              <w:spacing w:before="120" w:after="120"/>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0</w:t>
            </w:r>
          </w:p>
        </w:tc>
        <w:tc>
          <w:tcPr>
            <w:tcW w:w="465" w:type="pct"/>
            <w:tcBorders>
              <w:top w:val="single" w:sz="4" w:space="0" w:color="000000"/>
              <w:left w:val="single" w:sz="4" w:space="0" w:color="000000"/>
              <w:bottom w:val="single" w:sz="4" w:space="0" w:color="000000"/>
              <w:right w:val="single" w:sz="4" w:space="0" w:color="000000"/>
            </w:tcBorders>
            <w:vAlign w:val="center"/>
          </w:tcPr>
          <w:p w14:paraId="4553E05C" w14:textId="77777777" w:rsidR="00E77653" w:rsidRPr="00643B81" w:rsidRDefault="00E77653" w:rsidP="00A22EB4">
            <w:pPr>
              <w:pStyle w:val="TableParagraph"/>
              <w:spacing w:before="120" w:after="120"/>
              <w:ind w:left="108"/>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3DD30EF3" w14:textId="77777777" w:rsidR="00E77653" w:rsidRPr="00643B81" w:rsidRDefault="00E77653" w:rsidP="00A22EB4">
            <w:pPr>
              <w:pStyle w:val="TableParagraph"/>
              <w:spacing w:before="120" w:after="120"/>
              <w:ind w:left="108"/>
              <w:jc w:val="center"/>
              <w:rPr>
                <w:rFonts w:ascii="Times New Roman" w:hAnsi="Times New Roman" w:cs="Times New Roman"/>
                <w:bCs/>
                <w:color w:val="000000" w:themeColor="text1"/>
                <w:lang w:val="en-US"/>
              </w:rPr>
            </w:pPr>
            <w:r w:rsidRPr="00643B81">
              <w:rPr>
                <w:rFonts w:ascii="Times New Roman" w:hAnsi="Times New Roman" w:cs="Times New Roman"/>
                <w:bCs/>
                <w:color w:val="000000" w:themeColor="text1"/>
                <w:lang w:val="en-US"/>
              </w:rPr>
              <w:t>140</w:t>
            </w:r>
          </w:p>
        </w:tc>
        <w:tc>
          <w:tcPr>
            <w:tcW w:w="466" w:type="pct"/>
            <w:tcBorders>
              <w:top w:val="single" w:sz="4" w:space="0" w:color="000000"/>
              <w:left w:val="single" w:sz="4" w:space="0" w:color="000000"/>
              <w:bottom w:val="single" w:sz="4" w:space="0" w:color="000000"/>
              <w:right w:val="single" w:sz="4" w:space="0" w:color="000000"/>
            </w:tcBorders>
            <w:vAlign w:val="center"/>
          </w:tcPr>
          <w:p w14:paraId="64F15ED6" w14:textId="77777777" w:rsidR="00E77653" w:rsidRPr="00643B81" w:rsidRDefault="00E77653" w:rsidP="00A22EB4">
            <w:pPr>
              <w:pStyle w:val="TableParagraph"/>
              <w:spacing w:before="120" w:after="120"/>
              <w:ind w:left="108"/>
              <w:jc w:val="center"/>
              <w:rPr>
                <w:rFonts w:ascii="Times New Roman" w:hAnsi="Times New Roman" w:cs="Times New Roman"/>
                <w:bCs/>
                <w:color w:val="000000" w:themeColor="text1"/>
                <w:lang w:val="en-US"/>
              </w:rPr>
            </w:pPr>
            <w:r w:rsidRPr="00643B81">
              <w:rPr>
                <w:rFonts w:ascii="Times New Roman" w:hAnsi="Times New Roman" w:cs="Times New Roman"/>
                <w:bCs/>
                <w:color w:val="000000" w:themeColor="text1"/>
                <w:lang w:val="en-US"/>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1AD01A6D" w14:textId="77777777" w:rsidR="00E77653" w:rsidRPr="00643B81" w:rsidRDefault="00E77653" w:rsidP="00A22EB4">
            <w:pPr>
              <w:pStyle w:val="TableParagraph"/>
              <w:spacing w:before="120" w:after="120"/>
              <w:ind w:left="108"/>
              <w:jc w:val="center"/>
              <w:rPr>
                <w:rFonts w:ascii="Times New Roman" w:hAnsi="Times New Roman" w:cs="Times New Roman"/>
                <w:bCs/>
                <w:color w:val="000000" w:themeColor="text1"/>
                <w:lang w:val="en-US"/>
              </w:rPr>
            </w:pPr>
            <w:r w:rsidRPr="00643B81">
              <w:rPr>
                <w:rFonts w:ascii="Times New Roman" w:hAnsi="Times New Roman" w:cs="Times New Roman"/>
                <w:bCs/>
                <w:color w:val="000000" w:themeColor="text1"/>
                <w:lang w:val="en-US"/>
              </w:rPr>
              <w:t>0</w:t>
            </w:r>
          </w:p>
        </w:tc>
        <w:tc>
          <w:tcPr>
            <w:tcW w:w="466" w:type="pct"/>
            <w:tcBorders>
              <w:top w:val="single" w:sz="4" w:space="0" w:color="000000"/>
              <w:left w:val="single" w:sz="4" w:space="0" w:color="000000"/>
              <w:bottom w:val="single" w:sz="4" w:space="0" w:color="000000"/>
              <w:right w:val="single" w:sz="4" w:space="0" w:color="000000"/>
            </w:tcBorders>
            <w:vAlign w:val="center"/>
          </w:tcPr>
          <w:p w14:paraId="3C92838A" w14:textId="77777777" w:rsidR="00E77653" w:rsidRPr="00643B81" w:rsidRDefault="00E77653" w:rsidP="00A22EB4">
            <w:pPr>
              <w:pStyle w:val="TableParagraph"/>
              <w:spacing w:before="120" w:after="120"/>
              <w:ind w:left="108"/>
              <w:jc w:val="center"/>
              <w:rPr>
                <w:rFonts w:ascii="Times New Roman" w:hAnsi="Times New Roman" w:cs="Times New Roman"/>
                <w:b/>
                <w:bCs/>
                <w:color w:val="000000" w:themeColor="text1"/>
                <w:lang w:val="en-US"/>
              </w:rPr>
            </w:pPr>
            <w:r w:rsidRPr="00643B81">
              <w:rPr>
                <w:rFonts w:ascii="Times New Roman" w:hAnsi="Times New Roman" w:cs="Times New Roman"/>
                <w:b/>
                <w:bCs/>
                <w:color w:val="000000" w:themeColor="text1"/>
                <w:lang w:val="en-US"/>
              </w:rPr>
              <w:t>140</w:t>
            </w:r>
          </w:p>
        </w:tc>
      </w:tr>
    </w:tbl>
    <w:p w14:paraId="0196FE00" w14:textId="3562F3BF" w:rsidR="00E77653" w:rsidRDefault="00E77653" w:rsidP="00A40B99">
      <w:pPr>
        <w:rPr>
          <w:b/>
          <w:bCs/>
          <w:lang w:eastAsia="hu-HU"/>
        </w:rPr>
      </w:pPr>
    </w:p>
    <w:tbl>
      <w:tblPr>
        <w:tblStyle w:val="TableNormal"/>
        <w:tblW w:w="53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
        <w:gridCol w:w="3219"/>
        <w:gridCol w:w="929"/>
        <w:gridCol w:w="929"/>
        <w:gridCol w:w="929"/>
        <w:gridCol w:w="927"/>
        <w:gridCol w:w="927"/>
        <w:gridCol w:w="925"/>
      </w:tblGrid>
      <w:tr w:rsidR="00E77653" w:rsidRPr="00643B81" w14:paraId="28506DF1" w14:textId="77777777" w:rsidTr="00A22EB4">
        <w:trPr>
          <w:trHeight w:val="227"/>
          <w:jc w:val="center"/>
        </w:trPr>
        <w:tc>
          <w:tcPr>
            <w:tcW w:w="4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C96B9EA" w14:textId="77777777" w:rsidR="00E77653" w:rsidRPr="00643B81" w:rsidRDefault="00E77653" w:rsidP="00A22EB4">
            <w:pPr>
              <w:pStyle w:val="TableParagraph"/>
              <w:ind w:left="0"/>
              <w:jc w:val="center"/>
              <w:rPr>
                <w:rFonts w:ascii="Times New Roman" w:hAnsi="Times New Roman" w:cs="Times New Roman"/>
                <w:lang w:val="en-US"/>
              </w:rPr>
            </w:pPr>
          </w:p>
        </w:tc>
        <w:tc>
          <w:tcPr>
            <w:tcW w:w="167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6D6735B9" w14:textId="77777777" w:rsidR="00E77653" w:rsidRPr="00643B81" w:rsidRDefault="00E77653" w:rsidP="00A22EB4">
            <w:pPr>
              <w:jc w:val="center"/>
              <w:rPr>
                <w:rFonts w:ascii="Times New Roman" w:hAnsi="Times New Roman" w:cs="Times New Roman"/>
                <w:b/>
              </w:rPr>
            </w:pPr>
            <w:r w:rsidRPr="00643B81">
              <w:rPr>
                <w:rFonts w:ascii="Times New Roman" w:hAnsi="Times New Roman" w:cs="Times New Roman"/>
                <w:b/>
              </w:rPr>
              <w:t>A tanulási terület megnevezése</w:t>
            </w:r>
          </w:p>
        </w:tc>
        <w:tc>
          <w:tcPr>
            <w:tcW w:w="48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2B84F3D1" w14:textId="77777777" w:rsidR="00E77653" w:rsidRPr="006212C3" w:rsidRDefault="00E77653" w:rsidP="00A22EB4">
            <w:pPr>
              <w:jc w:val="center"/>
              <w:rPr>
                <w:rFonts w:ascii="Times New Roman" w:hAnsi="Times New Roman" w:cs="Times New Roman"/>
                <w:b/>
              </w:rPr>
            </w:pPr>
            <w:r w:rsidRPr="006212C3">
              <w:rPr>
                <w:rFonts w:ascii="Times New Roman" w:hAnsi="Times New Roman" w:cs="Times New Roman"/>
                <w:b/>
              </w:rPr>
              <w:t>Óraszám összesen</w:t>
            </w:r>
          </w:p>
          <w:p w14:paraId="268A6B46" w14:textId="77777777" w:rsidR="00E77653" w:rsidRPr="006212C3" w:rsidRDefault="00E77653" w:rsidP="00A22EB4">
            <w:pPr>
              <w:jc w:val="center"/>
              <w:rPr>
                <w:rFonts w:ascii="Times New Roman" w:hAnsi="Times New Roman" w:cs="Times New Roman"/>
                <w:b/>
              </w:rPr>
            </w:pPr>
            <w:r w:rsidRPr="006212C3">
              <w:rPr>
                <w:rFonts w:ascii="Times New Roman" w:hAnsi="Times New Roman" w:cs="Times New Roman"/>
                <w:b/>
              </w:rPr>
              <w:t>9-13. évfolyam</w:t>
            </w:r>
          </w:p>
        </w:tc>
        <w:tc>
          <w:tcPr>
            <w:tcW w:w="48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74227CF" w14:textId="77777777" w:rsidR="00E77653" w:rsidRPr="00643B81" w:rsidRDefault="00E77653" w:rsidP="00A22EB4">
            <w:pPr>
              <w:jc w:val="center"/>
              <w:rPr>
                <w:rFonts w:ascii="Times New Roman" w:hAnsi="Times New Roman" w:cs="Times New Roman"/>
                <w:b/>
              </w:rPr>
            </w:pPr>
            <w:r>
              <w:rPr>
                <w:rFonts w:ascii="Times New Roman" w:hAnsi="Times New Roman" w:cs="Times New Roman"/>
                <w:b/>
              </w:rPr>
              <w:t>9. évfolyam</w:t>
            </w:r>
          </w:p>
        </w:tc>
        <w:tc>
          <w:tcPr>
            <w:tcW w:w="48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FFDFFB3" w14:textId="77777777" w:rsidR="00E77653" w:rsidRDefault="00E77653" w:rsidP="00A22EB4">
            <w:pPr>
              <w:jc w:val="center"/>
              <w:rPr>
                <w:rFonts w:ascii="Times New Roman" w:hAnsi="Times New Roman" w:cs="Times New Roman"/>
                <w:b/>
              </w:rPr>
            </w:pPr>
            <w:r>
              <w:rPr>
                <w:rFonts w:ascii="Times New Roman" w:hAnsi="Times New Roman" w:cs="Times New Roman"/>
                <w:b/>
              </w:rPr>
              <w:t>10. évfolyam</w:t>
            </w:r>
          </w:p>
        </w:tc>
        <w:tc>
          <w:tcPr>
            <w:tcW w:w="48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E474527" w14:textId="77777777" w:rsidR="00E77653" w:rsidRDefault="00E77653" w:rsidP="00A22EB4">
            <w:pPr>
              <w:jc w:val="center"/>
              <w:rPr>
                <w:rFonts w:ascii="Times New Roman" w:hAnsi="Times New Roman" w:cs="Times New Roman"/>
                <w:b/>
              </w:rPr>
            </w:pPr>
            <w:r>
              <w:rPr>
                <w:rFonts w:ascii="Times New Roman" w:hAnsi="Times New Roman" w:cs="Times New Roman"/>
                <w:b/>
              </w:rPr>
              <w:t>11. évfolyam</w:t>
            </w:r>
          </w:p>
        </w:tc>
        <w:tc>
          <w:tcPr>
            <w:tcW w:w="48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F34BBD0" w14:textId="77777777" w:rsidR="00E77653" w:rsidRDefault="00E77653" w:rsidP="00A22EB4">
            <w:pPr>
              <w:jc w:val="center"/>
              <w:rPr>
                <w:rFonts w:ascii="Times New Roman" w:hAnsi="Times New Roman" w:cs="Times New Roman"/>
                <w:b/>
              </w:rPr>
            </w:pPr>
            <w:r>
              <w:rPr>
                <w:rFonts w:ascii="Times New Roman" w:hAnsi="Times New Roman" w:cs="Times New Roman"/>
                <w:b/>
              </w:rPr>
              <w:t>12. évfolyam</w:t>
            </w:r>
          </w:p>
        </w:tc>
        <w:tc>
          <w:tcPr>
            <w:tcW w:w="4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51601D1" w14:textId="77777777" w:rsidR="00E77653" w:rsidRDefault="00E77653" w:rsidP="00A22EB4">
            <w:pPr>
              <w:jc w:val="center"/>
              <w:rPr>
                <w:rFonts w:ascii="Times New Roman" w:hAnsi="Times New Roman" w:cs="Times New Roman"/>
                <w:b/>
              </w:rPr>
            </w:pPr>
            <w:r>
              <w:rPr>
                <w:rFonts w:ascii="Times New Roman" w:hAnsi="Times New Roman" w:cs="Times New Roman"/>
                <w:b/>
              </w:rPr>
              <w:t>13. évfolyam</w:t>
            </w:r>
          </w:p>
        </w:tc>
      </w:tr>
      <w:tr w:rsidR="00E77653" w:rsidRPr="00643B81" w14:paraId="20B18A2F" w14:textId="77777777" w:rsidTr="00A22EB4">
        <w:trPr>
          <w:trHeight w:val="340"/>
          <w:jc w:val="center"/>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3096872D"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19CC8DE9" w14:textId="77777777" w:rsidR="00E77653" w:rsidRPr="00643B81" w:rsidRDefault="00E77653" w:rsidP="00A22EB4">
            <w:pPr>
              <w:ind w:left="117"/>
              <w:rPr>
                <w:rFonts w:ascii="Times New Roman" w:hAnsi="Times New Roman" w:cs="Times New Roman"/>
              </w:rPr>
            </w:pPr>
            <w:r w:rsidRPr="00643B81">
              <w:rPr>
                <w:rFonts w:ascii="Times New Roman" w:eastAsia="Times New Roman" w:hAnsi="Times New Roman" w:cs="Times New Roman"/>
                <w:bCs/>
                <w:color w:val="000000"/>
                <w:lang w:eastAsia="hu-HU"/>
              </w:rPr>
              <w:t>Munkavállalói ismeretek</w:t>
            </w:r>
          </w:p>
        </w:tc>
        <w:tc>
          <w:tcPr>
            <w:tcW w:w="482" w:type="pct"/>
            <w:tcBorders>
              <w:top w:val="single" w:sz="4" w:space="0" w:color="000000"/>
              <w:left w:val="single" w:sz="4" w:space="0" w:color="000000"/>
              <w:bottom w:val="single" w:sz="4" w:space="0" w:color="000000"/>
              <w:right w:val="single" w:sz="4" w:space="0" w:color="000000"/>
            </w:tcBorders>
            <w:vAlign w:val="center"/>
          </w:tcPr>
          <w:p w14:paraId="576CDED6"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18</w:t>
            </w:r>
          </w:p>
        </w:tc>
        <w:tc>
          <w:tcPr>
            <w:tcW w:w="482" w:type="pct"/>
            <w:tcBorders>
              <w:top w:val="single" w:sz="4" w:space="0" w:color="000000"/>
              <w:left w:val="single" w:sz="4" w:space="0" w:color="000000"/>
              <w:bottom w:val="single" w:sz="4" w:space="0" w:color="000000"/>
              <w:right w:val="single" w:sz="4" w:space="0" w:color="000000"/>
            </w:tcBorders>
            <w:vAlign w:val="center"/>
          </w:tcPr>
          <w:p w14:paraId="06ADA49E"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18</w:t>
            </w:r>
          </w:p>
        </w:tc>
        <w:tc>
          <w:tcPr>
            <w:tcW w:w="482" w:type="pct"/>
            <w:tcBorders>
              <w:top w:val="single" w:sz="4" w:space="0" w:color="000000"/>
              <w:left w:val="single" w:sz="4" w:space="0" w:color="000000"/>
              <w:bottom w:val="single" w:sz="4" w:space="0" w:color="000000"/>
              <w:right w:val="single" w:sz="4" w:space="0" w:color="000000"/>
            </w:tcBorders>
            <w:vAlign w:val="center"/>
          </w:tcPr>
          <w:p w14:paraId="4E90F1F4"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299EEC18"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50D40F03"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7250CC11"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r>
      <w:tr w:rsidR="00E77653" w:rsidRPr="00643B81" w14:paraId="4BBF4073" w14:textId="77777777" w:rsidTr="00A22EB4">
        <w:trPr>
          <w:trHeight w:val="340"/>
          <w:jc w:val="center"/>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560EF707"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1727AC19"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Munkavállalói idegen nyelv</w:t>
            </w:r>
          </w:p>
        </w:tc>
        <w:tc>
          <w:tcPr>
            <w:tcW w:w="482" w:type="pct"/>
            <w:tcBorders>
              <w:top w:val="single" w:sz="4" w:space="0" w:color="000000"/>
              <w:left w:val="single" w:sz="4" w:space="0" w:color="000000"/>
              <w:bottom w:val="single" w:sz="4" w:space="0" w:color="000000"/>
              <w:right w:val="single" w:sz="4" w:space="0" w:color="000000"/>
            </w:tcBorders>
            <w:vAlign w:val="center"/>
          </w:tcPr>
          <w:p w14:paraId="68020BC7"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62</w:t>
            </w:r>
          </w:p>
        </w:tc>
        <w:tc>
          <w:tcPr>
            <w:tcW w:w="482" w:type="pct"/>
            <w:tcBorders>
              <w:top w:val="single" w:sz="4" w:space="0" w:color="000000"/>
              <w:left w:val="single" w:sz="4" w:space="0" w:color="000000"/>
              <w:bottom w:val="single" w:sz="4" w:space="0" w:color="000000"/>
              <w:right w:val="single" w:sz="4" w:space="0" w:color="000000"/>
            </w:tcBorders>
            <w:vAlign w:val="center"/>
          </w:tcPr>
          <w:p w14:paraId="318AC32F"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2" w:type="pct"/>
            <w:tcBorders>
              <w:top w:val="single" w:sz="4" w:space="0" w:color="000000"/>
              <w:left w:val="single" w:sz="4" w:space="0" w:color="000000"/>
              <w:bottom w:val="single" w:sz="4" w:space="0" w:color="000000"/>
              <w:right w:val="single" w:sz="4" w:space="0" w:color="000000"/>
            </w:tcBorders>
            <w:vAlign w:val="center"/>
          </w:tcPr>
          <w:p w14:paraId="336EBF83"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3AB5CB79"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6B4BB45A"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5252C0E7"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62</w:t>
            </w:r>
          </w:p>
        </w:tc>
      </w:tr>
      <w:tr w:rsidR="00E77653" w:rsidRPr="00643B81" w14:paraId="31F50909" w14:textId="77777777" w:rsidTr="00A22EB4">
        <w:trPr>
          <w:trHeight w:val="340"/>
          <w:jc w:val="center"/>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03185027"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56C78983" w14:textId="77777777" w:rsidR="00E77653" w:rsidRPr="00643B81" w:rsidRDefault="00E77653" w:rsidP="00A22EB4">
            <w:pPr>
              <w:ind w:left="117"/>
              <w:rPr>
                <w:rFonts w:ascii="Times New Roman" w:hAnsi="Times New Roman" w:cs="Times New Roman"/>
              </w:rPr>
            </w:pPr>
            <w:r w:rsidRPr="00643B81">
              <w:rPr>
                <w:rFonts w:ascii="Times New Roman" w:eastAsia="Times New Roman" w:hAnsi="Times New Roman" w:cs="Times New Roman"/>
                <w:bCs/>
                <w:lang w:eastAsia="hu-HU"/>
              </w:rPr>
              <w:t>Ágazati kompetenciafejlesztés</w:t>
            </w:r>
          </w:p>
        </w:tc>
        <w:tc>
          <w:tcPr>
            <w:tcW w:w="482" w:type="pct"/>
            <w:tcBorders>
              <w:top w:val="single" w:sz="4" w:space="0" w:color="000000"/>
              <w:left w:val="single" w:sz="4" w:space="0" w:color="000000"/>
              <w:bottom w:val="single" w:sz="4" w:space="0" w:color="000000"/>
              <w:right w:val="single" w:sz="4" w:space="0" w:color="000000"/>
            </w:tcBorders>
            <w:vAlign w:val="center"/>
          </w:tcPr>
          <w:p w14:paraId="3FF339EA"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252</w:t>
            </w:r>
          </w:p>
        </w:tc>
        <w:tc>
          <w:tcPr>
            <w:tcW w:w="482" w:type="pct"/>
            <w:tcBorders>
              <w:top w:val="single" w:sz="4" w:space="0" w:color="000000"/>
              <w:left w:val="single" w:sz="4" w:space="0" w:color="000000"/>
              <w:bottom w:val="single" w:sz="4" w:space="0" w:color="000000"/>
              <w:right w:val="single" w:sz="4" w:space="0" w:color="000000"/>
            </w:tcBorders>
            <w:vAlign w:val="center"/>
          </w:tcPr>
          <w:p w14:paraId="71018FE2"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180</w:t>
            </w:r>
          </w:p>
        </w:tc>
        <w:tc>
          <w:tcPr>
            <w:tcW w:w="482" w:type="pct"/>
            <w:tcBorders>
              <w:top w:val="single" w:sz="4" w:space="0" w:color="000000"/>
              <w:left w:val="single" w:sz="4" w:space="0" w:color="000000"/>
              <w:bottom w:val="single" w:sz="4" w:space="0" w:color="000000"/>
              <w:right w:val="single" w:sz="4" w:space="0" w:color="000000"/>
            </w:tcBorders>
            <w:vAlign w:val="center"/>
          </w:tcPr>
          <w:p w14:paraId="63F9D50C"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72</w:t>
            </w:r>
          </w:p>
        </w:tc>
        <w:tc>
          <w:tcPr>
            <w:tcW w:w="481" w:type="pct"/>
            <w:tcBorders>
              <w:top w:val="single" w:sz="4" w:space="0" w:color="000000"/>
              <w:left w:val="single" w:sz="4" w:space="0" w:color="000000"/>
              <w:bottom w:val="single" w:sz="4" w:space="0" w:color="000000"/>
              <w:right w:val="single" w:sz="4" w:space="0" w:color="000000"/>
            </w:tcBorders>
            <w:vAlign w:val="center"/>
          </w:tcPr>
          <w:p w14:paraId="026F289F"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4" w:space="0" w:color="000000"/>
              <w:right w:val="single" w:sz="4" w:space="0" w:color="000000"/>
            </w:tcBorders>
            <w:vAlign w:val="center"/>
          </w:tcPr>
          <w:p w14:paraId="7D760784"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340B5628"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r>
      <w:tr w:rsidR="00E77653" w:rsidRPr="00643B81" w14:paraId="0D993C2F" w14:textId="77777777" w:rsidTr="00A22EB4">
        <w:trPr>
          <w:trHeight w:val="340"/>
          <w:jc w:val="center"/>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20686335"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5FB29FED"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 xml:space="preserve">Pedagógiai, pszichológiai, </w:t>
            </w:r>
            <w:r w:rsidRPr="00643B81">
              <w:rPr>
                <w:rFonts w:ascii="Times New Roman" w:hAnsi="Times New Roman" w:cs="Times New Roman"/>
              </w:rPr>
              <w:br/>
              <w:t>gyógypedagógiai feladatok</w:t>
            </w:r>
          </w:p>
        </w:tc>
        <w:tc>
          <w:tcPr>
            <w:tcW w:w="482" w:type="pct"/>
            <w:tcBorders>
              <w:top w:val="single" w:sz="4" w:space="0" w:color="000000"/>
              <w:left w:val="single" w:sz="4" w:space="0" w:color="000000"/>
              <w:bottom w:val="single" w:sz="4" w:space="0" w:color="000000"/>
              <w:right w:val="single" w:sz="4" w:space="0" w:color="000000"/>
            </w:tcBorders>
            <w:vAlign w:val="center"/>
          </w:tcPr>
          <w:p w14:paraId="62AE1F5D" w14:textId="21C429CD"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7</w:t>
            </w:r>
            <w:r w:rsidR="0072396B">
              <w:rPr>
                <w:rFonts w:ascii="Times New Roman" w:hAnsi="Times New Roman" w:cs="Times New Roman"/>
                <w:b/>
                <w:lang w:val="en-US"/>
              </w:rPr>
              <w:t>05</w:t>
            </w:r>
          </w:p>
        </w:tc>
        <w:tc>
          <w:tcPr>
            <w:tcW w:w="482" w:type="pct"/>
            <w:tcBorders>
              <w:top w:val="single" w:sz="4" w:space="0" w:color="000000"/>
              <w:left w:val="single" w:sz="4" w:space="0" w:color="000000"/>
              <w:bottom w:val="single" w:sz="4" w:space="0" w:color="000000"/>
              <w:right w:val="single" w:sz="4" w:space="0" w:color="000000"/>
            </w:tcBorders>
            <w:vAlign w:val="center"/>
          </w:tcPr>
          <w:p w14:paraId="4CF60B93"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54</w:t>
            </w:r>
          </w:p>
        </w:tc>
        <w:tc>
          <w:tcPr>
            <w:tcW w:w="482" w:type="pct"/>
            <w:tcBorders>
              <w:top w:val="single" w:sz="4" w:space="0" w:color="000000"/>
              <w:left w:val="single" w:sz="4" w:space="0" w:color="000000"/>
              <w:bottom w:val="single" w:sz="4" w:space="0" w:color="000000"/>
              <w:right w:val="single" w:sz="4" w:space="0" w:color="000000"/>
            </w:tcBorders>
            <w:vAlign w:val="center"/>
          </w:tcPr>
          <w:p w14:paraId="1626E99C"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216</w:t>
            </w:r>
          </w:p>
        </w:tc>
        <w:tc>
          <w:tcPr>
            <w:tcW w:w="481" w:type="pct"/>
            <w:tcBorders>
              <w:top w:val="single" w:sz="4" w:space="0" w:color="000000"/>
              <w:left w:val="single" w:sz="4" w:space="0" w:color="000000"/>
              <w:bottom w:val="single" w:sz="4" w:space="0" w:color="000000"/>
              <w:right w:val="single" w:sz="4" w:space="0" w:color="000000"/>
            </w:tcBorders>
            <w:vAlign w:val="center"/>
          </w:tcPr>
          <w:p w14:paraId="6DDCCC07"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198</w:t>
            </w:r>
          </w:p>
        </w:tc>
        <w:tc>
          <w:tcPr>
            <w:tcW w:w="481" w:type="pct"/>
            <w:tcBorders>
              <w:top w:val="single" w:sz="4" w:space="0" w:color="000000"/>
              <w:left w:val="single" w:sz="4" w:space="0" w:color="000000"/>
              <w:bottom w:val="single" w:sz="4" w:space="0" w:color="000000"/>
              <w:right w:val="single" w:sz="4" w:space="0" w:color="000000"/>
            </w:tcBorders>
            <w:vAlign w:val="center"/>
          </w:tcPr>
          <w:p w14:paraId="4A8C17E3" w14:textId="7D8460E8" w:rsidR="00E77653" w:rsidRPr="006212C3" w:rsidRDefault="00E77653" w:rsidP="0072396B">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1</w:t>
            </w:r>
            <w:r w:rsidR="0072396B">
              <w:rPr>
                <w:rFonts w:ascii="Times New Roman" w:eastAsia="Times New Roman" w:hAnsi="Times New Roman" w:cs="Times New Roman"/>
                <w:color w:val="000000"/>
                <w:sz w:val="20"/>
                <w:szCs w:val="20"/>
                <w:lang w:eastAsia="hu-HU"/>
              </w:rPr>
              <w:t>44</w:t>
            </w:r>
          </w:p>
        </w:tc>
        <w:tc>
          <w:tcPr>
            <w:tcW w:w="480" w:type="pct"/>
            <w:tcBorders>
              <w:top w:val="single" w:sz="4" w:space="0" w:color="000000"/>
              <w:left w:val="single" w:sz="4" w:space="0" w:color="000000"/>
              <w:bottom w:val="single" w:sz="4" w:space="0" w:color="000000"/>
              <w:right w:val="single" w:sz="4" w:space="0" w:color="000000"/>
            </w:tcBorders>
            <w:vAlign w:val="center"/>
          </w:tcPr>
          <w:p w14:paraId="7B7D364E"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color w:val="000000"/>
                <w:sz w:val="20"/>
                <w:szCs w:val="20"/>
                <w:lang w:eastAsia="hu-HU"/>
              </w:rPr>
              <w:t>93</w:t>
            </w:r>
          </w:p>
        </w:tc>
      </w:tr>
      <w:tr w:rsidR="00E77653" w:rsidRPr="00643B81" w14:paraId="01CEFC17" w14:textId="77777777" w:rsidTr="00A22EB4">
        <w:trPr>
          <w:trHeight w:val="340"/>
          <w:jc w:val="center"/>
        </w:trPr>
        <w:tc>
          <w:tcPr>
            <w:tcW w:w="442" w:type="pct"/>
            <w:tcBorders>
              <w:top w:val="single" w:sz="4" w:space="0" w:color="000000"/>
              <w:left w:val="single" w:sz="4" w:space="0" w:color="000000"/>
              <w:bottom w:val="single" w:sz="4" w:space="0" w:color="000000"/>
              <w:right w:val="single" w:sz="4" w:space="0" w:color="000000"/>
            </w:tcBorders>
            <w:vAlign w:val="center"/>
            <w:hideMark/>
          </w:tcPr>
          <w:p w14:paraId="4AA695A4"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4" w:space="0" w:color="000000"/>
              <w:right w:val="single" w:sz="4" w:space="0" w:color="000000"/>
            </w:tcBorders>
            <w:vAlign w:val="center"/>
          </w:tcPr>
          <w:p w14:paraId="73C781C0"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Gondozás és egészségnevelés</w:t>
            </w:r>
          </w:p>
        </w:tc>
        <w:tc>
          <w:tcPr>
            <w:tcW w:w="482" w:type="pct"/>
            <w:tcBorders>
              <w:top w:val="single" w:sz="4" w:space="0" w:color="000000"/>
              <w:left w:val="single" w:sz="4" w:space="0" w:color="000000"/>
              <w:bottom w:val="single" w:sz="4" w:space="0" w:color="000000"/>
              <w:right w:val="single" w:sz="4" w:space="0" w:color="000000"/>
            </w:tcBorders>
            <w:vAlign w:val="center"/>
          </w:tcPr>
          <w:p w14:paraId="47C9A666"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90</w:t>
            </w:r>
          </w:p>
        </w:tc>
        <w:tc>
          <w:tcPr>
            <w:tcW w:w="482" w:type="pct"/>
            <w:tcBorders>
              <w:top w:val="single" w:sz="4" w:space="0" w:color="000000"/>
              <w:left w:val="single" w:sz="4" w:space="0" w:color="000000"/>
              <w:bottom w:val="single" w:sz="4" w:space="0" w:color="000000"/>
              <w:right w:val="single" w:sz="4" w:space="0" w:color="000000"/>
            </w:tcBorders>
            <w:vAlign w:val="center"/>
          </w:tcPr>
          <w:p w14:paraId="1E017671"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4" w:space="0" w:color="000000"/>
              <w:right w:val="single" w:sz="4" w:space="0" w:color="000000"/>
            </w:tcBorders>
            <w:vAlign w:val="center"/>
          </w:tcPr>
          <w:p w14:paraId="3929894B"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36</w:t>
            </w:r>
          </w:p>
        </w:tc>
        <w:tc>
          <w:tcPr>
            <w:tcW w:w="481" w:type="pct"/>
            <w:tcBorders>
              <w:top w:val="single" w:sz="4" w:space="0" w:color="000000"/>
              <w:left w:val="single" w:sz="4" w:space="0" w:color="000000"/>
              <w:bottom w:val="single" w:sz="4" w:space="0" w:color="000000"/>
              <w:right w:val="single" w:sz="4" w:space="0" w:color="000000"/>
            </w:tcBorders>
            <w:vAlign w:val="center"/>
          </w:tcPr>
          <w:p w14:paraId="0984DD96"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54</w:t>
            </w:r>
          </w:p>
        </w:tc>
        <w:tc>
          <w:tcPr>
            <w:tcW w:w="481" w:type="pct"/>
            <w:tcBorders>
              <w:top w:val="single" w:sz="4" w:space="0" w:color="000000"/>
              <w:left w:val="single" w:sz="4" w:space="0" w:color="000000"/>
              <w:bottom w:val="single" w:sz="4" w:space="0" w:color="000000"/>
              <w:right w:val="single" w:sz="4" w:space="0" w:color="000000"/>
            </w:tcBorders>
            <w:vAlign w:val="center"/>
          </w:tcPr>
          <w:p w14:paraId="49358714"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0" w:type="pct"/>
            <w:tcBorders>
              <w:top w:val="single" w:sz="4" w:space="0" w:color="000000"/>
              <w:left w:val="single" w:sz="4" w:space="0" w:color="000000"/>
              <w:bottom w:val="single" w:sz="4" w:space="0" w:color="000000"/>
              <w:right w:val="single" w:sz="4" w:space="0" w:color="000000"/>
            </w:tcBorders>
            <w:vAlign w:val="center"/>
          </w:tcPr>
          <w:p w14:paraId="258BDDF6"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r>
      <w:tr w:rsidR="00E77653" w:rsidRPr="00643B81" w14:paraId="501627FB"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7CA9AA09"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13ED1782"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Családpedagógiai alapismeretek</w:t>
            </w:r>
          </w:p>
        </w:tc>
        <w:tc>
          <w:tcPr>
            <w:tcW w:w="482" w:type="pct"/>
            <w:tcBorders>
              <w:top w:val="single" w:sz="4" w:space="0" w:color="000000"/>
              <w:left w:val="single" w:sz="4" w:space="0" w:color="000000"/>
              <w:bottom w:val="single" w:sz="6" w:space="0" w:color="000000"/>
              <w:right w:val="single" w:sz="4" w:space="0" w:color="000000"/>
            </w:tcBorders>
            <w:vAlign w:val="center"/>
          </w:tcPr>
          <w:p w14:paraId="09AB8091"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124</w:t>
            </w:r>
          </w:p>
        </w:tc>
        <w:tc>
          <w:tcPr>
            <w:tcW w:w="482" w:type="pct"/>
            <w:tcBorders>
              <w:top w:val="single" w:sz="4" w:space="0" w:color="000000"/>
              <w:left w:val="single" w:sz="4" w:space="0" w:color="000000"/>
              <w:bottom w:val="single" w:sz="6" w:space="0" w:color="000000"/>
              <w:right w:val="single" w:sz="4" w:space="0" w:color="000000"/>
            </w:tcBorders>
            <w:vAlign w:val="center"/>
          </w:tcPr>
          <w:p w14:paraId="136FDFD8"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45EB188A"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67195360"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51A083A2"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0" w:type="pct"/>
            <w:tcBorders>
              <w:top w:val="single" w:sz="4" w:space="0" w:color="000000"/>
              <w:left w:val="single" w:sz="4" w:space="0" w:color="000000"/>
              <w:bottom w:val="single" w:sz="6" w:space="0" w:color="000000"/>
              <w:right w:val="single" w:sz="4" w:space="0" w:color="000000"/>
            </w:tcBorders>
            <w:vAlign w:val="center"/>
          </w:tcPr>
          <w:p w14:paraId="15E6BE10"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124</w:t>
            </w:r>
          </w:p>
        </w:tc>
      </w:tr>
      <w:tr w:rsidR="00E77653" w:rsidRPr="00643B81" w14:paraId="6FDDD2FB"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7D089C8D" w14:textId="77777777" w:rsidR="00E77653" w:rsidRPr="00461C2B" w:rsidRDefault="00E77653" w:rsidP="00E77653">
            <w:pPr>
              <w:pStyle w:val="Listaszerbekezds"/>
              <w:numPr>
                <w:ilvl w:val="0"/>
                <w:numId w:val="71"/>
              </w:numPr>
              <w:jc w:val="cente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4E6ABB4B"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Játékpedagógia</w:t>
            </w:r>
          </w:p>
        </w:tc>
        <w:tc>
          <w:tcPr>
            <w:tcW w:w="482" w:type="pct"/>
            <w:tcBorders>
              <w:top w:val="single" w:sz="4" w:space="0" w:color="000000"/>
              <w:left w:val="single" w:sz="4" w:space="0" w:color="000000"/>
              <w:bottom w:val="single" w:sz="6" w:space="0" w:color="000000"/>
              <w:right w:val="single" w:sz="4" w:space="0" w:color="000000"/>
            </w:tcBorders>
            <w:vAlign w:val="center"/>
          </w:tcPr>
          <w:p w14:paraId="6F9FFFA4"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80</w:t>
            </w:r>
          </w:p>
        </w:tc>
        <w:tc>
          <w:tcPr>
            <w:tcW w:w="482" w:type="pct"/>
            <w:tcBorders>
              <w:top w:val="single" w:sz="4" w:space="0" w:color="000000"/>
              <w:left w:val="single" w:sz="4" w:space="0" w:color="000000"/>
              <w:bottom w:val="single" w:sz="6" w:space="0" w:color="000000"/>
              <w:right w:val="single" w:sz="4" w:space="0" w:color="000000"/>
            </w:tcBorders>
            <w:vAlign w:val="center"/>
          </w:tcPr>
          <w:p w14:paraId="681F16C9"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0BB9FF8E"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798D9897"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4823C6ED"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18</w:t>
            </w:r>
          </w:p>
        </w:tc>
        <w:tc>
          <w:tcPr>
            <w:tcW w:w="480" w:type="pct"/>
            <w:tcBorders>
              <w:top w:val="single" w:sz="4" w:space="0" w:color="000000"/>
              <w:left w:val="single" w:sz="4" w:space="0" w:color="000000"/>
              <w:bottom w:val="single" w:sz="6" w:space="0" w:color="000000"/>
              <w:right w:val="single" w:sz="4" w:space="0" w:color="000000"/>
            </w:tcBorders>
            <w:vAlign w:val="center"/>
          </w:tcPr>
          <w:p w14:paraId="1F93457F"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62</w:t>
            </w:r>
          </w:p>
        </w:tc>
      </w:tr>
      <w:tr w:rsidR="00E77653" w:rsidRPr="00643B81" w14:paraId="677206AB"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2BF3C9B7" w14:textId="77777777" w:rsidR="00E77653" w:rsidRPr="00461C2B" w:rsidRDefault="00E77653" w:rsidP="00E77653">
            <w:pPr>
              <w:pStyle w:val="Listaszerbekezds"/>
              <w:numPr>
                <w:ilvl w:val="0"/>
                <w:numId w:val="71"/>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428E45ED"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Kommunikáció</w:t>
            </w:r>
          </w:p>
        </w:tc>
        <w:tc>
          <w:tcPr>
            <w:tcW w:w="482" w:type="pct"/>
            <w:tcBorders>
              <w:top w:val="single" w:sz="4" w:space="0" w:color="000000"/>
              <w:left w:val="single" w:sz="4" w:space="0" w:color="000000"/>
              <w:bottom w:val="single" w:sz="6" w:space="0" w:color="000000"/>
              <w:right w:val="single" w:sz="4" w:space="0" w:color="000000"/>
            </w:tcBorders>
            <w:vAlign w:val="center"/>
          </w:tcPr>
          <w:p w14:paraId="671D63C5"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103</w:t>
            </w:r>
          </w:p>
        </w:tc>
        <w:tc>
          <w:tcPr>
            <w:tcW w:w="482" w:type="pct"/>
            <w:tcBorders>
              <w:top w:val="single" w:sz="4" w:space="0" w:color="000000"/>
              <w:left w:val="single" w:sz="4" w:space="0" w:color="000000"/>
              <w:bottom w:val="single" w:sz="6" w:space="0" w:color="000000"/>
              <w:right w:val="single" w:sz="4" w:space="0" w:color="000000"/>
            </w:tcBorders>
            <w:vAlign w:val="center"/>
          </w:tcPr>
          <w:p w14:paraId="6D897220"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4CEC359A"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1CD13814"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18</w:t>
            </w:r>
          </w:p>
        </w:tc>
        <w:tc>
          <w:tcPr>
            <w:tcW w:w="481" w:type="pct"/>
            <w:tcBorders>
              <w:top w:val="single" w:sz="4" w:space="0" w:color="000000"/>
              <w:left w:val="single" w:sz="4" w:space="0" w:color="000000"/>
              <w:bottom w:val="single" w:sz="6" w:space="0" w:color="000000"/>
              <w:right w:val="single" w:sz="4" w:space="0" w:color="000000"/>
            </w:tcBorders>
            <w:vAlign w:val="center"/>
          </w:tcPr>
          <w:p w14:paraId="216116A8"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54</w:t>
            </w:r>
          </w:p>
        </w:tc>
        <w:tc>
          <w:tcPr>
            <w:tcW w:w="480" w:type="pct"/>
            <w:tcBorders>
              <w:top w:val="single" w:sz="4" w:space="0" w:color="000000"/>
              <w:left w:val="single" w:sz="4" w:space="0" w:color="000000"/>
              <w:bottom w:val="single" w:sz="6" w:space="0" w:color="000000"/>
              <w:right w:val="single" w:sz="4" w:space="0" w:color="000000"/>
            </w:tcBorders>
            <w:vAlign w:val="center"/>
          </w:tcPr>
          <w:p w14:paraId="24AEF822"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31</w:t>
            </w:r>
          </w:p>
        </w:tc>
      </w:tr>
      <w:tr w:rsidR="00E77653" w:rsidRPr="00643B81" w14:paraId="2BE7B00A"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1C76B18E" w14:textId="77777777" w:rsidR="00E77653" w:rsidRPr="00461C2B" w:rsidRDefault="00E77653" w:rsidP="00E77653">
            <w:pPr>
              <w:pStyle w:val="Listaszerbekezds"/>
              <w:numPr>
                <w:ilvl w:val="0"/>
                <w:numId w:val="71"/>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1086497D"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rPr>
              <w:t>Gyermekirodalom</w:t>
            </w:r>
          </w:p>
        </w:tc>
        <w:tc>
          <w:tcPr>
            <w:tcW w:w="482" w:type="pct"/>
            <w:tcBorders>
              <w:top w:val="single" w:sz="4" w:space="0" w:color="000000"/>
              <w:left w:val="single" w:sz="4" w:space="0" w:color="000000"/>
              <w:bottom w:val="single" w:sz="6" w:space="0" w:color="000000"/>
              <w:right w:val="single" w:sz="4" w:space="0" w:color="000000"/>
            </w:tcBorders>
            <w:vAlign w:val="center"/>
          </w:tcPr>
          <w:p w14:paraId="0ABDFD08"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72</w:t>
            </w:r>
          </w:p>
        </w:tc>
        <w:tc>
          <w:tcPr>
            <w:tcW w:w="482" w:type="pct"/>
            <w:tcBorders>
              <w:top w:val="single" w:sz="4" w:space="0" w:color="000000"/>
              <w:left w:val="single" w:sz="4" w:space="0" w:color="000000"/>
              <w:bottom w:val="single" w:sz="6" w:space="0" w:color="000000"/>
              <w:right w:val="single" w:sz="4" w:space="0" w:color="000000"/>
            </w:tcBorders>
            <w:vAlign w:val="center"/>
          </w:tcPr>
          <w:p w14:paraId="35A0CD5C"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74F317C3"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2CE38FC6"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sz w:val="20"/>
                <w:szCs w:val="20"/>
                <w:lang w:eastAsia="hu-HU"/>
              </w:rPr>
              <w:t>36</w:t>
            </w:r>
          </w:p>
        </w:tc>
        <w:tc>
          <w:tcPr>
            <w:tcW w:w="481" w:type="pct"/>
            <w:tcBorders>
              <w:top w:val="single" w:sz="4" w:space="0" w:color="000000"/>
              <w:left w:val="single" w:sz="4" w:space="0" w:color="000000"/>
              <w:bottom w:val="single" w:sz="6" w:space="0" w:color="000000"/>
              <w:right w:val="single" w:sz="4" w:space="0" w:color="000000"/>
            </w:tcBorders>
            <w:vAlign w:val="center"/>
          </w:tcPr>
          <w:p w14:paraId="310F6331"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sz w:val="20"/>
                <w:szCs w:val="20"/>
                <w:lang w:eastAsia="hu-HU"/>
              </w:rPr>
              <w:t>36</w:t>
            </w:r>
          </w:p>
        </w:tc>
        <w:tc>
          <w:tcPr>
            <w:tcW w:w="480" w:type="pct"/>
            <w:tcBorders>
              <w:top w:val="single" w:sz="4" w:space="0" w:color="000000"/>
              <w:left w:val="single" w:sz="4" w:space="0" w:color="000000"/>
              <w:bottom w:val="single" w:sz="6" w:space="0" w:color="000000"/>
              <w:right w:val="single" w:sz="4" w:space="0" w:color="000000"/>
            </w:tcBorders>
            <w:vAlign w:val="center"/>
          </w:tcPr>
          <w:p w14:paraId="365D147C"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0</w:t>
            </w:r>
          </w:p>
        </w:tc>
      </w:tr>
      <w:tr w:rsidR="00E77653" w:rsidRPr="00643B81" w14:paraId="42B199A2"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7259450C" w14:textId="77777777" w:rsidR="00E77653" w:rsidRPr="00461C2B" w:rsidRDefault="00E77653" w:rsidP="00E77653">
            <w:pPr>
              <w:pStyle w:val="Listaszerbekezds"/>
              <w:numPr>
                <w:ilvl w:val="0"/>
                <w:numId w:val="71"/>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65BAE042" w14:textId="77777777" w:rsidR="00E77653" w:rsidRDefault="00E77653" w:rsidP="00A22EB4">
            <w:pPr>
              <w:ind w:left="117"/>
              <w:rPr>
                <w:rFonts w:ascii="Times New Roman" w:hAnsi="Times New Roman" w:cs="Times New Roman"/>
              </w:rPr>
            </w:pPr>
            <w:r w:rsidRPr="00643B81">
              <w:rPr>
                <w:rFonts w:ascii="Times New Roman" w:hAnsi="Times New Roman" w:cs="Times New Roman"/>
              </w:rPr>
              <w:t>Óvodai nevelési feladatok</w:t>
            </w:r>
            <w:r>
              <w:rPr>
                <w:rFonts w:ascii="Times New Roman" w:hAnsi="Times New Roman" w:cs="Times New Roman"/>
              </w:rPr>
              <w:t xml:space="preserve"> </w:t>
            </w:r>
          </w:p>
          <w:p w14:paraId="4D3A2A67" w14:textId="6F46664C" w:rsidR="00E77653" w:rsidRPr="00643B81" w:rsidRDefault="00E77653" w:rsidP="00E77653">
            <w:pPr>
              <w:ind w:left="117"/>
              <w:rPr>
                <w:rFonts w:ascii="Times New Roman" w:hAnsi="Times New Roman" w:cs="Times New Roman"/>
              </w:rPr>
            </w:pPr>
            <w:r>
              <w:rPr>
                <w:rFonts w:ascii="Times New Roman" w:hAnsi="Times New Roman" w:cs="Times New Roman"/>
              </w:rPr>
              <w:t>(képző intézményben)</w:t>
            </w:r>
          </w:p>
        </w:tc>
        <w:tc>
          <w:tcPr>
            <w:tcW w:w="482" w:type="pct"/>
            <w:tcBorders>
              <w:top w:val="single" w:sz="4" w:space="0" w:color="000000"/>
              <w:left w:val="single" w:sz="4" w:space="0" w:color="000000"/>
              <w:bottom w:val="single" w:sz="6" w:space="0" w:color="000000"/>
              <w:right w:val="single" w:sz="4" w:space="0" w:color="000000"/>
            </w:tcBorders>
            <w:vAlign w:val="center"/>
          </w:tcPr>
          <w:p w14:paraId="4B7996DF" w14:textId="77777777" w:rsidR="00E77653" w:rsidRPr="006212C3"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90</w:t>
            </w:r>
          </w:p>
        </w:tc>
        <w:tc>
          <w:tcPr>
            <w:tcW w:w="482" w:type="pct"/>
            <w:tcBorders>
              <w:top w:val="single" w:sz="4" w:space="0" w:color="000000"/>
              <w:left w:val="single" w:sz="4" w:space="0" w:color="000000"/>
              <w:bottom w:val="single" w:sz="6" w:space="0" w:color="000000"/>
              <w:right w:val="single" w:sz="4" w:space="0" w:color="000000"/>
            </w:tcBorders>
            <w:vAlign w:val="center"/>
          </w:tcPr>
          <w:p w14:paraId="129DC09B"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48F2BABF"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22F31352"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90</w:t>
            </w:r>
          </w:p>
        </w:tc>
        <w:tc>
          <w:tcPr>
            <w:tcW w:w="481" w:type="pct"/>
            <w:tcBorders>
              <w:top w:val="single" w:sz="4" w:space="0" w:color="000000"/>
              <w:left w:val="single" w:sz="4" w:space="0" w:color="000000"/>
              <w:bottom w:val="single" w:sz="6" w:space="0" w:color="000000"/>
              <w:right w:val="single" w:sz="4" w:space="0" w:color="000000"/>
            </w:tcBorders>
            <w:vAlign w:val="center"/>
          </w:tcPr>
          <w:p w14:paraId="6238F3C6" w14:textId="77777777" w:rsidR="00E77653" w:rsidRPr="006212C3" w:rsidRDefault="00E77653" w:rsidP="00A22EB4">
            <w:pPr>
              <w:pStyle w:val="TableParagraph"/>
              <w:ind w:left="0"/>
              <w:jc w:val="center"/>
              <w:rPr>
                <w:rFonts w:ascii="Times New Roman" w:hAnsi="Times New Roman" w:cs="Times New Roman"/>
                <w:lang w:val="en-US"/>
              </w:rPr>
            </w:pPr>
          </w:p>
        </w:tc>
        <w:tc>
          <w:tcPr>
            <w:tcW w:w="480" w:type="pct"/>
            <w:tcBorders>
              <w:top w:val="single" w:sz="4" w:space="0" w:color="000000"/>
              <w:left w:val="single" w:sz="4" w:space="0" w:color="000000"/>
              <w:bottom w:val="single" w:sz="6" w:space="0" w:color="000000"/>
              <w:right w:val="single" w:sz="4" w:space="0" w:color="000000"/>
            </w:tcBorders>
            <w:vAlign w:val="center"/>
          </w:tcPr>
          <w:p w14:paraId="3DECDB9B"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r>
      <w:tr w:rsidR="00E77653" w:rsidRPr="00643B81" w14:paraId="59B98988"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325FAAE7" w14:textId="77777777" w:rsidR="00E77653" w:rsidRPr="00461C2B" w:rsidRDefault="00E77653" w:rsidP="00E77653">
            <w:pPr>
              <w:pStyle w:val="Listaszerbekezds"/>
              <w:numPr>
                <w:ilvl w:val="0"/>
                <w:numId w:val="71"/>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1B2C2B99" w14:textId="77777777" w:rsidR="00E77653" w:rsidRDefault="00E77653" w:rsidP="00A22EB4">
            <w:pPr>
              <w:ind w:left="136"/>
              <w:rPr>
                <w:rFonts w:ascii="Times New Roman" w:hAnsi="Times New Roman" w:cs="Times New Roman"/>
              </w:rPr>
            </w:pPr>
            <w:r>
              <w:rPr>
                <w:rFonts w:ascii="Times New Roman" w:hAnsi="Times New Roman" w:cs="Times New Roman"/>
              </w:rPr>
              <w:t>Óvodai nevelési feladatok</w:t>
            </w:r>
          </w:p>
          <w:p w14:paraId="08915198" w14:textId="77777777" w:rsidR="00E77653" w:rsidDel="006424A5" w:rsidRDefault="00E77653" w:rsidP="00A22EB4">
            <w:pPr>
              <w:ind w:left="136"/>
              <w:rPr>
                <w:rFonts w:ascii="Times New Roman" w:hAnsi="Times New Roman" w:cs="Times New Roman"/>
              </w:rPr>
            </w:pPr>
            <w:r>
              <w:rPr>
                <w:rFonts w:ascii="Times New Roman" w:hAnsi="Times New Roman" w:cs="Times New Roman"/>
              </w:rPr>
              <w:t xml:space="preserve">(Duális képzésben </w:t>
            </w:r>
            <w:proofErr w:type="spellStart"/>
            <w:r>
              <w:rPr>
                <w:rFonts w:ascii="Times New Roman" w:hAnsi="Times New Roman" w:cs="Times New Roman"/>
              </w:rPr>
              <w:t>tömbösítve</w:t>
            </w:r>
            <w:proofErr w:type="spellEnd"/>
            <w:r>
              <w:rPr>
                <w:rFonts w:ascii="Times New Roman" w:hAnsi="Times New Roman" w:cs="Times New Roman"/>
              </w:rPr>
              <w:t>)</w:t>
            </w:r>
          </w:p>
        </w:tc>
        <w:tc>
          <w:tcPr>
            <w:tcW w:w="482" w:type="pct"/>
            <w:tcBorders>
              <w:top w:val="single" w:sz="4" w:space="0" w:color="000000"/>
              <w:left w:val="single" w:sz="4" w:space="0" w:color="000000"/>
              <w:bottom w:val="single" w:sz="6" w:space="0" w:color="000000"/>
              <w:right w:val="single" w:sz="4" w:space="0" w:color="000000"/>
            </w:tcBorders>
            <w:vAlign w:val="center"/>
          </w:tcPr>
          <w:p w14:paraId="49F3F2DC" w14:textId="77777777" w:rsidR="00E77653" w:rsidRPr="006212C3"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634</w:t>
            </w:r>
          </w:p>
        </w:tc>
        <w:tc>
          <w:tcPr>
            <w:tcW w:w="482" w:type="pct"/>
            <w:tcBorders>
              <w:top w:val="single" w:sz="4" w:space="0" w:color="000000"/>
              <w:left w:val="single" w:sz="4" w:space="0" w:color="000000"/>
              <w:bottom w:val="single" w:sz="6" w:space="0" w:color="000000"/>
              <w:right w:val="single" w:sz="4" w:space="0" w:color="000000"/>
            </w:tcBorders>
            <w:vAlign w:val="center"/>
          </w:tcPr>
          <w:p w14:paraId="2EB8B611" w14:textId="77777777" w:rsidR="00E77653" w:rsidRPr="006212C3" w:rsidRDefault="00E77653" w:rsidP="00A22EB4">
            <w:pPr>
              <w:pStyle w:val="TableParagraph"/>
              <w:ind w:left="0"/>
              <w:jc w:val="center"/>
              <w:rPr>
                <w:rFonts w:ascii="Times New Roman" w:hAnsi="Times New Roman" w:cs="Times New Roman"/>
                <w:color w:val="000000" w:themeColor="text1"/>
                <w:lang w:val="en-US"/>
              </w:rPr>
            </w:pPr>
          </w:p>
        </w:tc>
        <w:tc>
          <w:tcPr>
            <w:tcW w:w="482" w:type="pct"/>
            <w:tcBorders>
              <w:top w:val="single" w:sz="4" w:space="0" w:color="000000"/>
              <w:left w:val="single" w:sz="4" w:space="0" w:color="000000"/>
              <w:bottom w:val="single" w:sz="6" w:space="0" w:color="000000"/>
              <w:right w:val="single" w:sz="4" w:space="0" w:color="000000"/>
            </w:tcBorders>
            <w:vAlign w:val="center"/>
          </w:tcPr>
          <w:p w14:paraId="7F2D8356" w14:textId="77777777" w:rsidR="00E77653" w:rsidRPr="006212C3" w:rsidRDefault="00E77653" w:rsidP="00A22EB4">
            <w:pPr>
              <w:pStyle w:val="TableParagraph"/>
              <w:ind w:left="0"/>
              <w:jc w:val="center"/>
              <w:rPr>
                <w:rFonts w:ascii="Times New Roman" w:hAnsi="Times New Roman" w:cs="Times New Roman"/>
                <w:color w:val="000000" w:themeColor="text1"/>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1014804B" w14:textId="77777777" w:rsidR="00E77653" w:rsidRPr="006212C3" w:rsidRDefault="00E77653" w:rsidP="00A22EB4">
            <w:pPr>
              <w:pStyle w:val="Table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108</w:t>
            </w:r>
          </w:p>
        </w:tc>
        <w:tc>
          <w:tcPr>
            <w:tcW w:w="481" w:type="pct"/>
            <w:tcBorders>
              <w:top w:val="single" w:sz="4" w:space="0" w:color="000000"/>
              <w:left w:val="single" w:sz="4" w:space="0" w:color="000000"/>
              <w:bottom w:val="single" w:sz="6" w:space="0" w:color="000000"/>
              <w:right w:val="single" w:sz="4" w:space="0" w:color="000000"/>
            </w:tcBorders>
            <w:vAlign w:val="center"/>
          </w:tcPr>
          <w:p w14:paraId="7D8A6F12" w14:textId="77777777" w:rsidR="00E77653" w:rsidRPr="006212C3" w:rsidRDefault="00E77653" w:rsidP="00A22EB4">
            <w:pPr>
              <w:pStyle w:val="Table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216</w:t>
            </w:r>
          </w:p>
        </w:tc>
        <w:tc>
          <w:tcPr>
            <w:tcW w:w="480" w:type="pct"/>
            <w:tcBorders>
              <w:top w:val="single" w:sz="4" w:space="0" w:color="000000"/>
              <w:left w:val="single" w:sz="4" w:space="0" w:color="000000"/>
              <w:bottom w:val="single" w:sz="6" w:space="0" w:color="000000"/>
              <w:right w:val="single" w:sz="4" w:space="0" w:color="000000"/>
            </w:tcBorders>
            <w:vAlign w:val="center"/>
          </w:tcPr>
          <w:p w14:paraId="42D3FDB9" w14:textId="77777777" w:rsidR="00E77653" w:rsidRPr="006212C3" w:rsidRDefault="00E77653" w:rsidP="00A22EB4">
            <w:pPr>
              <w:pStyle w:val="Table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310</w:t>
            </w:r>
          </w:p>
        </w:tc>
      </w:tr>
      <w:tr w:rsidR="00E77653" w:rsidRPr="00643B81" w14:paraId="5F66CC1C" w14:textId="77777777" w:rsidTr="00A22EB4">
        <w:trPr>
          <w:trHeight w:val="340"/>
          <w:jc w:val="center"/>
        </w:trPr>
        <w:tc>
          <w:tcPr>
            <w:tcW w:w="442" w:type="pct"/>
            <w:tcBorders>
              <w:top w:val="single" w:sz="4" w:space="0" w:color="000000"/>
              <w:left w:val="single" w:sz="4" w:space="0" w:color="000000"/>
              <w:bottom w:val="single" w:sz="6" w:space="0" w:color="000000"/>
              <w:right w:val="single" w:sz="4" w:space="0" w:color="000000"/>
            </w:tcBorders>
            <w:vAlign w:val="center"/>
          </w:tcPr>
          <w:p w14:paraId="3DDE12C1" w14:textId="77777777" w:rsidR="00E77653" w:rsidRPr="00461C2B" w:rsidRDefault="00E77653" w:rsidP="00E77653">
            <w:pPr>
              <w:pStyle w:val="Listaszerbekezds"/>
              <w:numPr>
                <w:ilvl w:val="0"/>
                <w:numId w:val="71"/>
              </w:numPr>
              <w:rPr>
                <w:rFonts w:ascii="Times New Roman" w:hAnsi="Times New Roman" w:cs="Times New Roman"/>
              </w:rPr>
            </w:pPr>
          </w:p>
        </w:tc>
        <w:tc>
          <w:tcPr>
            <w:tcW w:w="1670" w:type="pct"/>
            <w:tcBorders>
              <w:top w:val="single" w:sz="4" w:space="0" w:color="000000"/>
              <w:left w:val="single" w:sz="4" w:space="0" w:color="000000"/>
              <w:bottom w:val="single" w:sz="6" w:space="0" w:color="000000"/>
              <w:right w:val="single" w:sz="4" w:space="0" w:color="000000"/>
            </w:tcBorders>
            <w:vAlign w:val="center"/>
          </w:tcPr>
          <w:p w14:paraId="0B82429E" w14:textId="77777777" w:rsidR="00E77653" w:rsidRDefault="00E77653" w:rsidP="00A22EB4">
            <w:pPr>
              <w:ind w:left="138"/>
              <w:rPr>
                <w:rFonts w:ascii="Times New Roman" w:hAnsi="Times New Roman" w:cs="Times New Roman"/>
              </w:rPr>
            </w:pPr>
            <w:r w:rsidRPr="00643B81">
              <w:rPr>
                <w:rFonts w:ascii="Times New Roman" w:eastAsia="Times New Roman" w:hAnsi="Times New Roman" w:cs="Times New Roman"/>
                <w:bCs/>
                <w:color w:val="000000"/>
                <w:sz w:val="20"/>
                <w:szCs w:val="20"/>
                <w:lang w:eastAsia="hu-HU"/>
              </w:rPr>
              <w:t>Szabadon tervezendő kötelező szakmai órakeret**</w:t>
            </w:r>
          </w:p>
        </w:tc>
        <w:tc>
          <w:tcPr>
            <w:tcW w:w="482" w:type="pct"/>
            <w:tcBorders>
              <w:top w:val="single" w:sz="4" w:space="0" w:color="000000"/>
              <w:left w:val="single" w:sz="4" w:space="0" w:color="000000"/>
              <w:bottom w:val="single" w:sz="6" w:space="0" w:color="000000"/>
              <w:right w:val="single" w:sz="4" w:space="0" w:color="000000"/>
            </w:tcBorders>
            <w:vAlign w:val="center"/>
          </w:tcPr>
          <w:p w14:paraId="1F426C56" w14:textId="77777777" w:rsidR="00E77653" w:rsidRPr="006212C3"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98</w:t>
            </w:r>
          </w:p>
        </w:tc>
        <w:tc>
          <w:tcPr>
            <w:tcW w:w="482" w:type="pct"/>
            <w:tcBorders>
              <w:top w:val="single" w:sz="4" w:space="0" w:color="000000"/>
              <w:left w:val="single" w:sz="4" w:space="0" w:color="000000"/>
              <w:bottom w:val="single" w:sz="6" w:space="0" w:color="000000"/>
              <w:right w:val="single" w:sz="4" w:space="0" w:color="000000"/>
            </w:tcBorders>
            <w:vAlign w:val="center"/>
          </w:tcPr>
          <w:p w14:paraId="5242D6EA"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2" w:type="pct"/>
            <w:tcBorders>
              <w:top w:val="single" w:sz="4" w:space="0" w:color="000000"/>
              <w:left w:val="single" w:sz="4" w:space="0" w:color="000000"/>
              <w:bottom w:val="single" w:sz="6" w:space="0" w:color="000000"/>
              <w:right w:val="single" w:sz="4" w:space="0" w:color="000000"/>
            </w:tcBorders>
            <w:vAlign w:val="center"/>
          </w:tcPr>
          <w:p w14:paraId="693BA745"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hAnsi="Times New Roman" w:cs="Times New Roman"/>
                <w:lang w:val="en-US"/>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308D0139" w14:textId="77777777" w:rsidR="00E77653" w:rsidRPr="006212C3" w:rsidRDefault="00E77653" w:rsidP="00A22EB4">
            <w:pPr>
              <w:pStyle w:val="TableParagraph"/>
              <w:ind w:left="0"/>
              <w:jc w:val="center"/>
              <w:rPr>
                <w:rFonts w:ascii="Times New Roman" w:hAnsi="Times New Roman" w:cs="Times New Roman"/>
                <w:lang w:val="en-US"/>
              </w:rPr>
            </w:pPr>
            <w:r>
              <w:rPr>
                <w:rFonts w:ascii="Times New Roman" w:eastAsia="Times New Roman" w:hAnsi="Times New Roman" w:cs="Times New Roman"/>
                <w:bCs/>
                <w:color w:val="000000"/>
                <w:sz w:val="20"/>
                <w:szCs w:val="20"/>
                <w:lang w:eastAsia="hu-HU"/>
              </w:rPr>
              <w:t>0</w:t>
            </w:r>
          </w:p>
        </w:tc>
        <w:tc>
          <w:tcPr>
            <w:tcW w:w="481" w:type="pct"/>
            <w:tcBorders>
              <w:top w:val="single" w:sz="4" w:space="0" w:color="000000"/>
              <w:left w:val="single" w:sz="4" w:space="0" w:color="000000"/>
              <w:bottom w:val="single" w:sz="6" w:space="0" w:color="000000"/>
              <w:right w:val="single" w:sz="4" w:space="0" w:color="000000"/>
            </w:tcBorders>
            <w:vAlign w:val="center"/>
          </w:tcPr>
          <w:p w14:paraId="2C74A48D"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36</w:t>
            </w:r>
          </w:p>
        </w:tc>
        <w:tc>
          <w:tcPr>
            <w:tcW w:w="480" w:type="pct"/>
            <w:tcBorders>
              <w:top w:val="single" w:sz="4" w:space="0" w:color="000000"/>
              <w:left w:val="single" w:sz="4" w:space="0" w:color="000000"/>
              <w:bottom w:val="single" w:sz="6" w:space="0" w:color="000000"/>
              <w:right w:val="single" w:sz="4" w:space="0" w:color="000000"/>
            </w:tcBorders>
            <w:vAlign w:val="center"/>
          </w:tcPr>
          <w:p w14:paraId="11D97B95" w14:textId="77777777" w:rsidR="00E77653" w:rsidRPr="006212C3" w:rsidRDefault="00E77653" w:rsidP="00A22EB4">
            <w:pPr>
              <w:pStyle w:val="TableParagraph"/>
              <w:ind w:left="0"/>
              <w:jc w:val="center"/>
              <w:rPr>
                <w:rFonts w:ascii="Times New Roman" w:hAnsi="Times New Roman" w:cs="Times New Roman"/>
                <w:lang w:val="en-US"/>
              </w:rPr>
            </w:pPr>
            <w:r w:rsidRPr="006212C3">
              <w:rPr>
                <w:rFonts w:ascii="Times New Roman" w:eastAsia="Times New Roman" w:hAnsi="Times New Roman" w:cs="Times New Roman"/>
                <w:bCs/>
                <w:color w:val="000000"/>
                <w:sz w:val="20"/>
                <w:szCs w:val="20"/>
                <w:lang w:eastAsia="hu-HU"/>
              </w:rPr>
              <w:t>62</w:t>
            </w:r>
          </w:p>
        </w:tc>
      </w:tr>
      <w:tr w:rsidR="00E77653" w:rsidRPr="00643B81" w14:paraId="0BECAF09" w14:textId="77777777" w:rsidTr="00A22EB4">
        <w:trPr>
          <w:trHeight w:val="340"/>
          <w:jc w:val="center"/>
        </w:trPr>
        <w:tc>
          <w:tcPr>
            <w:tcW w:w="2112" w:type="pct"/>
            <w:gridSpan w:val="2"/>
            <w:tcBorders>
              <w:top w:val="single" w:sz="4" w:space="0" w:color="000000"/>
              <w:left w:val="single" w:sz="4" w:space="0" w:color="000000"/>
              <w:bottom w:val="single" w:sz="6" w:space="0" w:color="000000"/>
              <w:right w:val="single" w:sz="4" w:space="0" w:color="000000"/>
            </w:tcBorders>
            <w:vAlign w:val="center"/>
          </w:tcPr>
          <w:p w14:paraId="05B124DE"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b/>
                <w:bCs/>
              </w:rPr>
              <w:t>Évközi szakmai oktatás óraszáma:</w:t>
            </w:r>
          </w:p>
        </w:tc>
        <w:tc>
          <w:tcPr>
            <w:tcW w:w="482" w:type="pct"/>
            <w:tcBorders>
              <w:top w:val="single" w:sz="4" w:space="0" w:color="000000"/>
              <w:left w:val="single" w:sz="4" w:space="0" w:color="000000"/>
              <w:bottom w:val="single" w:sz="6" w:space="0" w:color="000000"/>
              <w:right w:val="single" w:sz="4" w:space="0" w:color="000000"/>
            </w:tcBorders>
            <w:vAlign w:val="center"/>
          </w:tcPr>
          <w:p w14:paraId="77E01231" w14:textId="5A869067" w:rsidR="00E77653" w:rsidRPr="006212C3" w:rsidRDefault="00E77653" w:rsidP="0072396B">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23</w:t>
            </w:r>
            <w:r w:rsidR="0072396B">
              <w:rPr>
                <w:rFonts w:ascii="Times New Roman" w:hAnsi="Times New Roman" w:cs="Times New Roman"/>
                <w:b/>
                <w:lang w:val="en-US"/>
              </w:rPr>
              <w:t>28</w:t>
            </w:r>
          </w:p>
        </w:tc>
        <w:tc>
          <w:tcPr>
            <w:tcW w:w="482" w:type="pct"/>
            <w:tcBorders>
              <w:top w:val="single" w:sz="4" w:space="0" w:color="000000"/>
              <w:left w:val="single" w:sz="4" w:space="0" w:color="000000"/>
              <w:bottom w:val="single" w:sz="6" w:space="0" w:color="000000"/>
              <w:right w:val="single" w:sz="4" w:space="0" w:color="000000"/>
            </w:tcBorders>
            <w:vAlign w:val="center"/>
          </w:tcPr>
          <w:p w14:paraId="6A26CED2" w14:textId="77777777" w:rsidR="00E77653" w:rsidRPr="00214B36"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252</w:t>
            </w:r>
          </w:p>
        </w:tc>
        <w:tc>
          <w:tcPr>
            <w:tcW w:w="482" w:type="pct"/>
            <w:tcBorders>
              <w:top w:val="single" w:sz="4" w:space="0" w:color="000000"/>
              <w:left w:val="single" w:sz="4" w:space="0" w:color="000000"/>
              <w:bottom w:val="single" w:sz="6" w:space="0" w:color="000000"/>
              <w:right w:val="single" w:sz="4" w:space="0" w:color="000000"/>
            </w:tcBorders>
            <w:vAlign w:val="center"/>
          </w:tcPr>
          <w:p w14:paraId="6DD93337" w14:textId="77777777" w:rsidR="00E77653" w:rsidRPr="00214B36"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324</w:t>
            </w:r>
          </w:p>
        </w:tc>
        <w:tc>
          <w:tcPr>
            <w:tcW w:w="481" w:type="pct"/>
            <w:tcBorders>
              <w:top w:val="single" w:sz="4" w:space="0" w:color="000000"/>
              <w:left w:val="single" w:sz="4" w:space="0" w:color="000000"/>
              <w:bottom w:val="single" w:sz="6" w:space="0" w:color="000000"/>
              <w:right w:val="single" w:sz="4" w:space="0" w:color="000000"/>
            </w:tcBorders>
            <w:vAlign w:val="center"/>
          </w:tcPr>
          <w:p w14:paraId="408EB885" w14:textId="775E9D73" w:rsidR="00E77653" w:rsidRPr="00214B36" w:rsidRDefault="00E77653" w:rsidP="0072396B">
            <w:pPr>
              <w:pStyle w:val="TableParagraph"/>
              <w:ind w:left="0"/>
              <w:jc w:val="center"/>
              <w:rPr>
                <w:rFonts w:ascii="Times New Roman" w:hAnsi="Times New Roman" w:cs="Times New Roman"/>
                <w:b/>
                <w:lang w:val="en-US"/>
              </w:rPr>
            </w:pPr>
            <w:r>
              <w:rPr>
                <w:rFonts w:ascii="Times New Roman" w:hAnsi="Times New Roman" w:cs="Times New Roman"/>
                <w:b/>
                <w:lang w:val="en-US"/>
              </w:rPr>
              <w:t>5</w:t>
            </w:r>
            <w:r w:rsidR="0072396B">
              <w:rPr>
                <w:rFonts w:ascii="Times New Roman" w:hAnsi="Times New Roman" w:cs="Times New Roman"/>
                <w:b/>
                <w:lang w:val="en-US"/>
              </w:rPr>
              <w:t>04</w:t>
            </w:r>
          </w:p>
        </w:tc>
        <w:tc>
          <w:tcPr>
            <w:tcW w:w="481" w:type="pct"/>
            <w:tcBorders>
              <w:top w:val="single" w:sz="4" w:space="0" w:color="000000"/>
              <w:left w:val="single" w:sz="4" w:space="0" w:color="000000"/>
              <w:bottom w:val="single" w:sz="6" w:space="0" w:color="000000"/>
              <w:right w:val="single" w:sz="4" w:space="0" w:color="000000"/>
            </w:tcBorders>
            <w:vAlign w:val="center"/>
          </w:tcPr>
          <w:p w14:paraId="3E49A3C1" w14:textId="03CB4369" w:rsidR="00E77653" w:rsidRPr="00214B36"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5</w:t>
            </w:r>
            <w:r w:rsidR="0072396B">
              <w:rPr>
                <w:rFonts w:ascii="Times New Roman" w:hAnsi="Times New Roman" w:cs="Times New Roman"/>
                <w:b/>
                <w:lang w:val="en-US"/>
              </w:rPr>
              <w:t>04</w:t>
            </w:r>
          </w:p>
        </w:tc>
        <w:tc>
          <w:tcPr>
            <w:tcW w:w="480" w:type="pct"/>
            <w:tcBorders>
              <w:top w:val="single" w:sz="4" w:space="0" w:color="000000"/>
              <w:left w:val="single" w:sz="4" w:space="0" w:color="000000"/>
              <w:bottom w:val="single" w:sz="6" w:space="0" w:color="000000"/>
              <w:right w:val="single" w:sz="4" w:space="0" w:color="000000"/>
            </w:tcBorders>
            <w:vAlign w:val="center"/>
          </w:tcPr>
          <w:p w14:paraId="2A1BE9FF" w14:textId="77777777" w:rsidR="00E77653" w:rsidRPr="00214B36" w:rsidRDefault="00E77653" w:rsidP="00A22EB4">
            <w:pPr>
              <w:pStyle w:val="TableParagraph"/>
              <w:ind w:left="0"/>
              <w:jc w:val="center"/>
              <w:rPr>
                <w:rFonts w:ascii="Times New Roman" w:hAnsi="Times New Roman" w:cs="Times New Roman"/>
                <w:b/>
                <w:lang w:val="en-US"/>
              </w:rPr>
            </w:pPr>
            <w:r>
              <w:rPr>
                <w:rFonts w:ascii="Times New Roman" w:hAnsi="Times New Roman" w:cs="Times New Roman"/>
                <w:b/>
                <w:lang w:val="en-US"/>
              </w:rPr>
              <w:t>744</w:t>
            </w:r>
          </w:p>
        </w:tc>
      </w:tr>
      <w:tr w:rsidR="00E77653" w:rsidRPr="00643B81" w14:paraId="553CA389" w14:textId="77777777" w:rsidTr="00A22EB4">
        <w:trPr>
          <w:trHeight w:val="340"/>
          <w:jc w:val="center"/>
        </w:trPr>
        <w:tc>
          <w:tcPr>
            <w:tcW w:w="2112" w:type="pct"/>
            <w:gridSpan w:val="2"/>
            <w:tcBorders>
              <w:top w:val="single" w:sz="4" w:space="0" w:color="000000"/>
              <w:left w:val="single" w:sz="4" w:space="0" w:color="000000"/>
              <w:bottom w:val="single" w:sz="6" w:space="0" w:color="000000"/>
              <w:right w:val="single" w:sz="4" w:space="0" w:color="000000"/>
            </w:tcBorders>
            <w:vAlign w:val="center"/>
          </w:tcPr>
          <w:p w14:paraId="1203A61E" w14:textId="77777777" w:rsidR="00E77653" w:rsidRPr="00643B81" w:rsidRDefault="00E77653" w:rsidP="00A22EB4">
            <w:pPr>
              <w:ind w:left="117"/>
              <w:rPr>
                <w:rFonts w:ascii="Times New Roman" w:hAnsi="Times New Roman" w:cs="Times New Roman"/>
              </w:rPr>
            </w:pPr>
            <w:r>
              <w:rPr>
                <w:rFonts w:ascii="Times New Roman" w:hAnsi="Times New Roman" w:cs="Times New Roman"/>
              </w:rPr>
              <w:t>Egybe</w:t>
            </w:r>
            <w:r w:rsidRPr="00643B81">
              <w:rPr>
                <w:rFonts w:ascii="Times New Roman" w:hAnsi="Times New Roman" w:cs="Times New Roman"/>
              </w:rPr>
              <w:t xml:space="preserve">függő szakmai gyakorlat </w:t>
            </w:r>
            <w:r>
              <w:rPr>
                <w:rFonts w:ascii="Times New Roman" w:hAnsi="Times New Roman" w:cs="Times New Roman"/>
              </w:rPr>
              <w:t>duális képzésben</w:t>
            </w:r>
            <w:r w:rsidRPr="00643B81">
              <w:rPr>
                <w:rFonts w:ascii="Times New Roman" w:hAnsi="Times New Roman" w:cs="Times New Roman"/>
              </w:rPr>
              <w:t xml:space="preserve"> </w:t>
            </w:r>
          </w:p>
        </w:tc>
        <w:tc>
          <w:tcPr>
            <w:tcW w:w="482" w:type="pct"/>
            <w:tcBorders>
              <w:top w:val="single" w:sz="4" w:space="0" w:color="000000"/>
              <w:left w:val="single" w:sz="4" w:space="0" w:color="000000"/>
              <w:bottom w:val="single" w:sz="6" w:space="0" w:color="000000"/>
              <w:right w:val="single" w:sz="4" w:space="0" w:color="000000"/>
            </w:tcBorders>
            <w:vAlign w:val="center"/>
          </w:tcPr>
          <w:p w14:paraId="31088911" w14:textId="77777777" w:rsidR="00E77653" w:rsidRPr="006212C3" w:rsidRDefault="00E77653" w:rsidP="00A22EB4">
            <w:pPr>
              <w:pStyle w:val="TableParagraph"/>
              <w:ind w:left="0"/>
              <w:jc w:val="center"/>
              <w:rPr>
                <w:rFonts w:ascii="Times New Roman" w:hAnsi="Times New Roman" w:cs="Times New Roman"/>
                <w:b/>
                <w:lang w:val="en-US"/>
              </w:rPr>
            </w:pPr>
            <w:r w:rsidRPr="006212C3">
              <w:rPr>
                <w:rFonts w:ascii="Times New Roman" w:hAnsi="Times New Roman" w:cs="Times New Roman"/>
                <w:b/>
                <w:lang w:val="en-US"/>
              </w:rPr>
              <w:t>140</w:t>
            </w:r>
          </w:p>
        </w:tc>
        <w:tc>
          <w:tcPr>
            <w:tcW w:w="482" w:type="pct"/>
            <w:tcBorders>
              <w:top w:val="single" w:sz="4" w:space="0" w:color="000000"/>
              <w:left w:val="single" w:sz="4" w:space="0" w:color="000000"/>
              <w:bottom w:val="single" w:sz="6" w:space="0" w:color="000000"/>
              <w:right w:val="single" w:sz="4" w:space="0" w:color="000000"/>
            </w:tcBorders>
            <w:vAlign w:val="center"/>
          </w:tcPr>
          <w:p w14:paraId="2F7F258C" w14:textId="77777777" w:rsidR="00E77653" w:rsidRDefault="00E77653" w:rsidP="00A22EB4">
            <w:pPr>
              <w:pStyle w:val="TableParagraph"/>
              <w:ind w:left="0"/>
              <w:jc w:val="center"/>
              <w:rPr>
                <w:rFonts w:ascii="Times New Roman" w:hAnsi="Times New Roman" w:cs="Times New Roman"/>
                <w:lang w:val="en-US"/>
              </w:rPr>
            </w:pPr>
          </w:p>
        </w:tc>
        <w:tc>
          <w:tcPr>
            <w:tcW w:w="482" w:type="pct"/>
            <w:tcBorders>
              <w:top w:val="single" w:sz="4" w:space="0" w:color="000000"/>
              <w:left w:val="single" w:sz="4" w:space="0" w:color="000000"/>
              <w:bottom w:val="single" w:sz="6" w:space="0" w:color="000000"/>
              <w:right w:val="single" w:sz="4" w:space="0" w:color="000000"/>
            </w:tcBorders>
            <w:vAlign w:val="center"/>
          </w:tcPr>
          <w:p w14:paraId="3BD03391" w14:textId="77777777" w:rsidR="00E77653" w:rsidRDefault="00E77653" w:rsidP="00A22EB4">
            <w:pPr>
              <w:pStyle w:val="TableParagraph"/>
              <w:ind w:left="0"/>
              <w:jc w:val="center"/>
              <w:rPr>
                <w:rFonts w:ascii="Times New Roman" w:hAnsi="Times New Roman" w:cs="Times New Roman"/>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3D5714FF" w14:textId="77777777" w:rsidR="00E77653" w:rsidRDefault="00E77653" w:rsidP="00A22EB4">
            <w:pPr>
              <w:pStyle w:val="TableParagraph"/>
              <w:ind w:left="0"/>
              <w:jc w:val="center"/>
              <w:rPr>
                <w:rFonts w:ascii="Times New Roman" w:hAnsi="Times New Roman" w:cs="Times New Roman"/>
                <w:lang w:val="en-US"/>
              </w:rPr>
            </w:pPr>
            <w:r>
              <w:rPr>
                <w:rFonts w:ascii="Times New Roman" w:hAnsi="Times New Roman" w:cs="Times New Roman"/>
                <w:lang w:val="en-US"/>
              </w:rPr>
              <w:t>140</w:t>
            </w:r>
          </w:p>
        </w:tc>
        <w:tc>
          <w:tcPr>
            <w:tcW w:w="481" w:type="pct"/>
            <w:tcBorders>
              <w:top w:val="single" w:sz="4" w:space="0" w:color="000000"/>
              <w:left w:val="single" w:sz="4" w:space="0" w:color="000000"/>
              <w:bottom w:val="single" w:sz="6" w:space="0" w:color="000000"/>
              <w:right w:val="single" w:sz="4" w:space="0" w:color="000000"/>
            </w:tcBorders>
            <w:vAlign w:val="center"/>
          </w:tcPr>
          <w:p w14:paraId="50CD53E0" w14:textId="77777777" w:rsidR="00E77653" w:rsidRDefault="00E77653" w:rsidP="00A22EB4">
            <w:pPr>
              <w:pStyle w:val="TableParagraph"/>
              <w:ind w:left="0"/>
              <w:jc w:val="center"/>
              <w:rPr>
                <w:rFonts w:ascii="Times New Roman" w:hAnsi="Times New Roman" w:cs="Times New Roman"/>
                <w:lang w:val="en-US"/>
              </w:rPr>
            </w:pPr>
          </w:p>
        </w:tc>
        <w:tc>
          <w:tcPr>
            <w:tcW w:w="480" w:type="pct"/>
            <w:tcBorders>
              <w:top w:val="single" w:sz="4" w:space="0" w:color="000000"/>
              <w:left w:val="single" w:sz="4" w:space="0" w:color="000000"/>
              <w:bottom w:val="single" w:sz="6" w:space="0" w:color="000000"/>
              <w:right w:val="single" w:sz="4" w:space="0" w:color="000000"/>
            </w:tcBorders>
            <w:vAlign w:val="center"/>
          </w:tcPr>
          <w:p w14:paraId="70179F06" w14:textId="77777777" w:rsidR="00E77653" w:rsidRDefault="00E77653" w:rsidP="00A22EB4">
            <w:pPr>
              <w:pStyle w:val="TableParagraph"/>
              <w:ind w:left="0"/>
              <w:jc w:val="center"/>
              <w:rPr>
                <w:rFonts w:ascii="Times New Roman" w:hAnsi="Times New Roman" w:cs="Times New Roman"/>
                <w:lang w:val="en-US"/>
              </w:rPr>
            </w:pPr>
          </w:p>
        </w:tc>
      </w:tr>
      <w:tr w:rsidR="00E77653" w:rsidRPr="00643B81" w14:paraId="57EFA3C0" w14:textId="77777777" w:rsidTr="00A22EB4">
        <w:trPr>
          <w:trHeight w:val="340"/>
          <w:jc w:val="center"/>
        </w:trPr>
        <w:tc>
          <w:tcPr>
            <w:tcW w:w="2112" w:type="pct"/>
            <w:gridSpan w:val="2"/>
            <w:tcBorders>
              <w:top w:val="single" w:sz="4" w:space="0" w:color="000000"/>
              <w:left w:val="single" w:sz="4" w:space="0" w:color="000000"/>
              <w:bottom w:val="single" w:sz="6" w:space="0" w:color="000000"/>
              <w:right w:val="single" w:sz="4" w:space="0" w:color="000000"/>
            </w:tcBorders>
            <w:vAlign w:val="center"/>
          </w:tcPr>
          <w:p w14:paraId="125AB070" w14:textId="77777777" w:rsidR="00E77653" w:rsidRPr="00643B81" w:rsidRDefault="00E77653" w:rsidP="00A22EB4">
            <w:pPr>
              <w:ind w:left="117"/>
              <w:rPr>
                <w:rFonts w:ascii="Times New Roman" w:hAnsi="Times New Roman" w:cs="Times New Roman"/>
              </w:rPr>
            </w:pPr>
            <w:r w:rsidRPr="00643B81">
              <w:rPr>
                <w:rFonts w:ascii="Times New Roman" w:hAnsi="Times New Roman" w:cs="Times New Roman"/>
                <w:b/>
                <w:bCs/>
              </w:rPr>
              <w:t>A képzés óraszáma összesen</w:t>
            </w:r>
          </w:p>
        </w:tc>
        <w:tc>
          <w:tcPr>
            <w:tcW w:w="482" w:type="pct"/>
            <w:tcBorders>
              <w:top w:val="single" w:sz="4" w:space="0" w:color="000000"/>
              <w:left w:val="single" w:sz="4" w:space="0" w:color="000000"/>
              <w:bottom w:val="single" w:sz="6" w:space="0" w:color="000000"/>
              <w:right w:val="single" w:sz="4" w:space="0" w:color="000000"/>
            </w:tcBorders>
            <w:vAlign w:val="center"/>
          </w:tcPr>
          <w:p w14:paraId="3C2F8138" w14:textId="27E5C5B9" w:rsidR="00E77653" w:rsidRPr="00214B36" w:rsidRDefault="00E77653" w:rsidP="0072396B">
            <w:pPr>
              <w:pStyle w:val="TableParagraph"/>
              <w:ind w:left="0"/>
              <w:jc w:val="center"/>
              <w:rPr>
                <w:rFonts w:ascii="Times New Roman" w:hAnsi="Times New Roman" w:cs="Times New Roman"/>
                <w:b/>
                <w:lang w:val="en-US"/>
              </w:rPr>
            </w:pPr>
            <w:r w:rsidRPr="00214B36">
              <w:rPr>
                <w:rFonts w:ascii="Times New Roman" w:hAnsi="Times New Roman" w:cs="Times New Roman"/>
                <w:b/>
                <w:lang w:val="en-US"/>
              </w:rPr>
              <w:t>2</w:t>
            </w:r>
            <w:r>
              <w:rPr>
                <w:rFonts w:ascii="Times New Roman" w:hAnsi="Times New Roman" w:cs="Times New Roman"/>
                <w:b/>
                <w:lang w:val="en-US"/>
              </w:rPr>
              <w:t>4</w:t>
            </w:r>
            <w:r w:rsidR="0072396B">
              <w:rPr>
                <w:rFonts w:ascii="Times New Roman" w:hAnsi="Times New Roman" w:cs="Times New Roman"/>
                <w:b/>
                <w:lang w:val="en-US"/>
              </w:rPr>
              <w:t>68</w:t>
            </w:r>
          </w:p>
        </w:tc>
        <w:tc>
          <w:tcPr>
            <w:tcW w:w="482" w:type="pct"/>
            <w:tcBorders>
              <w:top w:val="single" w:sz="4" w:space="0" w:color="000000"/>
              <w:left w:val="single" w:sz="4" w:space="0" w:color="000000"/>
              <w:bottom w:val="single" w:sz="6" w:space="0" w:color="000000"/>
              <w:right w:val="single" w:sz="4" w:space="0" w:color="000000"/>
            </w:tcBorders>
            <w:vAlign w:val="center"/>
          </w:tcPr>
          <w:p w14:paraId="057D1498" w14:textId="77777777" w:rsidR="00E77653" w:rsidRPr="00214B36" w:rsidRDefault="00E77653" w:rsidP="00A22EB4">
            <w:pPr>
              <w:pStyle w:val="TableParagraph"/>
              <w:ind w:left="0"/>
              <w:jc w:val="center"/>
              <w:rPr>
                <w:rFonts w:ascii="Times New Roman" w:hAnsi="Times New Roman" w:cs="Times New Roman"/>
                <w:b/>
                <w:lang w:val="en-US"/>
              </w:rPr>
            </w:pPr>
          </w:p>
        </w:tc>
        <w:tc>
          <w:tcPr>
            <w:tcW w:w="482" w:type="pct"/>
            <w:tcBorders>
              <w:top w:val="single" w:sz="4" w:space="0" w:color="000000"/>
              <w:left w:val="single" w:sz="4" w:space="0" w:color="000000"/>
              <w:bottom w:val="single" w:sz="6" w:space="0" w:color="000000"/>
              <w:right w:val="single" w:sz="4" w:space="0" w:color="000000"/>
            </w:tcBorders>
            <w:vAlign w:val="center"/>
          </w:tcPr>
          <w:p w14:paraId="2A8BB721" w14:textId="77777777" w:rsidR="00E77653" w:rsidRPr="00214B36" w:rsidRDefault="00E77653" w:rsidP="00A22EB4">
            <w:pPr>
              <w:pStyle w:val="TableParagraph"/>
              <w:ind w:left="0"/>
              <w:jc w:val="center"/>
              <w:rPr>
                <w:rFonts w:ascii="Times New Roman" w:hAnsi="Times New Roman" w:cs="Times New Roman"/>
                <w:b/>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4CFD3166" w14:textId="77777777" w:rsidR="00E77653" w:rsidRPr="00214B36" w:rsidRDefault="00E77653" w:rsidP="00A22EB4">
            <w:pPr>
              <w:pStyle w:val="TableParagraph"/>
              <w:ind w:left="0"/>
              <w:jc w:val="center"/>
              <w:rPr>
                <w:rFonts w:ascii="Times New Roman" w:hAnsi="Times New Roman" w:cs="Times New Roman"/>
                <w:b/>
                <w:lang w:val="en-US"/>
              </w:rPr>
            </w:pPr>
          </w:p>
        </w:tc>
        <w:tc>
          <w:tcPr>
            <w:tcW w:w="481" w:type="pct"/>
            <w:tcBorders>
              <w:top w:val="single" w:sz="4" w:space="0" w:color="000000"/>
              <w:left w:val="single" w:sz="4" w:space="0" w:color="000000"/>
              <w:bottom w:val="single" w:sz="6" w:space="0" w:color="000000"/>
              <w:right w:val="single" w:sz="4" w:space="0" w:color="000000"/>
            </w:tcBorders>
            <w:vAlign w:val="center"/>
          </w:tcPr>
          <w:p w14:paraId="285CE9AD" w14:textId="77777777" w:rsidR="00E77653" w:rsidRPr="00214B36" w:rsidRDefault="00E77653" w:rsidP="00A22EB4">
            <w:pPr>
              <w:pStyle w:val="TableParagraph"/>
              <w:ind w:left="0"/>
              <w:jc w:val="center"/>
              <w:rPr>
                <w:rFonts w:ascii="Times New Roman" w:hAnsi="Times New Roman" w:cs="Times New Roman"/>
                <w:b/>
                <w:lang w:val="en-US"/>
              </w:rPr>
            </w:pPr>
          </w:p>
        </w:tc>
        <w:tc>
          <w:tcPr>
            <w:tcW w:w="480" w:type="pct"/>
            <w:tcBorders>
              <w:top w:val="single" w:sz="4" w:space="0" w:color="000000"/>
              <w:left w:val="single" w:sz="4" w:space="0" w:color="000000"/>
              <w:bottom w:val="single" w:sz="6" w:space="0" w:color="000000"/>
              <w:right w:val="single" w:sz="4" w:space="0" w:color="000000"/>
            </w:tcBorders>
            <w:vAlign w:val="center"/>
          </w:tcPr>
          <w:p w14:paraId="0F7D609A" w14:textId="77777777" w:rsidR="00E77653" w:rsidRPr="00214B36" w:rsidRDefault="00E77653" w:rsidP="00A22EB4">
            <w:pPr>
              <w:pStyle w:val="TableParagraph"/>
              <w:ind w:left="0"/>
              <w:jc w:val="center"/>
              <w:rPr>
                <w:rFonts w:ascii="Times New Roman" w:hAnsi="Times New Roman" w:cs="Times New Roman"/>
                <w:b/>
                <w:lang w:val="en-US"/>
              </w:rPr>
            </w:pPr>
          </w:p>
        </w:tc>
      </w:tr>
    </w:tbl>
    <w:p w14:paraId="0B9885A7" w14:textId="77777777" w:rsidR="00A40B99" w:rsidRPr="00A40B99" w:rsidRDefault="00A40B99" w:rsidP="00A40B99">
      <w:pPr>
        <w:rPr>
          <w:b/>
          <w:bCs/>
          <w:lang w:eastAsia="hu-HU"/>
        </w:rPr>
      </w:pPr>
    </w:p>
    <w:p w14:paraId="43F12AA7" w14:textId="77777777" w:rsidR="00397A96" w:rsidRDefault="00397A96" w:rsidP="00075306">
      <w:pPr>
        <w:shd w:val="clear" w:color="auto" w:fill="FFFFFF" w:themeFill="background1"/>
        <w:spacing w:beforeAutospacing="1" w:afterAutospacing="1"/>
        <w:rPr>
          <w:b/>
          <w:bCs/>
          <w:color w:val="000000" w:themeColor="text1"/>
        </w:rPr>
      </w:pPr>
    </w:p>
    <w:p w14:paraId="20450412" w14:textId="77777777" w:rsidR="003E2074" w:rsidRDefault="003E2074" w:rsidP="00506A87">
      <w:pPr>
        <w:shd w:val="clear" w:color="auto" w:fill="FFFFFF" w:themeFill="background1"/>
        <w:spacing w:before="100" w:beforeAutospacing="1" w:after="100" w:afterAutospacing="1"/>
        <w:textAlignment w:val="baseline"/>
        <w:rPr>
          <w:b/>
          <w:bCs/>
          <w:color w:val="000000" w:themeColor="text1"/>
        </w:rPr>
        <w:sectPr w:rsidR="003E2074" w:rsidSect="004325BC">
          <w:headerReference w:type="default" r:id="rId12"/>
          <w:pgSz w:w="11906" w:h="16838"/>
          <w:pgMar w:top="1417" w:right="1417" w:bottom="568" w:left="1417" w:header="1417" w:footer="708" w:gutter="0"/>
          <w:cols w:space="708"/>
          <w:docGrid w:linePitch="360"/>
        </w:sectPr>
      </w:pPr>
    </w:p>
    <w:p w14:paraId="4D494B51" w14:textId="3594D23C" w:rsidR="00075306" w:rsidRPr="00000DB2" w:rsidRDefault="00075306" w:rsidP="00000DB2">
      <w:pPr>
        <w:pStyle w:val="Cmsor1"/>
        <w:numPr>
          <w:ilvl w:val="0"/>
          <w:numId w:val="0"/>
        </w:numPr>
        <w:ind w:left="432"/>
        <w:rPr>
          <w:sz w:val="24"/>
          <w:szCs w:val="24"/>
        </w:rPr>
      </w:pPr>
      <w:bookmarkStart w:id="121" w:name="_Toc191462570"/>
      <w:r w:rsidRPr="00000DB2">
        <w:rPr>
          <w:sz w:val="24"/>
          <w:szCs w:val="24"/>
        </w:rPr>
        <w:lastRenderedPageBreak/>
        <w:t>8. A képzés szakmai követelményei</w:t>
      </w:r>
      <w:bookmarkEnd w:id="121"/>
    </w:p>
    <w:p w14:paraId="7A271211" w14:textId="77777777" w:rsidR="009509D8" w:rsidRPr="00000DB2" w:rsidRDefault="009509D8" w:rsidP="00000DB2">
      <w:pPr>
        <w:pStyle w:val="Cmsor1"/>
        <w:numPr>
          <w:ilvl w:val="0"/>
          <w:numId w:val="0"/>
        </w:numPr>
        <w:ind w:left="432"/>
        <w:rPr>
          <w:sz w:val="28"/>
          <w:szCs w:val="28"/>
        </w:rPr>
      </w:pPr>
    </w:p>
    <w:p w14:paraId="6711607B" w14:textId="50053478" w:rsidR="00075306" w:rsidRPr="00000DB2" w:rsidRDefault="00075306" w:rsidP="00000DB2">
      <w:pPr>
        <w:pStyle w:val="Cmsor1"/>
        <w:numPr>
          <w:ilvl w:val="0"/>
          <w:numId w:val="0"/>
        </w:numPr>
        <w:ind w:left="851"/>
        <w:rPr>
          <w:rFonts w:ascii="Times New Roman" w:eastAsia="Times New Roman" w:hAnsi="Times New Roman" w:cs="Times New Roman"/>
          <w:color w:val="31849B" w:themeColor="accent5" w:themeShade="BF"/>
          <w:sz w:val="24"/>
          <w:szCs w:val="24"/>
          <w:lang w:eastAsia="hu-HU"/>
        </w:rPr>
      </w:pPr>
      <w:bookmarkStart w:id="122" w:name="_Toc191462571"/>
      <w:r w:rsidRPr="00000DB2">
        <w:rPr>
          <w:rFonts w:ascii="Times New Roman" w:eastAsia="Times New Roman" w:hAnsi="Times New Roman" w:cs="Times New Roman"/>
          <w:color w:val="31849B" w:themeColor="accent5" w:themeShade="BF"/>
          <w:sz w:val="24"/>
          <w:szCs w:val="24"/>
          <w:lang w:eastAsia="hu-HU"/>
        </w:rPr>
        <w:t>8.1 A szakirányú oktatás kimeneti követelményei</w:t>
      </w:r>
      <w:bookmarkEnd w:id="122"/>
      <w:r w:rsidRPr="00000DB2">
        <w:rPr>
          <w:rFonts w:ascii="Times New Roman" w:eastAsia="Times New Roman" w:hAnsi="Times New Roman" w:cs="Times New Roman"/>
          <w:color w:val="31849B" w:themeColor="accent5" w:themeShade="BF"/>
          <w:sz w:val="24"/>
          <w:szCs w:val="24"/>
          <w:lang w:eastAsia="hu-HU"/>
        </w:rPr>
        <w:t xml:space="preserve"> </w:t>
      </w:r>
    </w:p>
    <w:p w14:paraId="72BAB4DC" w14:textId="77777777" w:rsidR="009509D8" w:rsidRPr="00695664" w:rsidRDefault="009509D8" w:rsidP="00000DB2">
      <w:pPr>
        <w:pStyle w:val="Cmsor2"/>
        <w:numPr>
          <w:ilvl w:val="0"/>
          <w:numId w:val="0"/>
        </w:numPr>
        <w:ind w:left="576"/>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5"/>
        <w:gridCol w:w="2092"/>
        <w:gridCol w:w="2128"/>
        <w:gridCol w:w="1985"/>
        <w:gridCol w:w="2122"/>
      </w:tblGrid>
      <w:tr w:rsidR="003E2107" w:rsidRPr="00643B81" w14:paraId="11C433C1"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45F9AD2D" w14:textId="77777777" w:rsidR="003E2107" w:rsidRPr="00643B81" w:rsidRDefault="003E2107" w:rsidP="00DA2504">
            <w:pPr>
              <w:ind w:right="34"/>
              <w:jc w:val="center"/>
              <w:rPr>
                <w:rFonts w:ascii="Times New Roman" w:hAnsi="Times New Roman" w:cs="Times New Roman"/>
                <w:b/>
                <w:bCs/>
                <w:color w:val="000000" w:themeColor="text1"/>
              </w:rPr>
            </w:pPr>
            <w:r w:rsidRPr="00643B81">
              <w:rPr>
                <w:rFonts w:ascii="Times New Roman" w:hAnsi="Times New Roman" w:cs="Times New Roman"/>
                <w:b/>
                <w:bCs/>
                <w:color w:val="000000" w:themeColor="text1"/>
              </w:rPr>
              <w:t>Sor-szám</w:t>
            </w: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16757469" w14:textId="77777777" w:rsidR="003E2107" w:rsidRPr="00643B81" w:rsidRDefault="003E2107" w:rsidP="00DA2504">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Készségek, képességek</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32FFAA8D" w14:textId="77777777" w:rsidR="003E2107" w:rsidRPr="00643B81" w:rsidRDefault="003E2107" w:rsidP="00DA2504">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Ismeretek</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153EA4DD" w14:textId="77777777" w:rsidR="003E2107" w:rsidRPr="00643B81" w:rsidRDefault="003E2107" w:rsidP="00DA2504">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Elvárt viselkedésmódok, attitűdök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1F476A42" w14:textId="77777777" w:rsidR="003E2107" w:rsidRPr="00643B81" w:rsidRDefault="003E2107" w:rsidP="00DA2504">
            <w:pPr>
              <w:ind w:left="4"/>
              <w:jc w:val="center"/>
              <w:rPr>
                <w:rFonts w:ascii="Times New Roman" w:hAnsi="Times New Roman" w:cs="Times New Roman"/>
                <w:b/>
                <w:bCs/>
                <w:color w:val="000000" w:themeColor="text1"/>
              </w:rPr>
            </w:pPr>
            <w:r w:rsidRPr="00643B81">
              <w:rPr>
                <w:rFonts w:ascii="Times New Roman" w:hAnsi="Times New Roman" w:cs="Times New Roman"/>
                <w:b/>
                <w:bCs/>
                <w:color w:val="000000" w:themeColor="text1"/>
              </w:rPr>
              <w:t>Önállóság</w:t>
            </w:r>
            <w:r w:rsidRPr="00643B81">
              <w:rPr>
                <w:rFonts w:ascii="Times New Roman" w:hAnsi="Times New Roman" w:cs="Times New Roman"/>
                <w:color w:val="000000" w:themeColor="text1"/>
              </w:rPr>
              <w:br/>
            </w:r>
            <w:r w:rsidRPr="00643B81">
              <w:rPr>
                <w:rFonts w:ascii="Times New Roman" w:hAnsi="Times New Roman" w:cs="Times New Roman"/>
                <w:b/>
                <w:bCs/>
                <w:color w:val="000000" w:themeColor="text1"/>
              </w:rPr>
              <w:t xml:space="preserve"> és felelősség </w:t>
            </w:r>
            <w:r w:rsidRPr="00643B81">
              <w:rPr>
                <w:rFonts w:ascii="Times New Roman" w:hAnsi="Times New Roman" w:cs="Times New Roman"/>
                <w:color w:val="000000" w:themeColor="text1"/>
              </w:rPr>
              <w:br/>
            </w:r>
            <w:r w:rsidRPr="00643B81">
              <w:rPr>
                <w:rFonts w:ascii="Times New Roman" w:hAnsi="Times New Roman" w:cs="Times New Roman"/>
                <w:b/>
                <w:bCs/>
                <w:color w:val="000000" w:themeColor="text1"/>
              </w:rPr>
              <w:t>mértéke</w:t>
            </w:r>
          </w:p>
        </w:tc>
      </w:tr>
      <w:tr w:rsidR="003E2107" w:rsidRPr="00643B81" w14:paraId="275F3ACA"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23B6C"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E5C94"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Személyiségalapú megközelítést alkalmaz a pedagógiai folyamatokban.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225209" w14:textId="77777777" w:rsidR="003E2107" w:rsidRPr="00643B81" w:rsidRDefault="003E2107" w:rsidP="00DA2504">
            <w:pPr>
              <w:ind w:right="6"/>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személyiségfejlődést befolyásoló tényezőket és értelmezi a kapcsolatrendszerüket.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20CEB"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gyakorlat során felismeri a személyiség fejlődését meghatározó és veszélyeztető tényezőket.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A6718E"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figyelembe veszi a gyermekek személyiség-fejlődésének jellemzőit.</w:t>
            </w:r>
          </w:p>
        </w:tc>
      </w:tr>
      <w:tr w:rsidR="003E2107" w:rsidRPr="00643B81" w14:paraId="28D7FA61"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F27EF"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BB96A"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Komplex módon, sokféle szempont figyelembevételével valósítja meg a gyermekek megismerését.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4FD2F"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gyermekek megismerésének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1E093"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megismerése során törekszik minél több ismeretet szerezni róluk és társas kapcsolataikról.</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11B7B"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a tudomására jutott információkat a szakmai titoktartás szabályai szerint kezeli, különös tekintettel az érzékeny adatokra.</w:t>
            </w:r>
          </w:p>
        </w:tc>
      </w:tr>
      <w:tr w:rsidR="003E2107" w:rsidRPr="00643B81" w14:paraId="5558B677" w14:textId="77777777" w:rsidTr="00DA2504">
        <w:trPr>
          <w:cantSplit/>
          <w:trHeight w:val="284"/>
        </w:trPr>
        <w:tc>
          <w:tcPr>
            <w:tcW w:w="406"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0AD13AA"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AD80B9F"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Felismeri a különböző életkorok, különösen az óvodáskor élettani, fejlődéslélektani sajátosságait és a fejlődésben jelentkező elmaradásokat, </w:t>
            </w:r>
            <w:proofErr w:type="spellStart"/>
            <w:r w:rsidRPr="00643B81">
              <w:rPr>
                <w:rFonts w:ascii="Times New Roman" w:eastAsia="Times New Roman" w:hAnsi="Times New Roman" w:cs="Times New Roman"/>
                <w:color w:val="000000" w:themeColor="text1"/>
                <w:lang w:eastAsia="hu-HU"/>
              </w:rPr>
              <w:t>akadályozottságokat</w:t>
            </w:r>
            <w:proofErr w:type="spellEnd"/>
            <w:r w:rsidRPr="00643B81">
              <w:rPr>
                <w:rFonts w:ascii="Times New Roman" w:eastAsia="Times New Roman" w:hAnsi="Times New Roman" w:cs="Times New Roman"/>
                <w:color w:val="000000" w:themeColor="text1"/>
                <w:lang w:eastAsia="hu-HU"/>
              </w:rPr>
              <w:t>.</w:t>
            </w:r>
          </w:p>
        </w:tc>
        <w:tc>
          <w:tcPr>
            <w:tcW w:w="1174"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D428258"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különböző életkori szakaszok, különösen az óvodáskor élettani, fejlődéslélektani jellemzőit, egészségügyi rizikóit és a prevenció, korrekció lehetőségeit.</w:t>
            </w:r>
          </w:p>
        </w:tc>
        <w:tc>
          <w:tcPr>
            <w:tcW w:w="1095"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B8F3610"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Kész a közös munkára, másokkal megosztja szakmai elméleti és gyakorlati tudását, tapasztalatait.</w:t>
            </w:r>
          </w:p>
        </w:tc>
        <w:tc>
          <w:tcPr>
            <w:tcW w:w="1171"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019B59A" w14:textId="77777777" w:rsidR="003E2107" w:rsidRPr="00643B81" w:rsidRDefault="003E2107" w:rsidP="00DA2504">
            <w:pPr>
              <w:ind w:left="5"/>
              <w:jc w:val="center"/>
              <w:rPr>
                <w:rFonts w:ascii="Times New Roman" w:eastAsia="Times New Roman" w:hAnsi="Times New Roman" w:cs="Times New Roman"/>
                <w:color w:val="000000" w:themeColor="text1"/>
                <w:highlight w:val="yellow"/>
                <w:lang w:eastAsia="hu-HU"/>
              </w:rPr>
            </w:pPr>
            <w:r w:rsidRPr="00643B81">
              <w:rPr>
                <w:rFonts w:ascii="Times New Roman" w:eastAsia="Times New Roman" w:hAnsi="Times New Roman" w:cs="Times New Roman"/>
                <w:color w:val="000000" w:themeColor="text1"/>
                <w:lang w:eastAsia="hu-HU"/>
              </w:rPr>
              <w:t>Az óvodapedagógussal együttműködve felelős a gyermekek tipikus fejlődéstől eltérő sajátosságainak felismeréséért.</w:t>
            </w:r>
          </w:p>
        </w:tc>
      </w:tr>
      <w:tr w:rsidR="003E2107" w:rsidRPr="00643B81" w14:paraId="2D883868" w14:textId="77777777" w:rsidTr="00DA2504">
        <w:trPr>
          <w:cantSplit/>
          <w:trHeight w:val="284"/>
        </w:trPr>
        <w:tc>
          <w:tcPr>
            <w:tcW w:w="406" w:type="pct"/>
            <w:tcBorders>
              <w:top w:val="single" w:sz="4" w:space="0" w:color="auto"/>
              <w:left w:val="single" w:sz="4" w:space="0" w:color="auto"/>
              <w:bottom w:val="single" w:sz="4" w:space="0" w:color="auto"/>
              <w:right w:val="single" w:sz="4" w:space="0" w:color="auto"/>
            </w:tcBorders>
            <w:vAlign w:val="center"/>
          </w:tcPr>
          <w:p w14:paraId="475CC966"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7238C"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Értelmezi és átlátja a nevelés és a szocializáció különböző színtereit, komplexitásukat, összefüggéseiket.</w:t>
            </w:r>
          </w:p>
        </w:tc>
        <w:tc>
          <w:tcPr>
            <w:tcW w:w="1174" w:type="pct"/>
            <w:tcBorders>
              <w:top w:val="single" w:sz="4" w:space="0" w:color="auto"/>
              <w:left w:val="single" w:sz="4" w:space="0" w:color="auto"/>
              <w:bottom w:val="single" w:sz="4" w:space="0" w:color="auto"/>
              <w:right w:val="single" w:sz="4" w:space="0" w:color="auto"/>
            </w:tcBorders>
            <w:vAlign w:val="center"/>
          </w:tcPr>
          <w:p w14:paraId="200B955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szocializáció fogalmát ismeri.</w:t>
            </w:r>
          </w:p>
        </w:tc>
        <w:tc>
          <w:tcPr>
            <w:tcW w:w="1095" w:type="pct"/>
            <w:tcBorders>
              <w:top w:val="single" w:sz="4" w:space="0" w:color="auto"/>
              <w:left w:val="single" w:sz="4" w:space="0" w:color="auto"/>
              <w:bottom w:val="single" w:sz="4" w:space="0" w:color="auto"/>
              <w:right w:val="single" w:sz="4" w:space="0" w:color="auto"/>
            </w:tcBorders>
            <w:vAlign w:val="center"/>
          </w:tcPr>
          <w:p w14:paraId="776DF303"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Közvetít a szocializáció különböző színterei között.</w:t>
            </w:r>
          </w:p>
        </w:tc>
        <w:tc>
          <w:tcPr>
            <w:tcW w:w="1171" w:type="pct"/>
            <w:tcBorders>
              <w:top w:val="single" w:sz="4" w:space="0" w:color="auto"/>
              <w:left w:val="single" w:sz="4" w:space="0" w:color="auto"/>
              <w:bottom w:val="single" w:sz="4" w:space="0" w:color="auto"/>
              <w:right w:val="single" w:sz="4" w:space="0" w:color="auto"/>
            </w:tcBorders>
            <w:vAlign w:val="center"/>
          </w:tcPr>
          <w:p w14:paraId="5010BF50"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Kompetenciahatárait betartva segíti az óvodai és családi szocializáció folyamatának összhangját.</w:t>
            </w:r>
          </w:p>
        </w:tc>
      </w:tr>
      <w:tr w:rsidR="003E2107" w:rsidRPr="00643B81" w14:paraId="58933CA9" w14:textId="77777777" w:rsidTr="00DA2504">
        <w:trPr>
          <w:cantSplit/>
          <w:trHeight w:val="284"/>
        </w:trPr>
        <w:tc>
          <w:tcPr>
            <w:tcW w:w="40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5DE8A72D"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162486F" w14:textId="77777777" w:rsidR="003E2107" w:rsidRPr="00643B81" w:rsidRDefault="003E2107" w:rsidP="00DA2504">
            <w:pPr>
              <w:ind w:left="2" w:right="34"/>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gyakorlatban felismeri a csoportműködést befolyásoló segítő és veszélyeztető tényezőket.</w:t>
            </w:r>
          </w:p>
        </w:tc>
        <w:tc>
          <w:tcPr>
            <w:tcW w:w="117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7281910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Személyiséglélektani és szociálpszichológiai ismeretekkel rendelkezik a csoporttal kapcsolatosan. Megérti az egyén és a közösség egymásra gyakorolt hatásait.</w:t>
            </w:r>
          </w:p>
        </w:tc>
        <w:tc>
          <w:tcPr>
            <w:tcW w:w="109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FA6B1E8"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 előtt tartja az egyéni igényeket, és megfelelő empátiával dolgozik.</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Törekszik a személyiségfejlődést befolyásoló és veszélyeztető tényezők felismerésére a gyakorlatban.</w:t>
            </w:r>
          </w:p>
        </w:tc>
        <w:tc>
          <w:tcPr>
            <w:tcW w:w="1171"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903F9CE"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Váratlan pedagógiai helyzetekben adekvátan reagál, de betartja kompetenciahatárait. Munkájában elfogadó az egyéni sajátosságokkal, tulajdonságokkal szemben.</w:t>
            </w:r>
          </w:p>
        </w:tc>
      </w:tr>
      <w:tr w:rsidR="003E2107" w:rsidRPr="00643B81" w14:paraId="26662D09"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AFDA8"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1DCD7"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Adekvát információkat szerez a gyermekek családjáról, és azokat etikusan kezeli.</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1F088"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Részletes szakmai ismeretekkel rendelkezik a családról</w:t>
            </w:r>
            <w:r>
              <w:rPr>
                <w:rFonts w:ascii="Times New Roman" w:eastAsia="Times New Roman" w:hAnsi="Times New Roman" w:cs="Times New Roman"/>
                <w:color w:val="000000" w:themeColor="text1"/>
                <w:lang w:eastAsia="hu-HU"/>
              </w:rPr>
              <w:t>,</w:t>
            </w:r>
            <w:r w:rsidRPr="00643B81">
              <w:rPr>
                <w:rFonts w:ascii="Times New Roman" w:eastAsia="Times New Roman" w:hAnsi="Times New Roman" w:cs="Times New Roman"/>
                <w:color w:val="000000" w:themeColor="text1"/>
                <w:lang w:eastAsia="hu-HU"/>
              </w:rPr>
              <w:t xml:space="preserve"> mint az elsődleges a szocializációs színtérről.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575B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a tudomására jutott információkat a szakmai titoktartás szabályai szerint kezeli, különös tekintettel az érzékeny adatokra.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28F73"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családjával önállóan tart kapcsolatot, de az óvodapedagógus iránymutatása alapján.</w:t>
            </w:r>
          </w:p>
        </w:tc>
      </w:tr>
      <w:tr w:rsidR="003E2107" w:rsidRPr="00643B81" w14:paraId="26AB5C09"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A684B"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DFDDAA" w14:textId="77777777" w:rsidR="003E2107" w:rsidRPr="00643B81" w:rsidRDefault="003E2107" w:rsidP="00DA2504">
            <w:pPr>
              <w:ind w:left="2" w:right="38"/>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családtagokkal adekvát módon kommunikál.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478320"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Értelmezi a családközpontú nevelés gyakorlatát, a mentálhigiéné, a családi mentálhigiénés gondozás és a segítő beszélgetés szerepét a pedagógiai munkában.</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E1739"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Munkája során betartja a szakmai, etikai szabályokat. Tájékoztatási kötelezettségére a hitelesség és tapintat jellemző.</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DD32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Tudatában van az objektív megfigyelésekkel alátámasztott tájékoztatásnak.</w:t>
            </w:r>
          </w:p>
        </w:tc>
      </w:tr>
      <w:tr w:rsidR="003E2107" w:rsidRPr="00643B81" w14:paraId="44082F66"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F69452"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4D978"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Felkelti a gyerekek tevékenységek iránti érdeklődését.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37959B"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óvodai nevelés területeit, a tevékenységi formákat, a tevékenységirányítás módszereit, az ezekhez kapcsolódó szervezési fel-adatokat.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7319F4"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Közreműködik óvodai tevékenységek előkészítésében, aktívan részt vesz a lebonyolításban..</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7536B" w14:textId="77777777" w:rsidR="003E2107" w:rsidRPr="00643B81" w:rsidRDefault="003E2107" w:rsidP="00DA2504">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óvodapedagógussal együttműködve megvalósítja, felügyeli és segíti a tevékenységeket.</w:t>
            </w:r>
          </w:p>
        </w:tc>
      </w:tr>
      <w:tr w:rsidR="003E2107" w:rsidRPr="00643B81" w14:paraId="529FEE86"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0F3BE4"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795985" w14:textId="77777777" w:rsidR="003E2107" w:rsidRPr="00643B81" w:rsidRDefault="003E2107" w:rsidP="00DA2504">
            <w:pPr>
              <w:ind w:left="2" w:righ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játékfeltételek megteremtését. Részt vesz a játékeszközök beszerzésében, előkészítésében, elkészítésében.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C05E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játékpedagógiai és játékpszichológiai ismeretekkel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C414C"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kötetlen játék megteremtését, és szükség szerint irányítja a játéktevékenységet. Felismeri és kezeli a játékhelyzetekben előforduló konfliktusokat.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1BF2C"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Pr>
                <w:rFonts w:ascii="Times New Roman" w:eastAsia="Times New Roman" w:hAnsi="Times New Roman" w:cs="Times New Roman"/>
                <w:color w:val="000000" w:themeColor="text1"/>
                <w:lang w:eastAsia="hu-HU"/>
              </w:rPr>
              <w:t>Felelősségteljesen öss</w:t>
            </w:r>
            <w:r w:rsidRPr="00643B81">
              <w:rPr>
                <w:rFonts w:ascii="Times New Roman" w:eastAsia="Times New Roman" w:hAnsi="Times New Roman" w:cs="Times New Roman"/>
                <w:color w:val="000000" w:themeColor="text1"/>
                <w:lang w:eastAsia="hu-HU"/>
              </w:rPr>
              <w:t>zekapcsolja a játékot a ráépülő tevékenységi formákkal. Önálló ötletei vannak, részt vesz az előkészítésben, szervezésben és meg-valósításban.</w:t>
            </w:r>
          </w:p>
        </w:tc>
      </w:tr>
      <w:tr w:rsidR="003E2107" w:rsidRPr="00643B81" w14:paraId="38C6B5D5"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8E67F7"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74E0A" w14:textId="6A97740D" w:rsidR="003E2107" w:rsidRPr="00643B81" w:rsidRDefault="003E2107" w:rsidP="00DA2504">
            <w:pPr>
              <w:ind w:left="2" w:right="53"/>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csoport játéktevékenységei</w:t>
            </w:r>
            <w:r w:rsidR="0049738F">
              <w:rPr>
                <w:rFonts w:ascii="Times New Roman" w:eastAsia="Times New Roman" w:hAnsi="Times New Roman" w:cs="Times New Roman"/>
                <w:color w:val="000000" w:themeColor="text1"/>
                <w:lang w:eastAsia="hu-HU"/>
              </w:rPr>
              <w:t>-</w:t>
            </w:r>
            <w:proofErr w:type="spellStart"/>
            <w:r w:rsidRPr="00643B81">
              <w:rPr>
                <w:rFonts w:ascii="Times New Roman" w:eastAsia="Times New Roman" w:hAnsi="Times New Roman" w:cs="Times New Roman"/>
                <w:color w:val="000000" w:themeColor="text1"/>
                <w:lang w:eastAsia="hu-HU"/>
              </w:rPr>
              <w:t>nek</w:t>
            </w:r>
            <w:proofErr w:type="spellEnd"/>
            <w:r w:rsidRPr="00643B81">
              <w:rPr>
                <w:rFonts w:ascii="Times New Roman" w:eastAsia="Times New Roman" w:hAnsi="Times New Roman" w:cs="Times New Roman"/>
                <w:color w:val="000000" w:themeColor="text1"/>
                <w:lang w:eastAsia="hu-HU"/>
              </w:rPr>
              <w:t xml:space="preserve"> megszervezésében együttműködik az óvodapedagógussal.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9B14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játéktevékenységnek személyiségformáló hatása van, és ezt a gyermek életkori sajátosságaihoz igazodva használja fel.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28387"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Nyitott új játéktevékenységek megismerésére. Aktívan közreműködik az óvodán belüli és kívüli tevékenységek tervezésében, szervezésében és a megvalósításban.</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Környezettudatos viselkedésre ösztönöz.</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0C9540" w14:textId="77777777" w:rsidR="003E2107" w:rsidRPr="00643B81" w:rsidRDefault="003E2107" w:rsidP="00DA2504">
            <w:pPr>
              <w:ind w:left="5" w:right="53"/>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w:t>
            </w:r>
            <w:r w:rsidRPr="00643B81">
              <w:rPr>
                <w:rFonts w:ascii="Times New Roman" w:eastAsia="Times New Roman" w:hAnsi="Times New Roman" w:cs="Times New Roman"/>
                <w:color w:val="000000" w:themeColor="text1"/>
                <w:lang w:eastAsia="hu-HU"/>
              </w:rPr>
              <w:br/>
              <w:t>a baleset- és munka-</w:t>
            </w:r>
            <w:r w:rsidRPr="00643B81">
              <w:rPr>
                <w:rFonts w:ascii="Times New Roman" w:eastAsia="Times New Roman" w:hAnsi="Times New Roman" w:cs="Times New Roman"/>
                <w:color w:val="000000" w:themeColor="text1"/>
                <w:lang w:eastAsia="hu-HU"/>
              </w:rPr>
              <w:br/>
              <w:t xml:space="preserve">védelmi szabályokat </w:t>
            </w:r>
            <w:r w:rsidRPr="00643B81">
              <w:rPr>
                <w:rFonts w:ascii="Times New Roman" w:eastAsia="Times New Roman" w:hAnsi="Times New Roman" w:cs="Times New Roman"/>
                <w:color w:val="000000" w:themeColor="text1"/>
                <w:lang w:eastAsia="hu-HU"/>
              </w:rPr>
              <w:br/>
              <w:t>betartva végzi munkáját.</w:t>
            </w:r>
          </w:p>
        </w:tc>
      </w:tr>
      <w:tr w:rsidR="003E2107" w:rsidRPr="00643B81" w14:paraId="0BCD701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3A7057"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489C7" w14:textId="77777777" w:rsidR="003E2107" w:rsidRPr="00643B81" w:rsidRDefault="003E2107" w:rsidP="00DA2504">
            <w:pPr>
              <w:ind w:left="51"/>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anyanyelvi nevelés megerősítését a verselésben. A verseket, meséket az élhangsúlyos magyar beszéd alkalmazásával adja elő. Közreműködik a vers- és mesehallgatás feltételeinek megteremtésében. Részt vesz szemléltető eszközök elkészítésében.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67EC5"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verseléshez, meséléshez aktív ismerettel rendelkezik, kiválasztásuk során alkalmazza a gyermekpszichológia útmutatásait.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A1F90"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szabad játék keretében a gyermekek vers, mese kezdeményezését, a tevékenységükbe aktívan bekapcsolódik.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A9A28A"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vesz részt a tevékenységek előkészítésében, szervezésében és megvalósításában.</w:t>
            </w:r>
          </w:p>
        </w:tc>
      </w:tr>
      <w:tr w:rsidR="003E2107" w:rsidRPr="00643B81" w14:paraId="5A702CA2"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0C6D0"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811D3"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ének, zene, énekes játék, gyermektánc feltételeinek megteremtését. Részt vesz a zenei nevelésben, a motivációs eszközök beszerzésében, előkészítésében, elkészítésében.</w:t>
            </w:r>
          </w:p>
          <w:p w14:paraId="5E009395"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Erősíti a zenei anyanyelv elsajátítását, Kodály zenei örökségének tovább élését.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2AA35A"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a zenei neveléshez alapvető ismeretekkel, mondókák, dalos játékok játéklehetőségével. A ritmus- és dallamhangszereket meg tudja szólaltatni.</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C9A6F0"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Fontosnak tartja a szervezett és szabad játékidőben a zenei nevelés feltételeinek megteremtését.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160699" w14:textId="77777777" w:rsidR="003E2107" w:rsidRPr="00643B81" w:rsidRDefault="003E2107" w:rsidP="00DA2504">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Felelősségteljesen </w:t>
            </w:r>
          </w:p>
          <w:p w14:paraId="30080B60" w14:textId="77777777" w:rsidR="003E2107" w:rsidRPr="00643B81" w:rsidRDefault="003E2107" w:rsidP="00DA2504">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összekapcsolja a zenei nevelést más módszertani tevékenységi formákkal. </w:t>
            </w:r>
          </w:p>
          <w:p w14:paraId="3FA93C04"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 ötletei vannak a mondókák, dalos játékok motivációként, köztes motivációként történő alkalmazására más tevékenységek során.</w:t>
            </w:r>
          </w:p>
        </w:tc>
      </w:tr>
      <w:tr w:rsidR="003E2107" w:rsidRPr="00643B81" w14:paraId="0EEE51B5"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6D321F"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289EFD"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ünnepekkel, jeles napokkal, hagyományokkal, népszokásokkal kapcsolatos programok szervezését és lebonyolítását.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680D93"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óvodai programokat, jeles napokat, a hozzájuk kapcsolódó népszokásokat, hagyományokat.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DDAD0C"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Erősíti a magyar és európai keresztény kultúra értékeit.</w:t>
            </w:r>
          </w:p>
          <w:p w14:paraId="2A448DBC"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Tiszteletben tartja a kulturális különbségeket.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E401D"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Jelentőségüknek megfelelően tisztelettel használja az ünnepi szimbólumokat, jelképeket.</w:t>
            </w:r>
          </w:p>
        </w:tc>
      </w:tr>
      <w:tr w:rsidR="003E2107" w:rsidRPr="00643B81" w14:paraId="621E6C8C"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C156EE"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0E1EB"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rajzolás, festés, mintázás, kézimunka tevékenység feltételeinek megteremtését. Részt vesz az eszközök beszerzésében, előkészítésében, elrendezésében.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7DF12"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gyermekek vizuális kreatív tevékenységéhez kapcsolódó módszereket (rajzolás, festés, mintázás, kézimunka). Rendelkezik a szín- és formaismeret alapvető elemeivel.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158230"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Támogatja a képzőművészeti, népművészeti alkotásokra való rácsodálkozás képességének a fejlesztését.</w:t>
            </w:r>
          </w:p>
          <w:p w14:paraId="1B3064A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hagyományos értékeket tartja elsődlegesen követendőnek.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92F06E"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végzi a gyermekek forma, szín és képi látásmódja fejlődésének segítését. A tehetségígéretes gyermek fejlesztése érdekében közreműködik a tárgyi feltételek megteremtésében.</w:t>
            </w:r>
          </w:p>
        </w:tc>
      </w:tr>
      <w:tr w:rsidR="003E2107" w:rsidRPr="00643B81" w14:paraId="66B4B536"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726BA"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D58EA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mozgás feltételeinek megteremtését szervezett keretben és a szabad játék idején. Segíti a szervezett és szabad játék keretében a mozgásfejlesztés megszervezését, lebonyolítását. Részt vesz a sporteszközök beszerzésében, előkészítésében, tisztántartásában.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F6C46" w14:textId="77777777" w:rsidR="003E2107" w:rsidRPr="00643B81" w:rsidRDefault="003E2107" w:rsidP="00DA2504">
            <w:pPr>
              <w:ind w:right="94"/>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Rendelkezik az óvodás gyermekek mozgásfejlesztéséhez szükséges ismeretekkel.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7982B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Felismeri és kezeli a mozgás közben előforduló konfliktusokat.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84C52"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w:t>
            </w:r>
            <w:r w:rsidRPr="00643B81">
              <w:rPr>
                <w:rFonts w:ascii="Times New Roman" w:eastAsia="Times New Roman" w:hAnsi="Times New Roman" w:cs="Times New Roman"/>
                <w:color w:val="000000" w:themeColor="text1"/>
                <w:lang w:eastAsia="hu-HU"/>
              </w:rPr>
              <w:br/>
              <w:t>a baleset-, gyermekbaleset, munka-</w:t>
            </w:r>
            <w:r w:rsidRPr="00643B81">
              <w:rPr>
                <w:rFonts w:ascii="Times New Roman" w:eastAsia="Times New Roman" w:hAnsi="Times New Roman" w:cs="Times New Roman"/>
                <w:color w:val="000000" w:themeColor="text1"/>
                <w:lang w:eastAsia="hu-HU"/>
              </w:rPr>
              <w:br/>
              <w:t xml:space="preserve">védelmi szabályok </w:t>
            </w:r>
            <w:r w:rsidRPr="00643B81">
              <w:rPr>
                <w:rFonts w:ascii="Times New Roman" w:eastAsia="Times New Roman" w:hAnsi="Times New Roman" w:cs="Times New Roman"/>
                <w:color w:val="000000" w:themeColor="text1"/>
                <w:lang w:eastAsia="hu-HU"/>
              </w:rPr>
              <w:br/>
              <w:t>betartásával végzi munkáját.</w:t>
            </w:r>
          </w:p>
        </w:tc>
      </w:tr>
      <w:tr w:rsidR="003E2107" w:rsidRPr="00643B81" w14:paraId="158D399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98C723"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C607C"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Segíti az óvodásokat a külső világ tevékeny megismerése keretében a természeti és társadalmi ismeretek, fenntartható fejlődés megismerésében. Részt vesz a tevékenységekhez szükséges eszközök beszerzésében, előkészítésében, megóvásában.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E358F"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az óvodás gyermekek életkori sajátosságát figyelembe vevő, az épített és természeti környezet megismertetéséhez szükséges ismeretekkel.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4997D9"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természeti és társadalmi környezet értékeinek megismerését. Tudatosan megjeleníti munkája során a fenntartható fejlődés iránti elkötelezettségét. Környezettudatos viselkedésre ösztönöz.</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534510"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cselekszik, nyilatkozik, a gyermekek tevékenységét segíti a környezettudatos nevelés érdekében. Önálló ötleteivel gazdagítja az óvoda/Zöldóvoda törekvéseit.</w:t>
            </w:r>
          </w:p>
        </w:tc>
      </w:tr>
      <w:tr w:rsidR="003E2107" w:rsidRPr="00643B81" w14:paraId="55BFD98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6902C"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35D309"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külső világ tevékeny megismerése matematikai tartalommal tevékenység keretében vagy a szabad játék során elősegíti a játékos cselekvéses tanulást, a gyakorlati problémamegoldást. </w:t>
            </w:r>
            <w:r>
              <w:rPr>
                <w:rFonts w:ascii="Times New Roman" w:eastAsia="Times New Roman" w:hAnsi="Times New Roman" w:cs="Times New Roman"/>
                <w:color w:val="000000" w:themeColor="text1"/>
                <w:lang w:eastAsia="hu-HU"/>
              </w:rPr>
              <w:br/>
            </w:r>
            <w:r w:rsidRPr="00643B81">
              <w:rPr>
                <w:rFonts w:ascii="Times New Roman" w:eastAsia="Times New Roman" w:hAnsi="Times New Roman" w:cs="Times New Roman"/>
                <w:color w:val="000000" w:themeColor="text1"/>
                <w:lang w:eastAsia="hu-HU"/>
              </w:rPr>
              <w:t>A matematikai tevékenységek megszervezésében együttműködik az óvodapedagógussal.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DF7A2"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Ismeri az elemi matematikai kifejezéseket és játékos formában a gyermek életkori sajátosságaihoz igazodva alkalmazza, a szabad játék keretében (helyhatározók, halmazok, 10-es számkörben több, kevesebb, ugyanannyi, ellenpárok: magasabb, alacsonyabb, hosszabb rövidebb stb.)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41C2E4"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Támogatja a spontán játékos matematikai tapasztalatszerzést. </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E71C8"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szabad játék során a matematikai tapasztalatokat megerősíti, önálló ötleteivel segíti. </w:t>
            </w:r>
          </w:p>
        </w:tc>
      </w:tr>
      <w:tr w:rsidR="003E2107" w:rsidRPr="00643B81" w14:paraId="4BA5FF4A"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07E728"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BB357"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Képes a munka jellegű tevékenységek irányítására, segítésére.</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BC0D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munka jellegű tevékenységeket az óvodában (önkiszolgáló, közösségért végzett munka, naposi és egyéb munka, környezet-, növény- és állatgondozás).</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290DC"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Tudatos pedagógiai szervező munkával támogatja gyermekek munka jellegű tevékenységét.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C3911"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Önállóan szervezi a napirendnek megfelelően a gyermekek munka jellegű tevékenységét.</w:t>
            </w:r>
          </w:p>
        </w:tc>
      </w:tr>
      <w:tr w:rsidR="003E2107" w:rsidRPr="00643B81" w14:paraId="5A15327C"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3FA9FA"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68AB78" w14:textId="77777777" w:rsidR="003E2107" w:rsidRPr="00643B81" w:rsidRDefault="003E2107" w:rsidP="00DA2504">
            <w:pPr>
              <w:ind w:left="51"/>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Megfelelő körülményeket teremt a gyermekek egészséges személyiségfejlődéséhez.</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Felismeri az egészségestől eltérő személyiségfejlődést.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6F7A8"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személyiség fogalmát, összetevőit, a személyiségfejlesztés lehetőségeit,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7B26F"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Elkötelezett a gyermekek egészséges személyiségfejlődése iránt. Gondot fordít saját személyiségének folyamatos fejlesztésére.</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53454"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Tisztában van kompetenciahatáraival a gyermekek személyiségének kibontakoztatása terén.</w:t>
            </w:r>
          </w:p>
        </w:tc>
      </w:tr>
      <w:tr w:rsidR="003E2107" w:rsidRPr="00643B81" w14:paraId="56623F85"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EB32F"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D00B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Szerepet vállal a gyermek egészséges fejlődéséhez szükséges feltételek, körülmények biztosításában, és figyelembe veszi az egyéni különbségeket.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25DC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Korszerű egészségfejlesztési, egészségvédelmi, életkor-specifikus higiénés nevelési és gondozási ismeretekkel rendelkezik.</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56713"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Személyes példát mutat, keresi az új módszertani lehetőségeket a gyermek egészségneveléséhez. Együttműködik az egészségügyi és egészségvédelmi szakemberekkel, intézményekkel.</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A0296D"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egészségnevelésre irányuló tudat- és magatartásformálást.</w:t>
            </w:r>
          </w:p>
        </w:tc>
      </w:tr>
      <w:tr w:rsidR="003E2107" w:rsidRPr="00643B81" w14:paraId="2E9A3CD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BB426"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ADFAF"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elsősegélynyújtási technikákat alkalmaz.</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41A2A"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elsősegélynyújtás alapvető teendőit.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7C6BB7"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Ügyel a biztonságra, törekszik a balesetveszély elhárítására.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D16A2"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Szükség szerint</w:t>
            </w:r>
            <w:r w:rsidRPr="00643B81">
              <w:rPr>
                <w:rFonts w:ascii="Times New Roman" w:eastAsia="Times New Roman" w:hAnsi="Times New Roman" w:cs="Times New Roman"/>
                <w:color w:val="000000" w:themeColor="text1"/>
                <w:lang w:eastAsia="hu-HU"/>
              </w:rPr>
              <w:br/>
              <w:t>elsősegélyt nyújt.</w:t>
            </w:r>
          </w:p>
        </w:tc>
      </w:tr>
      <w:tr w:rsidR="003E2107" w:rsidRPr="00643B81" w14:paraId="39ACA591"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BC9FB"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09AE5"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munkahelyén a kapcsolatfelvétele kulturált, betartja a kapcsolatteremtés szabályait.</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Az eltérő szituációkban adekvátan használja a verbális és nonverbális kommunikációs csatornákat.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30EA4"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kommunikációs alapelveket; a kommunikációs alapfogalmakat (folyamat, szereplők, helyzettípusok, stílus, asszertív kommunikáció).</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B5A668"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Kommunikációs képességeit folyamatosan</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fejleszti, előtérbe helyezi az asszertív kommunikációs módokat. Beszédmódjában igényes és példamutató. Kommunikációjával nevel, pozitív példát nyújt.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DD54D"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a gyermekek életkori és mentális állapotát figyelembe véve kommunikál, meggyőződik a kommunikáció sikerességéről.</w:t>
            </w:r>
          </w:p>
        </w:tc>
      </w:tr>
      <w:tr w:rsidR="003E2107" w:rsidRPr="00643B81" w14:paraId="1F24AA31"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8872A"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627C7" w14:textId="77777777" w:rsidR="003E2107" w:rsidRPr="00643B81" w:rsidRDefault="003E2107"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gyermekekkel és azok családjával bizalmi légkört alakít ki és tart fenn.</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Segíti a kapcsolatfelvételt és fenntartását az érintett személyekkel, családokkal. Támogatja a család és az óvoda kapcsolattartását.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70EF1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ismeretekkel rendelkezik a családról, a családi nevelés elsődlegességéről. Megérti a családokkal való bizalmi kapcsolat megteremtésének és fenntartásának fontosságát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1DBB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Tevékenysége során tiszteletben tartja a személyiségi jogokat és a személyes adatokat.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A6CD74"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és a családok érdekeit tiszteletben tartja, munkatársaival együttműködik. Kommunikációja nyitott, hatékony. A tudomására jutott információkat etikusan kezeli.</w:t>
            </w:r>
          </w:p>
        </w:tc>
      </w:tr>
      <w:tr w:rsidR="003E2107" w:rsidRPr="00643B81" w14:paraId="582F8E8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1E57A"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D64B1" w14:textId="77777777" w:rsidR="003E2107" w:rsidRPr="00643B81" w:rsidRDefault="003E2107" w:rsidP="00DA2504">
            <w:pPr>
              <w:jc w:val="center"/>
              <w:rPr>
                <w:rFonts w:ascii="Times New Roman" w:eastAsia="Times New Roman" w:hAnsi="Times New Roman" w:cs="Times New Roman"/>
                <w:color w:val="000000" w:themeColor="text1"/>
                <w:highlight w:val="yellow"/>
                <w:lang w:eastAsia="hu-HU"/>
              </w:rPr>
            </w:pPr>
            <w:r w:rsidRPr="00643B81">
              <w:rPr>
                <w:rFonts w:ascii="Times New Roman" w:eastAsia="Times New Roman" w:hAnsi="Times New Roman" w:cs="Times New Roman"/>
                <w:color w:val="000000" w:themeColor="text1"/>
                <w:lang w:eastAsia="hu-HU"/>
              </w:rPr>
              <w:t>Alkalmazza a személyi higiéné alapvető szabályait, megjelenése ápolt. Részt vesz a higiénés szokásrendszer kialakításában.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CBF4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 higiéné alapvető követelményeit (testápolás, tisztálkodás, pihenés, egészséges táplálkozás stb.).</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3E77B"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Magával szemben igényes és ezt másoktól is elvárja.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5432DA"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számára igényes, kulturált megjelenésével pozitív példát mutat.</w:t>
            </w:r>
          </w:p>
        </w:tc>
      </w:tr>
      <w:tr w:rsidR="003E2107" w:rsidRPr="00643B81" w14:paraId="7931AD16"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7B3612"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D61B65"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rábízott pedagógiai ügyviteli feladatokat ellátja.</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5B6C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intézmény dokumentumait, adminisztrációs teendőit.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A1B5E7"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Munkája igényes, pontos, precíz. </w:t>
            </w:r>
            <w:r w:rsidRPr="00643B81">
              <w:rPr>
                <w:rFonts w:ascii="Times New Roman" w:eastAsia="Times New Roman" w:hAnsi="Times New Roman" w:cs="Times New Roman"/>
                <w:color w:val="000000" w:themeColor="text1"/>
                <w:lang w:eastAsia="hu-HU"/>
              </w:rPr>
              <w:br/>
              <w:t>A környezet védelme érdekében tudatos anyag- és energia-felhasználásra törekszik.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CC2EF2"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Figyel a határidőkre, kompetenciahatárai betartásával dokumentál.</w:t>
            </w:r>
          </w:p>
        </w:tc>
      </w:tr>
      <w:tr w:rsidR="003E2107" w:rsidRPr="00643B81" w14:paraId="02E1E192"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CA2785"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ADCFA"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Adekvát módon használja az IKT eszközöket.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C3D7D"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munkájához szükséges IKT eszközöket és azok alkalmazását.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2FA6A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Kritikusan kezeli és használja az információforrásokat. A környezetterhelés elkerülése érdekében törekszik az eszközök megóvására és szakszerű használatára.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8F7A9"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Képes önálló információgyűjtésre és tájékozódásra a digitális térben az adatvédelmi szabályok betartásával.</w:t>
            </w:r>
          </w:p>
        </w:tc>
      </w:tr>
      <w:tr w:rsidR="003E2107" w:rsidRPr="00643B81" w14:paraId="7E9C8A42"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742FB"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15FB7"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Eligazodik a szociális és gyermekvédelmi intézményrendszer hálózatában.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1D9BA"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prevenció fogalmát és a hozzá kapcsolódó tevékenységeket. Tisztában van a szociális és gyermekvédelmi intézményrendszer felépítésével és működésével.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AA44A"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Munkáját mindenféle megkülönböztetés, előítélet nélkül végzi.</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D7E22"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Preventív jellegű tevékenységeket végez.</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Betartja a jogszabályi és egyéb előírásokat.</w:t>
            </w:r>
          </w:p>
        </w:tc>
      </w:tr>
      <w:tr w:rsidR="003E2107" w:rsidRPr="00643B81" w14:paraId="6A316D96"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70F0C0"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0C972"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Felismeri a kiemelt figyelmet igénylő gyermeket.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CF021"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gyógypedagógia területeit, a kiemelt figyelmet igénylő gyermekek fejlődését befolyásoló tényezőket, segítésük lehetőségeit,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251A6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Munkájában elfogadó az egyéni sajátosságokkal szemben. Elkötelezett a kiemelt figyelmet igénylő gyermekek szükségleteinek kielégítése iránt.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290FF"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Kompetenciahatárait betartva adekvátan reagál az egyéni sajátosságokból fakadó pedagógiai helyzetekre.</w:t>
            </w:r>
          </w:p>
        </w:tc>
      </w:tr>
      <w:tr w:rsidR="003E2107" w:rsidRPr="00643B81" w14:paraId="3466751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460384"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018145"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Támogatja a gyermekek kreatív, művészeti alkotó tevékenységeit.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C9153F"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ismeretekkel rendelkezik a pedagógiai munkához kapcsolódó művészeti területekről: zenei nevelés, gyermekirodalom, kreatív alkotás, vizuális nevelés, testkultúra.</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410247"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Elkötelezett a gyermekek kreatív, művészeti fejlesztése iránt. </w:t>
            </w:r>
            <w:r w:rsidRPr="00643B81">
              <w:rPr>
                <w:rFonts w:ascii="Times New Roman" w:hAnsi="Times New Roman" w:cs="Times New Roman"/>
                <w:color w:val="000000" w:themeColor="text1"/>
              </w:rPr>
              <w:t>Tudatosítja az újrahasznosíthatóság elvét, lehetőségeit.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14952"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 ötletei felhasználásával segít tevékenységek szervezésében, előkészítésében, megtartásában.</w:t>
            </w:r>
          </w:p>
        </w:tc>
      </w:tr>
      <w:tr w:rsidR="003E2107" w:rsidRPr="00643B81" w14:paraId="52BCE5B3"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A65323"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03B82"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életkori sajátosságainak megfelelően kiválasztja és használja a gyermekirodalom alkotásait.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87C33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hazai és nemzetközi meseirodalom kiemelkedő alkotásait.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59F345"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Törekszik a kiválasztott alkotás szemléletes, élményszerű előadására.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D67E6D"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ünnepek és jeles napok, események és napi tevékenységek témájához igazodó alkotást önállóan választ.</w:t>
            </w:r>
          </w:p>
        </w:tc>
      </w:tr>
      <w:tr w:rsidR="003E2107" w:rsidRPr="00643B81" w14:paraId="13DC5FC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4F685"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3214C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Általános és szakmai ismereteit önállóan bővíti és bemutatja.</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53BC34"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folyamatos képzés, továbbképzés lehetőségeit, megérti az élethosszig tanulás célját.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6813A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Nyitott és fogékony a szakmai környezetében zajló változásokra.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C68B58"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Másokkal együttműködve járul hozzá a szakma, az intézmény fejlődéséhez.</w:t>
            </w:r>
          </w:p>
        </w:tc>
      </w:tr>
      <w:tr w:rsidR="003E2107" w:rsidRPr="00643B81" w14:paraId="5AA71FB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5205BF"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B31E51"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Segítséget nyújt az óvodai tevékenységek eszközeinek és </w:t>
            </w:r>
            <w:proofErr w:type="spellStart"/>
            <w:r w:rsidRPr="00643B81">
              <w:rPr>
                <w:rFonts w:ascii="Times New Roman" w:eastAsia="Times New Roman" w:hAnsi="Times New Roman" w:cs="Times New Roman"/>
                <w:color w:val="000000" w:themeColor="text1"/>
                <w:lang w:eastAsia="hu-HU"/>
              </w:rPr>
              <w:t>anyagainak</w:t>
            </w:r>
            <w:proofErr w:type="spellEnd"/>
            <w:r w:rsidRPr="00643B81">
              <w:rPr>
                <w:rFonts w:ascii="Times New Roman" w:eastAsia="Times New Roman" w:hAnsi="Times New Roman" w:cs="Times New Roman"/>
                <w:color w:val="000000" w:themeColor="text1"/>
                <w:lang w:eastAsia="hu-HU"/>
              </w:rPr>
              <w:t xml:space="preserve"> előkészítésében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9EF086"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alapvető munkavédelmi és balesetmegelőzési szabályokat.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7E427C"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Gondosan, takarékosan, </w:t>
            </w:r>
            <w:proofErr w:type="spellStart"/>
            <w:r w:rsidRPr="00643B81">
              <w:rPr>
                <w:rFonts w:ascii="Times New Roman" w:eastAsia="Times New Roman" w:hAnsi="Times New Roman" w:cs="Times New Roman"/>
                <w:color w:val="000000" w:themeColor="text1"/>
                <w:lang w:eastAsia="hu-HU"/>
              </w:rPr>
              <w:t>rendeltetésszerűen</w:t>
            </w:r>
            <w:proofErr w:type="spellEnd"/>
            <w:r w:rsidRPr="00643B81">
              <w:rPr>
                <w:rFonts w:ascii="Times New Roman" w:eastAsia="Times New Roman" w:hAnsi="Times New Roman" w:cs="Times New Roman"/>
                <w:color w:val="000000" w:themeColor="text1"/>
                <w:lang w:eastAsia="hu-HU"/>
              </w:rPr>
              <w:t xml:space="preserve"> kezeli a rábízott eszközöket, anyagokat.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967FD"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munkáját az óvodapedagógussal együttműködve végzi.</w:t>
            </w:r>
          </w:p>
        </w:tc>
      </w:tr>
      <w:tr w:rsidR="003E2107" w:rsidRPr="00643B81" w14:paraId="1511CDD1"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77876A" w14:textId="77777777" w:rsidR="003E2107" w:rsidRPr="00643B81" w:rsidRDefault="003E2107" w:rsidP="003E2107">
            <w:pPr>
              <w:pStyle w:val="Listaszerbekezds"/>
              <w:widowControl/>
              <w:numPr>
                <w:ilvl w:val="0"/>
                <w:numId w:val="65"/>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DD99"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A munkavégzés során betartja a munkavédelmi, tűzvédelmi, balesetvédelmi és környezetvédelmi szabályokat.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4C2C99"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Ismeri a munkavégzéssel kapcsolatos munkavédelmi, tűzvédelmi, balesetvédelmi és környezetvédelmi szabályokat.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57A05A" w14:textId="77777777" w:rsidR="003E2107" w:rsidRPr="00643B81" w:rsidRDefault="003E2107" w:rsidP="00DA2504">
            <w:pPr>
              <w:jc w:val="center"/>
              <w:rPr>
                <w:rFonts w:ascii="Times New Roman" w:hAnsi="Times New Roman" w:cs="Times New Roman"/>
                <w:color w:val="000000" w:themeColor="text1"/>
              </w:rPr>
            </w:pPr>
            <w:r w:rsidRPr="00643B81">
              <w:rPr>
                <w:rFonts w:ascii="Times New Roman" w:hAnsi="Times New Roman" w:cs="Times New Roman"/>
                <w:color w:val="000000" w:themeColor="text1"/>
              </w:rPr>
              <w:t>Elkötelezett a biztonságos munkavégzés mellett.</w:t>
            </w:r>
          </w:p>
          <w:p w14:paraId="3EAF946E" w14:textId="77777777" w:rsidR="003E2107" w:rsidRPr="00643B81" w:rsidRDefault="003E2107" w:rsidP="00DA2504">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A környezettudatos tevékenységeket előnyben részesíti.</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DE23D6" w14:textId="77777777" w:rsidR="003E2107" w:rsidRPr="00643B81" w:rsidRDefault="003E2107" w:rsidP="00DA2504">
            <w:pPr>
              <w:ind w:left="5"/>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Felelősséget vállal önmaga és munkatársai biztonságáért.</w:t>
            </w:r>
          </w:p>
        </w:tc>
      </w:tr>
    </w:tbl>
    <w:p w14:paraId="6711952D" w14:textId="77777777" w:rsidR="003E2107" w:rsidRPr="00604625" w:rsidRDefault="003E2107" w:rsidP="003E2107">
      <w:pPr>
        <w:rPr>
          <w:rFonts w:ascii="Times New Roman" w:hAnsi="Times New Roman" w:cs="Times New Roman"/>
          <w:color w:val="000000" w:themeColor="text1"/>
        </w:rPr>
      </w:pPr>
    </w:p>
    <w:p w14:paraId="2894DFC7" w14:textId="77777777" w:rsidR="003E2107" w:rsidRPr="00604625" w:rsidRDefault="003E2107" w:rsidP="003E2107">
      <w:pPr>
        <w:rPr>
          <w:rFonts w:ascii="Times New Roman" w:hAnsi="Times New Roman" w:cs="Times New Roman"/>
          <w:color w:val="000000" w:themeColor="text1"/>
        </w:rPr>
      </w:pPr>
      <w:r w:rsidRPr="00604625">
        <w:rPr>
          <w:rFonts w:ascii="Times New Roman" w:hAnsi="Times New Roman" w:cs="Times New Roman"/>
          <w:color w:val="000000" w:themeColor="text1"/>
        </w:rPr>
        <w:br w:type="page"/>
      </w:r>
    </w:p>
    <w:p w14:paraId="242E15A7" w14:textId="5D5E2D36" w:rsidR="00075306" w:rsidRPr="00000DB2" w:rsidRDefault="00075306" w:rsidP="00000DB2">
      <w:pPr>
        <w:pStyle w:val="Cmsor1"/>
        <w:numPr>
          <w:ilvl w:val="0"/>
          <w:numId w:val="0"/>
        </w:numPr>
        <w:ind w:left="851"/>
        <w:jc w:val="both"/>
        <w:rPr>
          <w:rFonts w:ascii="Times New Roman" w:eastAsia="Times New Roman" w:hAnsi="Times New Roman" w:cs="Times New Roman"/>
          <w:b w:val="0"/>
          <w:bCs w:val="0"/>
          <w:color w:val="31849B" w:themeColor="accent5" w:themeShade="BF"/>
          <w:sz w:val="24"/>
          <w:szCs w:val="24"/>
          <w:lang w:eastAsia="hu-HU"/>
        </w:rPr>
      </w:pPr>
      <w:bookmarkStart w:id="123" w:name="_Toc191462572"/>
      <w:r w:rsidRPr="00000DB2">
        <w:rPr>
          <w:rFonts w:ascii="Times New Roman" w:eastAsia="Times New Roman" w:hAnsi="Times New Roman" w:cs="Times New Roman"/>
          <w:color w:val="31849B" w:themeColor="accent5" w:themeShade="BF"/>
          <w:sz w:val="24"/>
          <w:szCs w:val="24"/>
          <w:lang w:eastAsia="hu-HU"/>
        </w:rPr>
        <w:lastRenderedPageBreak/>
        <w:t>8.2 A duális képzőhelyen végzendő egybefüggő gyakorlat követelményei, tartalmi elemei</w:t>
      </w:r>
      <w:bookmarkEnd w:id="123"/>
    </w:p>
    <w:p w14:paraId="47A8D208" w14:textId="77777777" w:rsidR="003E2074" w:rsidRDefault="003E2074" w:rsidP="00075306">
      <w:pPr>
        <w:spacing w:line="276" w:lineRule="auto"/>
      </w:pPr>
    </w:p>
    <w:p w14:paraId="1695DEA6" w14:textId="77777777" w:rsidR="00137590" w:rsidRPr="00604625" w:rsidRDefault="00137590" w:rsidP="00137590">
      <w:pPr>
        <w:rPr>
          <w:rFonts w:ascii="Times New Roman" w:hAnsi="Times New Roman" w:cs="Times New Roman"/>
          <w:color w:val="000000" w:themeColor="text1"/>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5"/>
        <w:gridCol w:w="2092"/>
        <w:gridCol w:w="2128"/>
        <w:gridCol w:w="1985"/>
        <w:gridCol w:w="2122"/>
      </w:tblGrid>
      <w:tr w:rsidR="00137590" w:rsidRPr="00643B81" w14:paraId="3B592DAF"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2211CE6A" w14:textId="77777777" w:rsidR="00137590" w:rsidRPr="00643B81" w:rsidRDefault="00137590" w:rsidP="00DA2504">
            <w:pPr>
              <w:ind w:right="34"/>
              <w:jc w:val="center"/>
              <w:rPr>
                <w:rFonts w:ascii="Times New Roman" w:hAnsi="Times New Roman" w:cs="Times New Roman"/>
                <w:b/>
                <w:bCs/>
                <w:color w:val="000000" w:themeColor="text1"/>
              </w:rPr>
            </w:pPr>
            <w:r w:rsidRPr="00643B81">
              <w:rPr>
                <w:rFonts w:ascii="Times New Roman" w:hAnsi="Times New Roman" w:cs="Times New Roman"/>
                <w:b/>
                <w:bCs/>
                <w:color w:val="000000" w:themeColor="text1"/>
              </w:rPr>
              <w:t>Sor-szám</w:t>
            </w: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20287EB8" w14:textId="77777777" w:rsidR="00137590" w:rsidRPr="00643B81" w:rsidRDefault="00137590" w:rsidP="00DA2504">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Készségek, képességek</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4C9213E3" w14:textId="77777777" w:rsidR="00137590" w:rsidRPr="00643B81" w:rsidRDefault="00137590" w:rsidP="00DA2504">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Ismeretek</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1B11CA67" w14:textId="77777777" w:rsidR="00137590" w:rsidRPr="00643B81" w:rsidRDefault="00137590" w:rsidP="00DA2504">
            <w:pPr>
              <w:ind w:left="4"/>
              <w:jc w:val="center"/>
              <w:rPr>
                <w:rFonts w:ascii="Times New Roman" w:hAnsi="Times New Roman" w:cs="Times New Roman"/>
                <w:b/>
                <w:color w:val="000000" w:themeColor="text1"/>
              </w:rPr>
            </w:pPr>
            <w:r w:rsidRPr="00643B81">
              <w:rPr>
                <w:rFonts w:ascii="Times New Roman" w:hAnsi="Times New Roman" w:cs="Times New Roman"/>
                <w:b/>
                <w:color w:val="000000" w:themeColor="text1"/>
              </w:rPr>
              <w:t>Elvárt viselkedésmódok, attitűdök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14:paraId="148E8A37" w14:textId="77777777" w:rsidR="00137590" w:rsidRPr="00643B81" w:rsidRDefault="00137590" w:rsidP="00DA2504">
            <w:pPr>
              <w:ind w:left="4"/>
              <w:jc w:val="center"/>
              <w:rPr>
                <w:rFonts w:ascii="Times New Roman" w:hAnsi="Times New Roman" w:cs="Times New Roman"/>
                <w:b/>
                <w:bCs/>
                <w:color w:val="000000" w:themeColor="text1"/>
              </w:rPr>
            </w:pPr>
            <w:r w:rsidRPr="00643B81">
              <w:rPr>
                <w:rFonts w:ascii="Times New Roman" w:hAnsi="Times New Roman" w:cs="Times New Roman"/>
                <w:b/>
                <w:bCs/>
                <w:color w:val="000000" w:themeColor="text1"/>
              </w:rPr>
              <w:t>Önállóság</w:t>
            </w:r>
            <w:r w:rsidRPr="00643B81">
              <w:rPr>
                <w:rFonts w:ascii="Times New Roman" w:hAnsi="Times New Roman" w:cs="Times New Roman"/>
                <w:color w:val="000000" w:themeColor="text1"/>
              </w:rPr>
              <w:br/>
            </w:r>
            <w:r w:rsidRPr="00643B81">
              <w:rPr>
                <w:rFonts w:ascii="Times New Roman" w:hAnsi="Times New Roman" w:cs="Times New Roman"/>
                <w:b/>
                <w:bCs/>
                <w:color w:val="000000" w:themeColor="text1"/>
              </w:rPr>
              <w:t xml:space="preserve"> és felelősség </w:t>
            </w:r>
            <w:r w:rsidRPr="00643B81">
              <w:rPr>
                <w:rFonts w:ascii="Times New Roman" w:hAnsi="Times New Roman" w:cs="Times New Roman"/>
                <w:color w:val="000000" w:themeColor="text1"/>
              </w:rPr>
              <w:br/>
            </w:r>
            <w:r w:rsidRPr="00643B81">
              <w:rPr>
                <w:rFonts w:ascii="Times New Roman" w:hAnsi="Times New Roman" w:cs="Times New Roman"/>
                <w:b/>
                <w:bCs/>
                <w:color w:val="000000" w:themeColor="text1"/>
              </w:rPr>
              <w:t>mértéke</w:t>
            </w:r>
          </w:p>
        </w:tc>
      </w:tr>
      <w:tr w:rsidR="00137590" w:rsidRPr="00643B81" w14:paraId="26ADBAFD"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D6BE96"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A5A1B"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Felkelti a gyerekek tevékenységek iránti érdeklődését.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FA0F0"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óvodai nevelés területeit, a tevékenységi formákat, a tevékenységirányítás módszereit, az ezekhez kapcsolódó szervezési fel-adatokat.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DFCF0" w14:textId="183D4778"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Közreműködik óvodai tevékenységek előkészítésében, aktívan részt vesz a lebonyolításban.</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D76A6" w14:textId="77777777" w:rsidR="00137590" w:rsidRPr="00643B81" w:rsidRDefault="00137590" w:rsidP="00DA2504">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óvodapedagógussal együttműködve megvalósítja, felügyeli és segíti a tevékenységeket.</w:t>
            </w:r>
          </w:p>
        </w:tc>
      </w:tr>
      <w:tr w:rsidR="00137590" w:rsidRPr="00643B81" w14:paraId="1CE79C17"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EB38F9"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F5AA15" w14:textId="77777777" w:rsidR="00137590" w:rsidRPr="00643B81" w:rsidRDefault="00137590" w:rsidP="00DA2504">
            <w:pPr>
              <w:ind w:left="2" w:righ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játékfeltételek megteremtését. Részt vesz a játékeszközök beszerzésében, előkészítésében, elkészítésében.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ACAC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játékpedagógiai és játékpszichológiai ismeretekkel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15A3B"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kötetlen játék megteremtését, és szükség szerint irányítja a játéktevékenységet. Felismeri és kezeli a játékhelyzetekben előforduló konfliktusokat.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3F5689"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Pr>
                <w:rFonts w:ascii="Times New Roman" w:eastAsia="Times New Roman" w:hAnsi="Times New Roman" w:cs="Times New Roman"/>
                <w:color w:val="000000" w:themeColor="text1"/>
                <w:lang w:eastAsia="hu-HU"/>
              </w:rPr>
              <w:t>Felelősségteljesen öss</w:t>
            </w:r>
            <w:r w:rsidRPr="00643B81">
              <w:rPr>
                <w:rFonts w:ascii="Times New Roman" w:eastAsia="Times New Roman" w:hAnsi="Times New Roman" w:cs="Times New Roman"/>
                <w:color w:val="000000" w:themeColor="text1"/>
                <w:lang w:eastAsia="hu-HU"/>
              </w:rPr>
              <w:t>zekapcsolja a játékot a ráépülő tevékenységi formákkal. Önálló ötletei vannak, részt vesz az előkészítésben, szervezésben és meg-valósításban.</w:t>
            </w:r>
          </w:p>
        </w:tc>
      </w:tr>
      <w:tr w:rsidR="00137590" w:rsidRPr="00643B81" w14:paraId="483C218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5BDB6B"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FD997F" w14:textId="574DA941" w:rsidR="00137590" w:rsidRPr="00643B81" w:rsidRDefault="00137590" w:rsidP="00DA2504">
            <w:pPr>
              <w:ind w:left="2" w:right="53"/>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csoport játéktevékenységei</w:t>
            </w:r>
            <w:r w:rsidR="00F27D0F">
              <w:rPr>
                <w:rFonts w:ascii="Times New Roman" w:eastAsia="Times New Roman" w:hAnsi="Times New Roman" w:cs="Times New Roman"/>
                <w:color w:val="000000" w:themeColor="text1"/>
                <w:lang w:eastAsia="hu-HU"/>
              </w:rPr>
              <w:t>-</w:t>
            </w:r>
            <w:proofErr w:type="spellStart"/>
            <w:r w:rsidRPr="00643B81">
              <w:rPr>
                <w:rFonts w:ascii="Times New Roman" w:eastAsia="Times New Roman" w:hAnsi="Times New Roman" w:cs="Times New Roman"/>
                <w:color w:val="000000" w:themeColor="text1"/>
                <w:lang w:eastAsia="hu-HU"/>
              </w:rPr>
              <w:t>nek</w:t>
            </w:r>
            <w:proofErr w:type="spellEnd"/>
            <w:r w:rsidRPr="00643B81">
              <w:rPr>
                <w:rFonts w:ascii="Times New Roman" w:eastAsia="Times New Roman" w:hAnsi="Times New Roman" w:cs="Times New Roman"/>
                <w:color w:val="000000" w:themeColor="text1"/>
                <w:lang w:eastAsia="hu-HU"/>
              </w:rPr>
              <w:t xml:space="preserve"> megszervezésében együttműködik az óvodapedagógussal.</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68045"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játéktevékenységnek személyiségformáló hatása van, és ezt a gyermek életkori sajátosságaihoz igazodva használja fel.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39689"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Nyitott új játéktevékenységek megismerésére. Aktívan közreműködik az óvodán belüli és kívüli tevékenységek tervezésében, szervezésében és a megvalósításban.</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Környezettudatos viselkedésre ösztönöz.</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2B379" w14:textId="77777777" w:rsidR="00137590" w:rsidRPr="00643B81" w:rsidRDefault="00137590" w:rsidP="00DA2504">
            <w:pPr>
              <w:ind w:left="5" w:right="53"/>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w:t>
            </w:r>
            <w:r w:rsidRPr="00643B81">
              <w:rPr>
                <w:rFonts w:ascii="Times New Roman" w:eastAsia="Times New Roman" w:hAnsi="Times New Roman" w:cs="Times New Roman"/>
                <w:color w:val="000000" w:themeColor="text1"/>
                <w:lang w:eastAsia="hu-HU"/>
              </w:rPr>
              <w:br/>
              <w:t>a baleset- és munka-</w:t>
            </w:r>
            <w:r w:rsidRPr="00643B81">
              <w:rPr>
                <w:rFonts w:ascii="Times New Roman" w:eastAsia="Times New Roman" w:hAnsi="Times New Roman" w:cs="Times New Roman"/>
                <w:color w:val="000000" w:themeColor="text1"/>
                <w:lang w:eastAsia="hu-HU"/>
              </w:rPr>
              <w:br/>
              <w:t xml:space="preserve">védelmi szabályokat </w:t>
            </w:r>
            <w:r w:rsidRPr="00643B81">
              <w:rPr>
                <w:rFonts w:ascii="Times New Roman" w:eastAsia="Times New Roman" w:hAnsi="Times New Roman" w:cs="Times New Roman"/>
                <w:color w:val="000000" w:themeColor="text1"/>
                <w:lang w:eastAsia="hu-HU"/>
              </w:rPr>
              <w:br/>
              <w:t>betartva végzi munkáját.</w:t>
            </w:r>
          </w:p>
        </w:tc>
      </w:tr>
      <w:tr w:rsidR="00137590" w:rsidRPr="00643B81" w14:paraId="1F2CCD7F"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EA8C2"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CF239" w14:textId="77777777" w:rsidR="00137590" w:rsidRPr="00643B81" w:rsidRDefault="00137590" w:rsidP="00DA2504">
            <w:pPr>
              <w:ind w:left="51"/>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anyanyelvi nevelés megerősítését a verselésben. A verseket, meséket az élhangsúlyos magyar beszéd alkalmazásával adja elő. Közreműködik a vers- és mesehallgatás feltételeinek megteremtésében. Részt vesz szemléltető eszközök elkészítésében.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E51CB8"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A verseléshez, meséléshez aktív ismerettel rendelkezik, kiválasztásuk során alkalmazza a gyermekpszichológia útmutatásait.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8B9889"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szabad játék keretében a gyermekek vers, mese kezdeményezését, a tevékenységükbe aktívan bekapcsolódik.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78380"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vesz részt a tevékenységek előkészítésében, szervezésében és megvalósításában.</w:t>
            </w:r>
          </w:p>
        </w:tc>
      </w:tr>
      <w:tr w:rsidR="00137590" w:rsidRPr="00643B81" w14:paraId="7FC1B4CE"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44EB1"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DB8FB4"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ének, zene, énekes játék, gyermektánc feltételeinek megteremtését. Részt vesz a zenei nevelésben, a motivációs eszközök beszerzésében, előkészítésében, elkészítésében.</w:t>
            </w:r>
          </w:p>
          <w:p w14:paraId="1524B719"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Erősíti a zenei anyanyelv elsajátítását, Kodály zenei örökségének tovább élését.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0F13B"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a zenei neveléshez alapvető ismeretekkel, mondókák, dalos játékok játéklehetőségével. A ritmus- és dallamhangszereket meg tudja szólaltatni.</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833249"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Fontosnak tartja a szervezett és szabad játékidőben a zenei nevelés feltételeinek megteremtését.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2CE9CC" w14:textId="77777777" w:rsidR="00137590" w:rsidRPr="00643B81" w:rsidRDefault="00137590" w:rsidP="00DA2504">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Felelősségteljesen </w:t>
            </w:r>
          </w:p>
          <w:p w14:paraId="6111F154" w14:textId="77777777" w:rsidR="00137590" w:rsidRPr="00643B81" w:rsidRDefault="00137590" w:rsidP="00DA2504">
            <w:pPr>
              <w:ind w:left="5" w:right="17"/>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összekapcsolja a zenei nevelést más módszertani tevékenységi formákkal. </w:t>
            </w:r>
          </w:p>
          <w:p w14:paraId="08640287"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 ötletei vannak a mondókák, dalos játékok motivációként, köztes motivációként történő alkalmazására más tevékenységek során.</w:t>
            </w:r>
          </w:p>
        </w:tc>
      </w:tr>
      <w:tr w:rsidR="00137590" w:rsidRPr="00643B81" w14:paraId="4E2B588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4232C7"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A2E485"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az ünnepekkel, jeles napokkal, hagyományokkal, népszokásokkal kapcsolatos programok szervezését és lebonyolítását.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58F31"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óvodai programokat, jeles napokat, a hozzájuk kapcsolódó népszokásokat, hagyományokat.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33294"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Erősíti a magyar és európai keresztény kultúra értékeit.</w:t>
            </w:r>
          </w:p>
          <w:p w14:paraId="12E82133"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Tiszteletben tartja a kulturális különbségeket.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4E554D"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Jelentőségüknek megfelelően tisztelettel használja az ünnepi szimbólumokat, jelképeket.</w:t>
            </w:r>
          </w:p>
        </w:tc>
      </w:tr>
      <w:tr w:rsidR="00137590" w:rsidRPr="00643B81" w14:paraId="763ED84A"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EFAF5E"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27AD2C"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rajzolás, festés, mintázás, kézimunka tevékenység feltételeinek megteremtését. Részt vesz az eszközök beszerzésében, előkészítésében, elrendezésében.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2B4CEB"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gyermekek vizuális kreatív tevékenységéhez kapcsolódó módszereket (rajzolás, festés, mintázás, kézimunka). Rendelkezik a szín- és formaismeret alapvető elemeivel.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32CEB4"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Támogatja a képzőművészeti, népművészeti alkotásokra való rácsodálkozás képességének a fejlesztését.</w:t>
            </w:r>
          </w:p>
          <w:p w14:paraId="6230A87B"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hagyományos értékeket tartja elsődlegesen követendőnek.</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BC4F65"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végzi a gyermekek forma, szín és képi látásmódja fejlődésének segítését. A tehetségígéretes gyermek fejlesztése érdekében közreműködik a tárgyi feltételek megteremtésében.</w:t>
            </w:r>
          </w:p>
        </w:tc>
      </w:tr>
      <w:tr w:rsidR="00137590" w:rsidRPr="00643B81" w14:paraId="13581AD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FC7FCC"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FAB1F"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mozgás feltételeinek megteremtését szervezett keretben és a szabad játék idején. Segíti a szervezett és szabad játék keretében a mozgásfejlesztés megszervezését, lebonyolítását. Részt vesz a sporteszközök beszerzésében, előkészítésében, tisztántartásában.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4A153" w14:textId="77777777" w:rsidR="00137590" w:rsidRPr="00643B81" w:rsidRDefault="00137590" w:rsidP="00DA2504">
            <w:pPr>
              <w:ind w:right="94"/>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Rendelkezik az óvodás gyermekek mozgásfejlesztéséhez szükséges ismeretekkel. </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DB78E"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Felismeri és kezeli a mozgás közben előforduló konfliktusokat.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F7AA97"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w:t>
            </w:r>
            <w:r w:rsidRPr="00643B81">
              <w:rPr>
                <w:rFonts w:ascii="Times New Roman" w:eastAsia="Times New Roman" w:hAnsi="Times New Roman" w:cs="Times New Roman"/>
                <w:color w:val="000000" w:themeColor="text1"/>
                <w:lang w:eastAsia="hu-HU"/>
              </w:rPr>
              <w:br/>
              <w:t>a baleset-, gyermekbaleset, munka-</w:t>
            </w:r>
            <w:r w:rsidRPr="00643B81">
              <w:rPr>
                <w:rFonts w:ascii="Times New Roman" w:eastAsia="Times New Roman" w:hAnsi="Times New Roman" w:cs="Times New Roman"/>
                <w:color w:val="000000" w:themeColor="text1"/>
                <w:lang w:eastAsia="hu-HU"/>
              </w:rPr>
              <w:br/>
              <w:t xml:space="preserve">védelmi szabályok </w:t>
            </w:r>
            <w:r w:rsidRPr="00643B81">
              <w:rPr>
                <w:rFonts w:ascii="Times New Roman" w:eastAsia="Times New Roman" w:hAnsi="Times New Roman" w:cs="Times New Roman"/>
                <w:color w:val="000000" w:themeColor="text1"/>
                <w:lang w:eastAsia="hu-HU"/>
              </w:rPr>
              <w:br/>
              <w:t>betartásával végzi munkáját.</w:t>
            </w:r>
          </w:p>
        </w:tc>
      </w:tr>
      <w:tr w:rsidR="00137590" w:rsidRPr="00643B81" w14:paraId="50984FD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0A04CB"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66A80D"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Segíti az óvodásokat a külső világ tevékeny megismerése keretében a természeti és társadalmi ismeretek, fenntartható fejlődés megismerésében. Részt vesz a tevékenységekhez szükséges eszközök beszerzésében, előkészítésében, megóvásában.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49DF6D"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Rendelkezik az óvodás gyermekek életkori sajátosságát figyelembe vevő, az épített és természeti környezet megismertetéséhez szükséges ismeretekkel.</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0D373B"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Segíti a természeti és társadalmi környezet értékeinek megismerését. Tudatosan megjeleníti munkája során a fenntartható fejlődés iránti elkötelezettségét. Környezettudatos viselkedésre ösztönöz.</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CBC15"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cselekszik, nyilatkozik, a gyermekek tevékenységét segíti a környezettudatos nevelés érdekében. Önálló ötleteivel gazdagítja az óvoda/Zöldóvoda törekvéseit.</w:t>
            </w:r>
          </w:p>
        </w:tc>
      </w:tr>
      <w:tr w:rsidR="00137590" w:rsidRPr="00643B81" w14:paraId="555504B8"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733F17"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82E39" w14:textId="77777777" w:rsidR="00137590" w:rsidRPr="00643B81" w:rsidRDefault="00137590" w:rsidP="00DA2504">
            <w:pPr>
              <w:ind w:left="2"/>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Képes a munka jellegű tevékenységek irányítására, segítésére.</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20485"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munka jellegű tevékenységeket az óvodában (önkiszolgáló, közösségért végzett munka, naposi és egyéb munka, környezet-, növény- és állatgondozás).</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4248D"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Tudatos pedagógiai szervező munkával támogatja gyermekek munka jellegű tevékenységét.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B24F0"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Önállóan szervezi a napirendnek megfelelően a gyermekek munka jellegű tevékenységét.</w:t>
            </w:r>
          </w:p>
        </w:tc>
      </w:tr>
      <w:tr w:rsidR="00137590" w:rsidRPr="00643B81" w14:paraId="6B1F9743"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2F883"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4821F" w14:textId="77777777" w:rsidR="00137590" w:rsidRPr="00643B81" w:rsidRDefault="00137590" w:rsidP="00DA2504">
            <w:pPr>
              <w:ind w:left="51"/>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Megfelelő körülményeket teremt a gyermekek egészséges személyiségfejlődéséhez.</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Felismeri az egészségestől eltérő személyiségfejlődést.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B281"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személyiség fogalmát, összetevőit, a személyiségfejlesztés lehetőségeit, módszereit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ECF780"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Elkötelezett a gyermekek egészséges személyiségfejlődése iránt. Gondot fordít saját személyiségének folyamatos fejlesztésére.</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FADE9"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Tisztában van kompetenciahatáraival a gyermekek személyiségének kibontakoztatása terén.</w:t>
            </w:r>
          </w:p>
        </w:tc>
      </w:tr>
      <w:tr w:rsidR="00137590" w:rsidRPr="00643B81" w14:paraId="653BD307"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B2F45"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215D14"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elsősegélynyújtási technikákat alkalmaz.</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FCC19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elsősegélynyújtás alapvető teendőit.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B012A"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Ügyel a biztonságra, törekszik a balesetveszély elhárítására.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87D4D"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Szükség szerint</w:t>
            </w:r>
            <w:r w:rsidRPr="00643B81">
              <w:rPr>
                <w:rFonts w:ascii="Times New Roman" w:eastAsia="Times New Roman" w:hAnsi="Times New Roman" w:cs="Times New Roman"/>
                <w:color w:val="000000" w:themeColor="text1"/>
                <w:lang w:eastAsia="hu-HU"/>
              </w:rPr>
              <w:br/>
              <w:t>elsősegélyt nyújt.</w:t>
            </w:r>
          </w:p>
        </w:tc>
      </w:tr>
      <w:tr w:rsidR="00137590" w:rsidRPr="00643B81" w14:paraId="34DD557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1BAE80"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02411D"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munkahelyén a kapcsolatfelvétele kulturált, betartja a kapcsolatteremtés szabályait.</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Az eltérő szituációkban adekvátan használja a verbális és nonverbális kommunikációs csatornákat.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8BC7E"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kommunikációs alapelveket; a kommunikációs alapfogalmakat (folyamat, szereplők, helyzettípusok, stílus, asszertív kommunikáció).</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4082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Kommunikációs képességeit folyamatosan</w:t>
            </w:r>
            <w:r>
              <w:rPr>
                <w:rFonts w:ascii="Times New Roman" w:eastAsia="Times New Roman" w:hAnsi="Times New Roman" w:cs="Times New Roman"/>
                <w:color w:val="000000" w:themeColor="text1"/>
                <w:lang w:eastAsia="hu-HU"/>
              </w:rPr>
              <w:t xml:space="preserve"> </w:t>
            </w:r>
            <w:r w:rsidRPr="00643B81">
              <w:rPr>
                <w:rFonts w:ascii="Times New Roman" w:eastAsia="Times New Roman" w:hAnsi="Times New Roman" w:cs="Times New Roman"/>
                <w:color w:val="000000" w:themeColor="text1"/>
                <w:lang w:eastAsia="hu-HU"/>
              </w:rPr>
              <w:t>fejleszti, előtérbe helyezi az asszertív kommunikációs módokat. Beszédmódjában igényes és példamutató. Kommunikációjával nevel, pozitív példát nyújt.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A902CC"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Felelősségteljesen, a gyermekek életkori és mentális állapotát figyelembe véve kommunikál, meggyőződik a kommunikáció sikerességéről.</w:t>
            </w:r>
          </w:p>
        </w:tc>
      </w:tr>
      <w:tr w:rsidR="00137590" w:rsidRPr="00643B81" w14:paraId="43B009C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148BE"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C07313" w14:textId="77777777" w:rsidR="00137590" w:rsidRPr="00643B81" w:rsidRDefault="00137590" w:rsidP="00DA2504">
            <w:pPr>
              <w:jc w:val="center"/>
              <w:rPr>
                <w:rFonts w:ascii="Times New Roman" w:eastAsia="Times New Roman" w:hAnsi="Times New Roman" w:cs="Times New Roman"/>
                <w:color w:val="000000" w:themeColor="text1"/>
                <w:highlight w:val="yellow"/>
                <w:lang w:eastAsia="hu-HU"/>
              </w:rPr>
            </w:pPr>
            <w:r w:rsidRPr="00643B81">
              <w:rPr>
                <w:rFonts w:ascii="Times New Roman" w:eastAsia="Times New Roman" w:hAnsi="Times New Roman" w:cs="Times New Roman"/>
                <w:color w:val="000000" w:themeColor="text1"/>
                <w:lang w:eastAsia="hu-HU"/>
              </w:rPr>
              <w:t>Alkalmazza a személyi higiéné alapvető szabályait, megjelenése ápolt. Részt vesz a higiénés szokásrendszer kialakításában.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0B4F68"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személyi higiéné alapvető követelményeit (testápolás, tisztálkodás, pihenés, egészséges táplálkozás stb.).</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F228C3"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Magával szemben igényes és ezt másoktól is elvárja.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2B4D5"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számára igényes, kulturált megjelenésével pozitív példát mutat.</w:t>
            </w:r>
          </w:p>
        </w:tc>
      </w:tr>
      <w:tr w:rsidR="00137590" w:rsidRPr="00643B81" w14:paraId="13626C90"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A8D30"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73DC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Adekvát módon használja az IKT eszközöket.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914B8"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munkájához szükséges IKT eszközöket és azok alkalmazását.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C972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Kritikusan kezeli és használja az információforrásokat. A környezetterhelés elkerülése érdekében törekszik az eszközök megóvására és szakszerű használatára.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EEC758"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Képes önálló információgyűjtésre és tájékozódásra a digitális térben az adatvédelmi szabályok betartásával.</w:t>
            </w:r>
          </w:p>
        </w:tc>
      </w:tr>
      <w:tr w:rsidR="00137590" w:rsidRPr="00643B81" w14:paraId="5B1FD21B"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D3CD4"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37DA9"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Támogatja a gyermekek kreatív, művészeti alkotó tevékenységeit.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A8A4C5"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Alapvető ismeretekkel rendelkezik a pedagógiai munkához kapcsolódó művészeti területekről: zenei nevelés, gyermekirodalom, kreatív alkotás, vizuális nevelés, testkultúra.</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C5F461"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Elkötelezett a gyermekek kreatív, művészeti fejlesztése iránt. </w:t>
            </w:r>
            <w:r w:rsidRPr="00643B81">
              <w:rPr>
                <w:rFonts w:ascii="Times New Roman" w:hAnsi="Times New Roman" w:cs="Times New Roman"/>
                <w:color w:val="000000" w:themeColor="text1"/>
              </w:rPr>
              <w:t>Tudatosítja az újrahasznosíthatóság elvét, lehetőségeit.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3D0CC5"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Önálló ötletei felhasználásával segít tevékenységek szervezésében, előkészítésében, megtartásában.</w:t>
            </w:r>
          </w:p>
        </w:tc>
      </w:tr>
      <w:tr w:rsidR="00137590" w:rsidRPr="00643B81" w14:paraId="44C84434"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C4F44"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9CE67"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gyermekek életkori sajátosságainak megfelelően kiválasztja és használja a gyermekirodalom alkotásait.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40121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 hazai és nemzetközi meseirodalom kiemelkedő alkotásait.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20F6A"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Törekszik a kiválasztott alkotás szemléletes, élményszerű előadására.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1604F1"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Az ünnepek és jeles napok, események és napi tevékenységek témájához igazodó alkotást önállóan választ.</w:t>
            </w:r>
          </w:p>
        </w:tc>
      </w:tr>
      <w:tr w:rsidR="00137590" w:rsidRPr="00643B81" w14:paraId="0B51E1F7"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16BDF"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448DE"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Segítséget nyújt az óvodai tevékenységek eszközeinek és </w:t>
            </w:r>
            <w:proofErr w:type="spellStart"/>
            <w:r w:rsidRPr="00643B81">
              <w:rPr>
                <w:rFonts w:ascii="Times New Roman" w:eastAsia="Times New Roman" w:hAnsi="Times New Roman" w:cs="Times New Roman"/>
                <w:color w:val="000000" w:themeColor="text1"/>
                <w:lang w:eastAsia="hu-HU"/>
              </w:rPr>
              <w:t>anyagainak</w:t>
            </w:r>
            <w:proofErr w:type="spellEnd"/>
            <w:r w:rsidRPr="00643B81">
              <w:rPr>
                <w:rFonts w:ascii="Times New Roman" w:eastAsia="Times New Roman" w:hAnsi="Times New Roman" w:cs="Times New Roman"/>
                <w:color w:val="000000" w:themeColor="text1"/>
                <w:lang w:eastAsia="hu-HU"/>
              </w:rPr>
              <w:t xml:space="preserve"> előkészítésében</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C33FB"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Ismeri az alapvető munkavédelmi és balesetmegelőzési szabályokat.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22FB08"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 xml:space="preserve">Gondosan, takarékosan, </w:t>
            </w:r>
            <w:proofErr w:type="spellStart"/>
            <w:r w:rsidRPr="00643B81">
              <w:rPr>
                <w:rFonts w:ascii="Times New Roman" w:eastAsia="Times New Roman" w:hAnsi="Times New Roman" w:cs="Times New Roman"/>
                <w:color w:val="000000" w:themeColor="text1"/>
                <w:lang w:eastAsia="hu-HU"/>
              </w:rPr>
              <w:t>rendeltetésszerűen</w:t>
            </w:r>
            <w:proofErr w:type="spellEnd"/>
            <w:r w:rsidRPr="00643B81">
              <w:rPr>
                <w:rFonts w:ascii="Times New Roman" w:eastAsia="Times New Roman" w:hAnsi="Times New Roman" w:cs="Times New Roman"/>
                <w:color w:val="000000" w:themeColor="text1"/>
                <w:lang w:eastAsia="hu-HU"/>
              </w:rPr>
              <w:t xml:space="preserve"> kezeli a rábízott eszközöket, anyagokat.</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050306"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eastAsia="Times New Roman" w:hAnsi="Times New Roman" w:cs="Times New Roman"/>
                <w:color w:val="000000" w:themeColor="text1"/>
                <w:lang w:eastAsia="hu-HU"/>
              </w:rPr>
              <w:t>A munkáját az óvodapedagógussal együttműködve végzi.</w:t>
            </w:r>
          </w:p>
        </w:tc>
      </w:tr>
      <w:tr w:rsidR="00137590" w:rsidRPr="00643B81" w14:paraId="41546A02" w14:textId="77777777" w:rsidTr="00DA2504">
        <w:trPr>
          <w:cantSplit/>
          <w:trHeight w:val="284"/>
        </w:trPr>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56709C" w14:textId="77777777" w:rsidR="00137590" w:rsidRPr="00643B81" w:rsidRDefault="00137590" w:rsidP="00137590">
            <w:pPr>
              <w:pStyle w:val="Listaszerbekezds"/>
              <w:widowControl/>
              <w:numPr>
                <w:ilvl w:val="0"/>
                <w:numId w:val="68"/>
              </w:numPr>
              <w:autoSpaceDE/>
              <w:autoSpaceDN/>
              <w:contextualSpacing/>
              <w:jc w:val="center"/>
              <w:rPr>
                <w:rFonts w:ascii="Times New Roman" w:eastAsia="Times New Roman" w:hAnsi="Times New Roman" w:cs="Times New Roman"/>
                <w:color w:val="000000" w:themeColor="text1"/>
                <w:lang w:eastAsia="hu-HU"/>
              </w:rPr>
            </w:pP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AED23"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A munkavégzés során betartja a munkavédelmi, tűzvédelmi, balesetvédelmi és környezetvédelmi szabályokat.</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810BD"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Ismeri a munkavégzéssel kapcsolatos munkavédelmi, tűzvédelmi, balesetvédelmi és környezetvédelmi szabályokat.</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06DEE7" w14:textId="77777777" w:rsidR="00137590" w:rsidRPr="00643B81" w:rsidRDefault="00137590" w:rsidP="00DA2504">
            <w:pPr>
              <w:jc w:val="center"/>
              <w:rPr>
                <w:rFonts w:ascii="Times New Roman" w:hAnsi="Times New Roman" w:cs="Times New Roman"/>
                <w:color w:val="000000" w:themeColor="text1"/>
              </w:rPr>
            </w:pPr>
            <w:r w:rsidRPr="00643B81">
              <w:rPr>
                <w:rFonts w:ascii="Times New Roman" w:hAnsi="Times New Roman" w:cs="Times New Roman"/>
                <w:color w:val="000000" w:themeColor="text1"/>
              </w:rPr>
              <w:t>Elkötelezett a biztonságos munkavégzés mellett.</w:t>
            </w:r>
          </w:p>
          <w:p w14:paraId="19A21F42" w14:textId="77777777" w:rsidR="00137590" w:rsidRPr="00643B81" w:rsidRDefault="00137590" w:rsidP="00DA2504">
            <w:pPr>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A környezettudatos tevékenységeket előnyben részesíti.</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95EA8F" w14:textId="77777777" w:rsidR="00137590" w:rsidRPr="00643B81" w:rsidRDefault="00137590" w:rsidP="00DA2504">
            <w:pPr>
              <w:ind w:left="5"/>
              <w:jc w:val="center"/>
              <w:rPr>
                <w:rFonts w:ascii="Times New Roman" w:eastAsia="Times New Roman" w:hAnsi="Times New Roman" w:cs="Times New Roman"/>
                <w:color w:val="000000" w:themeColor="text1"/>
                <w:lang w:eastAsia="hu-HU"/>
              </w:rPr>
            </w:pPr>
            <w:r w:rsidRPr="00643B81">
              <w:rPr>
                <w:rFonts w:ascii="Times New Roman" w:hAnsi="Times New Roman" w:cs="Times New Roman"/>
                <w:color w:val="000000" w:themeColor="text1"/>
              </w:rPr>
              <w:t>Felelősséget vállal önmaga és munkatársai biztonságáért.</w:t>
            </w:r>
          </w:p>
        </w:tc>
      </w:tr>
    </w:tbl>
    <w:p w14:paraId="0E8B550F" w14:textId="581D6792" w:rsidR="00137590" w:rsidRDefault="00137590" w:rsidP="00137590">
      <w:pPr>
        <w:rPr>
          <w:rFonts w:ascii="Times New Roman" w:hAnsi="Times New Roman" w:cs="Times New Roman"/>
          <w:color w:val="000000" w:themeColor="text1"/>
        </w:rPr>
      </w:pPr>
    </w:p>
    <w:p w14:paraId="4D9E94A4" w14:textId="77777777" w:rsidR="00DE256A" w:rsidRDefault="00DE256A" w:rsidP="00DE256A">
      <w:pPr>
        <w:spacing w:after="200" w:line="276" w:lineRule="auto"/>
        <w:rPr>
          <w:rFonts w:ascii="Times New Roman" w:hAnsi="Times New Roman" w:cs="Times New Roman"/>
          <w:b/>
          <w:bCs/>
          <w:u w:val="single"/>
        </w:rPr>
      </w:pPr>
    </w:p>
    <w:p w14:paraId="799AC5A8" w14:textId="77777777" w:rsidR="00DE256A" w:rsidRDefault="00DE256A" w:rsidP="00DE256A">
      <w:pPr>
        <w:spacing w:after="200" w:line="276" w:lineRule="auto"/>
        <w:rPr>
          <w:rFonts w:ascii="Times New Roman" w:hAnsi="Times New Roman" w:cs="Times New Roman"/>
          <w:b/>
          <w:bCs/>
          <w:u w:val="single"/>
        </w:rPr>
      </w:pPr>
    </w:p>
    <w:p w14:paraId="5AB1DFE3" w14:textId="0F6ED9D8" w:rsidR="00DE256A" w:rsidRDefault="00DE256A" w:rsidP="00DE256A">
      <w:pPr>
        <w:spacing w:after="200" w:line="276" w:lineRule="auto"/>
        <w:rPr>
          <w:rFonts w:ascii="Times New Roman" w:hAnsi="Times New Roman" w:cs="Times New Roman"/>
          <w:b/>
          <w:bCs/>
          <w:u w:val="single"/>
        </w:rPr>
      </w:pPr>
    </w:p>
    <w:p w14:paraId="2AA7E18D" w14:textId="77777777" w:rsidR="0049738F" w:rsidRDefault="0049738F" w:rsidP="00DE256A">
      <w:pPr>
        <w:spacing w:after="200" w:line="276" w:lineRule="auto"/>
        <w:rPr>
          <w:rFonts w:ascii="Times New Roman" w:hAnsi="Times New Roman" w:cs="Times New Roman"/>
          <w:b/>
          <w:bCs/>
          <w:u w:val="single"/>
        </w:rPr>
      </w:pPr>
    </w:p>
    <w:p w14:paraId="5D0FE8D2" w14:textId="38985CB6" w:rsidR="00DE256A" w:rsidRDefault="0013161B" w:rsidP="00000DB2">
      <w:pPr>
        <w:pStyle w:val="Cmsor1"/>
        <w:numPr>
          <w:ilvl w:val="0"/>
          <w:numId w:val="0"/>
        </w:numPr>
        <w:ind w:left="1134"/>
        <w:rPr>
          <w:rFonts w:ascii="Times New Roman" w:eastAsia="Times New Roman" w:hAnsi="Times New Roman" w:cs="Times New Roman"/>
          <w:color w:val="31849B" w:themeColor="accent5" w:themeShade="BF"/>
          <w:sz w:val="24"/>
          <w:szCs w:val="24"/>
          <w:lang w:eastAsia="hu-HU"/>
        </w:rPr>
      </w:pPr>
      <w:bookmarkStart w:id="124" w:name="_Toc191462573"/>
      <w:r>
        <w:rPr>
          <w:rFonts w:ascii="Times New Roman" w:eastAsia="Times New Roman" w:hAnsi="Times New Roman" w:cs="Times New Roman"/>
          <w:color w:val="31849B" w:themeColor="accent5" w:themeShade="BF"/>
          <w:sz w:val="24"/>
          <w:szCs w:val="24"/>
          <w:lang w:eastAsia="hu-HU"/>
        </w:rPr>
        <w:t>8.2.1</w:t>
      </w:r>
      <w:r w:rsidR="009509D8">
        <w:rPr>
          <w:rFonts w:ascii="Times New Roman" w:eastAsia="Times New Roman" w:hAnsi="Times New Roman" w:cs="Times New Roman"/>
          <w:color w:val="31849B" w:themeColor="accent5" w:themeShade="BF"/>
          <w:sz w:val="24"/>
          <w:szCs w:val="24"/>
          <w:lang w:eastAsia="hu-HU"/>
        </w:rPr>
        <w:t xml:space="preserve"> </w:t>
      </w:r>
      <w:r w:rsidR="00DE256A" w:rsidRPr="00000DB2">
        <w:rPr>
          <w:rFonts w:ascii="Times New Roman" w:eastAsia="Times New Roman" w:hAnsi="Times New Roman" w:cs="Times New Roman"/>
          <w:color w:val="31849B" w:themeColor="accent5" w:themeShade="BF"/>
          <w:sz w:val="24"/>
          <w:szCs w:val="24"/>
          <w:lang w:eastAsia="hu-HU"/>
        </w:rPr>
        <w:t>Tevékenységterületek a duális képzőhelyen:</w:t>
      </w:r>
      <w:bookmarkEnd w:id="124"/>
    </w:p>
    <w:p w14:paraId="48299672" w14:textId="77777777" w:rsidR="00D118BE" w:rsidRPr="00000DB2" w:rsidRDefault="00D118BE" w:rsidP="00000DB2">
      <w:pPr>
        <w:rPr>
          <w:lang w:eastAsia="hu-HU"/>
        </w:rPr>
      </w:pPr>
    </w:p>
    <w:p w14:paraId="4663A8D0"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color w:val="000000" w:themeColor="text1"/>
          <w:sz w:val="24"/>
          <w:szCs w:val="24"/>
        </w:rPr>
      </w:pPr>
      <w:r w:rsidRPr="00695664">
        <w:rPr>
          <w:rFonts w:ascii="Times New Roman" w:eastAsia="Times New Roman" w:hAnsi="Times New Roman" w:cs="Times New Roman"/>
          <w:color w:val="000000" w:themeColor="text1"/>
          <w:sz w:val="24"/>
          <w:szCs w:val="24"/>
        </w:rPr>
        <w:t xml:space="preserve">Szerepet vállal a gyermek </w:t>
      </w:r>
      <w:r w:rsidRPr="00695664">
        <w:rPr>
          <w:rFonts w:ascii="Times New Roman" w:eastAsia="Times New Roman" w:hAnsi="Times New Roman" w:cs="Times New Roman"/>
          <w:bCs/>
          <w:color w:val="000000" w:themeColor="text1"/>
          <w:sz w:val="24"/>
          <w:szCs w:val="24"/>
        </w:rPr>
        <w:t>egészséges fejlődéséhez szükséges feltételek</w:t>
      </w:r>
      <w:r w:rsidRPr="00695664">
        <w:rPr>
          <w:rFonts w:ascii="Times New Roman" w:eastAsia="Times New Roman" w:hAnsi="Times New Roman" w:cs="Times New Roman"/>
          <w:color w:val="000000" w:themeColor="text1"/>
          <w:sz w:val="24"/>
          <w:szCs w:val="24"/>
        </w:rPr>
        <w:t>, körülmények biztosításában.</w:t>
      </w:r>
    </w:p>
    <w:p w14:paraId="78501C4F"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color w:val="000000" w:themeColor="text1"/>
          <w:sz w:val="24"/>
          <w:szCs w:val="24"/>
        </w:rPr>
      </w:pPr>
      <w:r w:rsidRPr="00695664">
        <w:rPr>
          <w:rFonts w:ascii="Times New Roman" w:eastAsia="Times New Roman" w:hAnsi="Times New Roman" w:cs="Times New Roman"/>
          <w:color w:val="000000" w:themeColor="text1"/>
          <w:sz w:val="24"/>
          <w:szCs w:val="24"/>
        </w:rPr>
        <w:t xml:space="preserve">Segíti a </w:t>
      </w:r>
      <w:r w:rsidRPr="00695664">
        <w:rPr>
          <w:rFonts w:ascii="Times New Roman" w:eastAsia="Times New Roman" w:hAnsi="Times New Roman" w:cs="Times New Roman"/>
          <w:bCs/>
          <w:color w:val="000000" w:themeColor="text1"/>
          <w:sz w:val="24"/>
          <w:szCs w:val="24"/>
        </w:rPr>
        <w:t>játékfeltételek</w:t>
      </w:r>
      <w:r w:rsidRPr="00695664">
        <w:rPr>
          <w:rFonts w:ascii="Times New Roman" w:eastAsia="Times New Roman" w:hAnsi="Times New Roman" w:cs="Times New Roman"/>
          <w:color w:val="000000" w:themeColor="text1"/>
          <w:sz w:val="24"/>
          <w:szCs w:val="24"/>
        </w:rPr>
        <w:t xml:space="preserve"> megteremtését. </w:t>
      </w:r>
    </w:p>
    <w:p w14:paraId="345B005B"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color w:val="000000" w:themeColor="text1"/>
          <w:sz w:val="24"/>
          <w:szCs w:val="24"/>
        </w:rPr>
      </w:pPr>
      <w:r w:rsidRPr="00695664">
        <w:rPr>
          <w:rFonts w:ascii="Times New Roman" w:eastAsia="Times New Roman" w:hAnsi="Times New Roman" w:cs="Times New Roman"/>
          <w:color w:val="000000" w:themeColor="text1"/>
          <w:sz w:val="24"/>
          <w:szCs w:val="24"/>
        </w:rPr>
        <w:t xml:space="preserve">Részt vesz a </w:t>
      </w:r>
      <w:r w:rsidRPr="00695664">
        <w:rPr>
          <w:rFonts w:ascii="Times New Roman" w:eastAsia="Times New Roman" w:hAnsi="Times New Roman" w:cs="Times New Roman"/>
          <w:bCs/>
          <w:color w:val="000000" w:themeColor="text1"/>
          <w:sz w:val="24"/>
          <w:szCs w:val="24"/>
        </w:rPr>
        <w:t>játékeszközök</w:t>
      </w:r>
      <w:r w:rsidRPr="00695664">
        <w:rPr>
          <w:rFonts w:ascii="Times New Roman" w:eastAsia="Times New Roman" w:hAnsi="Times New Roman" w:cs="Times New Roman"/>
          <w:color w:val="000000" w:themeColor="text1"/>
          <w:sz w:val="24"/>
          <w:szCs w:val="24"/>
        </w:rPr>
        <w:t xml:space="preserve"> beszerzésében, előkészítésében, </w:t>
      </w:r>
      <w:r w:rsidRPr="00695664">
        <w:rPr>
          <w:rFonts w:ascii="Times New Roman" w:eastAsia="Times New Roman" w:hAnsi="Times New Roman" w:cs="Times New Roman"/>
          <w:bCs/>
          <w:color w:val="000000" w:themeColor="text1"/>
          <w:sz w:val="24"/>
          <w:szCs w:val="24"/>
        </w:rPr>
        <w:t>elkészítésében</w:t>
      </w:r>
      <w:r w:rsidRPr="00695664">
        <w:rPr>
          <w:rFonts w:ascii="Times New Roman" w:eastAsia="Times New Roman" w:hAnsi="Times New Roman" w:cs="Times New Roman"/>
          <w:color w:val="000000" w:themeColor="text1"/>
          <w:sz w:val="24"/>
          <w:szCs w:val="24"/>
        </w:rPr>
        <w:t>.</w:t>
      </w:r>
    </w:p>
    <w:p w14:paraId="22296E10" w14:textId="03883CFB"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color w:val="000000" w:themeColor="text1"/>
          <w:sz w:val="24"/>
          <w:szCs w:val="24"/>
        </w:rPr>
      </w:pPr>
      <w:r w:rsidRPr="00695664">
        <w:rPr>
          <w:rFonts w:ascii="Times New Roman" w:eastAsia="Times New Roman" w:hAnsi="Times New Roman" w:cs="Times New Roman"/>
          <w:color w:val="000000" w:themeColor="text1"/>
          <w:sz w:val="24"/>
          <w:szCs w:val="24"/>
        </w:rPr>
        <w:t xml:space="preserve">Pedagógiai </w:t>
      </w:r>
      <w:r w:rsidRPr="00695664">
        <w:rPr>
          <w:rFonts w:ascii="Times New Roman" w:eastAsia="Times New Roman" w:hAnsi="Times New Roman" w:cs="Times New Roman"/>
          <w:bCs/>
          <w:color w:val="000000" w:themeColor="text1"/>
          <w:sz w:val="24"/>
          <w:szCs w:val="24"/>
        </w:rPr>
        <w:t>ügyviteli feladatok</w:t>
      </w:r>
      <w:r w:rsidRPr="00695664">
        <w:rPr>
          <w:rFonts w:ascii="Times New Roman" w:eastAsia="Times New Roman" w:hAnsi="Times New Roman" w:cs="Times New Roman"/>
          <w:color w:val="000000" w:themeColor="text1"/>
          <w:sz w:val="24"/>
          <w:szCs w:val="24"/>
        </w:rPr>
        <w:t>ban segítséget nyújt.</w:t>
      </w:r>
    </w:p>
    <w:p w14:paraId="2A702ED6" w14:textId="13C3601F" w:rsidR="00DE256A" w:rsidRPr="00695664" w:rsidRDefault="0049738F"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color w:val="000000" w:themeColor="text1"/>
          <w:sz w:val="24"/>
          <w:szCs w:val="24"/>
        </w:rPr>
      </w:pPr>
      <w:r w:rsidRPr="00695664">
        <w:rPr>
          <w:rFonts w:ascii="Times New Roman" w:eastAsia="Times New Roman" w:hAnsi="Times New Roman" w:cs="Times New Roman"/>
          <w:sz w:val="24"/>
          <w:szCs w:val="24"/>
        </w:rPr>
        <w:t>Aktívan bekapcsolódik c</w:t>
      </w:r>
      <w:r w:rsidR="00DE256A" w:rsidRPr="00695664">
        <w:rPr>
          <w:rFonts w:ascii="Times New Roman" w:eastAsia="Times New Roman" w:hAnsi="Times New Roman" w:cs="Times New Roman"/>
          <w:sz w:val="24"/>
          <w:szCs w:val="24"/>
        </w:rPr>
        <w:t xml:space="preserve">saládi napok, </w:t>
      </w:r>
      <w:r w:rsidR="00DE256A" w:rsidRPr="00695664">
        <w:rPr>
          <w:rFonts w:ascii="Times New Roman" w:eastAsia="Times New Roman" w:hAnsi="Times New Roman" w:cs="Times New Roman"/>
          <w:bCs/>
          <w:sz w:val="24"/>
          <w:szCs w:val="24"/>
        </w:rPr>
        <w:t>rendezvények</w:t>
      </w:r>
      <w:r w:rsidR="00DE256A" w:rsidRPr="00695664">
        <w:rPr>
          <w:rFonts w:ascii="Times New Roman" w:eastAsia="Times New Roman" w:hAnsi="Times New Roman" w:cs="Times New Roman"/>
          <w:sz w:val="24"/>
          <w:szCs w:val="24"/>
        </w:rPr>
        <w:t xml:space="preserve">, </w:t>
      </w:r>
      <w:r w:rsidR="00DE256A" w:rsidRPr="00695664">
        <w:rPr>
          <w:rFonts w:ascii="Times New Roman" w:eastAsia="Times New Roman" w:hAnsi="Times New Roman" w:cs="Times New Roman"/>
          <w:bCs/>
          <w:sz w:val="24"/>
          <w:szCs w:val="24"/>
        </w:rPr>
        <w:t>kirándulások</w:t>
      </w:r>
      <w:r w:rsidR="00DE256A" w:rsidRPr="00695664">
        <w:rPr>
          <w:rFonts w:ascii="Times New Roman" w:eastAsia="Times New Roman" w:hAnsi="Times New Roman" w:cs="Times New Roman"/>
          <w:sz w:val="24"/>
          <w:szCs w:val="24"/>
        </w:rPr>
        <w:t xml:space="preserve"> </w:t>
      </w:r>
      <w:r w:rsidR="00DE256A" w:rsidRPr="00695664">
        <w:rPr>
          <w:rFonts w:ascii="Times New Roman" w:eastAsia="Times New Roman" w:hAnsi="Times New Roman" w:cs="Times New Roman"/>
          <w:color w:val="000000" w:themeColor="text1"/>
          <w:sz w:val="24"/>
          <w:szCs w:val="24"/>
        </w:rPr>
        <w:t>tervezés</w:t>
      </w:r>
      <w:r w:rsidR="00B358C7" w:rsidRPr="00695664">
        <w:rPr>
          <w:rFonts w:ascii="Times New Roman" w:eastAsia="Times New Roman" w:hAnsi="Times New Roman" w:cs="Times New Roman"/>
          <w:color w:val="000000" w:themeColor="text1"/>
          <w:sz w:val="24"/>
          <w:szCs w:val="24"/>
        </w:rPr>
        <w:t>ébe</w:t>
      </w:r>
      <w:r w:rsidR="00DE256A" w:rsidRPr="00695664">
        <w:rPr>
          <w:rFonts w:ascii="Times New Roman" w:eastAsia="Times New Roman" w:hAnsi="Times New Roman" w:cs="Times New Roman"/>
          <w:color w:val="000000" w:themeColor="text1"/>
          <w:sz w:val="24"/>
          <w:szCs w:val="24"/>
        </w:rPr>
        <w:t>, szervezés</w:t>
      </w:r>
      <w:r w:rsidR="00B358C7" w:rsidRPr="00695664">
        <w:rPr>
          <w:rFonts w:ascii="Times New Roman" w:eastAsia="Times New Roman" w:hAnsi="Times New Roman" w:cs="Times New Roman"/>
          <w:color w:val="000000" w:themeColor="text1"/>
          <w:sz w:val="24"/>
          <w:szCs w:val="24"/>
        </w:rPr>
        <w:t>ébe</w:t>
      </w:r>
      <w:r w:rsidR="00DE256A" w:rsidRPr="00695664">
        <w:rPr>
          <w:rFonts w:ascii="Times New Roman" w:eastAsia="Times New Roman" w:hAnsi="Times New Roman" w:cs="Times New Roman"/>
          <w:color w:val="000000" w:themeColor="text1"/>
          <w:sz w:val="24"/>
          <w:szCs w:val="24"/>
        </w:rPr>
        <w:t>, megvalósítás</w:t>
      </w:r>
      <w:r w:rsidR="00B358C7" w:rsidRPr="00695664">
        <w:rPr>
          <w:rFonts w:ascii="Times New Roman" w:eastAsia="Times New Roman" w:hAnsi="Times New Roman" w:cs="Times New Roman"/>
          <w:color w:val="000000" w:themeColor="text1"/>
          <w:sz w:val="24"/>
          <w:szCs w:val="24"/>
        </w:rPr>
        <w:t>ába</w:t>
      </w:r>
      <w:r w:rsidR="00DE256A" w:rsidRPr="00695664">
        <w:rPr>
          <w:rFonts w:ascii="Times New Roman" w:eastAsia="Times New Roman" w:hAnsi="Times New Roman" w:cs="Times New Roman"/>
          <w:color w:val="000000" w:themeColor="text1"/>
          <w:sz w:val="24"/>
          <w:szCs w:val="24"/>
        </w:rPr>
        <w:t>.</w:t>
      </w:r>
    </w:p>
    <w:p w14:paraId="2CC1851C"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Alapvető ismeretekkel rendelkezik a pedagógiai munkához kapcsolódó művészeti területekről: zenei nevelés, gyermek- és ifjúsági irodalom, kreatív alkotás, testkultúra.</w:t>
      </w:r>
    </w:p>
    <w:p w14:paraId="171C53F3" w14:textId="656512F2"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Részt vesz a </w:t>
      </w:r>
      <w:r w:rsidRPr="00695664">
        <w:rPr>
          <w:rFonts w:ascii="Times New Roman" w:eastAsia="Times New Roman" w:hAnsi="Times New Roman" w:cs="Times New Roman"/>
          <w:bCs/>
          <w:sz w:val="24"/>
          <w:szCs w:val="24"/>
        </w:rPr>
        <w:t>kreatív alkotó tevékenységekben</w:t>
      </w:r>
      <w:r w:rsidRPr="00695664">
        <w:rPr>
          <w:rFonts w:ascii="Times New Roman" w:eastAsia="Times New Roman" w:hAnsi="Times New Roman" w:cs="Times New Roman"/>
          <w:sz w:val="24"/>
          <w:szCs w:val="24"/>
        </w:rPr>
        <w:t>, írásos és nyomtatott anyagok másolásában és összeállításában, informatikai berendezések, eszközök kezelésében.</w:t>
      </w:r>
    </w:p>
    <w:p w14:paraId="34CD3D69"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Tevékenyen részt vesz a gyermek </w:t>
      </w:r>
      <w:r w:rsidRPr="00695664">
        <w:rPr>
          <w:rFonts w:ascii="Times New Roman" w:eastAsia="Times New Roman" w:hAnsi="Times New Roman" w:cs="Times New Roman"/>
          <w:bCs/>
          <w:sz w:val="24"/>
          <w:szCs w:val="24"/>
        </w:rPr>
        <w:t>higiénés szokásrendszerének</w:t>
      </w:r>
      <w:r w:rsidRPr="00695664">
        <w:rPr>
          <w:rFonts w:ascii="Times New Roman" w:eastAsia="Times New Roman" w:hAnsi="Times New Roman" w:cs="Times New Roman"/>
          <w:sz w:val="24"/>
          <w:szCs w:val="24"/>
        </w:rPr>
        <w:t xml:space="preserve"> kialakításában.</w:t>
      </w:r>
    </w:p>
    <w:p w14:paraId="40B9BE76"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bCs/>
          <w:sz w:val="24"/>
          <w:szCs w:val="24"/>
        </w:rPr>
      </w:pPr>
      <w:r w:rsidRPr="00695664">
        <w:rPr>
          <w:rFonts w:ascii="Times New Roman" w:eastAsia="Times New Roman" w:hAnsi="Times New Roman" w:cs="Times New Roman"/>
          <w:bCs/>
          <w:sz w:val="24"/>
          <w:szCs w:val="24"/>
        </w:rPr>
        <w:t>Szemléltető eszközöket készít, kézműves foglalkozásokat tervez és előkészít.</w:t>
      </w:r>
    </w:p>
    <w:p w14:paraId="30CC7C20"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Alapvető az </w:t>
      </w:r>
      <w:r w:rsidRPr="00695664">
        <w:rPr>
          <w:rFonts w:ascii="Times New Roman" w:eastAsia="Times New Roman" w:hAnsi="Times New Roman" w:cs="Times New Roman"/>
          <w:bCs/>
          <w:sz w:val="24"/>
          <w:szCs w:val="24"/>
        </w:rPr>
        <w:t>elsősegélynyújtási technikákat</w:t>
      </w:r>
      <w:r w:rsidRPr="00695664">
        <w:rPr>
          <w:rFonts w:ascii="Times New Roman" w:eastAsia="Times New Roman" w:hAnsi="Times New Roman" w:cs="Times New Roman"/>
          <w:sz w:val="24"/>
          <w:szCs w:val="24"/>
        </w:rPr>
        <w:t xml:space="preserve"> alkalmaz.</w:t>
      </w:r>
    </w:p>
    <w:p w14:paraId="2FC2A780"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Adekvát módon </w:t>
      </w:r>
      <w:r w:rsidRPr="00695664">
        <w:rPr>
          <w:rFonts w:ascii="Times New Roman" w:eastAsia="Times New Roman" w:hAnsi="Times New Roman" w:cs="Times New Roman"/>
          <w:bCs/>
          <w:sz w:val="24"/>
          <w:szCs w:val="24"/>
        </w:rPr>
        <w:t>használja az IKT</w:t>
      </w:r>
      <w:r w:rsidRPr="00695664">
        <w:rPr>
          <w:rFonts w:ascii="Times New Roman" w:eastAsia="Times New Roman" w:hAnsi="Times New Roman" w:cs="Times New Roman"/>
          <w:sz w:val="24"/>
          <w:szCs w:val="24"/>
        </w:rPr>
        <w:t xml:space="preserve"> eszközöket.</w:t>
      </w:r>
    </w:p>
    <w:p w14:paraId="59A0A51A"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Közreműködik az intézményi rendezvények előkészítésében, szervezésében, megvalósításában. </w:t>
      </w:r>
    </w:p>
    <w:p w14:paraId="02EABADA"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Segíti a társas kompetenciák, csoportnormák fejlesztését, csoportos játékokban részt vesz.</w:t>
      </w:r>
    </w:p>
    <w:p w14:paraId="020EFFF6"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Közreműködik óvodai tevékenységek előkészítésében, aktívan részt vesz a lebonyolításban.</w:t>
      </w:r>
    </w:p>
    <w:p w14:paraId="147E2DC7"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A csoport játéktevékenységeinek megszervezésében együttműködik az óvodapedagógussal.</w:t>
      </w:r>
    </w:p>
    <w:p w14:paraId="47AEF89D" w14:textId="77777777" w:rsidR="00DE256A" w:rsidRPr="00695664" w:rsidRDefault="00DE256A" w:rsidP="00695664">
      <w:pPr>
        <w:pStyle w:val="Listaszerbekezds"/>
        <w:widowControl/>
        <w:numPr>
          <w:ilvl w:val="0"/>
          <w:numId w:val="70"/>
        </w:numPr>
        <w:autoSpaceDE/>
        <w:autoSpaceDN/>
        <w:spacing w:line="257" w:lineRule="auto"/>
        <w:ind w:left="714" w:hanging="357"/>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Segíti a szabad játék keretében a gyermekek vers, mese kezdeményezését, a tevékenységükbe aktívan bekapcsolódik.</w:t>
      </w:r>
    </w:p>
    <w:p w14:paraId="1E8482A3" w14:textId="77777777" w:rsidR="00DE256A" w:rsidRPr="00695664" w:rsidRDefault="00DE256A" w:rsidP="00695664">
      <w:pPr>
        <w:pStyle w:val="Listaszerbekezds"/>
        <w:widowControl/>
        <w:numPr>
          <w:ilvl w:val="0"/>
          <w:numId w:val="70"/>
        </w:numPr>
        <w:autoSpaceDE/>
        <w:autoSpaceDN/>
        <w:spacing w:line="257" w:lineRule="auto"/>
        <w:ind w:left="714" w:hanging="357"/>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Segíti az ének, zene, énekes játék, gyermektánc feltételeinek megteremtését. </w:t>
      </w:r>
    </w:p>
    <w:p w14:paraId="5C94622F" w14:textId="77777777" w:rsidR="00DE256A" w:rsidRPr="00695664" w:rsidRDefault="00DE256A" w:rsidP="00695664">
      <w:pPr>
        <w:pStyle w:val="Listaszerbekezds"/>
        <w:widowControl/>
        <w:numPr>
          <w:ilvl w:val="0"/>
          <w:numId w:val="70"/>
        </w:numPr>
        <w:autoSpaceDE/>
        <w:autoSpaceDN/>
        <w:spacing w:line="257" w:lineRule="auto"/>
        <w:ind w:left="714" w:hanging="357"/>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Részt vesz a zenei nevelésben, a motivációs eszközök beszerzésében, előkészítésében, elkészítésében.</w:t>
      </w:r>
    </w:p>
    <w:p w14:paraId="43877D0A"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bCs/>
          <w:sz w:val="24"/>
          <w:szCs w:val="24"/>
        </w:rPr>
      </w:pPr>
      <w:r w:rsidRPr="00695664">
        <w:rPr>
          <w:rFonts w:ascii="Times New Roman" w:eastAsia="Times New Roman" w:hAnsi="Times New Roman" w:cs="Times New Roman"/>
          <w:bCs/>
          <w:sz w:val="24"/>
          <w:szCs w:val="24"/>
        </w:rPr>
        <w:t>Segíti a rajzolás, festés, mintázás, kézimunka tevékenység feltételeinek megteremtését.</w:t>
      </w:r>
    </w:p>
    <w:p w14:paraId="3FD4CBEA"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bCs/>
          <w:sz w:val="24"/>
          <w:szCs w:val="24"/>
        </w:rPr>
      </w:pPr>
      <w:r w:rsidRPr="00695664">
        <w:rPr>
          <w:rFonts w:ascii="Times New Roman" w:eastAsia="Times New Roman" w:hAnsi="Times New Roman" w:cs="Times New Roman"/>
          <w:bCs/>
          <w:sz w:val="24"/>
          <w:szCs w:val="24"/>
        </w:rPr>
        <w:t>Segíti a szervezett és szabad játék keretében a mozgásfejlesztés megszervezését, lebonyolítását.</w:t>
      </w:r>
    </w:p>
    <w:p w14:paraId="619F9D55"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 xml:space="preserve">Részt vesz a </w:t>
      </w:r>
      <w:r w:rsidRPr="00695664">
        <w:rPr>
          <w:rFonts w:ascii="Times New Roman" w:eastAsia="Times New Roman" w:hAnsi="Times New Roman" w:cs="Times New Roman"/>
          <w:bCs/>
          <w:sz w:val="24"/>
          <w:szCs w:val="24"/>
        </w:rPr>
        <w:t>sporteszközök beszerzésében, előkészítésében, tisztántartásában</w:t>
      </w:r>
      <w:r w:rsidRPr="00695664">
        <w:rPr>
          <w:rFonts w:ascii="Times New Roman" w:eastAsia="Times New Roman" w:hAnsi="Times New Roman" w:cs="Times New Roman"/>
          <w:sz w:val="24"/>
          <w:szCs w:val="24"/>
        </w:rPr>
        <w:t>.</w:t>
      </w:r>
    </w:p>
    <w:p w14:paraId="4363B11A" w14:textId="77777777" w:rsidR="00DE256A" w:rsidRPr="00695664" w:rsidRDefault="00DE256A" w:rsidP="00695664">
      <w:pPr>
        <w:pStyle w:val="Listaszerbekezds"/>
        <w:widowControl/>
        <w:numPr>
          <w:ilvl w:val="0"/>
          <w:numId w:val="70"/>
        </w:numPr>
        <w:autoSpaceDE/>
        <w:autoSpaceDN/>
        <w:spacing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Meseelőadás, bábelőadás közben segít.</w:t>
      </w:r>
    </w:p>
    <w:p w14:paraId="628E0983" w14:textId="77777777" w:rsidR="00DE256A" w:rsidRPr="00695664" w:rsidRDefault="00DE256A" w:rsidP="00695664">
      <w:pPr>
        <w:pStyle w:val="Listaszerbekezds"/>
        <w:widowControl/>
        <w:numPr>
          <w:ilvl w:val="0"/>
          <w:numId w:val="70"/>
        </w:numPr>
        <w:autoSpaceDE/>
        <w:autoSpaceDN/>
        <w:spacing w:before="60" w:line="257" w:lineRule="auto"/>
        <w:contextualSpacing/>
        <w:jc w:val="both"/>
        <w:rPr>
          <w:rFonts w:ascii="Times New Roman" w:eastAsia="Times New Roman" w:hAnsi="Times New Roman" w:cs="Times New Roman"/>
          <w:sz w:val="24"/>
          <w:szCs w:val="24"/>
        </w:rPr>
      </w:pPr>
      <w:r w:rsidRPr="00695664">
        <w:rPr>
          <w:rFonts w:ascii="Times New Roman" w:eastAsia="Times New Roman" w:hAnsi="Times New Roman" w:cs="Times New Roman"/>
          <w:sz w:val="24"/>
          <w:szCs w:val="24"/>
        </w:rPr>
        <w:t>Kézműves tevékenységeket tervez és megvalósít korosztálynak megfelelően.</w:t>
      </w:r>
    </w:p>
    <w:p w14:paraId="7E0FC2F9" w14:textId="77777777" w:rsidR="00DE256A" w:rsidRPr="00695664" w:rsidRDefault="00DE256A" w:rsidP="0049738F">
      <w:pPr>
        <w:spacing w:line="257" w:lineRule="auto"/>
        <w:jc w:val="both"/>
        <w:rPr>
          <w:rFonts w:ascii="Times New Roman" w:eastAsia="Times New Roman" w:hAnsi="Times New Roman" w:cs="Times New Roman"/>
          <w:sz w:val="24"/>
          <w:szCs w:val="24"/>
        </w:rPr>
      </w:pPr>
    </w:p>
    <w:p w14:paraId="3DB7C93C" w14:textId="77777777" w:rsidR="00DE256A" w:rsidRDefault="00DE256A" w:rsidP="00DE256A">
      <w:r>
        <w:br w:type="page"/>
      </w:r>
    </w:p>
    <w:p w14:paraId="4BE89837" w14:textId="4D173CE4" w:rsidR="00075306" w:rsidRPr="00000DB2" w:rsidRDefault="0013161B" w:rsidP="00000DB2">
      <w:pPr>
        <w:pStyle w:val="Cmsor1"/>
        <w:numPr>
          <w:ilvl w:val="0"/>
          <w:numId w:val="0"/>
        </w:numPr>
        <w:ind w:left="1134"/>
        <w:rPr>
          <w:rFonts w:ascii="Times New Roman" w:eastAsia="Times New Roman" w:hAnsi="Times New Roman" w:cs="Times New Roman"/>
          <w:color w:val="31849B" w:themeColor="accent5" w:themeShade="BF"/>
          <w:sz w:val="24"/>
          <w:szCs w:val="24"/>
          <w:lang w:eastAsia="hu-HU"/>
        </w:rPr>
      </w:pPr>
      <w:bookmarkStart w:id="125" w:name="_Toc191462574"/>
      <w:r>
        <w:rPr>
          <w:rFonts w:ascii="Times New Roman" w:eastAsia="Times New Roman" w:hAnsi="Times New Roman" w:cs="Times New Roman"/>
          <w:color w:val="31849B" w:themeColor="accent5" w:themeShade="BF"/>
          <w:sz w:val="24"/>
          <w:szCs w:val="24"/>
          <w:lang w:eastAsia="hu-HU"/>
        </w:rPr>
        <w:lastRenderedPageBreak/>
        <w:t>8.2.2</w:t>
      </w:r>
      <w:r w:rsidR="009509D8">
        <w:rPr>
          <w:rFonts w:ascii="Times New Roman" w:eastAsia="Times New Roman" w:hAnsi="Times New Roman" w:cs="Times New Roman"/>
          <w:color w:val="31849B" w:themeColor="accent5" w:themeShade="BF"/>
          <w:sz w:val="24"/>
          <w:szCs w:val="24"/>
          <w:lang w:eastAsia="hu-HU"/>
        </w:rPr>
        <w:t xml:space="preserve"> </w:t>
      </w:r>
      <w:r w:rsidR="007E7299" w:rsidRPr="00000DB2">
        <w:rPr>
          <w:rFonts w:ascii="Times New Roman" w:eastAsia="Times New Roman" w:hAnsi="Times New Roman" w:cs="Times New Roman"/>
          <w:color w:val="31849B" w:themeColor="accent5" w:themeShade="BF"/>
          <w:sz w:val="24"/>
          <w:szCs w:val="24"/>
          <w:lang w:eastAsia="hu-HU"/>
        </w:rPr>
        <w:t>Tanulói beszámoló a duális képzés tevékenységeiről</w:t>
      </w:r>
      <w:bookmarkEnd w:id="125"/>
    </w:p>
    <w:p w14:paraId="6DA08C0A" w14:textId="2B119BE6" w:rsidR="003F5CD5" w:rsidRPr="00B65D9A" w:rsidRDefault="003F5CD5" w:rsidP="002A2292">
      <w:pPr>
        <w:spacing w:before="120" w:after="120"/>
        <w:jc w:val="both"/>
        <w:rPr>
          <w:rFonts w:ascii="Times New Roman" w:eastAsia="Times New Roman" w:hAnsi="Times New Roman" w:cs="Times New Roman"/>
          <w:sz w:val="24"/>
          <w:szCs w:val="24"/>
        </w:rPr>
      </w:pPr>
      <w:r w:rsidRPr="00B65D9A">
        <w:rPr>
          <w:rFonts w:ascii="Times New Roman" w:eastAsia="Times New Roman" w:hAnsi="Times New Roman" w:cs="Times New Roman"/>
          <w:sz w:val="24"/>
          <w:szCs w:val="24"/>
        </w:rPr>
        <w:t>Az egybefüggő szakmai gyakorlat alatt a tanuló megfigyeléseiről és tevékenységeiről feljegyzéseket készít</w:t>
      </w:r>
      <w:r w:rsidR="00B65D9A">
        <w:rPr>
          <w:rFonts w:ascii="Times New Roman" w:eastAsia="Times New Roman" w:hAnsi="Times New Roman" w:cs="Times New Roman"/>
          <w:sz w:val="24"/>
          <w:szCs w:val="24"/>
        </w:rPr>
        <w:t>.</w:t>
      </w:r>
    </w:p>
    <w:p w14:paraId="3FC00BBA" w14:textId="6E799F87" w:rsidR="003F5CD5" w:rsidRPr="00B65D9A" w:rsidRDefault="003F5CD5" w:rsidP="002A2292">
      <w:pPr>
        <w:spacing w:before="120" w:after="120"/>
        <w:ind w:left="-5"/>
        <w:jc w:val="both"/>
        <w:rPr>
          <w:rFonts w:ascii="Times New Roman" w:hAnsi="Times New Roman" w:cs="Times New Roman"/>
          <w:sz w:val="24"/>
          <w:szCs w:val="24"/>
        </w:rPr>
      </w:pPr>
      <w:r w:rsidRPr="00B65D9A">
        <w:rPr>
          <w:rFonts w:ascii="Times New Roman" w:hAnsi="Times New Roman" w:cs="Times New Roman"/>
          <w:sz w:val="24"/>
          <w:szCs w:val="24"/>
        </w:rPr>
        <w:t xml:space="preserve">Az </w:t>
      </w:r>
      <w:r w:rsidRPr="00FD080A">
        <w:rPr>
          <w:rFonts w:ascii="Times New Roman" w:hAnsi="Times New Roman" w:cs="Times New Roman"/>
          <w:b/>
          <w:sz w:val="24"/>
          <w:szCs w:val="24"/>
        </w:rPr>
        <w:t>egybefüggő szakmai gyakorlat beszámoló</w:t>
      </w:r>
      <w:r w:rsidR="00B358C7">
        <w:rPr>
          <w:rFonts w:ascii="Times New Roman" w:hAnsi="Times New Roman" w:cs="Times New Roman"/>
          <w:b/>
          <w:sz w:val="24"/>
          <w:szCs w:val="24"/>
        </w:rPr>
        <w:t>já</w:t>
      </w:r>
      <w:r w:rsidR="003D7559" w:rsidRPr="00FD080A">
        <w:rPr>
          <w:rFonts w:ascii="Times New Roman" w:hAnsi="Times New Roman" w:cs="Times New Roman"/>
          <w:b/>
          <w:sz w:val="24"/>
          <w:szCs w:val="24"/>
        </w:rPr>
        <w:t>t</w:t>
      </w:r>
      <w:r w:rsidRPr="00B65D9A">
        <w:rPr>
          <w:rFonts w:ascii="Times New Roman" w:hAnsi="Times New Roman" w:cs="Times New Roman"/>
          <w:sz w:val="24"/>
          <w:szCs w:val="24"/>
        </w:rPr>
        <w:t xml:space="preserve"> Word szövegszerkesztővel készít</w:t>
      </w:r>
      <w:r w:rsidR="003D7559">
        <w:rPr>
          <w:rFonts w:ascii="Times New Roman" w:hAnsi="Times New Roman" w:cs="Times New Roman"/>
          <w:sz w:val="24"/>
          <w:szCs w:val="24"/>
        </w:rPr>
        <w:t>i el a tanuló</w:t>
      </w:r>
      <w:r w:rsidRPr="00B65D9A">
        <w:rPr>
          <w:rFonts w:ascii="Times New Roman" w:hAnsi="Times New Roman" w:cs="Times New Roman"/>
          <w:sz w:val="24"/>
          <w:szCs w:val="24"/>
        </w:rPr>
        <w:t xml:space="preserve"> A/4 méretben</w:t>
      </w:r>
      <w:r w:rsidR="00B358C7">
        <w:rPr>
          <w:rFonts w:ascii="Times New Roman" w:hAnsi="Times New Roman" w:cs="Times New Roman"/>
          <w:sz w:val="24"/>
          <w:szCs w:val="24"/>
        </w:rPr>
        <w:t>,</w:t>
      </w:r>
      <w:r w:rsidRPr="00B65D9A">
        <w:rPr>
          <w:rFonts w:ascii="Times New Roman" w:hAnsi="Times New Roman" w:cs="Times New Roman"/>
          <w:sz w:val="24"/>
          <w:szCs w:val="24"/>
        </w:rPr>
        <w:t xml:space="preserve"> 1,5-ös sortávolsággal</w:t>
      </w:r>
      <w:r w:rsidR="00FD080A">
        <w:rPr>
          <w:rFonts w:ascii="Times New Roman" w:hAnsi="Times New Roman" w:cs="Times New Roman"/>
          <w:sz w:val="24"/>
          <w:szCs w:val="24"/>
        </w:rPr>
        <w:t xml:space="preserve"> gépelve</w:t>
      </w:r>
      <w:r w:rsidRPr="00B65D9A">
        <w:rPr>
          <w:rFonts w:ascii="Times New Roman" w:hAnsi="Times New Roman" w:cs="Times New Roman"/>
          <w:sz w:val="24"/>
          <w:szCs w:val="24"/>
        </w:rPr>
        <w:t>, Times New Roman betűtípussal, a törzsszöveg vonatkozásában 12, a fejezetek címét 14 pontos betűmérettel</w:t>
      </w:r>
      <w:r w:rsidR="00B358C7">
        <w:rPr>
          <w:rFonts w:ascii="Times New Roman" w:hAnsi="Times New Roman" w:cs="Times New Roman"/>
          <w:sz w:val="24"/>
          <w:szCs w:val="24"/>
        </w:rPr>
        <w:t>.</w:t>
      </w:r>
      <w:r w:rsidRPr="00B65D9A">
        <w:rPr>
          <w:rFonts w:ascii="Times New Roman" w:hAnsi="Times New Roman" w:cs="Times New Roman"/>
          <w:sz w:val="24"/>
          <w:szCs w:val="24"/>
        </w:rPr>
        <w:t xml:space="preserve"> A margók 2,5 cm nagyságúak minden irányban.   </w:t>
      </w:r>
    </w:p>
    <w:p w14:paraId="1768F9CA" w14:textId="5B3FA2BE" w:rsidR="003F5CD5" w:rsidRPr="00B65D9A" w:rsidRDefault="003F5CD5" w:rsidP="002A2292">
      <w:pPr>
        <w:spacing w:before="120" w:after="120"/>
        <w:ind w:left="-5"/>
        <w:jc w:val="both"/>
        <w:rPr>
          <w:rFonts w:ascii="Times New Roman" w:hAnsi="Times New Roman" w:cs="Times New Roman"/>
          <w:sz w:val="24"/>
          <w:szCs w:val="24"/>
        </w:rPr>
      </w:pPr>
      <w:r w:rsidRPr="00B65D9A">
        <w:rPr>
          <w:rFonts w:ascii="Times New Roman" w:hAnsi="Times New Roman" w:cs="Times New Roman"/>
          <w:sz w:val="24"/>
          <w:szCs w:val="24"/>
        </w:rPr>
        <w:t xml:space="preserve">Terjedelem </w:t>
      </w:r>
      <w:r w:rsidRPr="00B65D9A">
        <w:rPr>
          <w:rFonts w:ascii="Times New Roman" w:hAnsi="Times New Roman" w:cs="Times New Roman"/>
          <w:b/>
          <w:sz w:val="24"/>
          <w:szCs w:val="24"/>
        </w:rPr>
        <w:t>1</w:t>
      </w:r>
      <w:r w:rsidR="008F6AEA">
        <w:rPr>
          <w:rFonts w:ascii="Times New Roman" w:hAnsi="Times New Roman" w:cs="Times New Roman"/>
          <w:b/>
          <w:sz w:val="24"/>
          <w:szCs w:val="24"/>
        </w:rPr>
        <w:t>0</w:t>
      </w:r>
      <w:r w:rsidRPr="00B65D9A">
        <w:rPr>
          <w:rFonts w:ascii="Times New Roman" w:hAnsi="Times New Roman" w:cs="Times New Roman"/>
          <w:b/>
          <w:sz w:val="24"/>
          <w:szCs w:val="24"/>
        </w:rPr>
        <w:t>-</w:t>
      </w:r>
      <w:r w:rsidR="008F6AEA">
        <w:rPr>
          <w:rFonts w:ascii="Times New Roman" w:hAnsi="Times New Roman" w:cs="Times New Roman"/>
          <w:b/>
          <w:sz w:val="24"/>
          <w:szCs w:val="24"/>
        </w:rPr>
        <w:t>1</w:t>
      </w:r>
      <w:r w:rsidR="00B65D9A">
        <w:rPr>
          <w:rFonts w:ascii="Times New Roman" w:hAnsi="Times New Roman" w:cs="Times New Roman"/>
          <w:b/>
          <w:sz w:val="24"/>
          <w:szCs w:val="24"/>
        </w:rPr>
        <w:t>2</w:t>
      </w:r>
      <w:r w:rsidRPr="00B65D9A">
        <w:rPr>
          <w:rFonts w:ascii="Times New Roman" w:hAnsi="Times New Roman" w:cs="Times New Roman"/>
          <w:sz w:val="24"/>
          <w:szCs w:val="24"/>
        </w:rPr>
        <w:t xml:space="preserve"> </w:t>
      </w:r>
      <w:r w:rsidRPr="00B65D9A">
        <w:rPr>
          <w:rFonts w:ascii="Times New Roman" w:hAnsi="Times New Roman" w:cs="Times New Roman"/>
          <w:b/>
          <w:sz w:val="24"/>
          <w:szCs w:val="24"/>
        </w:rPr>
        <w:t>oldal,</w:t>
      </w:r>
      <w:r w:rsidRPr="00B65D9A">
        <w:rPr>
          <w:rFonts w:ascii="Times New Roman" w:hAnsi="Times New Roman" w:cs="Times New Roman"/>
          <w:sz w:val="24"/>
          <w:szCs w:val="24"/>
        </w:rPr>
        <w:t xml:space="preserve"> amelynek nem része az előlap.</w:t>
      </w:r>
    </w:p>
    <w:p w14:paraId="060ABDDE" w14:textId="77777777" w:rsidR="003F5CD5" w:rsidRPr="00B65D9A" w:rsidRDefault="003F5CD5" w:rsidP="002A2292">
      <w:pPr>
        <w:spacing w:before="120" w:after="120"/>
        <w:ind w:left="-5"/>
        <w:jc w:val="both"/>
        <w:rPr>
          <w:rFonts w:ascii="Times New Roman" w:hAnsi="Times New Roman" w:cs="Times New Roman"/>
          <w:sz w:val="24"/>
          <w:szCs w:val="24"/>
        </w:rPr>
      </w:pPr>
      <w:r w:rsidRPr="00B65D9A">
        <w:rPr>
          <w:rFonts w:ascii="Times New Roman" w:hAnsi="Times New Roman" w:cs="Times New Roman"/>
          <w:sz w:val="24"/>
          <w:szCs w:val="24"/>
        </w:rPr>
        <w:t xml:space="preserve">Alkalmazandó bekezdésjellemzők: sorkizárt bekezdések, ahol szükséges első sor vagy függő behúzások használata. A karakterformázás lehetőségeit indokolt esetben ajánlatos használni (félkövér, dőlt, alsó vagy felsőindex stb.) </w:t>
      </w:r>
    </w:p>
    <w:p w14:paraId="6522B38E" w14:textId="6C9ADDB2" w:rsidR="003F5CD5" w:rsidRPr="00B65D9A" w:rsidRDefault="003F5CD5" w:rsidP="002A2292">
      <w:pPr>
        <w:spacing w:before="120" w:after="120"/>
        <w:ind w:left="-5"/>
        <w:jc w:val="both"/>
        <w:rPr>
          <w:rFonts w:ascii="Times New Roman" w:hAnsi="Times New Roman" w:cs="Times New Roman"/>
          <w:sz w:val="24"/>
          <w:szCs w:val="24"/>
        </w:rPr>
      </w:pPr>
      <w:r w:rsidRPr="00B65D9A">
        <w:rPr>
          <w:rFonts w:ascii="Times New Roman" w:hAnsi="Times New Roman" w:cs="Times New Roman"/>
          <w:sz w:val="24"/>
          <w:szCs w:val="24"/>
        </w:rPr>
        <w:t xml:space="preserve">A </w:t>
      </w:r>
      <w:r w:rsidR="00B65D9A" w:rsidRPr="00B65D9A">
        <w:rPr>
          <w:rFonts w:ascii="Times New Roman" w:hAnsi="Times New Roman" w:cs="Times New Roman"/>
          <w:sz w:val="24"/>
          <w:szCs w:val="24"/>
        </w:rPr>
        <w:t>beszámoló</w:t>
      </w:r>
      <w:r w:rsidRPr="00B65D9A">
        <w:rPr>
          <w:rFonts w:ascii="Times New Roman" w:hAnsi="Times New Roman" w:cs="Times New Roman"/>
          <w:sz w:val="24"/>
          <w:szCs w:val="24"/>
        </w:rPr>
        <w:t xml:space="preserve"> szövegének meg kell felelnie a magyar helyesírás szabályainak.  </w:t>
      </w:r>
    </w:p>
    <w:p w14:paraId="17F683F6" w14:textId="44DAA55E" w:rsidR="00FD080A" w:rsidRDefault="003F5CD5" w:rsidP="002A2292">
      <w:pPr>
        <w:spacing w:before="120" w:after="120"/>
        <w:jc w:val="both"/>
        <w:rPr>
          <w:rFonts w:ascii="Times New Roman" w:eastAsia="Times New Roman" w:hAnsi="Times New Roman" w:cs="Times New Roman"/>
          <w:sz w:val="24"/>
          <w:szCs w:val="24"/>
        </w:rPr>
      </w:pPr>
      <w:r w:rsidRPr="00B65D9A">
        <w:rPr>
          <w:rFonts w:ascii="Times New Roman" w:hAnsi="Times New Roman" w:cs="Times New Roman"/>
          <w:sz w:val="24"/>
          <w:szCs w:val="24"/>
        </w:rPr>
        <w:t xml:space="preserve">A </w:t>
      </w:r>
      <w:r w:rsidR="00B65D9A" w:rsidRPr="00B65D9A">
        <w:rPr>
          <w:rFonts w:ascii="Times New Roman" w:hAnsi="Times New Roman" w:cs="Times New Roman"/>
          <w:sz w:val="24"/>
          <w:szCs w:val="24"/>
        </w:rPr>
        <w:t>beszámolót</w:t>
      </w:r>
      <w:r w:rsidRPr="00B65D9A">
        <w:rPr>
          <w:rFonts w:ascii="Times New Roman" w:hAnsi="Times New Roman" w:cs="Times New Roman"/>
          <w:sz w:val="24"/>
          <w:szCs w:val="24"/>
        </w:rPr>
        <w:t xml:space="preserve"> a </w:t>
      </w:r>
      <w:r w:rsidR="00B65D9A" w:rsidRPr="00B65D9A">
        <w:rPr>
          <w:rFonts w:ascii="Times New Roman" w:hAnsi="Times New Roman" w:cs="Times New Roman"/>
          <w:sz w:val="24"/>
          <w:szCs w:val="24"/>
        </w:rPr>
        <w:t>tanuló</w:t>
      </w:r>
      <w:r w:rsidRPr="00B65D9A">
        <w:rPr>
          <w:rFonts w:ascii="Times New Roman" w:hAnsi="Times New Roman" w:cs="Times New Roman"/>
          <w:sz w:val="24"/>
          <w:szCs w:val="24"/>
        </w:rPr>
        <w:t xml:space="preserve"> PDF és Word formátumban is </w:t>
      </w:r>
      <w:hyperlink r:id="rId13" w:history="1">
        <w:r w:rsidR="00B65D9A" w:rsidRPr="00B65D9A">
          <w:rPr>
            <w:rStyle w:val="Hiperhivatkozs"/>
            <w:rFonts w:ascii="Times New Roman" w:hAnsi="Times New Roman" w:cs="Times New Roman"/>
            <w:sz w:val="24"/>
            <w:szCs w:val="24"/>
          </w:rPr>
          <w:t>tfg@szerencsiszc.hu</w:t>
        </w:r>
      </w:hyperlink>
      <w:r w:rsidR="00B65D9A" w:rsidRPr="00B65D9A">
        <w:rPr>
          <w:rFonts w:ascii="Times New Roman" w:hAnsi="Times New Roman" w:cs="Times New Roman"/>
          <w:sz w:val="24"/>
          <w:szCs w:val="24"/>
        </w:rPr>
        <w:t xml:space="preserve"> </w:t>
      </w:r>
      <w:r w:rsidRPr="00B65D9A">
        <w:rPr>
          <w:rFonts w:ascii="Times New Roman" w:hAnsi="Times New Roman" w:cs="Times New Roman"/>
          <w:sz w:val="24"/>
          <w:szCs w:val="24"/>
        </w:rPr>
        <w:t xml:space="preserve">címre küldi meg a </w:t>
      </w:r>
      <w:proofErr w:type="spellStart"/>
      <w:r w:rsidRPr="00B65D9A">
        <w:rPr>
          <w:rFonts w:ascii="Times New Roman" w:hAnsi="Times New Roman" w:cs="Times New Roman"/>
          <w:color w:val="244061" w:themeColor="accent1" w:themeShade="80"/>
          <w:sz w:val="24"/>
          <w:szCs w:val="24"/>
        </w:rPr>
        <w:t>TFG_NÉV_</w:t>
      </w:r>
      <w:r w:rsidR="002A2292">
        <w:rPr>
          <w:rFonts w:ascii="Times New Roman" w:hAnsi="Times New Roman" w:cs="Times New Roman"/>
          <w:color w:val="244061" w:themeColor="accent1" w:themeShade="80"/>
          <w:sz w:val="24"/>
          <w:szCs w:val="24"/>
        </w:rPr>
        <w:t>egybefüggő</w:t>
      </w:r>
      <w:proofErr w:type="spellEnd"/>
      <w:r w:rsidR="002A2292">
        <w:rPr>
          <w:rFonts w:ascii="Times New Roman" w:hAnsi="Times New Roman" w:cs="Times New Roman"/>
          <w:color w:val="244061" w:themeColor="accent1" w:themeShade="80"/>
          <w:sz w:val="24"/>
          <w:szCs w:val="24"/>
        </w:rPr>
        <w:t xml:space="preserve"> szakmai </w:t>
      </w:r>
      <w:proofErr w:type="spellStart"/>
      <w:r w:rsidR="002A2292">
        <w:rPr>
          <w:rFonts w:ascii="Times New Roman" w:hAnsi="Times New Roman" w:cs="Times New Roman"/>
          <w:color w:val="244061" w:themeColor="accent1" w:themeShade="80"/>
          <w:sz w:val="24"/>
          <w:szCs w:val="24"/>
        </w:rPr>
        <w:t>gyakorlat_év</w:t>
      </w:r>
      <w:proofErr w:type="spellEnd"/>
      <w:r w:rsidR="002A2292">
        <w:rPr>
          <w:rFonts w:ascii="Times New Roman" w:hAnsi="Times New Roman" w:cs="Times New Roman"/>
          <w:color w:val="244061" w:themeColor="accent1" w:themeShade="80"/>
          <w:sz w:val="24"/>
          <w:szCs w:val="24"/>
        </w:rPr>
        <w:t xml:space="preserve"> </w:t>
      </w:r>
      <w:r w:rsidRPr="00B65D9A">
        <w:rPr>
          <w:rFonts w:ascii="Times New Roman" w:hAnsi="Times New Roman" w:cs="Times New Roman"/>
          <w:sz w:val="24"/>
          <w:szCs w:val="24"/>
        </w:rPr>
        <w:t>mappa megnevezéssel</w:t>
      </w:r>
      <w:r w:rsidR="00B65D9A" w:rsidRPr="00B65D9A">
        <w:rPr>
          <w:rFonts w:ascii="Times New Roman" w:hAnsi="Times New Roman" w:cs="Times New Roman"/>
          <w:sz w:val="24"/>
          <w:szCs w:val="24"/>
        </w:rPr>
        <w:t xml:space="preserve"> </w:t>
      </w:r>
      <w:r w:rsidR="00B65D9A" w:rsidRPr="00B65D9A">
        <w:rPr>
          <w:rFonts w:ascii="Times New Roman" w:eastAsia="Times New Roman" w:hAnsi="Times New Roman" w:cs="Times New Roman"/>
          <w:sz w:val="24"/>
          <w:szCs w:val="24"/>
        </w:rPr>
        <w:t xml:space="preserve">az adott tanév végéig (augusztus </w:t>
      </w:r>
      <w:r w:rsidR="008F6AEA">
        <w:rPr>
          <w:rFonts w:ascii="Times New Roman" w:eastAsia="Times New Roman" w:hAnsi="Times New Roman" w:cs="Times New Roman"/>
          <w:sz w:val="24"/>
          <w:szCs w:val="24"/>
        </w:rPr>
        <w:t>2</w:t>
      </w:r>
      <w:r w:rsidR="00B65D9A" w:rsidRPr="00B65D9A">
        <w:rPr>
          <w:rFonts w:ascii="Times New Roman" w:eastAsia="Times New Roman" w:hAnsi="Times New Roman" w:cs="Times New Roman"/>
          <w:sz w:val="24"/>
          <w:szCs w:val="24"/>
        </w:rPr>
        <w:t>1-ig).</w:t>
      </w:r>
    </w:p>
    <w:p w14:paraId="35245A03" w14:textId="3C2194C7" w:rsidR="00075306" w:rsidRPr="00B65D9A" w:rsidRDefault="00B65D9A" w:rsidP="002A2292">
      <w:pPr>
        <w:spacing w:before="120" w:after="120"/>
        <w:jc w:val="both"/>
        <w:rPr>
          <w:rFonts w:ascii="Times New Roman" w:eastAsia="Times New Roman" w:hAnsi="Times New Roman" w:cs="Times New Roman"/>
          <w:sz w:val="24"/>
          <w:szCs w:val="24"/>
        </w:rPr>
      </w:pPr>
      <w:r w:rsidRPr="00B65D9A">
        <w:rPr>
          <w:rFonts w:ascii="Times New Roman" w:hAnsi="Times New Roman" w:cs="Times New Roman"/>
          <w:sz w:val="24"/>
          <w:szCs w:val="24"/>
        </w:rPr>
        <w:t>Az egybefüggő szakmai gyakorlat beszámoló</w:t>
      </w:r>
      <w:r w:rsidR="00075306" w:rsidRPr="00B65D9A">
        <w:rPr>
          <w:rFonts w:ascii="Times New Roman" w:eastAsia="Times New Roman" w:hAnsi="Times New Roman" w:cs="Times New Roman"/>
          <w:sz w:val="24"/>
          <w:szCs w:val="24"/>
        </w:rPr>
        <w:t xml:space="preserve"> tém</w:t>
      </w:r>
      <w:r w:rsidRPr="00B65D9A">
        <w:rPr>
          <w:rFonts w:ascii="Times New Roman" w:eastAsia="Times New Roman" w:hAnsi="Times New Roman" w:cs="Times New Roman"/>
          <w:sz w:val="24"/>
          <w:szCs w:val="24"/>
        </w:rPr>
        <w:t>akörei</w:t>
      </w:r>
      <w:r w:rsidR="00075306" w:rsidRPr="00B65D9A">
        <w:rPr>
          <w:rFonts w:ascii="Times New Roman" w:eastAsia="Times New Roman" w:hAnsi="Times New Roman" w:cs="Times New Roman"/>
          <w:sz w:val="24"/>
          <w:szCs w:val="24"/>
        </w:rPr>
        <w:t>:</w:t>
      </w:r>
    </w:p>
    <w:p w14:paraId="73AC4530" w14:textId="77777777" w:rsidR="00B65D9A" w:rsidRPr="00B65D9A" w:rsidRDefault="00B65D9A" w:rsidP="00B65D9A">
      <w:pPr>
        <w:pStyle w:val="Listaszerbekezds"/>
        <w:widowControl/>
        <w:autoSpaceDE/>
        <w:autoSpaceDN/>
        <w:spacing w:after="200" w:line="276" w:lineRule="auto"/>
        <w:ind w:left="720" w:firstLine="0"/>
        <w:contextualSpacing/>
        <w:rPr>
          <w:rFonts w:ascii="Times New Roman" w:hAnsi="Times New Roman" w:cs="Times New Roman"/>
          <w:sz w:val="24"/>
          <w:szCs w:val="24"/>
        </w:rPr>
      </w:pPr>
    </w:p>
    <w:p w14:paraId="4E9DEB5F" w14:textId="51D9B029"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Az intézmény külső környezetének bemutatása</w:t>
      </w:r>
    </w:p>
    <w:p w14:paraId="1B5B83E4"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Az udvari játékok bemutatása</w:t>
      </w:r>
    </w:p>
    <w:p w14:paraId="20DF7648"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Belső terek bemutatása</w:t>
      </w:r>
    </w:p>
    <w:p w14:paraId="37C96154" w14:textId="5AE72DA4"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A csoportszobák</w:t>
      </w:r>
      <w:r w:rsidR="00734E85">
        <w:rPr>
          <w:rFonts w:ascii="Times New Roman" w:hAnsi="Times New Roman" w:cs="Times New Roman"/>
          <w:sz w:val="24"/>
          <w:szCs w:val="24"/>
        </w:rPr>
        <w:t xml:space="preserve"> </w:t>
      </w:r>
      <w:r w:rsidRPr="00B65D9A">
        <w:rPr>
          <w:rFonts w:ascii="Times New Roman" w:hAnsi="Times New Roman" w:cs="Times New Roman"/>
          <w:sz w:val="24"/>
          <w:szCs w:val="24"/>
        </w:rPr>
        <w:t>dekorációja</w:t>
      </w:r>
    </w:p>
    <w:p w14:paraId="43A79DB2"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Játéktevékenység szervezése</w:t>
      </w:r>
    </w:p>
    <w:p w14:paraId="105988C3"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Kézműves foglalkozás leírása vagy szervezése</w:t>
      </w:r>
    </w:p>
    <w:p w14:paraId="55E0652C"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Mozgásos tevékenység leírása vagy szervezése</w:t>
      </w:r>
    </w:p>
    <w:p w14:paraId="1C963C00"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Konfliktushelyzetek kezelése, leírása, megoldási lehetőségek</w:t>
      </w:r>
    </w:p>
    <w:p w14:paraId="4A889EDF"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 xml:space="preserve">Meseolvasás </w:t>
      </w:r>
    </w:p>
    <w:p w14:paraId="7643A6CD" w14:textId="65BE15FF"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Gyermek megfigyelése (adatok, jellemzők)</w:t>
      </w:r>
    </w:p>
    <w:p w14:paraId="1C6305DA"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Gyermek beszédfejlettségének megfigyelése</w:t>
      </w:r>
    </w:p>
    <w:p w14:paraId="1DE44DF2"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Gyermek játéktevékenységének leírása</w:t>
      </w:r>
    </w:p>
    <w:p w14:paraId="5A8EF6E8"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Gyermek mozgásfejlettségének jellemzése</w:t>
      </w:r>
    </w:p>
    <w:p w14:paraId="39A312C0" w14:textId="5DA071DB"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Gyermek rajzábrázolási fejlettsége</w:t>
      </w:r>
    </w:p>
    <w:p w14:paraId="40131BE1" w14:textId="42A69691"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Az óvodai dokumentumok tanulmányozása</w:t>
      </w:r>
    </w:p>
    <w:p w14:paraId="38214F32"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 xml:space="preserve">Az egészséges életmódra nevelés </w:t>
      </w:r>
    </w:p>
    <w:p w14:paraId="70E7FD70" w14:textId="77777777" w:rsidR="00075306" w:rsidRPr="00B65D9A"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Az értelmi fejlesztés lehetőségei</w:t>
      </w:r>
    </w:p>
    <w:p w14:paraId="0EF2AE72" w14:textId="5BD2F82C" w:rsidR="00075306" w:rsidRDefault="00075306"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sidRPr="00B65D9A">
        <w:rPr>
          <w:rFonts w:ascii="Times New Roman" w:hAnsi="Times New Roman" w:cs="Times New Roman"/>
          <w:sz w:val="24"/>
          <w:szCs w:val="24"/>
        </w:rPr>
        <w:t>Saját fejlődésem (</w:t>
      </w:r>
      <w:r w:rsidR="00B65D9A" w:rsidRPr="00B65D9A">
        <w:rPr>
          <w:rFonts w:ascii="Times New Roman" w:hAnsi="Times New Roman" w:cs="Times New Roman"/>
          <w:sz w:val="24"/>
          <w:szCs w:val="24"/>
        </w:rPr>
        <w:t>erősségeim,</w:t>
      </w:r>
      <w:r w:rsidRPr="00B65D9A">
        <w:rPr>
          <w:rFonts w:ascii="Times New Roman" w:hAnsi="Times New Roman" w:cs="Times New Roman"/>
          <w:sz w:val="24"/>
          <w:szCs w:val="24"/>
        </w:rPr>
        <w:t xml:space="preserve"> gyengeségeim)</w:t>
      </w:r>
    </w:p>
    <w:p w14:paraId="47879271" w14:textId="03B402AD" w:rsidR="00734E85" w:rsidRDefault="00734E85" w:rsidP="002B360A">
      <w:pPr>
        <w:pStyle w:val="Listaszerbekezds"/>
        <w:widowControl/>
        <w:numPr>
          <w:ilvl w:val="0"/>
          <w:numId w:val="64"/>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Értékelőlap (s</w:t>
      </w:r>
      <w:r w:rsidR="002A2292">
        <w:rPr>
          <w:rFonts w:ascii="Times New Roman" w:hAnsi="Times New Roman" w:cs="Times New Roman"/>
          <w:sz w:val="24"/>
          <w:szCs w:val="24"/>
        </w:rPr>
        <w:t>zke</w:t>
      </w:r>
      <w:r>
        <w:rPr>
          <w:rFonts w:ascii="Times New Roman" w:hAnsi="Times New Roman" w:cs="Times New Roman"/>
          <w:sz w:val="24"/>
          <w:szCs w:val="24"/>
        </w:rPr>
        <w:t>nnelve)</w:t>
      </w:r>
    </w:p>
    <w:p w14:paraId="3186C332" w14:textId="77777777" w:rsidR="00FD080A" w:rsidRDefault="00FD080A" w:rsidP="002A2292">
      <w:pPr>
        <w:widowControl/>
        <w:autoSpaceDE/>
        <w:autoSpaceDN/>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egybefüggő szakmai gyakorlat beszámoló elkészítése és beküldése feltétele a szakmai tanulmányok folytatásának és a következő évfolyamba lépésnek. </w:t>
      </w:r>
    </w:p>
    <w:p w14:paraId="4C4F50DB" w14:textId="12378B3D" w:rsidR="00FD080A" w:rsidRDefault="00FD080A" w:rsidP="00FD080A">
      <w:pPr>
        <w:widowControl/>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A beszámoló értékelése</w:t>
      </w:r>
      <w:r w:rsidR="008F6AEA">
        <w:rPr>
          <w:rFonts w:ascii="Times New Roman" w:hAnsi="Times New Roman" w:cs="Times New Roman"/>
          <w:sz w:val="24"/>
          <w:szCs w:val="24"/>
        </w:rPr>
        <w:t xml:space="preserve"> augusztus 31-ig megtörténik. A beszámolók</w:t>
      </w:r>
      <w:r>
        <w:rPr>
          <w:rFonts w:ascii="Times New Roman" w:hAnsi="Times New Roman" w:cs="Times New Roman"/>
          <w:sz w:val="24"/>
          <w:szCs w:val="24"/>
        </w:rPr>
        <w:t xml:space="preserve"> bemutatása a következő tanév szakmai óráin történik.</w:t>
      </w:r>
    </w:p>
    <w:p w14:paraId="677AE193" w14:textId="1800CE16" w:rsidR="00B358C7" w:rsidRDefault="00B358C7" w:rsidP="00FD080A">
      <w:pPr>
        <w:widowControl/>
        <w:autoSpaceDE/>
        <w:autoSpaceDN/>
        <w:spacing w:after="200" w:line="276" w:lineRule="auto"/>
        <w:contextualSpacing/>
        <w:rPr>
          <w:rFonts w:ascii="Times New Roman" w:hAnsi="Times New Roman" w:cs="Times New Roman"/>
          <w:sz w:val="24"/>
          <w:szCs w:val="24"/>
        </w:rPr>
      </w:pPr>
    </w:p>
    <w:p w14:paraId="71EED790" w14:textId="254AE5FB" w:rsidR="00B358C7" w:rsidRDefault="00B358C7" w:rsidP="00FD080A">
      <w:pPr>
        <w:widowControl/>
        <w:autoSpaceDE/>
        <w:autoSpaceDN/>
        <w:spacing w:after="200" w:line="276" w:lineRule="auto"/>
        <w:contextualSpacing/>
        <w:rPr>
          <w:rFonts w:ascii="Times New Roman" w:hAnsi="Times New Roman" w:cs="Times New Roman"/>
          <w:sz w:val="24"/>
          <w:szCs w:val="24"/>
        </w:rPr>
      </w:pPr>
    </w:p>
    <w:p w14:paraId="45659E6F" w14:textId="77777777" w:rsidR="009509D8" w:rsidRPr="00FD080A" w:rsidRDefault="009509D8" w:rsidP="00FD080A">
      <w:pPr>
        <w:widowControl/>
        <w:autoSpaceDE/>
        <w:autoSpaceDN/>
        <w:spacing w:after="200" w:line="276" w:lineRule="auto"/>
        <w:contextualSpacing/>
        <w:rPr>
          <w:rFonts w:ascii="Times New Roman" w:hAnsi="Times New Roman" w:cs="Times New Roman"/>
          <w:sz w:val="24"/>
          <w:szCs w:val="24"/>
        </w:rPr>
      </w:pPr>
    </w:p>
    <w:p w14:paraId="21834291" w14:textId="2EFD5DF1" w:rsidR="00075306" w:rsidRDefault="009509D8" w:rsidP="00000DB2">
      <w:pPr>
        <w:pStyle w:val="Cmsor1"/>
        <w:numPr>
          <w:ilvl w:val="0"/>
          <w:numId w:val="0"/>
        </w:numPr>
        <w:ind w:left="1134"/>
        <w:rPr>
          <w:rFonts w:ascii="Times New Roman" w:eastAsia="Times New Roman" w:hAnsi="Times New Roman" w:cs="Times New Roman"/>
          <w:color w:val="31849B" w:themeColor="accent5" w:themeShade="BF"/>
          <w:sz w:val="24"/>
          <w:szCs w:val="24"/>
          <w:lang w:eastAsia="hu-HU"/>
        </w:rPr>
      </w:pPr>
      <w:bookmarkStart w:id="126" w:name="_Toc191462575"/>
      <w:r>
        <w:rPr>
          <w:rFonts w:ascii="Times New Roman" w:eastAsia="Times New Roman" w:hAnsi="Times New Roman" w:cs="Times New Roman"/>
          <w:color w:val="31849B" w:themeColor="accent5" w:themeShade="BF"/>
          <w:sz w:val="24"/>
          <w:szCs w:val="24"/>
          <w:lang w:eastAsia="hu-HU"/>
        </w:rPr>
        <w:lastRenderedPageBreak/>
        <w:t>8.</w:t>
      </w:r>
      <w:r w:rsidR="0013161B">
        <w:rPr>
          <w:rFonts w:ascii="Times New Roman" w:eastAsia="Times New Roman" w:hAnsi="Times New Roman" w:cs="Times New Roman"/>
          <w:color w:val="31849B" w:themeColor="accent5" w:themeShade="BF"/>
          <w:sz w:val="24"/>
          <w:szCs w:val="24"/>
          <w:lang w:eastAsia="hu-HU"/>
        </w:rPr>
        <w:t>2.3</w:t>
      </w:r>
      <w:r w:rsidR="00075306" w:rsidRPr="00000DB2">
        <w:rPr>
          <w:rFonts w:ascii="Times New Roman" w:eastAsia="Times New Roman" w:hAnsi="Times New Roman" w:cs="Times New Roman"/>
          <w:color w:val="31849B" w:themeColor="accent5" w:themeShade="BF"/>
          <w:sz w:val="24"/>
          <w:szCs w:val="24"/>
          <w:lang w:eastAsia="hu-HU"/>
        </w:rPr>
        <w:t xml:space="preserve"> Értékelés a duális képzéssel kapcsolatban</w:t>
      </w:r>
      <w:bookmarkEnd w:id="126"/>
    </w:p>
    <w:p w14:paraId="1151FC52" w14:textId="77777777" w:rsidR="009509D8" w:rsidRPr="00000DB2" w:rsidRDefault="009509D8" w:rsidP="00000DB2">
      <w:pPr>
        <w:pStyle w:val="Cmsor1"/>
        <w:numPr>
          <w:ilvl w:val="0"/>
          <w:numId w:val="0"/>
        </w:numPr>
        <w:rPr>
          <w:rFonts w:ascii="Times New Roman" w:eastAsia="Times New Roman" w:hAnsi="Times New Roman" w:cs="Times New Roman"/>
          <w:b w:val="0"/>
          <w:bCs w:val="0"/>
          <w:color w:val="31849B" w:themeColor="accent5" w:themeShade="BF"/>
          <w:sz w:val="24"/>
          <w:szCs w:val="24"/>
          <w:lang w:eastAsia="hu-HU"/>
        </w:rPr>
      </w:pPr>
    </w:p>
    <w:p w14:paraId="439D7F87" w14:textId="58F57D72" w:rsidR="00075306" w:rsidRPr="002A2292" w:rsidRDefault="00075306" w:rsidP="00075306">
      <w:pPr>
        <w:jc w:val="both"/>
        <w:rPr>
          <w:rFonts w:ascii="Times New Roman" w:eastAsia="Times New Roman" w:hAnsi="Times New Roman" w:cs="Times New Roman"/>
          <w:sz w:val="24"/>
          <w:szCs w:val="24"/>
        </w:rPr>
      </w:pPr>
      <w:r w:rsidRPr="002A2292">
        <w:rPr>
          <w:rFonts w:ascii="Times New Roman" w:eastAsia="Times New Roman" w:hAnsi="Times New Roman" w:cs="Times New Roman"/>
          <w:sz w:val="24"/>
          <w:szCs w:val="24"/>
        </w:rPr>
        <w:t>Ezen értékelőlapot kinyomtatva és a</w:t>
      </w:r>
      <w:r w:rsidR="00734E85" w:rsidRPr="002A2292">
        <w:rPr>
          <w:rFonts w:ascii="Times New Roman" w:eastAsia="Times New Roman" w:hAnsi="Times New Roman" w:cs="Times New Roman"/>
          <w:sz w:val="24"/>
          <w:szCs w:val="24"/>
        </w:rPr>
        <w:t xml:space="preserve"> </w:t>
      </w:r>
      <w:r w:rsidRPr="002A2292">
        <w:rPr>
          <w:rFonts w:ascii="Times New Roman" w:eastAsia="Times New Roman" w:hAnsi="Times New Roman" w:cs="Times New Roman"/>
          <w:sz w:val="24"/>
          <w:szCs w:val="24"/>
        </w:rPr>
        <w:t xml:space="preserve">duális partnerintézmény gyakorlatvezetője által aláírva és az intézmény pecsétjével ellátva a tanuló a </w:t>
      </w:r>
      <w:r w:rsidR="00734E85" w:rsidRPr="002A2292">
        <w:rPr>
          <w:rFonts w:ascii="Times New Roman" w:eastAsia="Times New Roman" w:hAnsi="Times New Roman" w:cs="Times New Roman"/>
          <w:sz w:val="24"/>
          <w:szCs w:val="24"/>
        </w:rPr>
        <w:t xml:space="preserve">beszámolójával </w:t>
      </w:r>
      <w:r w:rsidRPr="002A2292">
        <w:rPr>
          <w:rFonts w:ascii="Times New Roman" w:eastAsia="Times New Roman" w:hAnsi="Times New Roman" w:cs="Times New Roman"/>
          <w:sz w:val="24"/>
          <w:szCs w:val="24"/>
        </w:rPr>
        <w:t xml:space="preserve">együtt </w:t>
      </w:r>
      <w:r w:rsidR="00734E85" w:rsidRPr="002A2292">
        <w:rPr>
          <w:rFonts w:ascii="Times New Roman" w:eastAsia="Times New Roman" w:hAnsi="Times New Roman" w:cs="Times New Roman"/>
          <w:sz w:val="24"/>
          <w:szCs w:val="24"/>
        </w:rPr>
        <w:t>küldi el s</w:t>
      </w:r>
      <w:r w:rsidR="002A2292">
        <w:rPr>
          <w:rFonts w:ascii="Times New Roman" w:eastAsia="Times New Roman" w:hAnsi="Times New Roman" w:cs="Times New Roman"/>
          <w:sz w:val="24"/>
          <w:szCs w:val="24"/>
        </w:rPr>
        <w:t>zke</w:t>
      </w:r>
      <w:r w:rsidR="00734E85" w:rsidRPr="002A2292">
        <w:rPr>
          <w:rFonts w:ascii="Times New Roman" w:eastAsia="Times New Roman" w:hAnsi="Times New Roman" w:cs="Times New Roman"/>
          <w:sz w:val="24"/>
          <w:szCs w:val="24"/>
        </w:rPr>
        <w:t>nnelve a</w:t>
      </w:r>
      <w:r w:rsidRPr="002A2292">
        <w:rPr>
          <w:rFonts w:ascii="Times New Roman" w:eastAsia="Times New Roman" w:hAnsi="Times New Roman" w:cs="Times New Roman"/>
          <w:sz w:val="24"/>
          <w:szCs w:val="24"/>
        </w:rPr>
        <w:t>z iskola titkárság</w:t>
      </w:r>
      <w:r w:rsidR="00734E85" w:rsidRPr="002A2292">
        <w:rPr>
          <w:rFonts w:ascii="Times New Roman" w:eastAsia="Times New Roman" w:hAnsi="Times New Roman" w:cs="Times New Roman"/>
          <w:sz w:val="24"/>
          <w:szCs w:val="24"/>
        </w:rPr>
        <w:t>ára</w:t>
      </w:r>
      <w:r w:rsidRPr="002A2292">
        <w:rPr>
          <w:rFonts w:ascii="Times New Roman" w:eastAsia="Times New Roman" w:hAnsi="Times New Roman" w:cs="Times New Roman"/>
          <w:sz w:val="24"/>
          <w:szCs w:val="24"/>
        </w:rPr>
        <w:t xml:space="preserve"> az adott tanév végéig (augusztus </w:t>
      </w:r>
      <w:r w:rsidR="008F6AEA">
        <w:rPr>
          <w:rFonts w:ascii="Times New Roman" w:eastAsia="Times New Roman" w:hAnsi="Times New Roman" w:cs="Times New Roman"/>
          <w:sz w:val="24"/>
          <w:szCs w:val="24"/>
        </w:rPr>
        <w:t>2</w:t>
      </w:r>
      <w:r w:rsidRPr="002A2292">
        <w:rPr>
          <w:rFonts w:ascii="Times New Roman" w:eastAsia="Times New Roman" w:hAnsi="Times New Roman" w:cs="Times New Roman"/>
          <w:sz w:val="24"/>
          <w:szCs w:val="24"/>
        </w:rPr>
        <w:t>1-ig)</w:t>
      </w:r>
      <w:r w:rsidR="00734E85" w:rsidRPr="002A2292">
        <w:rPr>
          <w:rFonts w:ascii="Times New Roman" w:eastAsia="Times New Roman" w:hAnsi="Times New Roman" w:cs="Times New Roman"/>
          <w:sz w:val="24"/>
          <w:szCs w:val="24"/>
        </w:rPr>
        <w:t>.</w:t>
      </w:r>
    </w:p>
    <w:p w14:paraId="0C32497E" w14:textId="77777777" w:rsidR="00075306" w:rsidRDefault="00075306" w:rsidP="00075306">
      <w:pPr>
        <w:jc w:val="both"/>
      </w:pPr>
    </w:p>
    <w:p w14:paraId="003A2C63" w14:textId="266EEC7E" w:rsidR="00075306" w:rsidRDefault="00075306" w:rsidP="00075306">
      <w:pPr>
        <w:pStyle w:val="Nincstrkz"/>
        <w:jc w:val="center"/>
        <w:rPr>
          <w:b/>
          <w:bCs/>
          <w:sz w:val="28"/>
          <w:szCs w:val="28"/>
        </w:rPr>
      </w:pPr>
      <w:r w:rsidRPr="1952493E">
        <w:rPr>
          <w:b/>
          <w:bCs/>
          <w:sz w:val="28"/>
          <w:szCs w:val="28"/>
        </w:rPr>
        <w:t>Értékelőlap - 140 órás egybefüggő szakmai gyakorlat</w:t>
      </w:r>
    </w:p>
    <w:p w14:paraId="0873524D" w14:textId="77777777" w:rsidR="00B358C7" w:rsidRPr="004F2B92" w:rsidRDefault="00B358C7" w:rsidP="00075306">
      <w:pPr>
        <w:pStyle w:val="Nincstrkz"/>
        <w:jc w:val="center"/>
        <w:rPr>
          <w:b/>
          <w:bCs/>
          <w:sz w:val="28"/>
          <w:szCs w:val="28"/>
        </w:rPr>
      </w:pPr>
    </w:p>
    <w:p w14:paraId="52C57BA0" w14:textId="77777777" w:rsidR="00075306" w:rsidRPr="002A2292" w:rsidRDefault="00075306" w:rsidP="00075306">
      <w:pPr>
        <w:spacing w:after="80"/>
        <w:jc w:val="both"/>
        <w:rPr>
          <w:rFonts w:ascii="Times New Roman" w:hAnsi="Times New Roman" w:cs="Times New Roman"/>
          <w:sz w:val="24"/>
          <w:szCs w:val="24"/>
        </w:rPr>
      </w:pPr>
      <w:r w:rsidRPr="002A2292">
        <w:rPr>
          <w:rFonts w:ascii="Times New Roman" w:hAnsi="Times New Roman" w:cs="Times New Roman"/>
          <w:sz w:val="24"/>
          <w:szCs w:val="24"/>
        </w:rPr>
        <w:t>Tanuló neve:…………....................……………………………….… osztálya:………………</w:t>
      </w:r>
    </w:p>
    <w:p w14:paraId="7D2482AA" w14:textId="77777777" w:rsidR="00075306" w:rsidRPr="002A2292" w:rsidRDefault="00075306" w:rsidP="00075306">
      <w:pPr>
        <w:spacing w:after="80"/>
        <w:jc w:val="both"/>
        <w:rPr>
          <w:rFonts w:ascii="Times New Roman" w:hAnsi="Times New Roman" w:cs="Times New Roman"/>
          <w:sz w:val="24"/>
          <w:szCs w:val="24"/>
        </w:rPr>
      </w:pPr>
      <w:r w:rsidRPr="002A2292">
        <w:rPr>
          <w:rFonts w:ascii="Times New Roman" w:hAnsi="Times New Roman" w:cs="Times New Roman"/>
          <w:sz w:val="24"/>
          <w:szCs w:val="24"/>
        </w:rPr>
        <w:t>Gyakorlatvezető neve:………………………………………………………………………….</w:t>
      </w:r>
    </w:p>
    <w:p w14:paraId="7CB59E4D" w14:textId="77777777" w:rsidR="00075306" w:rsidRPr="002A2292" w:rsidRDefault="00075306" w:rsidP="00075306">
      <w:pPr>
        <w:spacing w:after="80"/>
        <w:jc w:val="both"/>
        <w:rPr>
          <w:rFonts w:ascii="Times New Roman" w:hAnsi="Times New Roman" w:cs="Times New Roman"/>
          <w:sz w:val="24"/>
          <w:szCs w:val="24"/>
        </w:rPr>
      </w:pPr>
      <w:r w:rsidRPr="002A2292">
        <w:rPr>
          <w:rFonts w:ascii="Times New Roman" w:hAnsi="Times New Roman" w:cs="Times New Roman"/>
          <w:sz w:val="24"/>
          <w:szCs w:val="24"/>
        </w:rPr>
        <w:t>A gyakorlat helye:……….................…………………………………………………………..</w:t>
      </w:r>
    </w:p>
    <w:p w14:paraId="5E86FB90" w14:textId="77777777" w:rsidR="00075306" w:rsidRPr="002A2292" w:rsidRDefault="00075306" w:rsidP="00075306">
      <w:pPr>
        <w:spacing w:after="80"/>
        <w:jc w:val="both"/>
        <w:rPr>
          <w:rFonts w:ascii="Times New Roman" w:hAnsi="Times New Roman" w:cs="Times New Roman"/>
          <w:sz w:val="24"/>
          <w:szCs w:val="24"/>
        </w:rPr>
      </w:pPr>
      <w:r w:rsidRPr="002A2292">
        <w:rPr>
          <w:rFonts w:ascii="Times New Roman" w:hAnsi="Times New Roman" w:cs="Times New Roman"/>
          <w:sz w:val="24"/>
          <w:szCs w:val="24"/>
        </w:rPr>
        <w:t>Időpontja: ………………………….…….…-</w:t>
      </w:r>
      <w:proofErr w:type="spellStart"/>
      <w:r w:rsidRPr="002A2292">
        <w:rPr>
          <w:rFonts w:ascii="Times New Roman" w:hAnsi="Times New Roman" w:cs="Times New Roman"/>
          <w:sz w:val="24"/>
          <w:szCs w:val="24"/>
        </w:rPr>
        <w:t>tól</w:t>
      </w:r>
      <w:proofErr w:type="spellEnd"/>
      <w:r w:rsidRPr="002A2292">
        <w:rPr>
          <w:rFonts w:ascii="Times New Roman" w:hAnsi="Times New Roman" w:cs="Times New Roman"/>
          <w:sz w:val="24"/>
          <w:szCs w:val="24"/>
        </w:rPr>
        <w:t xml:space="preserve"> …………………………………………-ig.</w:t>
      </w:r>
    </w:p>
    <w:p w14:paraId="7B6DAC6F" w14:textId="77777777" w:rsidR="00075306" w:rsidRPr="004F2B92" w:rsidRDefault="00075306" w:rsidP="00075306">
      <w:pPr>
        <w:jc w:val="both"/>
        <w:rPr>
          <w:rFonts w:ascii="Times New Roman" w:hAnsi="Times New Roman" w:cs="Times New Roman"/>
          <w:b/>
        </w:rPr>
      </w:pPr>
      <w:r w:rsidRPr="004F2B92">
        <w:rPr>
          <w:rFonts w:ascii="Times New Roman" w:hAnsi="Times New Roman" w:cs="Times New Roman"/>
          <w:b/>
        </w:rPr>
        <w:t>Kérjük, az alábbi táblázatban jelölje x-el a tanuló teljesítményét!</w:t>
      </w:r>
    </w:p>
    <w:tbl>
      <w:tblPr>
        <w:tblStyle w:val="Vilgosrcs5jellszn"/>
        <w:tblW w:w="9208" w:type="dxa"/>
        <w:tblLook w:val="04A0" w:firstRow="1" w:lastRow="0" w:firstColumn="1" w:lastColumn="0" w:noHBand="0" w:noVBand="1"/>
      </w:tblPr>
      <w:tblGrid>
        <w:gridCol w:w="5355"/>
        <w:gridCol w:w="1215"/>
        <w:gridCol w:w="1155"/>
        <w:gridCol w:w="1483"/>
      </w:tblGrid>
      <w:tr w:rsidR="00075306" w:rsidRPr="004F2B92" w14:paraId="26918926" w14:textId="77777777" w:rsidTr="00075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tcPr>
          <w:p w14:paraId="397D1875" w14:textId="77777777" w:rsidR="00075306" w:rsidRPr="00933B18" w:rsidRDefault="00075306" w:rsidP="00075306">
            <w:pPr>
              <w:jc w:val="center"/>
              <w:rPr>
                <w:rFonts w:ascii="Times New Roman" w:hAnsi="Times New Roman" w:cs="Times New Roman"/>
                <w:b w:val="0"/>
                <w:sz w:val="20"/>
              </w:rPr>
            </w:pPr>
          </w:p>
          <w:p w14:paraId="0F201D58" w14:textId="77777777" w:rsidR="00075306" w:rsidRPr="00933B18" w:rsidRDefault="00075306" w:rsidP="00075306">
            <w:pPr>
              <w:jc w:val="center"/>
              <w:rPr>
                <w:rFonts w:ascii="Times New Roman" w:hAnsi="Times New Roman" w:cs="Times New Roman"/>
                <w:sz w:val="20"/>
              </w:rPr>
            </w:pPr>
            <w:r w:rsidRPr="00933B18">
              <w:rPr>
                <w:rFonts w:ascii="Times New Roman" w:hAnsi="Times New Roman" w:cs="Times New Roman"/>
                <w:b w:val="0"/>
                <w:sz w:val="20"/>
              </w:rPr>
              <w:t xml:space="preserve"> </w:t>
            </w:r>
            <w:r w:rsidRPr="00933B18">
              <w:rPr>
                <w:rFonts w:ascii="Times New Roman" w:hAnsi="Times New Roman" w:cs="Times New Roman"/>
                <w:sz w:val="20"/>
              </w:rPr>
              <w:t>Értékelési szempontok</w:t>
            </w:r>
          </w:p>
        </w:tc>
        <w:tc>
          <w:tcPr>
            <w:tcW w:w="1215" w:type="dxa"/>
            <w:hideMark/>
          </w:tcPr>
          <w:p w14:paraId="5E126E77"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Jól megfelelt</w:t>
            </w:r>
          </w:p>
          <w:p w14:paraId="0424BF99"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(3 pont)</w:t>
            </w:r>
          </w:p>
        </w:tc>
        <w:tc>
          <w:tcPr>
            <w:tcW w:w="1155" w:type="dxa"/>
            <w:hideMark/>
          </w:tcPr>
          <w:p w14:paraId="10D7076F"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 xml:space="preserve">Közepesen megfelelt </w:t>
            </w:r>
          </w:p>
          <w:p w14:paraId="2444DF4E"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(2 pont)</w:t>
            </w:r>
          </w:p>
        </w:tc>
        <w:tc>
          <w:tcPr>
            <w:tcW w:w="1483" w:type="dxa"/>
          </w:tcPr>
          <w:p w14:paraId="01376CBC"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Fejlesztendő</w:t>
            </w:r>
          </w:p>
          <w:p w14:paraId="46532104"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7E26838C" w14:textId="77777777" w:rsidR="00075306" w:rsidRPr="00933B18" w:rsidRDefault="00075306" w:rsidP="000753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3B18">
              <w:rPr>
                <w:rFonts w:ascii="Times New Roman" w:hAnsi="Times New Roman" w:cs="Times New Roman"/>
                <w:sz w:val="20"/>
              </w:rPr>
              <w:t>(1 pont)</w:t>
            </w:r>
          </w:p>
        </w:tc>
      </w:tr>
      <w:tr w:rsidR="00075306" w:rsidRPr="004F2B92" w14:paraId="28BAD3F4" w14:textId="77777777" w:rsidTr="00075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shd w:val="clear" w:color="auto" w:fill="auto"/>
          </w:tcPr>
          <w:p w14:paraId="384730E0" w14:textId="77777777"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Törekszik a gyermekek és a pedagógus munkájának megismerésére.</w:t>
            </w:r>
          </w:p>
        </w:tc>
        <w:tc>
          <w:tcPr>
            <w:tcW w:w="1215" w:type="dxa"/>
            <w:shd w:val="clear" w:color="auto" w:fill="auto"/>
          </w:tcPr>
          <w:p w14:paraId="1E2AD273"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5" w:type="dxa"/>
            <w:shd w:val="clear" w:color="auto" w:fill="auto"/>
          </w:tcPr>
          <w:p w14:paraId="6BD84DC8"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83" w:type="dxa"/>
            <w:shd w:val="clear" w:color="auto" w:fill="auto"/>
          </w:tcPr>
          <w:p w14:paraId="642CE0D9"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75306" w:rsidRPr="004F2B92" w14:paraId="4C9F03AB" w14:textId="77777777" w:rsidTr="00075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tcPr>
          <w:p w14:paraId="2261F96E" w14:textId="10FF74C0"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Kompetenciájának megfelelően segíti pedagógus és más szakemberek munkáját. (A feladatokat megfelelően elvégzi</w:t>
            </w:r>
            <w:r w:rsidR="00B358C7">
              <w:rPr>
                <w:rFonts w:ascii="Times New Roman" w:hAnsi="Times New Roman" w:cs="Times New Roman"/>
                <w:b w:val="0"/>
                <w:bCs w:val="0"/>
                <w:i/>
                <w:iCs/>
                <w:sz w:val="20"/>
                <w:szCs w:val="20"/>
              </w:rPr>
              <w:t>.</w:t>
            </w:r>
            <w:r w:rsidRPr="1952493E">
              <w:rPr>
                <w:rFonts w:ascii="Times New Roman" w:hAnsi="Times New Roman" w:cs="Times New Roman"/>
                <w:b w:val="0"/>
                <w:bCs w:val="0"/>
                <w:i/>
                <w:iCs/>
                <w:sz w:val="20"/>
                <w:szCs w:val="20"/>
              </w:rPr>
              <w:t>)</w:t>
            </w:r>
          </w:p>
        </w:tc>
        <w:tc>
          <w:tcPr>
            <w:tcW w:w="1215" w:type="dxa"/>
          </w:tcPr>
          <w:p w14:paraId="23AAB6DF"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155" w:type="dxa"/>
          </w:tcPr>
          <w:p w14:paraId="67364E8B"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483" w:type="dxa"/>
          </w:tcPr>
          <w:p w14:paraId="297019EB"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075306" w:rsidRPr="004F2B92" w14:paraId="7B5260FF" w14:textId="77777777" w:rsidTr="00075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shd w:val="clear" w:color="auto" w:fill="auto"/>
          </w:tcPr>
          <w:p w14:paraId="0B5C92E9" w14:textId="77777777"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Törekszik a biztonságos környezet megteremtésére, figyelmes.</w:t>
            </w:r>
          </w:p>
        </w:tc>
        <w:tc>
          <w:tcPr>
            <w:tcW w:w="1215" w:type="dxa"/>
            <w:shd w:val="clear" w:color="auto" w:fill="auto"/>
          </w:tcPr>
          <w:p w14:paraId="797CBBAC"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5" w:type="dxa"/>
            <w:shd w:val="clear" w:color="auto" w:fill="auto"/>
          </w:tcPr>
          <w:p w14:paraId="4138BD2E"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83" w:type="dxa"/>
            <w:shd w:val="clear" w:color="auto" w:fill="auto"/>
          </w:tcPr>
          <w:p w14:paraId="38BE65C1"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75306" w:rsidRPr="004F2B92" w14:paraId="0C290184" w14:textId="77777777" w:rsidTr="00075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tcPr>
          <w:p w14:paraId="22600635" w14:textId="77777777"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Segítő munkája során betartja az etikai és jogi követelményeket.</w:t>
            </w:r>
          </w:p>
        </w:tc>
        <w:tc>
          <w:tcPr>
            <w:tcW w:w="1215" w:type="dxa"/>
          </w:tcPr>
          <w:p w14:paraId="58DAE490"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155" w:type="dxa"/>
          </w:tcPr>
          <w:p w14:paraId="607F42D3"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483" w:type="dxa"/>
          </w:tcPr>
          <w:p w14:paraId="0D3382AE"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075306" w:rsidRPr="004F2B92" w14:paraId="7FD7B7E9" w14:textId="77777777" w:rsidTr="00075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shd w:val="clear" w:color="auto" w:fill="auto"/>
          </w:tcPr>
          <w:p w14:paraId="1C2BD030" w14:textId="5ADF7891"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Kommunikációja a nevelési</w:t>
            </w:r>
            <w:r w:rsidR="00B358C7">
              <w:rPr>
                <w:rFonts w:ascii="Times New Roman" w:hAnsi="Times New Roman" w:cs="Times New Roman"/>
                <w:b w:val="0"/>
                <w:bCs w:val="0"/>
                <w:i/>
                <w:iCs/>
                <w:sz w:val="20"/>
                <w:szCs w:val="20"/>
              </w:rPr>
              <w:t>-</w:t>
            </w:r>
            <w:r w:rsidRPr="1952493E">
              <w:rPr>
                <w:rFonts w:ascii="Times New Roman" w:hAnsi="Times New Roman" w:cs="Times New Roman"/>
                <w:b w:val="0"/>
                <w:bCs w:val="0"/>
                <w:i/>
                <w:iCs/>
                <w:sz w:val="20"/>
                <w:szCs w:val="20"/>
              </w:rPr>
              <w:t>oktatási helyzetnek és környezetnek megfelelő.</w:t>
            </w:r>
          </w:p>
        </w:tc>
        <w:tc>
          <w:tcPr>
            <w:tcW w:w="1215" w:type="dxa"/>
            <w:shd w:val="clear" w:color="auto" w:fill="auto"/>
          </w:tcPr>
          <w:p w14:paraId="57DE93DC"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5" w:type="dxa"/>
            <w:shd w:val="clear" w:color="auto" w:fill="auto"/>
          </w:tcPr>
          <w:p w14:paraId="10DB3145"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83" w:type="dxa"/>
            <w:shd w:val="clear" w:color="auto" w:fill="auto"/>
          </w:tcPr>
          <w:p w14:paraId="43FDEF72"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75306" w:rsidRPr="004F2B92" w14:paraId="2CD07618" w14:textId="77777777" w:rsidTr="00075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shd w:val="clear" w:color="auto" w:fill="auto"/>
          </w:tcPr>
          <w:p w14:paraId="11B75B23" w14:textId="51F4F3B1"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Empatikusan</w:t>
            </w:r>
            <w:r w:rsidR="00B358C7">
              <w:rPr>
                <w:rFonts w:ascii="Times New Roman" w:hAnsi="Times New Roman" w:cs="Times New Roman"/>
                <w:b w:val="0"/>
                <w:bCs w:val="0"/>
                <w:i/>
                <w:iCs/>
                <w:sz w:val="20"/>
                <w:szCs w:val="20"/>
              </w:rPr>
              <w:t>,</w:t>
            </w:r>
            <w:r w:rsidRPr="1952493E">
              <w:rPr>
                <w:rFonts w:ascii="Times New Roman" w:hAnsi="Times New Roman" w:cs="Times New Roman"/>
                <w:b w:val="0"/>
                <w:bCs w:val="0"/>
                <w:i/>
                <w:iCs/>
                <w:sz w:val="20"/>
                <w:szCs w:val="20"/>
              </w:rPr>
              <w:t xml:space="preserve"> előítéletektől mentesen viszonyul a gyermekekhez/tanulókhoz.</w:t>
            </w:r>
          </w:p>
        </w:tc>
        <w:tc>
          <w:tcPr>
            <w:tcW w:w="1215" w:type="dxa"/>
            <w:shd w:val="clear" w:color="auto" w:fill="auto"/>
          </w:tcPr>
          <w:p w14:paraId="422FF9FF"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155" w:type="dxa"/>
            <w:shd w:val="clear" w:color="auto" w:fill="auto"/>
          </w:tcPr>
          <w:p w14:paraId="459692E3"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483" w:type="dxa"/>
            <w:shd w:val="clear" w:color="auto" w:fill="auto"/>
          </w:tcPr>
          <w:p w14:paraId="3C8DF3D8" w14:textId="77777777" w:rsidR="00075306" w:rsidRPr="004F2B92" w:rsidRDefault="00075306" w:rsidP="0007530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075306" w:rsidRPr="004F2B92" w14:paraId="45728F85" w14:textId="77777777" w:rsidTr="00075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5" w:type="dxa"/>
            <w:shd w:val="clear" w:color="auto" w:fill="auto"/>
          </w:tcPr>
          <w:p w14:paraId="544F3B47" w14:textId="77777777" w:rsidR="00075306" w:rsidRPr="004F2B92" w:rsidRDefault="00075306" w:rsidP="00075306">
            <w:pPr>
              <w:autoSpaceDE w:val="0"/>
              <w:autoSpaceDN w:val="0"/>
              <w:adjustRightInd w:val="0"/>
              <w:rPr>
                <w:rFonts w:ascii="Times New Roman" w:hAnsi="Times New Roman" w:cs="Times New Roman"/>
                <w:b w:val="0"/>
                <w:bCs w:val="0"/>
                <w:i/>
                <w:iCs/>
                <w:sz w:val="20"/>
                <w:szCs w:val="20"/>
              </w:rPr>
            </w:pPr>
            <w:r w:rsidRPr="1952493E">
              <w:rPr>
                <w:rFonts w:ascii="Times New Roman" w:hAnsi="Times New Roman" w:cs="Times New Roman"/>
                <w:b w:val="0"/>
                <w:bCs w:val="0"/>
                <w:i/>
                <w:iCs/>
                <w:sz w:val="20"/>
                <w:szCs w:val="20"/>
              </w:rPr>
              <w:t>Pontos és kulturált megjelenés, viselkedés jellemzi.</w:t>
            </w:r>
          </w:p>
        </w:tc>
        <w:tc>
          <w:tcPr>
            <w:tcW w:w="1215" w:type="dxa"/>
            <w:shd w:val="clear" w:color="auto" w:fill="auto"/>
          </w:tcPr>
          <w:p w14:paraId="7EA1F459"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5" w:type="dxa"/>
            <w:shd w:val="clear" w:color="auto" w:fill="auto"/>
          </w:tcPr>
          <w:p w14:paraId="2627E734"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83" w:type="dxa"/>
            <w:shd w:val="clear" w:color="auto" w:fill="auto"/>
          </w:tcPr>
          <w:p w14:paraId="63DD8CE1" w14:textId="77777777" w:rsidR="00075306" w:rsidRPr="004F2B92" w:rsidRDefault="00075306" w:rsidP="000753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6F8BDDA" w14:textId="77777777" w:rsidR="00075306" w:rsidRPr="004F2B92" w:rsidRDefault="00075306" w:rsidP="00075306">
      <w:pPr>
        <w:rPr>
          <w:rFonts w:ascii="Times New Roman" w:hAnsi="Times New Roman" w:cs="Times New Roman"/>
        </w:rPr>
      </w:pPr>
    </w:p>
    <w:tbl>
      <w:tblPr>
        <w:tblStyle w:val="Rcsostblzat"/>
        <w:tblW w:w="9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1713"/>
        <w:gridCol w:w="2910"/>
      </w:tblGrid>
      <w:tr w:rsidR="00075306" w:rsidRPr="004F2B92" w14:paraId="50DF0E8F" w14:textId="77777777" w:rsidTr="00075306">
        <w:trPr>
          <w:trHeight w:val="462"/>
        </w:trPr>
        <w:tc>
          <w:tcPr>
            <w:tcW w:w="4525" w:type="dxa"/>
          </w:tcPr>
          <w:p w14:paraId="1F983A8D" w14:textId="77777777" w:rsidR="00075306" w:rsidRPr="004F2B92" w:rsidRDefault="00075306" w:rsidP="00075306">
            <w:pPr>
              <w:rPr>
                <w:rFonts w:ascii="Times New Roman" w:hAnsi="Times New Roman" w:cs="Times New Roman"/>
              </w:rPr>
            </w:pPr>
            <w:r w:rsidRPr="1952493E">
              <w:rPr>
                <w:rFonts w:ascii="Times New Roman" w:hAnsi="Times New Roman" w:cs="Times New Roman"/>
              </w:rPr>
              <w:t>Maximális pontszám: 21</w:t>
            </w:r>
          </w:p>
          <w:p w14:paraId="2E0AEB58" w14:textId="77777777" w:rsidR="00075306" w:rsidRDefault="00075306" w:rsidP="00075306">
            <w:pPr>
              <w:rPr>
                <w:rFonts w:ascii="Times New Roman" w:hAnsi="Times New Roman" w:cs="Times New Roman"/>
              </w:rPr>
            </w:pPr>
          </w:p>
          <w:p w14:paraId="73F36AAE" w14:textId="77777777" w:rsidR="00075306" w:rsidRPr="004F2B92" w:rsidRDefault="00075306" w:rsidP="00075306">
            <w:pPr>
              <w:rPr>
                <w:rFonts w:ascii="Times New Roman" w:hAnsi="Times New Roman" w:cs="Times New Roman"/>
              </w:rPr>
            </w:pPr>
            <w:r w:rsidRPr="004F2B92">
              <w:rPr>
                <w:rFonts w:ascii="Times New Roman" w:hAnsi="Times New Roman" w:cs="Times New Roman"/>
              </w:rPr>
              <w:t>Összes pontszám: ……………..</w:t>
            </w:r>
          </w:p>
          <w:p w14:paraId="5C507BA3" w14:textId="77777777" w:rsidR="00075306" w:rsidRPr="004F2B92" w:rsidRDefault="00075306" w:rsidP="00075306">
            <w:pPr>
              <w:rPr>
                <w:rFonts w:ascii="Times New Roman" w:hAnsi="Times New Roman" w:cs="Times New Roman"/>
              </w:rPr>
            </w:pPr>
          </w:p>
          <w:p w14:paraId="16A401BF" w14:textId="77777777" w:rsidR="00075306" w:rsidRPr="004F2B92" w:rsidRDefault="00075306" w:rsidP="00075306">
            <w:pPr>
              <w:rPr>
                <w:rFonts w:ascii="Times New Roman" w:hAnsi="Times New Roman" w:cs="Times New Roman"/>
              </w:rPr>
            </w:pPr>
            <w:r w:rsidRPr="004F2B92">
              <w:rPr>
                <w:rFonts w:ascii="Times New Roman" w:hAnsi="Times New Roman" w:cs="Times New Roman"/>
              </w:rPr>
              <w:t>Érdemjegy: ……………………</w:t>
            </w:r>
          </w:p>
        </w:tc>
        <w:tc>
          <w:tcPr>
            <w:tcW w:w="1713" w:type="dxa"/>
            <w:hideMark/>
          </w:tcPr>
          <w:p w14:paraId="2CE3B496" w14:textId="77777777" w:rsidR="00075306" w:rsidRPr="004F2B92" w:rsidRDefault="00075306" w:rsidP="00075306">
            <w:pPr>
              <w:rPr>
                <w:rFonts w:ascii="Times New Roman" w:hAnsi="Times New Roman" w:cs="Times New Roman"/>
                <w:iCs/>
              </w:rPr>
            </w:pPr>
            <w:r w:rsidRPr="004F2B92">
              <w:rPr>
                <w:rFonts w:ascii="Times New Roman" w:hAnsi="Times New Roman" w:cs="Times New Roman"/>
                <w:iCs/>
              </w:rPr>
              <w:t>Ponthatárok:</w:t>
            </w:r>
          </w:p>
        </w:tc>
        <w:tc>
          <w:tcPr>
            <w:tcW w:w="2910" w:type="dxa"/>
            <w:hideMark/>
          </w:tcPr>
          <w:p w14:paraId="36939ACF" w14:textId="77777777" w:rsidR="00075306" w:rsidRPr="004F2B92" w:rsidRDefault="00075306" w:rsidP="00075306">
            <w:pPr>
              <w:rPr>
                <w:rFonts w:ascii="Times New Roman" w:hAnsi="Times New Roman" w:cs="Times New Roman"/>
                <w:iCs/>
              </w:rPr>
            </w:pPr>
            <w:r w:rsidRPr="004F2B92">
              <w:rPr>
                <w:rFonts w:ascii="Times New Roman" w:hAnsi="Times New Roman" w:cs="Times New Roman"/>
                <w:iCs/>
              </w:rPr>
              <w:t xml:space="preserve">21-19 pont </w:t>
            </w:r>
            <w:r w:rsidRPr="004F2B92">
              <w:rPr>
                <w:rFonts w:ascii="Times New Roman" w:hAnsi="Times New Roman" w:cs="Times New Roman"/>
                <w:iCs/>
                <w:color w:val="202122"/>
                <w:shd w:val="clear" w:color="auto" w:fill="F8F9FA"/>
              </w:rPr>
              <w:t>» jeles (</w:t>
            </w:r>
            <w:r w:rsidRPr="004F2B92">
              <w:rPr>
                <w:rFonts w:ascii="Times New Roman" w:hAnsi="Times New Roman" w:cs="Times New Roman"/>
                <w:iCs/>
              </w:rPr>
              <w:t>5)</w:t>
            </w:r>
          </w:p>
          <w:p w14:paraId="57A6D981" w14:textId="77777777" w:rsidR="00075306" w:rsidRPr="004F2B92" w:rsidRDefault="00075306" w:rsidP="00075306">
            <w:pPr>
              <w:rPr>
                <w:rFonts w:ascii="Times New Roman" w:hAnsi="Times New Roman" w:cs="Times New Roman"/>
                <w:iCs/>
              </w:rPr>
            </w:pPr>
            <w:r w:rsidRPr="004F2B92">
              <w:rPr>
                <w:rFonts w:ascii="Times New Roman" w:hAnsi="Times New Roman" w:cs="Times New Roman"/>
                <w:iCs/>
              </w:rPr>
              <w:t xml:space="preserve">18-16 pont  </w:t>
            </w:r>
            <w:r w:rsidRPr="004F2B92">
              <w:rPr>
                <w:rFonts w:ascii="Times New Roman" w:hAnsi="Times New Roman" w:cs="Times New Roman"/>
                <w:iCs/>
                <w:color w:val="202122"/>
                <w:shd w:val="clear" w:color="auto" w:fill="F8F9FA"/>
              </w:rPr>
              <w:t>»</w:t>
            </w:r>
            <w:r w:rsidRPr="004F2B92">
              <w:rPr>
                <w:rFonts w:ascii="Times New Roman" w:hAnsi="Times New Roman" w:cs="Times New Roman"/>
                <w:iCs/>
              </w:rPr>
              <w:t xml:space="preserve"> jó (4)</w:t>
            </w:r>
          </w:p>
          <w:p w14:paraId="36F30FB1" w14:textId="77777777" w:rsidR="00075306" w:rsidRPr="004F2B92" w:rsidRDefault="00075306" w:rsidP="00075306">
            <w:pPr>
              <w:rPr>
                <w:rFonts w:ascii="Times New Roman" w:hAnsi="Times New Roman" w:cs="Times New Roman"/>
                <w:iCs/>
              </w:rPr>
            </w:pPr>
            <w:r w:rsidRPr="004F2B92">
              <w:rPr>
                <w:rFonts w:ascii="Times New Roman" w:hAnsi="Times New Roman" w:cs="Times New Roman"/>
                <w:iCs/>
              </w:rPr>
              <w:t xml:space="preserve">15-13 pont </w:t>
            </w:r>
            <w:r w:rsidRPr="004F2B92">
              <w:rPr>
                <w:rFonts w:ascii="Times New Roman" w:hAnsi="Times New Roman" w:cs="Times New Roman"/>
                <w:iCs/>
                <w:color w:val="202122"/>
                <w:shd w:val="clear" w:color="auto" w:fill="F8F9FA"/>
              </w:rPr>
              <w:t>»</w:t>
            </w:r>
            <w:r w:rsidRPr="004F2B92">
              <w:rPr>
                <w:rFonts w:ascii="Times New Roman" w:hAnsi="Times New Roman" w:cs="Times New Roman"/>
                <w:iCs/>
              </w:rPr>
              <w:t xml:space="preserve"> közepes (3)</w:t>
            </w:r>
          </w:p>
          <w:p w14:paraId="25ADCD5F" w14:textId="77777777" w:rsidR="00075306" w:rsidRPr="004F2B92" w:rsidRDefault="00075306" w:rsidP="00075306">
            <w:pPr>
              <w:rPr>
                <w:rFonts w:ascii="Times New Roman" w:hAnsi="Times New Roman" w:cs="Times New Roman"/>
                <w:iCs/>
              </w:rPr>
            </w:pPr>
            <w:r w:rsidRPr="004F2B92">
              <w:rPr>
                <w:rFonts w:ascii="Times New Roman" w:hAnsi="Times New Roman" w:cs="Times New Roman"/>
                <w:iCs/>
              </w:rPr>
              <w:t xml:space="preserve">12-10 pont  </w:t>
            </w:r>
            <w:r w:rsidRPr="004F2B92">
              <w:rPr>
                <w:rFonts w:ascii="Times New Roman" w:hAnsi="Times New Roman" w:cs="Times New Roman"/>
                <w:iCs/>
                <w:color w:val="202122"/>
                <w:shd w:val="clear" w:color="auto" w:fill="F8F9FA"/>
              </w:rPr>
              <w:t>»</w:t>
            </w:r>
            <w:r w:rsidRPr="004F2B92">
              <w:rPr>
                <w:rFonts w:ascii="Times New Roman" w:hAnsi="Times New Roman" w:cs="Times New Roman"/>
                <w:iCs/>
              </w:rPr>
              <w:t xml:space="preserve"> elégséges (2)</w:t>
            </w:r>
          </w:p>
          <w:p w14:paraId="17AC87B6" w14:textId="77777777" w:rsidR="00075306" w:rsidRPr="004F2B92" w:rsidRDefault="00075306" w:rsidP="00075306">
            <w:pPr>
              <w:rPr>
                <w:rFonts w:ascii="Times New Roman" w:hAnsi="Times New Roman" w:cs="Times New Roman"/>
                <w:iCs/>
              </w:rPr>
            </w:pPr>
            <w:r w:rsidRPr="004F2B92">
              <w:rPr>
                <w:rFonts w:ascii="Times New Roman" w:hAnsi="Times New Roman" w:cs="Times New Roman"/>
                <w:iCs/>
              </w:rPr>
              <w:t xml:space="preserve">9 - 0 pont </w:t>
            </w:r>
            <w:r w:rsidRPr="004F2B92">
              <w:rPr>
                <w:rFonts w:ascii="Times New Roman" w:hAnsi="Times New Roman" w:cs="Times New Roman"/>
                <w:iCs/>
                <w:color w:val="202122"/>
                <w:shd w:val="clear" w:color="auto" w:fill="F8F9FA"/>
              </w:rPr>
              <w:t>» elégtelen (</w:t>
            </w:r>
            <w:r w:rsidRPr="004F2B92">
              <w:rPr>
                <w:rFonts w:ascii="Times New Roman" w:hAnsi="Times New Roman" w:cs="Times New Roman"/>
                <w:iCs/>
              </w:rPr>
              <w:t>1)</w:t>
            </w:r>
          </w:p>
        </w:tc>
      </w:tr>
      <w:tr w:rsidR="00075306" w14:paraId="71D01ADE" w14:textId="77777777" w:rsidTr="00075306">
        <w:tc>
          <w:tcPr>
            <w:tcW w:w="4525" w:type="dxa"/>
          </w:tcPr>
          <w:p w14:paraId="183E5BB1" w14:textId="77777777" w:rsidR="00075306" w:rsidRDefault="00075306" w:rsidP="00075306"/>
        </w:tc>
        <w:tc>
          <w:tcPr>
            <w:tcW w:w="1713" w:type="dxa"/>
          </w:tcPr>
          <w:p w14:paraId="2B5063AD" w14:textId="77777777" w:rsidR="00075306" w:rsidRDefault="00075306" w:rsidP="00075306">
            <w:pPr>
              <w:rPr>
                <w:i/>
              </w:rPr>
            </w:pPr>
          </w:p>
        </w:tc>
        <w:tc>
          <w:tcPr>
            <w:tcW w:w="2910" w:type="dxa"/>
          </w:tcPr>
          <w:p w14:paraId="460CBD89" w14:textId="77777777" w:rsidR="00075306" w:rsidRPr="00CF7784" w:rsidRDefault="00075306" w:rsidP="00075306">
            <w:pPr>
              <w:rPr>
                <w:i/>
              </w:rPr>
            </w:pPr>
          </w:p>
        </w:tc>
      </w:tr>
    </w:tbl>
    <w:p w14:paraId="57A39847" w14:textId="77777777" w:rsidR="00075306" w:rsidRPr="004F2B92" w:rsidRDefault="00075306" w:rsidP="00075306">
      <w:pPr>
        <w:rPr>
          <w:rFonts w:ascii="Times New Roman" w:hAnsi="Times New Roman" w:cs="Times New Roman"/>
          <w:b/>
        </w:rPr>
      </w:pPr>
      <w:r w:rsidRPr="004F2B92">
        <w:rPr>
          <w:rFonts w:ascii="Times New Roman" w:hAnsi="Times New Roman" w:cs="Times New Roman"/>
          <w:b/>
        </w:rPr>
        <w:t xml:space="preserve">A gyakorlatvezető véleménye, javaslata: </w:t>
      </w:r>
    </w:p>
    <w:tbl>
      <w:tblPr>
        <w:tblStyle w:val="Rcsostblzat"/>
        <w:tblW w:w="9214" w:type="dxa"/>
        <w:jc w:val="center"/>
        <w:tblBorders>
          <w:top w:val="thinThickSmallGap" w:sz="24" w:space="0" w:color="4BACC6" w:themeColor="accent5"/>
          <w:left w:val="thinThickSmallGap" w:sz="24" w:space="0" w:color="4BACC6" w:themeColor="accent5"/>
          <w:bottom w:val="thinThickSmallGap" w:sz="24" w:space="0" w:color="4BACC6" w:themeColor="accent5"/>
          <w:right w:val="thinThickSmallGap" w:sz="24" w:space="0" w:color="4BACC6" w:themeColor="accent5"/>
          <w:insideH w:val="thinThickSmallGap" w:sz="24" w:space="0" w:color="4BACC6" w:themeColor="accent5"/>
          <w:insideV w:val="thinThickSmallGap" w:sz="24" w:space="0" w:color="4BACC6" w:themeColor="accent5"/>
        </w:tblBorders>
        <w:tblLook w:val="04A0" w:firstRow="1" w:lastRow="0" w:firstColumn="1" w:lastColumn="0" w:noHBand="0" w:noVBand="1"/>
      </w:tblPr>
      <w:tblGrid>
        <w:gridCol w:w="9214"/>
      </w:tblGrid>
      <w:tr w:rsidR="00075306" w14:paraId="71CE2C84" w14:textId="77777777" w:rsidTr="00075306">
        <w:trPr>
          <w:trHeight w:val="2223"/>
          <w:jc w:val="center"/>
        </w:trPr>
        <w:tc>
          <w:tcPr>
            <w:tcW w:w="9214" w:type="dxa"/>
            <w:tcBorders>
              <w:top w:val="thinThickSmallGap" w:sz="24" w:space="0" w:color="4BACC6" w:themeColor="accent5"/>
              <w:left w:val="thinThickSmallGap" w:sz="24" w:space="0" w:color="4BACC6" w:themeColor="accent5"/>
              <w:bottom w:val="thinThickSmallGap" w:sz="24" w:space="0" w:color="4BACC6" w:themeColor="accent5"/>
              <w:right w:val="thinThickSmallGap" w:sz="24" w:space="0" w:color="4BACC6" w:themeColor="accent5"/>
            </w:tcBorders>
          </w:tcPr>
          <w:p w14:paraId="3A15CFB5" w14:textId="77777777" w:rsidR="00075306" w:rsidRDefault="00075306" w:rsidP="00075306"/>
        </w:tc>
      </w:tr>
    </w:tbl>
    <w:p w14:paraId="0D8EB506" w14:textId="77777777" w:rsidR="00075306" w:rsidRDefault="00075306" w:rsidP="00075306">
      <w:pPr>
        <w:spacing w:line="276" w:lineRule="auto"/>
        <w:rPr>
          <w:rFonts w:ascii="Times New Roman" w:eastAsia="Times New Roman" w:hAnsi="Times New Roman" w:cs="Times New Roman"/>
          <w:lang w:eastAsia="hu-HU"/>
        </w:rPr>
      </w:pPr>
      <w:r w:rsidRPr="1952493E">
        <w:rPr>
          <w:rFonts w:ascii="Times New Roman" w:eastAsia="Times New Roman" w:hAnsi="Times New Roman" w:cs="Times New Roman"/>
          <w:lang w:eastAsia="hu-HU"/>
        </w:rPr>
        <w:t xml:space="preserve">Tokaj, _____________________ </w:t>
      </w:r>
      <w:r>
        <w:tab/>
      </w:r>
      <w:r>
        <w:tab/>
      </w:r>
      <w:r>
        <w:tab/>
      </w:r>
      <w:r w:rsidRPr="1952493E">
        <w:rPr>
          <w:rFonts w:ascii="Times New Roman" w:eastAsia="Times New Roman" w:hAnsi="Times New Roman" w:cs="Times New Roman"/>
          <w:lang w:eastAsia="hu-HU"/>
        </w:rPr>
        <w:t>_____________________________</w:t>
      </w:r>
    </w:p>
    <w:p w14:paraId="36C35E67" w14:textId="77777777" w:rsidR="00075306" w:rsidRDefault="00075306" w:rsidP="00075306">
      <w:pPr>
        <w:spacing w:line="276"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aláírás</w:t>
      </w:r>
    </w:p>
    <w:p w14:paraId="00096A3E" w14:textId="77777777" w:rsidR="00075306" w:rsidRDefault="00075306" w:rsidP="00075306">
      <w:pPr>
        <w:pStyle w:val="Listaszerbekezds"/>
      </w:pP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PH.</w:t>
      </w:r>
    </w:p>
    <w:p w14:paraId="176D7562" w14:textId="2A1618DC" w:rsidR="004325BC" w:rsidRDefault="004325BC">
      <w:pPr>
        <w:rPr>
          <w:rFonts w:ascii="Times New Roman" w:eastAsia="Times New Roman" w:hAnsi="Times New Roman" w:cs="Times New Roman"/>
          <w:lang w:eastAsia="hu-HU"/>
        </w:rPr>
      </w:pPr>
      <w:r>
        <w:rPr>
          <w:rFonts w:ascii="Times New Roman" w:eastAsia="Times New Roman" w:hAnsi="Times New Roman" w:cs="Times New Roman"/>
          <w:lang w:eastAsia="hu-HU"/>
        </w:rPr>
        <w:br w:type="page"/>
      </w:r>
    </w:p>
    <w:p w14:paraId="0AB3C6CC" w14:textId="5A10E5FA" w:rsidR="00C530B4" w:rsidRPr="00000DB2" w:rsidRDefault="006E0AF8" w:rsidP="00D118BE">
      <w:pPr>
        <w:pStyle w:val="Cmsor1"/>
        <w:numPr>
          <w:ilvl w:val="0"/>
          <w:numId w:val="0"/>
        </w:numPr>
        <w:ind w:left="567"/>
        <w:rPr>
          <w:rFonts w:ascii="Times New Roman" w:eastAsia="Times New Roman" w:hAnsi="Times New Roman" w:cs="Times New Roman"/>
          <w:color w:val="31849B" w:themeColor="accent5" w:themeShade="BF"/>
          <w:sz w:val="24"/>
          <w:szCs w:val="24"/>
          <w:lang w:eastAsia="hu-HU"/>
        </w:rPr>
      </w:pPr>
      <w:bookmarkStart w:id="127" w:name="_Toc191462576"/>
      <w:r w:rsidRPr="00000DB2">
        <w:rPr>
          <w:rFonts w:ascii="Times New Roman" w:eastAsia="Times New Roman" w:hAnsi="Times New Roman" w:cs="Times New Roman"/>
          <w:color w:val="31849B" w:themeColor="accent5" w:themeShade="BF"/>
          <w:sz w:val="24"/>
          <w:szCs w:val="24"/>
          <w:lang w:eastAsia="hu-HU"/>
        </w:rPr>
        <w:lastRenderedPageBreak/>
        <w:t xml:space="preserve">4. </w:t>
      </w:r>
      <w:r w:rsidR="00C530B4" w:rsidRPr="00000DB2">
        <w:rPr>
          <w:rFonts w:ascii="Times New Roman" w:eastAsia="Times New Roman" w:hAnsi="Times New Roman" w:cs="Times New Roman"/>
          <w:color w:val="31849B" w:themeColor="accent5" w:themeShade="BF"/>
          <w:sz w:val="24"/>
          <w:szCs w:val="24"/>
          <w:lang w:eastAsia="hu-HU"/>
        </w:rPr>
        <w:t>számú melléklet</w:t>
      </w:r>
      <w:r w:rsidRPr="00000DB2">
        <w:rPr>
          <w:rFonts w:ascii="Times New Roman" w:eastAsia="Times New Roman" w:hAnsi="Times New Roman" w:cs="Times New Roman"/>
          <w:color w:val="31849B" w:themeColor="accent5" w:themeShade="BF"/>
          <w:sz w:val="24"/>
          <w:szCs w:val="24"/>
          <w:lang w:eastAsia="hu-HU"/>
        </w:rPr>
        <w:t xml:space="preserve"> Együttműködési megállapodás duális partnerrel</w:t>
      </w:r>
      <w:bookmarkEnd w:id="127"/>
    </w:p>
    <w:p w14:paraId="7331A0FF" w14:textId="77777777" w:rsidR="004325BC" w:rsidRDefault="004325BC" w:rsidP="004325BC">
      <w:pPr>
        <w:spacing w:line="276" w:lineRule="auto"/>
        <w:jc w:val="center"/>
        <w:rPr>
          <w:b/>
          <w:color w:val="000000" w:themeColor="text1"/>
          <w:sz w:val="24"/>
          <w:szCs w:val="24"/>
        </w:rPr>
      </w:pPr>
    </w:p>
    <w:p w14:paraId="51FA41DC" w14:textId="77777777" w:rsidR="004325BC" w:rsidRDefault="004325BC" w:rsidP="004325BC">
      <w:pPr>
        <w:spacing w:line="276" w:lineRule="auto"/>
        <w:jc w:val="center"/>
        <w:rPr>
          <w:b/>
          <w:color w:val="000000" w:themeColor="text1"/>
          <w:sz w:val="24"/>
          <w:szCs w:val="24"/>
        </w:rPr>
      </w:pPr>
      <w:r w:rsidRPr="00465D06">
        <w:rPr>
          <w:b/>
          <w:color w:val="000000" w:themeColor="text1"/>
          <w:sz w:val="24"/>
          <w:szCs w:val="24"/>
        </w:rPr>
        <w:t>EGYÜTTMŰKÖDÉSI MEGÁLLAPODÁS</w:t>
      </w:r>
    </w:p>
    <w:p w14:paraId="08BD6C11" w14:textId="77777777" w:rsidR="004325BC" w:rsidRPr="004325BC" w:rsidRDefault="004325BC" w:rsidP="004325BC">
      <w:pPr>
        <w:spacing w:line="276" w:lineRule="auto"/>
        <w:rPr>
          <w:rFonts w:asciiTheme="minorHAnsi" w:hAnsiTheme="minorHAnsi" w:cstheme="minorHAnsi"/>
          <w:color w:val="000000" w:themeColor="text1"/>
          <w:sz w:val="24"/>
          <w:szCs w:val="24"/>
        </w:rPr>
      </w:pPr>
    </w:p>
    <w:p w14:paraId="65E7852A"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amely létrejött az</w:t>
      </w:r>
    </w:p>
    <w:p w14:paraId="7DEC96E9" w14:textId="77777777" w:rsidR="004325BC" w:rsidRPr="00B407E4" w:rsidRDefault="004325BC" w:rsidP="004325BC">
      <w:pPr>
        <w:spacing w:line="276" w:lineRule="auto"/>
        <w:rPr>
          <w:rFonts w:ascii="Times New Roman" w:hAnsi="Times New Roman" w:cs="Times New Roman"/>
          <w:b/>
          <w:color w:val="000000" w:themeColor="text1"/>
          <w:sz w:val="24"/>
          <w:szCs w:val="24"/>
        </w:rPr>
      </w:pPr>
      <w:r w:rsidRPr="00B407E4">
        <w:rPr>
          <w:rFonts w:ascii="Times New Roman" w:hAnsi="Times New Roman" w:cs="Times New Roman"/>
          <w:b/>
          <w:color w:val="000000" w:themeColor="text1"/>
          <w:sz w:val="24"/>
          <w:szCs w:val="24"/>
        </w:rPr>
        <w:t>………………………………………………………(óvoda megnevezése)</w:t>
      </w:r>
    </w:p>
    <w:p w14:paraId="7866761B"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 xml:space="preserve">székhely: </w:t>
      </w:r>
    </w:p>
    <w:p w14:paraId="0DCDE79E"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 xml:space="preserve">adószám: </w:t>
      </w:r>
    </w:p>
    <w:p w14:paraId="2F3B4AFA"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 xml:space="preserve">képviseli: </w:t>
      </w:r>
    </w:p>
    <w:p w14:paraId="10B8239A"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(a továbbiakban: Óvoda, Duális partner)</w:t>
      </w:r>
    </w:p>
    <w:p w14:paraId="033A8911"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valamint a</w:t>
      </w:r>
    </w:p>
    <w:p w14:paraId="77A8F48A" w14:textId="77777777" w:rsidR="004325BC" w:rsidRPr="00B407E4" w:rsidRDefault="004325BC" w:rsidP="004325BC">
      <w:pPr>
        <w:spacing w:line="276" w:lineRule="auto"/>
        <w:rPr>
          <w:rFonts w:ascii="Times New Roman" w:hAnsi="Times New Roman" w:cs="Times New Roman"/>
          <w:color w:val="000000" w:themeColor="text1"/>
          <w:sz w:val="24"/>
          <w:szCs w:val="24"/>
        </w:rPr>
      </w:pPr>
    </w:p>
    <w:p w14:paraId="27BA4826" w14:textId="77777777" w:rsidR="004325BC" w:rsidRPr="00B407E4" w:rsidRDefault="004325BC" w:rsidP="004325BC">
      <w:pPr>
        <w:spacing w:line="276" w:lineRule="auto"/>
        <w:rPr>
          <w:rFonts w:ascii="Times New Roman" w:hAnsi="Times New Roman" w:cs="Times New Roman"/>
          <w:b/>
          <w:bCs/>
          <w:sz w:val="24"/>
          <w:szCs w:val="24"/>
        </w:rPr>
      </w:pPr>
      <w:r w:rsidRPr="00B407E4">
        <w:rPr>
          <w:rFonts w:ascii="Times New Roman" w:hAnsi="Times New Roman" w:cs="Times New Roman"/>
          <w:b/>
          <w:color w:val="000000" w:themeColor="text1"/>
          <w:sz w:val="24"/>
          <w:szCs w:val="24"/>
        </w:rPr>
        <w:t xml:space="preserve">Szerencsi Szakképzési Centrum </w:t>
      </w:r>
      <w:r w:rsidRPr="00B407E4">
        <w:rPr>
          <w:rFonts w:ascii="Times New Roman" w:hAnsi="Times New Roman" w:cs="Times New Roman"/>
          <w:b/>
          <w:bCs/>
          <w:sz w:val="24"/>
          <w:szCs w:val="24"/>
        </w:rPr>
        <w:t>Tokaji Ferenc Technikum, Szakgimnázium és Gimnázium</w:t>
      </w:r>
    </w:p>
    <w:p w14:paraId="306EA782"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székhely: 3910 Tokaj, Bajcsy-</w:t>
      </w:r>
      <w:proofErr w:type="spellStart"/>
      <w:r w:rsidRPr="00B407E4">
        <w:rPr>
          <w:rFonts w:ascii="Times New Roman" w:hAnsi="Times New Roman" w:cs="Times New Roman"/>
          <w:color w:val="000000" w:themeColor="text1"/>
          <w:sz w:val="24"/>
          <w:szCs w:val="24"/>
        </w:rPr>
        <w:t>Zs</w:t>
      </w:r>
      <w:proofErr w:type="spellEnd"/>
      <w:r w:rsidRPr="00B407E4">
        <w:rPr>
          <w:rFonts w:ascii="Times New Roman" w:hAnsi="Times New Roman" w:cs="Times New Roman"/>
          <w:color w:val="000000" w:themeColor="text1"/>
          <w:sz w:val="24"/>
          <w:szCs w:val="24"/>
        </w:rPr>
        <w:t xml:space="preserve">. E. út 18-20. </w:t>
      </w:r>
    </w:p>
    <w:p w14:paraId="201CE791"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OM azonosító: 203055/002</w:t>
      </w:r>
    </w:p>
    <w:p w14:paraId="0FEC6824"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adószám: 1582173-2-05</w:t>
      </w:r>
    </w:p>
    <w:p w14:paraId="7B63E4F9"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 xml:space="preserve">képviseli: Molnárné Tóth Erika </w:t>
      </w:r>
    </w:p>
    <w:p w14:paraId="425411A1"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(a továbbiakban: Iskola, képzést szervező)</w:t>
      </w:r>
    </w:p>
    <w:p w14:paraId="2E3519FE" w14:textId="77777777" w:rsidR="004325BC" w:rsidRPr="00B407E4"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között.</w:t>
      </w:r>
    </w:p>
    <w:p w14:paraId="4632EA35" w14:textId="77777777" w:rsidR="004325BC" w:rsidRPr="00B407E4" w:rsidRDefault="004325BC" w:rsidP="004325BC">
      <w:pPr>
        <w:spacing w:line="276" w:lineRule="auto"/>
        <w:rPr>
          <w:rFonts w:ascii="Times New Roman" w:hAnsi="Times New Roman" w:cs="Times New Roman"/>
          <w:color w:val="000000" w:themeColor="text1"/>
          <w:sz w:val="24"/>
          <w:szCs w:val="24"/>
        </w:rPr>
      </w:pPr>
    </w:p>
    <w:p w14:paraId="2A4FD14A" w14:textId="77777777" w:rsidR="004325BC" w:rsidRPr="00B407E4" w:rsidRDefault="004325BC" w:rsidP="004325BC">
      <w:pPr>
        <w:spacing w:line="276" w:lineRule="auto"/>
        <w:jc w:val="both"/>
        <w:rPr>
          <w:rFonts w:ascii="Times New Roman" w:hAnsi="Times New Roman" w:cs="Times New Roman"/>
          <w:color w:val="000000" w:themeColor="text1"/>
          <w:sz w:val="24"/>
          <w:szCs w:val="24"/>
        </w:rPr>
      </w:pPr>
      <w:r w:rsidRPr="00B407E4">
        <w:rPr>
          <w:rFonts w:ascii="Times New Roman" w:hAnsi="Times New Roman" w:cs="Times New Roman"/>
          <w:b/>
          <w:bCs/>
          <w:color w:val="000000" w:themeColor="text1"/>
          <w:sz w:val="24"/>
          <w:szCs w:val="24"/>
        </w:rPr>
        <w:t>Az óvoda és az iskola</w:t>
      </w:r>
      <w:r w:rsidRPr="00B407E4">
        <w:rPr>
          <w:rFonts w:ascii="Times New Roman" w:hAnsi="Times New Roman" w:cs="Times New Roman"/>
          <w:b/>
          <w:color w:val="000000" w:themeColor="text1"/>
          <w:sz w:val="24"/>
          <w:szCs w:val="24"/>
        </w:rPr>
        <w:t xml:space="preserve"> </w:t>
      </w:r>
      <w:r w:rsidRPr="00B407E4">
        <w:rPr>
          <w:rFonts w:ascii="Times New Roman" w:hAnsi="Times New Roman" w:cs="Times New Roman"/>
          <w:color w:val="000000" w:themeColor="text1"/>
          <w:sz w:val="24"/>
          <w:szCs w:val="24"/>
        </w:rPr>
        <w:t>(együttesen: Felek) a képzési és a munkaerőpiac támogatásával összefüggő feladataik összehangolása érdekében a következőkben állapodnak meg</w:t>
      </w:r>
    </w:p>
    <w:p w14:paraId="531CDC26" w14:textId="77777777" w:rsidR="004325BC" w:rsidRPr="00B407E4" w:rsidRDefault="004325BC" w:rsidP="004325BC">
      <w:pPr>
        <w:spacing w:line="276" w:lineRule="auto"/>
        <w:rPr>
          <w:rFonts w:ascii="Times New Roman" w:hAnsi="Times New Roman" w:cs="Times New Roman"/>
          <w:sz w:val="24"/>
          <w:szCs w:val="24"/>
        </w:rPr>
      </w:pPr>
    </w:p>
    <w:p w14:paraId="15367699" w14:textId="77777777"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b/>
          <w:bCs/>
          <w:sz w:val="24"/>
          <w:szCs w:val="24"/>
          <w:u w:val="single"/>
        </w:rPr>
        <w:t>1. Együttműködés célja:</w:t>
      </w:r>
      <w:r w:rsidRPr="00B407E4">
        <w:rPr>
          <w:rFonts w:ascii="Times New Roman" w:hAnsi="Times New Roman" w:cs="Times New Roman"/>
          <w:sz w:val="24"/>
          <w:szCs w:val="24"/>
        </w:rPr>
        <w:t xml:space="preserve"> A 5 0188 25 02 számú Oktatás ágazat – Okleveles óvodai nevelő szakma szakmai gyakorlati képzésének biztosítása, melynek megléte a szakmai vizsgára bocsájtás feltétele.</w:t>
      </w:r>
    </w:p>
    <w:p w14:paraId="6570886C" w14:textId="77777777"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sz w:val="24"/>
          <w:szCs w:val="24"/>
        </w:rPr>
        <w:t>A megállapodás célja, hogy a tanulók a leendő szakképzettségüknek megfelelő munkahelyen, munkakörben összekapcsolják az elméleti és a gyakorlati ismereteket, fejlesszék a munkafolyamatokban a szakma gyakorlásához szükséges munkavállalói kompetenciákat, gyakorlati jártasságot szerezzenek a szakterületen működő vállalkozások, szervezetek és intézmények működéséhez kapcsolódó ismeretekben. Fejlesszék a munkafolyamatokban a személyi kapcsolatokat és az együttműködést, a feladatmegoldásokban a problémamegoldó, értékelő és önértékelő magatartást, továbbá innovációs és kommunikációs készségüket.</w:t>
      </w:r>
    </w:p>
    <w:p w14:paraId="292E83F5" w14:textId="77777777" w:rsidR="004325BC" w:rsidRPr="00B407E4" w:rsidRDefault="004325BC" w:rsidP="004325BC">
      <w:pPr>
        <w:spacing w:line="276" w:lineRule="auto"/>
        <w:jc w:val="both"/>
        <w:rPr>
          <w:rFonts w:ascii="Times New Roman" w:hAnsi="Times New Roman" w:cs="Times New Roman"/>
          <w:sz w:val="24"/>
          <w:szCs w:val="24"/>
        </w:rPr>
      </w:pPr>
    </w:p>
    <w:p w14:paraId="788916FB" w14:textId="77777777"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b/>
          <w:sz w:val="24"/>
          <w:szCs w:val="24"/>
          <w:u w:val="single"/>
        </w:rPr>
        <w:t>2. Együttműködés időtartama</w:t>
      </w:r>
      <w:r w:rsidRPr="00B407E4">
        <w:rPr>
          <w:rFonts w:ascii="Times New Roman" w:hAnsi="Times New Roman" w:cs="Times New Roman"/>
          <w:sz w:val="24"/>
          <w:szCs w:val="24"/>
        </w:rPr>
        <w:t xml:space="preserve"> 2025.02.01. napjától kezdődően, határozatlan ideig tart, visszavonásig érvényes. A megállapodás a megállapodó felek aláírásával lép hatályba.</w:t>
      </w:r>
    </w:p>
    <w:p w14:paraId="3E43983D" w14:textId="77777777" w:rsidR="004325BC" w:rsidRPr="00B407E4" w:rsidRDefault="004325BC" w:rsidP="004325BC">
      <w:pPr>
        <w:spacing w:line="276" w:lineRule="auto"/>
        <w:jc w:val="both"/>
        <w:rPr>
          <w:rFonts w:ascii="Times New Roman" w:hAnsi="Times New Roman" w:cs="Times New Roman"/>
          <w:sz w:val="24"/>
          <w:szCs w:val="24"/>
        </w:rPr>
      </w:pPr>
    </w:p>
    <w:p w14:paraId="42343C25" w14:textId="77777777" w:rsidR="004325BC" w:rsidRPr="00B407E4" w:rsidRDefault="004325BC" w:rsidP="004325BC">
      <w:pPr>
        <w:spacing w:line="276" w:lineRule="auto"/>
        <w:jc w:val="both"/>
        <w:rPr>
          <w:rFonts w:ascii="Times New Roman" w:hAnsi="Times New Roman" w:cs="Times New Roman"/>
          <w:b/>
          <w:bCs/>
          <w:sz w:val="24"/>
          <w:szCs w:val="24"/>
          <w:u w:val="single"/>
        </w:rPr>
      </w:pPr>
      <w:r w:rsidRPr="00B407E4">
        <w:rPr>
          <w:rFonts w:ascii="Times New Roman" w:hAnsi="Times New Roman" w:cs="Times New Roman"/>
          <w:b/>
          <w:bCs/>
          <w:sz w:val="24"/>
          <w:szCs w:val="24"/>
          <w:u w:val="single"/>
        </w:rPr>
        <w:t>3. Gyakorlati képzés tantárgyai, tartalma és óraszámai</w:t>
      </w:r>
    </w:p>
    <w:p w14:paraId="68F42511" w14:textId="550FD800"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bCs/>
          <w:sz w:val="24"/>
          <w:szCs w:val="24"/>
        </w:rPr>
        <w:t>A felek rögzítik, hogy a gyakorlati képzés ütemezését, valamint annak tartalmát (Képzési program) közösen alakították ki. (</w:t>
      </w:r>
      <w:r w:rsidR="00FE77B3">
        <w:rPr>
          <w:rFonts w:ascii="Times New Roman" w:hAnsi="Times New Roman" w:cs="Times New Roman"/>
          <w:bCs/>
          <w:sz w:val="24"/>
          <w:szCs w:val="24"/>
        </w:rPr>
        <w:t>3</w:t>
      </w:r>
      <w:r w:rsidRPr="00B407E4">
        <w:rPr>
          <w:rFonts w:ascii="Times New Roman" w:hAnsi="Times New Roman" w:cs="Times New Roman"/>
          <w:bCs/>
          <w:sz w:val="24"/>
          <w:szCs w:val="24"/>
        </w:rPr>
        <w:t>. sz. melléklet)</w:t>
      </w:r>
    </w:p>
    <w:p w14:paraId="793EDDE8" w14:textId="77777777" w:rsidR="004325BC" w:rsidRPr="00B407E4" w:rsidRDefault="004325BC" w:rsidP="004325BC">
      <w:pPr>
        <w:spacing w:line="276" w:lineRule="auto"/>
        <w:jc w:val="both"/>
        <w:rPr>
          <w:rFonts w:ascii="Times New Roman" w:hAnsi="Times New Roman" w:cs="Times New Roman"/>
          <w:sz w:val="24"/>
          <w:szCs w:val="24"/>
        </w:rPr>
      </w:pPr>
    </w:p>
    <w:p w14:paraId="7BD3FA39" w14:textId="77777777"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b/>
          <w:bCs/>
          <w:sz w:val="24"/>
          <w:szCs w:val="24"/>
          <w:u w:val="single"/>
        </w:rPr>
        <w:t>4. A gyakorlaton részt vevők neveit</w:t>
      </w:r>
      <w:r w:rsidRPr="00B407E4">
        <w:rPr>
          <w:rFonts w:ascii="Times New Roman" w:hAnsi="Times New Roman" w:cs="Times New Roman"/>
          <w:sz w:val="24"/>
          <w:szCs w:val="24"/>
        </w:rPr>
        <w:t xml:space="preserve"> és szakképzési munkaszerződés megkötéséhez szükséges adatait az aktuális képzési időszakban a képzést szervező iskola átad az Óvoda számára.</w:t>
      </w:r>
    </w:p>
    <w:p w14:paraId="0E33611C" w14:textId="77777777"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sz w:val="24"/>
          <w:szCs w:val="24"/>
        </w:rPr>
        <w:t xml:space="preserve">A gyakorlati képzésben résztvevő tanulók adatairól, a gyakorlati időszak </w:t>
      </w:r>
      <w:proofErr w:type="spellStart"/>
      <w:r w:rsidRPr="00B407E4">
        <w:rPr>
          <w:rFonts w:ascii="Times New Roman" w:hAnsi="Times New Roman" w:cs="Times New Roman"/>
          <w:sz w:val="24"/>
          <w:szCs w:val="24"/>
        </w:rPr>
        <w:t>tanulónként</w:t>
      </w:r>
      <w:proofErr w:type="spellEnd"/>
      <w:r w:rsidRPr="00B407E4">
        <w:rPr>
          <w:rFonts w:ascii="Times New Roman" w:hAnsi="Times New Roman" w:cs="Times New Roman"/>
          <w:sz w:val="24"/>
          <w:szCs w:val="24"/>
        </w:rPr>
        <w:t xml:space="preserve"> vezetett </w:t>
      </w:r>
      <w:r w:rsidRPr="00B407E4">
        <w:rPr>
          <w:rFonts w:ascii="Times New Roman" w:hAnsi="Times New Roman" w:cs="Times New Roman"/>
          <w:sz w:val="24"/>
          <w:szCs w:val="24"/>
        </w:rPr>
        <w:lastRenderedPageBreak/>
        <w:t>kezdő és befejező időpontjáról, illetve beosztásáról, az ellátandó feladatokról és a tanuló munkaviszonyára, különös tekintettel a díjazásra vonatkozó szabályokról a gyakorlati időszak kezdetéig létrejött szakképzési munkaszerződés rendelkezik.</w:t>
      </w:r>
    </w:p>
    <w:p w14:paraId="64212126" w14:textId="77777777" w:rsidR="004325BC" w:rsidRPr="00B407E4" w:rsidRDefault="004325BC" w:rsidP="004325BC">
      <w:pPr>
        <w:spacing w:line="276" w:lineRule="auto"/>
        <w:jc w:val="both"/>
        <w:rPr>
          <w:rFonts w:ascii="Times New Roman" w:hAnsi="Times New Roman" w:cs="Times New Roman"/>
          <w:sz w:val="24"/>
          <w:szCs w:val="24"/>
        </w:rPr>
      </w:pPr>
    </w:p>
    <w:p w14:paraId="66018E90" w14:textId="77777777"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b/>
          <w:bCs/>
          <w:sz w:val="24"/>
          <w:szCs w:val="24"/>
          <w:u w:val="single"/>
        </w:rPr>
        <w:t>5. Teljesítés lebonyolítása</w:t>
      </w:r>
      <w:r w:rsidRPr="00B407E4">
        <w:rPr>
          <w:rFonts w:ascii="Times New Roman" w:hAnsi="Times New Roman" w:cs="Times New Roman"/>
          <w:sz w:val="24"/>
          <w:szCs w:val="24"/>
        </w:rPr>
        <w:t xml:space="preserve">: egyéni beosztás szerint történik, melyet a képzésben részt vevő előzetesen egyeztet az Óvodával. Az Iskola, képzés szervező tudomásul veszi, hogy az Óvoda állami alapfeladat ellátásának elsődlegességére tekintettel, </w:t>
      </w:r>
      <w:proofErr w:type="spellStart"/>
      <w:r w:rsidRPr="00B407E4">
        <w:rPr>
          <w:rFonts w:ascii="Times New Roman" w:hAnsi="Times New Roman" w:cs="Times New Roman"/>
          <w:sz w:val="24"/>
          <w:szCs w:val="24"/>
        </w:rPr>
        <w:t>havaria</w:t>
      </w:r>
      <w:proofErr w:type="spellEnd"/>
      <w:r w:rsidRPr="00B407E4">
        <w:rPr>
          <w:rFonts w:ascii="Times New Roman" w:hAnsi="Times New Roman" w:cs="Times New Roman"/>
          <w:sz w:val="24"/>
          <w:szCs w:val="24"/>
        </w:rPr>
        <w:t>/</w:t>
      </w:r>
      <w:proofErr w:type="spellStart"/>
      <w:r w:rsidRPr="00B407E4">
        <w:rPr>
          <w:rFonts w:ascii="Times New Roman" w:hAnsi="Times New Roman" w:cs="Times New Roman"/>
          <w:sz w:val="24"/>
          <w:szCs w:val="24"/>
        </w:rPr>
        <w:t>Vis</w:t>
      </w:r>
      <w:proofErr w:type="spellEnd"/>
      <w:r w:rsidRPr="00B407E4">
        <w:rPr>
          <w:rFonts w:ascii="Times New Roman" w:hAnsi="Times New Roman" w:cs="Times New Roman"/>
          <w:sz w:val="24"/>
          <w:szCs w:val="24"/>
        </w:rPr>
        <w:t xml:space="preserve"> maior helyzet esetén jogosult az egyéni beosztás szerinti időpontot, a képzésben résztvevővel egyeztetve módosítani, amelyről az Iskola, képzés szervező tájékoztatásra kerül.</w:t>
      </w:r>
    </w:p>
    <w:p w14:paraId="64C70965" w14:textId="77777777" w:rsidR="004325BC" w:rsidRPr="00B407E4" w:rsidRDefault="004325BC" w:rsidP="004325BC">
      <w:pPr>
        <w:spacing w:line="276" w:lineRule="auto"/>
        <w:jc w:val="both"/>
        <w:rPr>
          <w:rFonts w:ascii="Times New Roman" w:hAnsi="Times New Roman" w:cs="Times New Roman"/>
          <w:sz w:val="24"/>
          <w:szCs w:val="24"/>
        </w:rPr>
      </w:pPr>
    </w:p>
    <w:p w14:paraId="42C054CA" w14:textId="4486FC5C" w:rsidR="004325BC" w:rsidRPr="00B407E4" w:rsidRDefault="004325BC" w:rsidP="004325BC">
      <w:pPr>
        <w:spacing w:line="276" w:lineRule="auto"/>
        <w:jc w:val="both"/>
        <w:rPr>
          <w:rFonts w:ascii="Times New Roman" w:hAnsi="Times New Roman" w:cs="Times New Roman"/>
          <w:sz w:val="24"/>
          <w:szCs w:val="24"/>
        </w:rPr>
      </w:pPr>
      <w:r w:rsidRPr="00B407E4">
        <w:rPr>
          <w:rFonts w:ascii="Times New Roman" w:hAnsi="Times New Roman" w:cs="Times New Roman"/>
          <w:b/>
          <w:bCs/>
          <w:sz w:val="24"/>
          <w:szCs w:val="24"/>
          <w:u w:val="single"/>
        </w:rPr>
        <w:t>6. Gyakorlat meglétének igazolása</w:t>
      </w:r>
      <w:r w:rsidRPr="00B407E4">
        <w:rPr>
          <w:rFonts w:ascii="Times New Roman" w:hAnsi="Times New Roman" w:cs="Times New Roman"/>
          <w:sz w:val="24"/>
          <w:szCs w:val="24"/>
        </w:rPr>
        <w:t xml:space="preserve">: A gyakorlat során </w:t>
      </w:r>
      <w:r w:rsidR="000F1763">
        <w:rPr>
          <w:rFonts w:ascii="Times New Roman" w:hAnsi="Times New Roman" w:cs="Times New Roman"/>
          <w:sz w:val="24"/>
          <w:szCs w:val="24"/>
        </w:rPr>
        <w:t>elkészítendő beszámoló</w:t>
      </w:r>
      <w:r w:rsidRPr="00B407E4">
        <w:rPr>
          <w:rFonts w:ascii="Times New Roman" w:hAnsi="Times New Roman" w:cs="Times New Roman"/>
          <w:sz w:val="24"/>
          <w:szCs w:val="24"/>
        </w:rPr>
        <w:t xml:space="preserve"> </w:t>
      </w:r>
      <w:r w:rsidR="000F1763">
        <w:rPr>
          <w:rFonts w:ascii="Times New Roman" w:hAnsi="Times New Roman" w:cs="Times New Roman"/>
          <w:sz w:val="24"/>
          <w:szCs w:val="24"/>
        </w:rPr>
        <w:t>sablonját</w:t>
      </w:r>
      <w:r w:rsidRPr="00B407E4">
        <w:rPr>
          <w:rFonts w:ascii="Times New Roman" w:hAnsi="Times New Roman" w:cs="Times New Roman"/>
          <w:sz w:val="24"/>
          <w:szCs w:val="24"/>
        </w:rPr>
        <w:t xml:space="preserve"> az iskola a gyakorlat kezdetére a képzésben részt vevő részére elektronikus formában a hivatalos e-mail címére eljuttat. A </w:t>
      </w:r>
      <w:r w:rsidR="000F1763">
        <w:rPr>
          <w:rFonts w:ascii="Times New Roman" w:hAnsi="Times New Roman" w:cs="Times New Roman"/>
          <w:sz w:val="24"/>
          <w:szCs w:val="24"/>
        </w:rPr>
        <w:t>beszámolóban</w:t>
      </w:r>
      <w:r w:rsidR="000F1763" w:rsidRPr="00B407E4">
        <w:rPr>
          <w:rFonts w:ascii="Times New Roman" w:hAnsi="Times New Roman" w:cs="Times New Roman"/>
          <w:sz w:val="24"/>
          <w:szCs w:val="24"/>
        </w:rPr>
        <w:t xml:space="preserve"> </w:t>
      </w:r>
      <w:r w:rsidRPr="00B407E4">
        <w:rPr>
          <w:rFonts w:ascii="Times New Roman" w:hAnsi="Times New Roman" w:cs="Times New Roman"/>
          <w:sz w:val="24"/>
          <w:szCs w:val="24"/>
        </w:rPr>
        <w:t xml:space="preserve">a tanuló napi rendszerességgel rögzíti az elvégzett feladatokat. A gyakorlati </w:t>
      </w:r>
      <w:r w:rsidR="000F1763">
        <w:rPr>
          <w:rFonts w:ascii="Times New Roman" w:hAnsi="Times New Roman" w:cs="Times New Roman"/>
          <w:sz w:val="24"/>
          <w:szCs w:val="24"/>
        </w:rPr>
        <w:t>beszámolót</w:t>
      </w:r>
      <w:r w:rsidRPr="00B407E4">
        <w:rPr>
          <w:rFonts w:ascii="Times New Roman" w:hAnsi="Times New Roman" w:cs="Times New Roman"/>
          <w:sz w:val="24"/>
          <w:szCs w:val="24"/>
        </w:rPr>
        <w:t xml:space="preserve"> a Duális Partnernél kijelölt, a gyakorlat vezetéséért felelős személy hetente, az Iskola kapcsolattartója a gyakorlat végén aláírásával </w:t>
      </w:r>
      <w:proofErr w:type="spellStart"/>
      <w:r w:rsidRPr="00B407E4">
        <w:rPr>
          <w:rFonts w:ascii="Times New Roman" w:hAnsi="Times New Roman" w:cs="Times New Roman"/>
          <w:sz w:val="24"/>
          <w:szCs w:val="24"/>
        </w:rPr>
        <w:t>ellenjegyzi</w:t>
      </w:r>
      <w:proofErr w:type="spellEnd"/>
      <w:r w:rsidRPr="00B407E4">
        <w:rPr>
          <w:rFonts w:ascii="Times New Roman" w:hAnsi="Times New Roman" w:cs="Times New Roman"/>
          <w:sz w:val="24"/>
          <w:szCs w:val="24"/>
        </w:rPr>
        <w:t>.</w:t>
      </w:r>
    </w:p>
    <w:p w14:paraId="67818ED7" w14:textId="77777777" w:rsidR="004325BC" w:rsidRPr="00B407E4" w:rsidRDefault="004325BC" w:rsidP="004325BC">
      <w:pPr>
        <w:spacing w:line="276" w:lineRule="auto"/>
        <w:jc w:val="both"/>
        <w:rPr>
          <w:rFonts w:ascii="Times New Roman" w:hAnsi="Times New Roman" w:cs="Times New Roman"/>
          <w:sz w:val="24"/>
          <w:szCs w:val="24"/>
        </w:rPr>
      </w:pPr>
    </w:p>
    <w:p w14:paraId="7051B68E" w14:textId="77777777" w:rsidR="004325BC" w:rsidRPr="00B407E4" w:rsidRDefault="004325BC" w:rsidP="004325BC">
      <w:pPr>
        <w:spacing w:line="276" w:lineRule="auto"/>
        <w:jc w:val="both"/>
        <w:rPr>
          <w:rFonts w:ascii="Times New Roman" w:hAnsi="Times New Roman" w:cs="Times New Roman"/>
          <w:b/>
          <w:bCs/>
          <w:sz w:val="24"/>
          <w:szCs w:val="24"/>
          <w:u w:val="single"/>
        </w:rPr>
      </w:pPr>
      <w:r w:rsidRPr="00B407E4">
        <w:rPr>
          <w:rFonts w:ascii="Times New Roman" w:hAnsi="Times New Roman" w:cs="Times New Roman"/>
          <w:b/>
          <w:bCs/>
          <w:sz w:val="24"/>
          <w:szCs w:val="24"/>
          <w:u w:val="single"/>
        </w:rPr>
        <w:t xml:space="preserve">7.1. Az Óvoda vállalja: </w:t>
      </w:r>
    </w:p>
    <w:p w14:paraId="09D5475F" w14:textId="77777777" w:rsidR="004325BC" w:rsidRPr="00B407E4" w:rsidRDefault="004325BC" w:rsidP="002B360A">
      <w:pPr>
        <w:pStyle w:val="Listaszerbekezds"/>
        <w:widowControl/>
        <w:numPr>
          <w:ilvl w:val="0"/>
          <w:numId w:val="62"/>
        </w:numPr>
        <w:autoSpaceDE/>
        <w:autoSpaceDN/>
        <w:spacing w:before="120" w:after="120" w:line="276" w:lineRule="auto"/>
        <w:ind w:hanging="357"/>
        <w:contextualSpacing/>
        <w:jc w:val="both"/>
        <w:rPr>
          <w:rFonts w:ascii="Times New Roman" w:hAnsi="Times New Roman" w:cs="Times New Roman"/>
          <w:sz w:val="24"/>
          <w:szCs w:val="24"/>
        </w:rPr>
      </w:pPr>
      <w:r w:rsidRPr="00B407E4">
        <w:rPr>
          <w:rFonts w:ascii="Times New Roman" w:hAnsi="Times New Roman" w:cs="Times New Roman"/>
          <w:sz w:val="24"/>
          <w:szCs w:val="24"/>
        </w:rPr>
        <w:t>a gyakorlati helyszín biztosítása a képzésben résztvevővel előre egyeztetett időpontokban,</w:t>
      </w:r>
    </w:p>
    <w:p w14:paraId="561FBCA3" w14:textId="77777777" w:rsidR="004325BC" w:rsidRPr="00B407E4" w:rsidRDefault="004325BC" w:rsidP="002B360A">
      <w:pPr>
        <w:pStyle w:val="Listaszerbekezds"/>
        <w:widowControl/>
        <w:numPr>
          <w:ilvl w:val="0"/>
          <w:numId w:val="62"/>
        </w:numPr>
        <w:autoSpaceDE/>
        <w:autoSpaceDN/>
        <w:spacing w:before="120" w:after="120" w:line="276" w:lineRule="auto"/>
        <w:ind w:hanging="357"/>
        <w:contextualSpacing/>
        <w:jc w:val="both"/>
        <w:rPr>
          <w:rFonts w:ascii="Times New Roman" w:hAnsi="Times New Roman" w:cs="Times New Roman"/>
          <w:sz w:val="24"/>
          <w:szCs w:val="24"/>
        </w:rPr>
      </w:pPr>
      <w:r w:rsidRPr="00B407E4">
        <w:rPr>
          <w:rFonts w:ascii="Times New Roman" w:hAnsi="Times New Roman" w:cs="Times New Roman"/>
          <w:sz w:val="24"/>
          <w:szCs w:val="24"/>
        </w:rPr>
        <w:t>biztosítja az előírt tárgyi feltételeket, továbbá a gyakorlati képzésben részt vállaló személyeket felkéri a képzésben résztvevők irányítására, gyakorlati tevékenységük koordinálására, a gyakorlat teljesítésének igazolására a módosított Képzési programban előírtak szerint; ellenőrzi a munkanapló(</w:t>
      </w:r>
      <w:proofErr w:type="spellStart"/>
      <w:r w:rsidRPr="00B407E4">
        <w:rPr>
          <w:rFonts w:ascii="Times New Roman" w:hAnsi="Times New Roman" w:cs="Times New Roman"/>
          <w:sz w:val="24"/>
          <w:szCs w:val="24"/>
        </w:rPr>
        <w:t>ka</w:t>
      </w:r>
      <w:proofErr w:type="spellEnd"/>
      <w:r w:rsidRPr="00B407E4">
        <w:rPr>
          <w:rFonts w:ascii="Times New Roman" w:hAnsi="Times New Roman" w:cs="Times New Roman"/>
          <w:sz w:val="24"/>
          <w:szCs w:val="24"/>
        </w:rPr>
        <w:t>)t,</w:t>
      </w:r>
    </w:p>
    <w:p w14:paraId="1A948ABD" w14:textId="77777777" w:rsidR="004325BC" w:rsidRPr="00B407E4" w:rsidRDefault="004325BC" w:rsidP="002B360A">
      <w:pPr>
        <w:pStyle w:val="Listaszerbekezds"/>
        <w:widowControl/>
        <w:numPr>
          <w:ilvl w:val="0"/>
          <w:numId w:val="62"/>
        </w:numPr>
        <w:autoSpaceDE/>
        <w:autoSpaceDN/>
        <w:spacing w:before="120" w:after="120" w:line="276" w:lineRule="auto"/>
        <w:ind w:hanging="357"/>
        <w:contextualSpacing/>
        <w:jc w:val="both"/>
        <w:rPr>
          <w:rFonts w:ascii="Times New Roman" w:hAnsi="Times New Roman" w:cs="Times New Roman"/>
          <w:sz w:val="24"/>
          <w:szCs w:val="24"/>
        </w:rPr>
      </w:pPr>
      <w:r w:rsidRPr="00B407E4">
        <w:rPr>
          <w:rFonts w:ascii="Times New Roman" w:hAnsi="Times New Roman" w:cs="Times New Roman"/>
          <w:sz w:val="24"/>
          <w:szCs w:val="24"/>
        </w:rPr>
        <w:t xml:space="preserve">gyakorlati képzés időtartamára az alábbiakat biztosítja: </w:t>
      </w:r>
    </w:p>
    <w:p w14:paraId="4F9B401D" w14:textId="77777777" w:rsidR="004325BC" w:rsidRPr="00B407E4" w:rsidRDefault="004325BC" w:rsidP="002B360A">
      <w:pPr>
        <w:pStyle w:val="Listaszerbekezds"/>
        <w:widowControl/>
        <w:numPr>
          <w:ilvl w:val="0"/>
          <w:numId w:val="62"/>
        </w:numPr>
        <w:autoSpaceDE/>
        <w:autoSpaceDN/>
        <w:spacing w:before="120" w:after="120" w:line="276" w:lineRule="auto"/>
        <w:ind w:hanging="357"/>
        <w:contextualSpacing/>
        <w:jc w:val="both"/>
        <w:rPr>
          <w:rFonts w:ascii="Times New Roman" w:hAnsi="Times New Roman" w:cs="Times New Roman"/>
          <w:sz w:val="24"/>
          <w:szCs w:val="24"/>
        </w:rPr>
      </w:pPr>
      <w:r w:rsidRPr="00B407E4">
        <w:rPr>
          <w:rFonts w:ascii="Times New Roman" w:hAnsi="Times New Roman" w:cs="Times New Roman"/>
          <w:sz w:val="24"/>
          <w:szCs w:val="24"/>
        </w:rPr>
        <w:t>biztosítja a biztonságos munkavégzéshez szükséges eszközöket, védőfelszereléseket.</w:t>
      </w:r>
    </w:p>
    <w:p w14:paraId="11F76F01" w14:textId="77777777" w:rsidR="004325BC" w:rsidRPr="00B407E4" w:rsidRDefault="004325BC" w:rsidP="002B360A">
      <w:pPr>
        <w:pStyle w:val="Listaszerbekezds"/>
        <w:widowControl/>
        <w:numPr>
          <w:ilvl w:val="0"/>
          <w:numId w:val="62"/>
        </w:numPr>
        <w:autoSpaceDE/>
        <w:autoSpaceDN/>
        <w:spacing w:before="120" w:after="120" w:line="276" w:lineRule="auto"/>
        <w:contextualSpacing/>
        <w:jc w:val="both"/>
        <w:rPr>
          <w:rFonts w:ascii="Times New Roman" w:hAnsi="Times New Roman" w:cs="Times New Roman"/>
          <w:sz w:val="24"/>
          <w:szCs w:val="24"/>
        </w:rPr>
      </w:pPr>
      <w:r w:rsidRPr="00B407E4">
        <w:rPr>
          <w:rFonts w:ascii="Times New Roman" w:hAnsi="Times New Roman" w:cs="Times New Roman"/>
          <w:sz w:val="24"/>
          <w:szCs w:val="24"/>
        </w:rPr>
        <w:t>Vállalja a duális képzés teljes képzési ideje alatt tanuló díjazását, melynek mértékét 2019. évi LXXX. törvény a szakképzésről 85.§-a határozza meg.</w:t>
      </w:r>
    </w:p>
    <w:p w14:paraId="5C6A445D" w14:textId="77777777" w:rsidR="004325BC" w:rsidRPr="00B407E4" w:rsidRDefault="004325BC" w:rsidP="002B360A">
      <w:pPr>
        <w:pStyle w:val="Listaszerbekezds"/>
        <w:widowControl/>
        <w:numPr>
          <w:ilvl w:val="0"/>
          <w:numId w:val="62"/>
        </w:numPr>
        <w:autoSpaceDE/>
        <w:autoSpaceDN/>
        <w:spacing w:before="120" w:after="120" w:line="276" w:lineRule="auto"/>
        <w:contextualSpacing/>
        <w:jc w:val="both"/>
        <w:rPr>
          <w:rFonts w:ascii="Times New Roman" w:hAnsi="Times New Roman" w:cs="Times New Roman"/>
          <w:sz w:val="24"/>
          <w:szCs w:val="24"/>
        </w:rPr>
      </w:pPr>
      <w:r w:rsidRPr="00B407E4">
        <w:rPr>
          <w:rFonts w:ascii="Times New Roman" w:hAnsi="Times New Roman" w:cs="Times New Roman"/>
          <w:sz w:val="24"/>
          <w:szCs w:val="24"/>
        </w:rPr>
        <w:t xml:space="preserve">A Duális Partner tudomásul veszi, hogy a jelen pont szerinti díjazást sem az Iskolára, sem a tanulóra, sem más személyekre nem háríthatja át, az </w:t>
      </w:r>
      <w:proofErr w:type="spellStart"/>
      <w:r w:rsidRPr="00B407E4">
        <w:rPr>
          <w:rFonts w:ascii="Times New Roman" w:hAnsi="Times New Roman" w:cs="Times New Roman"/>
          <w:sz w:val="24"/>
          <w:szCs w:val="24"/>
        </w:rPr>
        <w:t>Szktr</w:t>
      </w:r>
      <w:proofErr w:type="spellEnd"/>
      <w:r w:rsidRPr="00B407E4">
        <w:rPr>
          <w:rFonts w:ascii="Times New Roman" w:hAnsi="Times New Roman" w:cs="Times New Roman"/>
          <w:sz w:val="24"/>
          <w:szCs w:val="24"/>
        </w:rPr>
        <w:t>. 85.§ szerinti mérték jogszabályi változását köteles követni.</w:t>
      </w:r>
    </w:p>
    <w:p w14:paraId="73CD9D2B" w14:textId="77777777" w:rsidR="004325BC" w:rsidRPr="00B407E4" w:rsidRDefault="004325BC" w:rsidP="002B360A">
      <w:pPr>
        <w:pStyle w:val="Listaszerbekezds"/>
        <w:widowControl/>
        <w:numPr>
          <w:ilvl w:val="0"/>
          <w:numId w:val="62"/>
        </w:numPr>
        <w:autoSpaceDE/>
        <w:autoSpaceDN/>
        <w:spacing w:after="160" w:line="259" w:lineRule="auto"/>
        <w:contextualSpacing/>
        <w:rPr>
          <w:rFonts w:ascii="Times New Roman" w:hAnsi="Times New Roman" w:cs="Times New Roman"/>
          <w:sz w:val="24"/>
          <w:szCs w:val="24"/>
        </w:rPr>
      </w:pPr>
      <w:r w:rsidRPr="00B407E4">
        <w:rPr>
          <w:rFonts w:ascii="Times New Roman" w:hAnsi="Times New Roman" w:cs="Times New Roman"/>
          <w:sz w:val="24"/>
          <w:szCs w:val="24"/>
        </w:rPr>
        <w:t>Működteti a Duális képzés adminisztrációs rendszerét (Kréta).</w:t>
      </w:r>
    </w:p>
    <w:p w14:paraId="32135E5A" w14:textId="77777777" w:rsidR="004325BC" w:rsidRPr="00B407E4" w:rsidRDefault="004325BC" w:rsidP="004325BC">
      <w:pPr>
        <w:spacing w:line="276" w:lineRule="auto"/>
        <w:jc w:val="both"/>
        <w:rPr>
          <w:rFonts w:ascii="Times New Roman" w:hAnsi="Times New Roman" w:cs="Times New Roman"/>
          <w:sz w:val="24"/>
          <w:szCs w:val="24"/>
        </w:rPr>
      </w:pPr>
    </w:p>
    <w:p w14:paraId="2C17738B" w14:textId="77777777" w:rsidR="004325BC" w:rsidRPr="00B407E4" w:rsidRDefault="004325BC" w:rsidP="004325BC">
      <w:pPr>
        <w:spacing w:line="276" w:lineRule="auto"/>
        <w:jc w:val="both"/>
        <w:rPr>
          <w:rFonts w:ascii="Times New Roman" w:hAnsi="Times New Roman" w:cs="Times New Roman"/>
          <w:b/>
          <w:bCs/>
          <w:sz w:val="24"/>
          <w:szCs w:val="24"/>
          <w:u w:val="single"/>
        </w:rPr>
      </w:pPr>
      <w:r w:rsidRPr="00B407E4">
        <w:rPr>
          <w:rFonts w:ascii="Times New Roman" w:hAnsi="Times New Roman" w:cs="Times New Roman"/>
          <w:b/>
          <w:bCs/>
          <w:sz w:val="24"/>
          <w:szCs w:val="24"/>
          <w:u w:val="single"/>
        </w:rPr>
        <w:t xml:space="preserve">7.2. A szakképző intézmény vállalja/kötelességei: </w:t>
      </w:r>
    </w:p>
    <w:p w14:paraId="1AB874F7" w14:textId="77777777" w:rsidR="004325BC" w:rsidRPr="00B407E4" w:rsidRDefault="004325BC" w:rsidP="002B360A">
      <w:pPr>
        <w:pStyle w:val="Listaszerbekezds"/>
        <w:widowControl/>
        <w:numPr>
          <w:ilvl w:val="0"/>
          <w:numId w:val="62"/>
        </w:numPr>
        <w:autoSpaceDE/>
        <w:autoSpaceDN/>
        <w:spacing w:before="120" w:after="120" w:line="276" w:lineRule="auto"/>
        <w:contextualSpacing/>
        <w:jc w:val="both"/>
        <w:rPr>
          <w:rFonts w:ascii="Times New Roman" w:hAnsi="Times New Roman" w:cs="Times New Roman"/>
          <w:sz w:val="24"/>
          <w:szCs w:val="24"/>
        </w:rPr>
      </w:pPr>
      <w:r w:rsidRPr="00B407E4">
        <w:rPr>
          <w:rFonts w:ascii="Times New Roman" w:hAnsi="Times New Roman" w:cs="Times New Roman"/>
          <w:sz w:val="24"/>
          <w:szCs w:val="24"/>
        </w:rPr>
        <w:t>Köteles a gyakorlathoz szükséges valamennyi adatot és információt a Duális Partner részére kellő időben megadni, a Duális Partner által felvetett kérdések megválaszolásában és problémás helyzetek megoldásában haladéktalanul és aktívan közreműködni. A kapcsolattartás jellemző módja az előzőleg megnevezett felelős személyek közötti elektronikus levelezés, sürgős esetben telefonos kapcsolat.</w:t>
      </w:r>
    </w:p>
    <w:p w14:paraId="316BD690" w14:textId="77777777" w:rsidR="004325BC" w:rsidRPr="00B407E4" w:rsidRDefault="004325BC" w:rsidP="002B360A">
      <w:pPr>
        <w:pStyle w:val="Listaszerbekezds"/>
        <w:widowControl/>
        <w:numPr>
          <w:ilvl w:val="0"/>
          <w:numId w:val="62"/>
        </w:numPr>
        <w:autoSpaceDE/>
        <w:autoSpaceDN/>
        <w:spacing w:before="120" w:after="120" w:line="276" w:lineRule="auto"/>
        <w:contextualSpacing/>
        <w:jc w:val="both"/>
        <w:rPr>
          <w:rFonts w:ascii="Times New Roman" w:hAnsi="Times New Roman" w:cs="Times New Roman"/>
          <w:sz w:val="24"/>
          <w:szCs w:val="24"/>
        </w:rPr>
      </w:pPr>
      <w:r w:rsidRPr="00B407E4">
        <w:rPr>
          <w:rFonts w:ascii="Times New Roman" w:hAnsi="Times New Roman" w:cs="Times New Roman"/>
          <w:sz w:val="24"/>
          <w:szCs w:val="24"/>
        </w:rPr>
        <w:t>Eseti jelleggel ellenőrzi a gyakorlati képzés személyi és tárgyi feltételeinek meglétét a Szervezetnél, valamint gondoskodik arról, hogy a képzésben résztvevők gyakorlati képzése a KKK-</w:t>
      </w:r>
      <w:proofErr w:type="spellStart"/>
      <w:r w:rsidRPr="00B407E4">
        <w:rPr>
          <w:rFonts w:ascii="Times New Roman" w:hAnsi="Times New Roman" w:cs="Times New Roman"/>
          <w:sz w:val="24"/>
          <w:szCs w:val="24"/>
        </w:rPr>
        <w:t>nak</w:t>
      </w:r>
      <w:proofErr w:type="spellEnd"/>
      <w:r w:rsidRPr="00B407E4">
        <w:rPr>
          <w:rFonts w:ascii="Times New Roman" w:hAnsi="Times New Roman" w:cs="Times New Roman"/>
          <w:sz w:val="24"/>
          <w:szCs w:val="24"/>
        </w:rPr>
        <w:t xml:space="preserve"> megfelelően folyjon.</w:t>
      </w:r>
    </w:p>
    <w:p w14:paraId="111319F2" w14:textId="31F6D667" w:rsidR="004325BC" w:rsidRPr="00B407E4" w:rsidRDefault="004325BC" w:rsidP="002B360A">
      <w:pPr>
        <w:pStyle w:val="Listaszerbekezds"/>
        <w:widowControl/>
        <w:numPr>
          <w:ilvl w:val="0"/>
          <w:numId w:val="62"/>
        </w:numPr>
        <w:autoSpaceDE/>
        <w:autoSpaceDN/>
        <w:spacing w:before="120" w:after="120" w:line="276" w:lineRule="auto"/>
        <w:ind w:left="714" w:hanging="357"/>
        <w:contextualSpacing/>
        <w:jc w:val="both"/>
        <w:rPr>
          <w:rFonts w:ascii="Times New Roman" w:hAnsi="Times New Roman" w:cs="Times New Roman"/>
          <w:sz w:val="24"/>
          <w:szCs w:val="24"/>
        </w:rPr>
      </w:pPr>
      <w:r w:rsidRPr="00B407E4">
        <w:rPr>
          <w:rFonts w:ascii="Times New Roman" w:hAnsi="Times New Roman" w:cs="Times New Roman"/>
          <w:sz w:val="24"/>
          <w:szCs w:val="24"/>
        </w:rPr>
        <w:t xml:space="preserve">A képzésben résztvevők számára biztosítja: a </w:t>
      </w:r>
      <w:r w:rsidR="000F1763">
        <w:rPr>
          <w:rFonts w:ascii="Times New Roman" w:hAnsi="Times New Roman" w:cs="Times New Roman"/>
          <w:sz w:val="24"/>
          <w:szCs w:val="24"/>
        </w:rPr>
        <w:t>beszámoló sablon</w:t>
      </w:r>
      <w:r w:rsidRPr="00B407E4">
        <w:rPr>
          <w:rFonts w:ascii="Times New Roman" w:hAnsi="Times New Roman" w:cs="Times New Roman"/>
          <w:sz w:val="24"/>
          <w:szCs w:val="24"/>
        </w:rPr>
        <w:t xml:space="preserve"> elérését digitális formában.</w:t>
      </w:r>
    </w:p>
    <w:p w14:paraId="24D72545" w14:textId="77777777" w:rsidR="004325BC" w:rsidRPr="00B407E4" w:rsidRDefault="004325BC" w:rsidP="002B360A">
      <w:pPr>
        <w:pStyle w:val="Listaszerbekezds"/>
        <w:widowControl/>
        <w:numPr>
          <w:ilvl w:val="0"/>
          <w:numId w:val="62"/>
        </w:numPr>
        <w:autoSpaceDE/>
        <w:autoSpaceDN/>
        <w:spacing w:after="160" w:line="259" w:lineRule="auto"/>
        <w:contextualSpacing/>
        <w:jc w:val="both"/>
        <w:rPr>
          <w:rFonts w:ascii="Times New Roman" w:hAnsi="Times New Roman" w:cs="Times New Roman"/>
          <w:sz w:val="24"/>
          <w:szCs w:val="24"/>
        </w:rPr>
      </w:pPr>
      <w:r w:rsidRPr="00B407E4">
        <w:rPr>
          <w:rFonts w:ascii="Times New Roman" w:hAnsi="Times New Roman" w:cs="Times New Roman"/>
          <w:sz w:val="24"/>
          <w:szCs w:val="24"/>
        </w:rPr>
        <w:lastRenderedPageBreak/>
        <w:t>Szakmailag támogatja a Duális Partnernél folyó szakmai tevékenységet és instrukciókat ad a gyakorlati képzés megfelelő módon történő lebonyolításához.</w:t>
      </w:r>
    </w:p>
    <w:p w14:paraId="6CBD7F10" w14:textId="77777777" w:rsidR="004325BC" w:rsidRPr="00B407E4" w:rsidRDefault="004325BC" w:rsidP="002B360A">
      <w:pPr>
        <w:pStyle w:val="Listaszerbekezds"/>
        <w:widowControl/>
        <w:numPr>
          <w:ilvl w:val="0"/>
          <w:numId w:val="62"/>
        </w:numPr>
        <w:autoSpaceDE/>
        <w:autoSpaceDN/>
        <w:spacing w:after="160" w:line="259" w:lineRule="auto"/>
        <w:contextualSpacing/>
        <w:jc w:val="both"/>
        <w:rPr>
          <w:rFonts w:ascii="Times New Roman" w:hAnsi="Times New Roman" w:cs="Times New Roman"/>
          <w:sz w:val="24"/>
          <w:szCs w:val="24"/>
        </w:rPr>
      </w:pPr>
      <w:r w:rsidRPr="00B407E4">
        <w:rPr>
          <w:rFonts w:ascii="Times New Roman" w:hAnsi="Times New Roman" w:cs="Times New Roman"/>
          <w:sz w:val="24"/>
          <w:szCs w:val="24"/>
        </w:rPr>
        <w:t>Felkészíti a duális képzési formában résztvevő tanulót a képzés szabályai, illetve a képzésben szerepet játszó felek jogai és kötelességei vonatkozásában.</w:t>
      </w:r>
    </w:p>
    <w:p w14:paraId="3CC06F17" w14:textId="77777777" w:rsidR="004325BC" w:rsidRPr="00B407E4" w:rsidRDefault="004325BC" w:rsidP="002B360A">
      <w:pPr>
        <w:pStyle w:val="Listaszerbekezds"/>
        <w:widowControl/>
        <w:numPr>
          <w:ilvl w:val="0"/>
          <w:numId w:val="62"/>
        </w:numPr>
        <w:autoSpaceDE/>
        <w:autoSpaceDN/>
        <w:spacing w:after="160" w:line="259" w:lineRule="auto"/>
        <w:contextualSpacing/>
        <w:rPr>
          <w:rFonts w:ascii="Times New Roman" w:hAnsi="Times New Roman" w:cs="Times New Roman"/>
          <w:sz w:val="24"/>
          <w:szCs w:val="24"/>
        </w:rPr>
      </w:pPr>
      <w:r w:rsidRPr="00B407E4">
        <w:rPr>
          <w:rFonts w:ascii="Times New Roman" w:hAnsi="Times New Roman" w:cs="Times New Roman"/>
          <w:sz w:val="24"/>
          <w:szCs w:val="24"/>
        </w:rPr>
        <w:t>Működteti a Duális képzés adminisztrációs rendszerét (Kréta).</w:t>
      </w:r>
    </w:p>
    <w:p w14:paraId="3D729CF2" w14:textId="77777777" w:rsidR="004325BC" w:rsidRPr="00B407E4" w:rsidRDefault="004325BC" w:rsidP="004325BC">
      <w:pPr>
        <w:spacing w:line="276" w:lineRule="auto"/>
        <w:jc w:val="both"/>
        <w:rPr>
          <w:rFonts w:ascii="Times New Roman" w:hAnsi="Times New Roman" w:cs="Times New Roman"/>
          <w:sz w:val="24"/>
          <w:szCs w:val="24"/>
        </w:rPr>
      </w:pPr>
    </w:p>
    <w:p w14:paraId="70FBD6B7" w14:textId="77777777" w:rsidR="004325BC" w:rsidRPr="00B407E4" w:rsidRDefault="004325BC" w:rsidP="004325BC">
      <w:pPr>
        <w:spacing w:line="276" w:lineRule="auto"/>
        <w:jc w:val="both"/>
        <w:rPr>
          <w:rFonts w:ascii="Times New Roman" w:hAnsi="Times New Roman" w:cs="Times New Roman"/>
          <w:color w:val="000000" w:themeColor="text1"/>
          <w:sz w:val="24"/>
          <w:szCs w:val="24"/>
        </w:rPr>
      </w:pPr>
      <w:r w:rsidRPr="00B407E4">
        <w:rPr>
          <w:rFonts w:ascii="Times New Roman" w:hAnsi="Times New Roman" w:cs="Times New Roman"/>
          <w:b/>
          <w:color w:val="000000" w:themeColor="text1"/>
          <w:sz w:val="24"/>
          <w:szCs w:val="24"/>
        </w:rPr>
        <w:t>8. Egyéb feltételek</w:t>
      </w:r>
    </w:p>
    <w:p w14:paraId="08690C6A" w14:textId="77777777" w:rsidR="004325BC" w:rsidRPr="00B407E4" w:rsidRDefault="004325BC" w:rsidP="004325BC">
      <w:pPr>
        <w:spacing w:after="160" w:line="259" w:lineRule="auto"/>
        <w:ind w:left="360"/>
        <w:jc w:val="both"/>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8.1. Felek kölcsönösen és folyamatosan tájékoztatják egymást a duális képzésben résztvevő tanuló(k) munkájának értékeléséről, így különösen a tanulmányi előrehaladásáról, a gyakorlati ismeretekben szerzett jártasságáról, a kompetenciák fejlődéséről és a munkaviszonyból eredő kötelezettségek teljesítéséről. Felek tudomásul veszik, hogy a jelen pont szerint adatközléshez a tanulótól hozzájáruló nyilatkozatot kötelesek beszerezni.</w:t>
      </w:r>
    </w:p>
    <w:p w14:paraId="410E0192" w14:textId="77777777" w:rsidR="004325BC" w:rsidRPr="00B407E4" w:rsidRDefault="004325BC" w:rsidP="004325BC">
      <w:pPr>
        <w:spacing w:line="276" w:lineRule="auto"/>
        <w:ind w:left="360"/>
        <w:jc w:val="both"/>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8.2. A Felek kijelentik, hogy a jelen együttműködési megállapodás aláírásával, teljesítésével és megszűnésével, továbbá a másik Fél által bizalmasnak minősített know-how-</w:t>
      </w:r>
      <w:proofErr w:type="spellStart"/>
      <w:r w:rsidRPr="00B407E4">
        <w:rPr>
          <w:rFonts w:ascii="Times New Roman" w:hAnsi="Times New Roman" w:cs="Times New Roman"/>
          <w:color w:val="000000" w:themeColor="text1"/>
          <w:sz w:val="24"/>
          <w:szCs w:val="24"/>
        </w:rPr>
        <w:t>val</w:t>
      </w:r>
      <w:proofErr w:type="spellEnd"/>
      <w:r w:rsidRPr="00B407E4">
        <w:rPr>
          <w:rFonts w:ascii="Times New Roman" w:hAnsi="Times New Roman" w:cs="Times New Roman"/>
          <w:color w:val="000000" w:themeColor="text1"/>
          <w:sz w:val="24"/>
          <w:szCs w:val="24"/>
        </w:rPr>
        <w:t>, szabadalmazott eljárásokkal, dokumentumokkal és adatokkal kapcsolatos valamennyi információt bizalmasan kezelik és a másik Fél előzetes, írásbeli hozzájárulása nélkül nem teszik közzé, illetve harmadik Fél előtt nem fedik fel. A Felek vállalják, hogy az együttműködési megállapodás időtartama alatt és annak megszűnését követően minden bizalmas információt szigorúan megőriznek, és harmadik Fél előtt nem fednek fel.</w:t>
      </w:r>
    </w:p>
    <w:p w14:paraId="515F0751" w14:textId="77777777" w:rsidR="004325BC" w:rsidRPr="00B407E4" w:rsidRDefault="004325BC" w:rsidP="004325BC">
      <w:pPr>
        <w:spacing w:line="276" w:lineRule="auto"/>
        <w:ind w:left="360"/>
        <w:jc w:val="both"/>
        <w:rPr>
          <w:rFonts w:ascii="Times New Roman" w:hAnsi="Times New Roman" w:cs="Times New Roman"/>
          <w:color w:val="000000" w:themeColor="text1"/>
          <w:sz w:val="24"/>
          <w:szCs w:val="24"/>
        </w:rPr>
      </w:pPr>
    </w:p>
    <w:p w14:paraId="45A8A0FE" w14:textId="77777777" w:rsidR="004325BC" w:rsidRPr="00B407E4" w:rsidRDefault="004325BC" w:rsidP="004325BC">
      <w:pPr>
        <w:spacing w:line="276" w:lineRule="auto"/>
        <w:ind w:left="360"/>
        <w:jc w:val="both"/>
        <w:rPr>
          <w:rFonts w:ascii="Times New Roman" w:eastAsia="Times New Roman" w:hAnsi="Times New Roman" w:cs="Times New Roman"/>
          <w:sz w:val="24"/>
          <w:szCs w:val="24"/>
          <w:lang w:eastAsia="hu-HU"/>
        </w:rPr>
      </w:pPr>
      <w:r w:rsidRPr="00B407E4">
        <w:rPr>
          <w:rFonts w:ascii="Times New Roman" w:eastAsia="Times New Roman" w:hAnsi="Times New Roman" w:cs="Times New Roman"/>
          <w:sz w:val="24"/>
          <w:szCs w:val="24"/>
          <w:lang w:eastAsia="hu-HU"/>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B407E4">
        <w:rPr>
          <w:rFonts w:ascii="Times New Roman" w:eastAsia="Times New Roman" w:hAnsi="Times New Roman" w:cs="Times New Roman"/>
          <w:sz w:val="24"/>
          <w:szCs w:val="24"/>
          <w:lang w:eastAsia="hu-HU"/>
        </w:rPr>
        <w:t>Infotv</w:t>
      </w:r>
      <w:proofErr w:type="spellEnd"/>
      <w:r w:rsidRPr="00B407E4">
        <w:rPr>
          <w:rFonts w:ascii="Times New Roman" w:eastAsia="Times New Roman" w:hAnsi="Times New Roman" w:cs="Times New Roman"/>
          <w:sz w:val="24"/>
          <w:szCs w:val="24"/>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7134FFB2" w14:textId="77777777" w:rsidR="004325BC" w:rsidRPr="00B407E4" w:rsidRDefault="004325BC" w:rsidP="004325BC">
      <w:pPr>
        <w:spacing w:line="276" w:lineRule="auto"/>
        <w:ind w:left="360"/>
        <w:jc w:val="both"/>
        <w:rPr>
          <w:rFonts w:ascii="Times New Roman" w:eastAsia="Times New Roman" w:hAnsi="Times New Roman" w:cs="Times New Roman"/>
          <w:sz w:val="24"/>
          <w:szCs w:val="24"/>
          <w:lang w:eastAsia="hu-HU"/>
        </w:rPr>
      </w:pPr>
    </w:p>
    <w:p w14:paraId="19423E30" w14:textId="77777777" w:rsidR="004325BC" w:rsidRPr="00B407E4" w:rsidRDefault="004325BC" w:rsidP="004325BC">
      <w:pPr>
        <w:spacing w:line="276" w:lineRule="auto"/>
        <w:ind w:left="360"/>
        <w:jc w:val="both"/>
        <w:rPr>
          <w:rFonts w:ascii="Times New Roman" w:hAnsi="Times New Roman" w:cs="Times New Roman"/>
          <w:color w:val="000000" w:themeColor="text1"/>
          <w:sz w:val="24"/>
          <w:szCs w:val="24"/>
        </w:rPr>
      </w:pPr>
      <w:r w:rsidRPr="00B407E4">
        <w:rPr>
          <w:rFonts w:ascii="Times New Roman" w:eastAsia="Times New Roman" w:hAnsi="Times New Roman" w:cs="Times New Roman"/>
          <w:sz w:val="24"/>
          <w:szCs w:val="24"/>
          <w:lang w:eastAsia="hu-HU"/>
        </w:rPr>
        <w:t xml:space="preserve">Felek rögzítik továbbá, hogy a jelen Szerződés alapján történő együttműködés során személyes adatokat csak és kizárólag a jelen Szerződés teljesítéséhez szükséges mértékben kezelnek.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B407E4">
        <w:rPr>
          <w:rFonts w:ascii="Times New Roman" w:eastAsia="Times New Roman" w:hAnsi="Times New Roman" w:cs="Times New Roman"/>
          <w:sz w:val="24"/>
          <w:szCs w:val="24"/>
          <w:lang w:eastAsia="hu-HU"/>
        </w:rPr>
        <w:t>Infotv</w:t>
      </w:r>
      <w:proofErr w:type="spellEnd"/>
      <w:r w:rsidRPr="00B407E4">
        <w:rPr>
          <w:rFonts w:ascii="Times New Roman" w:eastAsia="Times New Roman" w:hAnsi="Times New Roman" w:cs="Times New Roman"/>
          <w:sz w:val="24"/>
          <w:szCs w:val="24"/>
          <w:lang w:eastAsia="hu-HU"/>
        </w:rPr>
        <w:t>. és a GDPR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1D5867EB" w14:textId="77777777" w:rsidR="004325BC" w:rsidRPr="00B407E4" w:rsidRDefault="004325BC" w:rsidP="004325BC">
      <w:pPr>
        <w:tabs>
          <w:tab w:val="left" w:pos="0"/>
        </w:tabs>
        <w:adjustRightInd w:val="0"/>
        <w:spacing w:line="276" w:lineRule="auto"/>
        <w:contextualSpacing/>
        <w:jc w:val="both"/>
        <w:rPr>
          <w:rFonts w:ascii="Times New Roman" w:eastAsia="Times New Roman" w:hAnsi="Times New Roman" w:cs="Times New Roman"/>
          <w:sz w:val="24"/>
          <w:szCs w:val="24"/>
          <w:lang w:eastAsia="hu-HU"/>
        </w:rPr>
      </w:pPr>
    </w:p>
    <w:p w14:paraId="639769DA" w14:textId="77777777" w:rsidR="004325BC" w:rsidRPr="00B407E4" w:rsidRDefault="004325BC" w:rsidP="004325BC">
      <w:pPr>
        <w:pStyle w:val="Listaszerbekezds"/>
        <w:spacing w:line="276" w:lineRule="auto"/>
        <w:ind w:left="357"/>
        <w:jc w:val="both"/>
        <w:rPr>
          <w:rFonts w:ascii="Times New Roman" w:eastAsia="Times New Roman" w:hAnsi="Times New Roman" w:cs="Times New Roman"/>
          <w:sz w:val="24"/>
          <w:szCs w:val="24"/>
          <w:lang w:eastAsia="hu-HU"/>
        </w:rPr>
      </w:pPr>
      <w:r w:rsidRPr="00B407E4">
        <w:rPr>
          <w:rFonts w:ascii="Times New Roman" w:eastAsia="Times New Roman" w:hAnsi="Times New Roman" w:cs="Times New Roman"/>
          <w:sz w:val="24"/>
          <w:szCs w:val="24"/>
          <w:lang w:eastAsia="hu-HU"/>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14:paraId="42C4B4F9" w14:textId="77777777" w:rsidR="004325BC" w:rsidRPr="00B407E4" w:rsidRDefault="004325BC" w:rsidP="004325BC">
      <w:pPr>
        <w:spacing w:line="276" w:lineRule="auto"/>
        <w:jc w:val="both"/>
        <w:rPr>
          <w:rFonts w:ascii="Times New Roman" w:hAnsi="Times New Roman" w:cs="Times New Roman"/>
          <w:color w:val="000000" w:themeColor="text1"/>
          <w:sz w:val="24"/>
          <w:szCs w:val="24"/>
        </w:rPr>
      </w:pPr>
    </w:p>
    <w:p w14:paraId="0F5F9A10" w14:textId="77777777" w:rsidR="004325BC" w:rsidRPr="00B407E4" w:rsidRDefault="004325BC" w:rsidP="004325BC">
      <w:pPr>
        <w:spacing w:after="240" w:line="276" w:lineRule="auto"/>
        <w:ind w:left="357"/>
        <w:jc w:val="both"/>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 xml:space="preserve">8.3. A gyakorlati képzésben a részvétel feltétele Jogszabály által meghatározott </w:t>
      </w:r>
      <w:r w:rsidRPr="00B407E4">
        <w:rPr>
          <w:rFonts w:ascii="Times New Roman" w:hAnsi="Times New Roman" w:cs="Times New Roman"/>
          <w:color w:val="000000" w:themeColor="text1"/>
          <w:sz w:val="24"/>
          <w:szCs w:val="24"/>
        </w:rPr>
        <w:lastRenderedPageBreak/>
        <w:t>egészségügyi alkalmasság. (33/1998. (VI. 24.) NM rendelet, 2019. évi LXXX. törvény a szakképzésről)</w:t>
      </w:r>
    </w:p>
    <w:p w14:paraId="61A616FA" w14:textId="18270C54" w:rsidR="004325BC" w:rsidRPr="00B407E4" w:rsidRDefault="004325BC" w:rsidP="004325BC">
      <w:pPr>
        <w:spacing w:line="276" w:lineRule="auto"/>
        <w:ind w:left="360"/>
        <w:jc w:val="both"/>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 xml:space="preserve">8.4. Jelen Együttműködési megállapodás 1. számú mellékletét képezi az iskola és a duális partner által kidolgozott Képzési program, melynek </w:t>
      </w:r>
      <w:r w:rsidR="00076219">
        <w:rPr>
          <w:rFonts w:ascii="Times New Roman" w:hAnsi="Times New Roman" w:cs="Times New Roman"/>
          <w:color w:val="000000" w:themeColor="text1"/>
          <w:sz w:val="24"/>
          <w:szCs w:val="24"/>
        </w:rPr>
        <w:t>3.-a</w:t>
      </w:r>
      <w:r w:rsidRPr="00B407E4">
        <w:rPr>
          <w:rFonts w:ascii="Times New Roman" w:hAnsi="Times New Roman" w:cs="Times New Roman"/>
          <w:color w:val="000000" w:themeColor="text1"/>
          <w:sz w:val="24"/>
          <w:szCs w:val="24"/>
        </w:rPr>
        <w:t>s számú melléklete a közös oktatással érintett tananyagtartalmak összehangolásáról szól.</w:t>
      </w:r>
    </w:p>
    <w:p w14:paraId="3BCC5361" w14:textId="77777777" w:rsidR="004325BC" w:rsidRPr="00B407E4" w:rsidRDefault="004325BC" w:rsidP="004325BC">
      <w:pPr>
        <w:spacing w:before="280" w:after="280"/>
        <w:ind w:left="360"/>
        <w:jc w:val="both"/>
        <w:rPr>
          <w:rFonts w:ascii="Times New Roman" w:eastAsia="Times New Roman" w:hAnsi="Times New Roman" w:cs="Times New Roman"/>
          <w:sz w:val="24"/>
          <w:szCs w:val="24"/>
        </w:rPr>
      </w:pPr>
      <w:r w:rsidRPr="00B407E4">
        <w:rPr>
          <w:rFonts w:ascii="Times New Roman" w:eastAsia="Times New Roman" w:hAnsi="Times New Roman" w:cs="Times New Roman"/>
          <w:sz w:val="24"/>
          <w:szCs w:val="24"/>
        </w:rPr>
        <w:t>8.5. Jelen megállapodás módosítását bármelyik fél, a másik félhez intézett írásbeli megkeresése útján kezdeményezheti. Felek a jelen megállapodást közös megegyezéssel kizárólag írásban, bármikor módosíthatják.</w:t>
      </w:r>
    </w:p>
    <w:p w14:paraId="28A792EC" w14:textId="77777777" w:rsidR="004325BC" w:rsidRPr="00B407E4" w:rsidRDefault="004325BC" w:rsidP="004325BC">
      <w:pPr>
        <w:spacing w:before="280" w:after="280"/>
        <w:ind w:left="360"/>
        <w:jc w:val="both"/>
        <w:rPr>
          <w:rFonts w:ascii="Times New Roman" w:eastAsia="Times New Roman" w:hAnsi="Times New Roman" w:cs="Times New Roman"/>
          <w:sz w:val="24"/>
          <w:szCs w:val="24"/>
        </w:rPr>
      </w:pPr>
      <w:r w:rsidRPr="00B407E4">
        <w:rPr>
          <w:rFonts w:ascii="Times New Roman" w:eastAsia="Times New Roman" w:hAnsi="Times New Roman" w:cs="Times New Roman"/>
          <w:sz w:val="24"/>
          <w:szCs w:val="24"/>
        </w:rPr>
        <w:t>8.6. A megállapodást mindkét fél a másik fél fenti címére megküldve írásban, legalább 30 napos felmondási idővel, a gyakorlattal érintett tanév végével mondhatja fel. A megállapodás módosítására a felek egyetértésével kerülhet sor. A jelen szerződés módosítására csak írásban van mód, a jelen szerződés aláírói vagy az általuk erre meghatalmazott személy aláírása mellett. Jelen megállapodásban foglaltak hatályukat vesztik, amennyiben a Duális Partner jogutód nélkül megszűnik; erről a Duális Partnernek az iskolát értesítenie kell.</w:t>
      </w:r>
    </w:p>
    <w:p w14:paraId="3FBC23AD" w14:textId="77777777" w:rsidR="004325BC" w:rsidRPr="00B407E4" w:rsidRDefault="004325BC" w:rsidP="004325BC">
      <w:pPr>
        <w:spacing w:line="276" w:lineRule="auto"/>
        <w:jc w:val="both"/>
        <w:rPr>
          <w:rFonts w:ascii="Times New Roman" w:hAnsi="Times New Roman" w:cs="Times New Roman"/>
          <w:color w:val="000000" w:themeColor="text1"/>
          <w:sz w:val="24"/>
          <w:szCs w:val="24"/>
          <w:highlight w:val="yellow"/>
        </w:rPr>
      </w:pPr>
    </w:p>
    <w:p w14:paraId="2FB189AD" w14:textId="33A8667B" w:rsidR="004325BC" w:rsidRDefault="004325BC" w:rsidP="004325BC">
      <w:pPr>
        <w:spacing w:line="276" w:lineRule="auto"/>
        <w:rPr>
          <w:rFonts w:ascii="Times New Roman" w:hAnsi="Times New Roman" w:cs="Times New Roman"/>
          <w:color w:val="000000" w:themeColor="text1"/>
          <w:sz w:val="24"/>
          <w:szCs w:val="24"/>
        </w:rPr>
      </w:pPr>
      <w:r w:rsidRPr="00B407E4">
        <w:rPr>
          <w:rFonts w:ascii="Times New Roman" w:hAnsi="Times New Roman" w:cs="Times New Roman"/>
          <w:color w:val="000000" w:themeColor="text1"/>
          <w:sz w:val="24"/>
          <w:szCs w:val="24"/>
        </w:rPr>
        <w:t>Tokaj, 2025. február 01.</w:t>
      </w:r>
    </w:p>
    <w:p w14:paraId="5E703B8C" w14:textId="77777777" w:rsidR="00F41ABD" w:rsidRPr="00B407E4" w:rsidRDefault="00F41ABD" w:rsidP="004325BC">
      <w:pPr>
        <w:spacing w:line="276" w:lineRule="auto"/>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25BC" w:rsidRPr="00B407E4" w14:paraId="5698507B" w14:textId="77777777" w:rsidTr="00A2621E">
        <w:trPr>
          <w:trHeight w:val="896"/>
        </w:trPr>
        <w:tc>
          <w:tcPr>
            <w:tcW w:w="4531" w:type="dxa"/>
            <w:vAlign w:val="bottom"/>
          </w:tcPr>
          <w:p w14:paraId="48FB85EB" w14:textId="621362D7" w:rsidR="004325BC" w:rsidRPr="00B407E4" w:rsidRDefault="004325BC" w:rsidP="00A2621E">
            <w:pPr>
              <w:spacing w:line="276" w:lineRule="auto"/>
              <w:rPr>
                <w:rFonts w:ascii="Times New Roman" w:hAnsi="Times New Roman" w:cs="Times New Roman"/>
                <w:sz w:val="24"/>
                <w:szCs w:val="24"/>
              </w:rPr>
            </w:pPr>
            <w:r w:rsidRPr="00B407E4">
              <w:rPr>
                <w:rFonts w:ascii="Times New Roman" w:hAnsi="Times New Roman" w:cs="Times New Roman"/>
                <w:sz w:val="24"/>
                <w:szCs w:val="24"/>
              </w:rPr>
              <w:t>-----------------------------------------------------</w:t>
            </w:r>
          </w:p>
        </w:tc>
        <w:tc>
          <w:tcPr>
            <w:tcW w:w="4531" w:type="dxa"/>
            <w:vAlign w:val="bottom"/>
          </w:tcPr>
          <w:p w14:paraId="744D5A91" w14:textId="14B4A6CB" w:rsidR="004325BC" w:rsidRPr="00B407E4" w:rsidRDefault="004325BC" w:rsidP="00A2621E">
            <w:pPr>
              <w:spacing w:line="276" w:lineRule="auto"/>
              <w:rPr>
                <w:rFonts w:ascii="Times New Roman" w:hAnsi="Times New Roman" w:cs="Times New Roman"/>
                <w:sz w:val="24"/>
                <w:szCs w:val="24"/>
              </w:rPr>
            </w:pPr>
            <w:r w:rsidRPr="00B407E4">
              <w:rPr>
                <w:rFonts w:ascii="Times New Roman" w:hAnsi="Times New Roman" w:cs="Times New Roman"/>
                <w:sz w:val="24"/>
                <w:szCs w:val="24"/>
              </w:rPr>
              <w:t>-----------------------------------------------------</w:t>
            </w:r>
          </w:p>
        </w:tc>
      </w:tr>
      <w:tr w:rsidR="004325BC" w:rsidRPr="00B407E4" w14:paraId="03AF6726" w14:textId="77777777" w:rsidTr="00A2621E">
        <w:tc>
          <w:tcPr>
            <w:tcW w:w="4531" w:type="dxa"/>
            <w:vAlign w:val="center"/>
          </w:tcPr>
          <w:p w14:paraId="2C54566D" w14:textId="5C096DEB" w:rsidR="004325BC" w:rsidRPr="00B407E4" w:rsidRDefault="004325BC" w:rsidP="00A2621E">
            <w:pPr>
              <w:spacing w:line="276" w:lineRule="auto"/>
              <w:jc w:val="center"/>
              <w:rPr>
                <w:rFonts w:ascii="Times New Roman" w:hAnsi="Times New Roman" w:cs="Times New Roman"/>
                <w:sz w:val="24"/>
                <w:szCs w:val="24"/>
              </w:rPr>
            </w:pPr>
          </w:p>
        </w:tc>
        <w:tc>
          <w:tcPr>
            <w:tcW w:w="4531" w:type="dxa"/>
            <w:vAlign w:val="center"/>
          </w:tcPr>
          <w:p w14:paraId="3A8461F9" w14:textId="77777777" w:rsidR="004325BC" w:rsidRPr="00B407E4" w:rsidRDefault="004325BC" w:rsidP="00A2621E">
            <w:pPr>
              <w:spacing w:line="276" w:lineRule="auto"/>
              <w:jc w:val="center"/>
              <w:rPr>
                <w:rFonts w:ascii="Times New Roman" w:hAnsi="Times New Roman" w:cs="Times New Roman"/>
                <w:sz w:val="24"/>
                <w:szCs w:val="24"/>
              </w:rPr>
            </w:pPr>
            <w:r w:rsidRPr="00B407E4">
              <w:rPr>
                <w:rFonts w:ascii="Times New Roman" w:hAnsi="Times New Roman" w:cs="Times New Roman"/>
                <w:sz w:val="24"/>
                <w:szCs w:val="24"/>
              </w:rPr>
              <w:t>Molnárné Tóth Erika</w:t>
            </w:r>
          </w:p>
        </w:tc>
      </w:tr>
      <w:tr w:rsidR="004325BC" w:rsidRPr="00B407E4" w14:paraId="1E58FFC2" w14:textId="77777777" w:rsidTr="00A2621E">
        <w:tc>
          <w:tcPr>
            <w:tcW w:w="4531" w:type="dxa"/>
            <w:vAlign w:val="center"/>
          </w:tcPr>
          <w:p w14:paraId="7B14E089" w14:textId="3DA88874" w:rsidR="004325BC" w:rsidRPr="00B407E4" w:rsidRDefault="004325BC" w:rsidP="00A2621E">
            <w:pPr>
              <w:spacing w:line="276" w:lineRule="auto"/>
              <w:jc w:val="center"/>
              <w:rPr>
                <w:rFonts w:ascii="Times New Roman" w:hAnsi="Times New Roman" w:cs="Times New Roman"/>
                <w:sz w:val="24"/>
                <w:szCs w:val="24"/>
              </w:rPr>
            </w:pPr>
            <w:r w:rsidRPr="00B407E4">
              <w:rPr>
                <w:rFonts w:ascii="Times New Roman" w:hAnsi="Times New Roman" w:cs="Times New Roman"/>
                <w:sz w:val="24"/>
                <w:szCs w:val="24"/>
              </w:rPr>
              <w:t>Óvodavezető</w:t>
            </w:r>
            <w:r w:rsidR="00702E3C">
              <w:rPr>
                <w:rFonts w:ascii="Times New Roman" w:hAnsi="Times New Roman" w:cs="Times New Roman"/>
                <w:sz w:val="24"/>
                <w:szCs w:val="24"/>
              </w:rPr>
              <w:t>/főigazgató</w:t>
            </w:r>
          </w:p>
        </w:tc>
        <w:tc>
          <w:tcPr>
            <w:tcW w:w="4531" w:type="dxa"/>
            <w:vAlign w:val="center"/>
          </w:tcPr>
          <w:p w14:paraId="6AF6EFC3" w14:textId="77777777" w:rsidR="004325BC" w:rsidRPr="00B407E4" w:rsidRDefault="004325BC" w:rsidP="00A2621E">
            <w:pPr>
              <w:spacing w:line="276" w:lineRule="auto"/>
              <w:jc w:val="center"/>
              <w:rPr>
                <w:rFonts w:ascii="Times New Roman" w:hAnsi="Times New Roman" w:cs="Times New Roman"/>
                <w:sz w:val="24"/>
                <w:szCs w:val="24"/>
              </w:rPr>
            </w:pPr>
            <w:r w:rsidRPr="00B407E4">
              <w:rPr>
                <w:rFonts w:ascii="Times New Roman" w:hAnsi="Times New Roman" w:cs="Times New Roman"/>
                <w:sz w:val="24"/>
                <w:szCs w:val="24"/>
              </w:rPr>
              <w:t>igazgató</w:t>
            </w:r>
          </w:p>
        </w:tc>
      </w:tr>
      <w:tr w:rsidR="004325BC" w:rsidRPr="00B407E4" w14:paraId="41C71874" w14:textId="77777777" w:rsidTr="00A2621E">
        <w:tc>
          <w:tcPr>
            <w:tcW w:w="4531" w:type="dxa"/>
            <w:vAlign w:val="center"/>
          </w:tcPr>
          <w:p w14:paraId="575868F4" w14:textId="77777777" w:rsidR="004325BC" w:rsidRPr="00B407E4" w:rsidRDefault="004325BC" w:rsidP="00A2621E">
            <w:pPr>
              <w:spacing w:line="276" w:lineRule="auto"/>
              <w:jc w:val="center"/>
              <w:rPr>
                <w:rFonts w:ascii="Times New Roman" w:hAnsi="Times New Roman" w:cs="Times New Roman"/>
                <w:sz w:val="24"/>
                <w:szCs w:val="24"/>
              </w:rPr>
            </w:pPr>
          </w:p>
        </w:tc>
        <w:tc>
          <w:tcPr>
            <w:tcW w:w="4531" w:type="dxa"/>
            <w:vAlign w:val="center"/>
          </w:tcPr>
          <w:p w14:paraId="75BF2A4F" w14:textId="77777777" w:rsidR="004325BC" w:rsidRPr="00B407E4" w:rsidRDefault="004325BC" w:rsidP="00A2621E">
            <w:pPr>
              <w:spacing w:line="276" w:lineRule="auto"/>
              <w:jc w:val="center"/>
              <w:rPr>
                <w:rFonts w:ascii="Times New Roman" w:hAnsi="Times New Roman" w:cs="Times New Roman"/>
                <w:sz w:val="24"/>
                <w:szCs w:val="24"/>
              </w:rPr>
            </w:pPr>
            <w:r w:rsidRPr="00B407E4">
              <w:rPr>
                <w:rFonts w:ascii="Times New Roman" w:hAnsi="Times New Roman" w:cs="Times New Roman"/>
                <w:sz w:val="24"/>
                <w:szCs w:val="24"/>
              </w:rPr>
              <w:t>Szerencsi SZC Tokaji Ferenc Technikum, Szakgimnázium és Gimnázium</w:t>
            </w:r>
          </w:p>
        </w:tc>
      </w:tr>
    </w:tbl>
    <w:p w14:paraId="0E01E872" w14:textId="77777777" w:rsidR="004325BC" w:rsidRPr="00B407E4" w:rsidRDefault="004325BC" w:rsidP="004325BC">
      <w:pPr>
        <w:rPr>
          <w:rFonts w:ascii="Times New Roman" w:hAnsi="Times New Roman" w:cs="Times New Roman"/>
          <w:sz w:val="24"/>
          <w:szCs w:val="24"/>
        </w:rPr>
      </w:pPr>
    </w:p>
    <w:p w14:paraId="2CC480B2" w14:textId="0C8DFF7B" w:rsidR="000E5040" w:rsidRDefault="000E5040">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3565F8C5" w14:textId="28206EA8" w:rsidR="000E5040" w:rsidRPr="00000DB2" w:rsidRDefault="000E5040" w:rsidP="000E5040">
      <w:pPr>
        <w:pStyle w:val="Cmsor1"/>
        <w:numPr>
          <w:ilvl w:val="0"/>
          <w:numId w:val="0"/>
        </w:numPr>
        <w:ind w:left="567"/>
        <w:rPr>
          <w:rFonts w:ascii="Times New Roman" w:eastAsia="Times New Roman" w:hAnsi="Times New Roman" w:cs="Times New Roman"/>
          <w:color w:val="31849B" w:themeColor="accent5" w:themeShade="BF"/>
          <w:sz w:val="24"/>
          <w:szCs w:val="24"/>
          <w:lang w:eastAsia="hu-HU"/>
        </w:rPr>
      </w:pPr>
      <w:bookmarkStart w:id="128" w:name="_Toc191462577"/>
      <w:r>
        <w:rPr>
          <w:rFonts w:ascii="Times New Roman" w:eastAsia="Times New Roman" w:hAnsi="Times New Roman" w:cs="Times New Roman"/>
          <w:color w:val="31849B" w:themeColor="accent5" w:themeShade="BF"/>
          <w:sz w:val="24"/>
          <w:szCs w:val="24"/>
          <w:lang w:eastAsia="hu-HU"/>
        </w:rPr>
        <w:lastRenderedPageBreak/>
        <w:t>5</w:t>
      </w:r>
      <w:r w:rsidRPr="00000DB2">
        <w:rPr>
          <w:rFonts w:ascii="Times New Roman" w:eastAsia="Times New Roman" w:hAnsi="Times New Roman" w:cs="Times New Roman"/>
          <w:color w:val="31849B" w:themeColor="accent5" w:themeShade="BF"/>
          <w:sz w:val="24"/>
          <w:szCs w:val="24"/>
          <w:lang w:eastAsia="hu-HU"/>
        </w:rPr>
        <w:t xml:space="preserve">. számú melléklet </w:t>
      </w:r>
      <w:r>
        <w:rPr>
          <w:rFonts w:ascii="Times New Roman" w:eastAsia="Times New Roman" w:hAnsi="Times New Roman" w:cs="Times New Roman"/>
          <w:color w:val="31849B" w:themeColor="accent5" w:themeShade="BF"/>
          <w:sz w:val="24"/>
          <w:szCs w:val="24"/>
          <w:lang w:eastAsia="hu-HU"/>
        </w:rPr>
        <w:t>Portfólió szabályzat</w:t>
      </w:r>
      <w:bookmarkEnd w:id="128"/>
    </w:p>
    <w:p w14:paraId="3E8EC0D0" w14:textId="7F41F12E" w:rsidR="004F2B92" w:rsidRDefault="004F2B92" w:rsidP="00000DB2">
      <w:pPr>
        <w:spacing w:line="276" w:lineRule="auto"/>
        <w:jc w:val="both"/>
        <w:rPr>
          <w:rFonts w:ascii="Times New Roman" w:eastAsia="Times New Roman" w:hAnsi="Times New Roman" w:cs="Times New Roman"/>
          <w:sz w:val="24"/>
          <w:szCs w:val="24"/>
          <w:lang w:eastAsia="hu-HU"/>
        </w:rPr>
      </w:pPr>
    </w:p>
    <w:p w14:paraId="5BC2BD4A" w14:textId="77777777" w:rsidR="004D6E94" w:rsidRDefault="004D6E94" w:rsidP="004D6E94">
      <w:pPr>
        <w:spacing w:after="590" w:line="259" w:lineRule="auto"/>
      </w:pPr>
    </w:p>
    <w:p w14:paraId="58E49DB1" w14:textId="77777777" w:rsidR="004D6E94" w:rsidRDefault="004D6E94" w:rsidP="004D6E94">
      <w:pPr>
        <w:spacing w:after="553" w:line="259" w:lineRule="auto"/>
        <w:ind w:left="106"/>
        <w:jc w:val="center"/>
      </w:pPr>
    </w:p>
    <w:p w14:paraId="55827906" w14:textId="77777777" w:rsidR="004D6E94" w:rsidRDefault="004D6E94" w:rsidP="004D6E94">
      <w:pPr>
        <w:spacing w:after="553" w:line="259" w:lineRule="auto"/>
        <w:ind w:left="106"/>
        <w:jc w:val="center"/>
      </w:pPr>
    </w:p>
    <w:p w14:paraId="0969C056" w14:textId="77777777" w:rsidR="004D6E94" w:rsidRDefault="004D6E94" w:rsidP="004D6E94">
      <w:pPr>
        <w:spacing w:after="553" w:line="259" w:lineRule="auto"/>
        <w:ind w:left="106"/>
        <w:jc w:val="center"/>
      </w:pPr>
    </w:p>
    <w:p w14:paraId="39045EF6" w14:textId="77777777" w:rsidR="004D6E94" w:rsidRDefault="004D6E94" w:rsidP="004D6E94">
      <w:pPr>
        <w:spacing w:after="553" w:line="259" w:lineRule="auto"/>
        <w:ind w:left="106"/>
        <w:jc w:val="center"/>
      </w:pPr>
    </w:p>
    <w:p w14:paraId="77BBD449" w14:textId="77777777" w:rsidR="004D6E94" w:rsidRDefault="004D6E94" w:rsidP="004D6E94">
      <w:pPr>
        <w:spacing w:after="553" w:line="259" w:lineRule="auto"/>
        <w:ind w:left="106"/>
        <w:jc w:val="center"/>
      </w:pPr>
    </w:p>
    <w:p w14:paraId="7BCBFB50" w14:textId="77777777" w:rsidR="004D6E94" w:rsidRDefault="004D6E94" w:rsidP="004D6E94">
      <w:pPr>
        <w:spacing w:line="275" w:lineRule="auto"/>
        <w:jc w:val="center"/>
      </w:pPr>
      <w:r>
        <w:rPr>
          <w:rFonts w:ascii="Calibri" w:eastAsia="Calibri" w:hAnsi="Calibri" w:cs="Calibri"/>
          <w:b/>
          <w:sz w:val="72"/>
        </w:rPr>
        <w:t>PORTFÓLIÓKÉSZÍTÉSI SZABÁLYZAT</w:t>
      </w:r>
    </w:p>
    <w:p w14:paraId="5B752392" w14:textId="77777777" w:rsidR="004D6E94" w:rsidRPr="003803FE" w:rsidRDefault="004D6E94" w:rsidP="004D6E94">
      <w:pPr>
        <w:spacing w:after="227" w:line="259" w:lineRule="auto"/>
        <w:jc w:val="center"/>
      </w:pPr>
      <w:r w:rsidRPr="003803FE">
        <w:rPr>
          <w:rFonts w:ascii="Calibri" w:eastAsia="Calibri" w:hAnsi="Calibri" w:cs="Calibri"/>
          <w:b/>
          <w:sz w:val="32"/>
        </w:rPr>
        <w:t>OKTATÁS ÁGAZAT</w:t>
      </w:r>
    </w:p>
    <w:p w14:paraId="37E28D74" w14:textId="77777777" w:rsidR="004D6E94" w:rsidRDefault="004D6E94" w:rsidP="004D6E94">
      <w:pPr>
        <w:spacing w:after="230" w:line="259" w:lineRule="auto"/>
        <w:ind w:left="69"/>
        <w:jc w:val="center"/>
      </w:pPr>
      <w:r>
        <w:rPr>
          <w:rFonts w:ascii="Calibri" w:eastAsia="Calibri" w:hAnsi="Calibri" w:cs="Calibri"/>
          <w:b/>
          <w:i/>
          <w:sz w:val="32"/>
        </w:rPr>
        <w:t xml:space="preserve"> </w:t>
      </w:r>
    </w:p>
    <w:p w14:paraId="095966D2" w14:textId="77777777" w:rsidR="004D6E94" w:rsidRDefault="004D6E94" w:rsidP="004D6E94">
      <w:pPr>
        <w:spacing w:after="304" w:line="259" w:lineRule="auto"/>
        <w:ind w:left="69"/>
        <w:jc w:val="center"/>
      </w:pPr>
      <w:r>
        <w:rPr>
          <w:rFonts w:ascii="Calibri" w:eastAsia="Calibri" w:hAnsi="Calibri" w:cs="Calibri"/>
          <w:b/>
          <w:i/>
          <w:sz w:val="32"/>
        </w:rPr>
        <w:t xml:space="preserve"> </w:t>
      </w:r>
    </w:p>
    <w:p w14:paraId="45CA4B4C" w14:textId="77777777" w:rsidR="004D6E94" w:rsidRDefault="004D6E94" w:rsidP="004D6E94">
      <w:pPr>
        <w:spacing w:after="33" w:line="259" w:lineRule="auto"/>
        <w:ind w:right="3"/>
        <w:jc w:val="center"/>
        <w:rPr>
          <w:rFonts w:ascii="Calibri" w:eastAsia="Calibri" w:hAnsi="Calibri" w:cs="Calibri"/>
          <w:sz w:val="40"/>
        </w:rPr>
      </w:pPr>
    </w:p>
    <w:p w14:paraId="7CB7879C" w14:textId="77777777" w:rsidR="004D6E94" w:rsidRPr="003803FE" w:rsidRDefault="004D6E94" w:rsidP="004D6E94">
      <w:pPr>
        <w:spacing w:after="33" w:line="259" w:lineRule="auto"/>
        <w:ind w:right="3"/>
        <w:jc w:val="center"/>
        <w:rPr>
          <w:rFonts w:ascii="Calibri" w:eastAsia="Calibri" w:hAnsi="Calibri" w:cs="Calibri"/>
          <w:sz w:val="32"/>
          <w:szCs w:val="32"/>
        </w:rPr>
      </w:pPr>
      <w:r w:rsidRPr="003803FE">
        <w:rPr>
          <w:rFonts w:ascii="Calibri" w:eastAsia="Calibri" w:hAnsi="Calibri" w:cs="Calibri"/>
          <w:sz w:val="32"/>
          <w:szCs w:val="32"/>
        </w:rPr>
        <w:t>202</w:t>
      </w:r>
      <w:r>
        <w:rPr>
          <w:rFonts w:ascii="Calibri" w:eastAsia="Calibri" w:hAnsi="Calibri" w:cs="Calibri"/>
          <w:sz w:val="32"/>
          <w:szCs w:val="32"/>
        </w:rPr>
        <w:t>5</w:t>
      </w:r>
      <w:r w:rsidRPr="003803FE">
        <w:rPr>
          <w:rFonts w:ascii="Calibri" w:eastAsia="Calibri" w:hAnsi="Calibri" w:cs="Calibri"/>
          <w:sz w:val="32"/>
          <w:szCs w:val="32"/>
        </w:rPr>
        <w:t xml:space="preserve">. </w:t>
      </w:r>
      <w:r>
        <w:rPr>
          <w:rFonts w:ascii="Calibri" w:eastAsia="Calibri" w:hAnsi="Calibri" w:cs="Calibri"/>
          <w:sz w:val="32"/>
          <w:szCs w:val="32"/>
        </w:rPr>
        <w:t>február 24.</w:t>
      </w:r>
    </w:p>
    <w:p w14:paraId="27DA662E" w14:textId="77777777" w:rsidR="004D6E94" w:rsidRDefault="004D6E94" w:rsidP="004D6E94">
      <w:pPr>
        <w:spacing w:after="33" w:line="259" w:lineRule="auto"/>
        <w:ind w:right="3"/>
        <w:jc w:val="center"/>
        <w:rPr>
          <w:rFonts w:ascii="Calibri" w:eastAsia="Calibri" w:hAnsi="Calibri" w:cs="Calibri"/>
          <w:sz w:val="32"/>
          <w:szCs w:val="32"/>
        </w:rPr>
      </w:pPr>
      <w:r w:rsidRPr="003803FE">
        <w:rPr>
          <w:rFonts w:ascii="Calibri" w:eastAsia="Calibri" w:hAnsi="Calibri" w:cs="Calibri"/>
          <w:sz w:val="32"/>
          <w:szCs w:val="32"/>
        </w:rPr>
        <w:t xml:space="preserve">Készült az </w:t>
      </w:r>
      <w:r>
        <w:rPr>
          <w:rFonts w:ascii="Calibri" w:eastAsia="Calibri" w:hAnsi="Calibri" w:cs="Calibri"/>
          <w:sz w:val="32"/>
          <w:szCs w:val="32"/>
        </w:rPr>
        <w:t>óvodai nevelő</w:t>
      </w:r>
      <w:r w:rsidRPr="003803FE">
        <w:rPr>
          <w:rFonts w:ascii="Calibri" w:eastAsia="Calibri" w:hAnsi="Calibri" w:cs="Calibri"/>
          <w:sz w:val="32"/>
          <w:szCs w:val="32"/>
        </w:rPr>
        <w:t xml:space="preserve"> szakmához tartozó </w:t>
      </w:r>
    </w:p>
    <w:p w14:paraId="008ECBF4" w14:textId="77777777" w:rsidR="004D6E94" w:rsidRPr="003803FE" w:rsidRDefault="004D6E94" w:rsidP="004D6E94">
      <w:pPr>
        <w:spacing w:after="33" w:line="259" w:lineRule="auto"/>
        <w:ind w:right="3"/>
        <w:jc w:val="center"/>
        <w:rPr>
          <w:rFonts w:ascii="Calibri" w:eastAsia="Calibri" w:hAnsi="Calibri" w:cs="Calibri"/>
          <w:sz w:val="32"/>
          <w:szCs w:val="32"/>
        </w:rPr>
      </w:pPr>
      <w:r w:rsidRPr="003803FE">
        <w:rPr>
          <w:rFonts w:ascii="Calibri" w:eastAsia="Calibri" w:hAnsi="Calibri" w:cs="Calibri"/>
          <w:sz w:val="32"/>
          <w:szCs w:val="32"/>
        </w:rPr>
        <w:t>202</w:t>
      </w:r>
      <w:r>
        <w:rPr>
          <w:rFonts w:ascii="Calibri" w:eastAsia="Calibri" w:hAnsi="Calibri" w:cs="Calibri"/>
          <w:sz w:val="32"/>
          <w:szCs w:val="32"/>
        </w:rPr>
        <w:t>3</w:t>
      </w:r>
      <w:r w:rsidRPr="003803FE">
        <w:rPr>
          <w:rFonts w:ascii="Calibri" w:eastAsia="Calibri" w:hAnsi="Calibri" w:cs="Calibri"/>
          <w:sz w:val="32"/>
          <w:szCs w:val="32"/>
        </w:rPr>
        <w:t xml:space="preserve">. </w:t>
      </w:r>
      <w:r>
        <w:rPr>
          <w:rFonts w:ascii="Calibri" w:eastAsia="Calibri" w:hAnsi="Calibri" w:cs="Calibri"/>
          <w:sz w:val="32"/>
          <w:szCs w:val="32"/>
        </w:rPr>
        <w:t>12</w:t>
      </w:r>
      <w:r w:rsidRPr="003803FE">
        <w:rPr>
          <w:rFonts w:ascii="Calibri" w:eastAsia="Calibri" w:hAnsi="Calibri" w:cs="Calibri"/>
          <w:sz w:val="32"/>
          <w:szCs w:val="32"/>
        </w:rPr>
        <w:t>.</w:t>
      </w:r>
      <w:r>
        <w:rPr>
          <w:rFonts w:ascii="Calibri" w:eastAsia="Calibri" w:hAnsi="Calibri" w:cs="Calibri"/>
          <w:sz w:val="32"/>
          <w:szCs w:val="32"/>
        </w:rPr>
        <w:t>13</w:t>
      </w:r>
      <w:r w:rsidRPr="003803FE">
        <w:rPr>
          <w:rFonts w:ascii="Calibri" w:eastAsia="Calibri" w:hAnsi="Calibri" w:cs="Calibri"/>
          <w:sz w:val="32"/>
          <w:szCs w:val="32"/>
        </w:rPr>
        <w:t>-től hatályos KKK alapján.</w:t>
      </w:r>
    </w:p>
    <w:p w14:paraId="01330FEF" w14:textId="77777777" w:rsidR="004D6E94" w:rsidRDefault="004D6E94" w:rsidP="004D6E94">
      <w:pPr>
        <w:spacing w:after="33" w:line="259" w:lineRule="auto"/>
        <w:ind w:right="3"/>
        <w:rPr>
          <w:rFonts w:ascii="Calibri" w:eastAsia="Calibri" w:hAnsi="Calibri" w:cs="Calibri"/>
          <w:sz w:val="40"/>
        </w:rPr>
      </w:pPr>
    </w:p>
    <w:p w14:paraId="1EF6F176" w14:textId="77777777" w:rsidR="004D6E94" w:rsidRDefault="004D6E94" w:rsidP="004D6E94">
      <w:pPr>
        <w:spacing w:after="33" w:line="259" w:lineRule="auto"/>
        <w:ind w:right="3"/>
        <w:jc w:val="center"/>
        <w:rPr>
          <w:rFonts w:ascii="Calibri" w:eastAsia="Calibri" w:hAnsi="Calibri" w:cs="Calibri"/>
          <w:sz w:val="40"/>
        </w:rPr>
      </w:pPr>
    </w:p>
    <w:p w14:paraId="0299EC3C" w14:textId="77777777" w:rsidR="004D6E94" w:rsidRDefault="004D6E94" w:rsidP="004D6E94">
      <w:pPr>
        <w:spacing w:after="33" w:line="259" w:lineRule="auto"/>
        <w:ind w:right="3"/>
        <w:jc w:val="center"/>
        <w:rPr>
          <w:rFonts w:ascii="Calibri" w:eastAsia="Calibri" w:hAnsi="Calibri" w:cs="Calibri"/>
          <w:sz w:val="40"/>
        </w:rPr>
      </w:pPr>
    </w:p>
    <w:p w14:paraId="66087301" w14:textId="77777777" w:rsidR="004D6E94" w:rsidRDefault="004D6E94" w:rsidP="004D6E94">
      <w:pPr>
        <w:spacing w:after="33" w:line="259" w:lineRule="auto"/>
        <w:ind w:right="3"/>
        <w:jc w:val="center"/>
        <w:rPr>
          <w:rFonts w:ascii="Calibri" w:eastAsia="Calibri" w:hAnsi="Calibri" w:cs="Calibri"/>
          <w:sz w:val="40"/>
        </w:rPr>
      </w:pPr>
    </w:p>
    <w:p w14:paraId="6D30CE35" w14:textId="77777777" w:rsidR="004D6E94" w:rsidRDefault="004D6E94" w:rsidP="004D6E94">
      <w:pPr>
        <w:spacing w:after="33" w:line="259" w:lineRule="auto"/>
        <w:ind w:right="3"/>
        <w:rPr>
          <w:rFonts w:ascii="Calibri" w:eastAsia="Calibri" w:hAnsi="Calibri" w:cs="Calibri"/>
          <w:sz w:val="40"/>
        </w:rPr>
      </w:pPr>
    </w:p>
    <w:p w14:paraId="0463C271" w14:textId="77777777" w:rsidR="004D6E94" w:rsidRDefault="004D6E94" w:rsidP="004D6E94">
      <w:pPr>
        <w:spacing w:after="33" w:line="259" w:lineRule="auto"/>
        <w:ind w:right="3"/>
        <w:jc w:val="center"/>
      </w:pPr>
    </w:p>
    <w:p w14:paraId="02270DD8" w14:textId="77777777" w:rsidR="004D6E94" w:rsidRDefault="004D6E94" w:rsidP="004D6E94">
      <w:pPr>
        <w:spacing w:line="265" w:lineRule="auto"/>
        <w:rPr>
          <w:rFonts w:ascii="Cambria" w:eastAsia="Cambria" w:hAnsi="Cambria" w:cs="Cambria"/>
          <w:b/>
          <w:color w:val="365F91"/>
          <w:sz w:val="28"/>
        </w:rPr>
      </w:pPr>
    </w:p>
    <w:p w14:paraId="2F4AD210" w14:textId="77777777" w:rsidR="004D6E94" w:rsidRDefault="004D6E94" w:rsidP="004D6E94">
      <w:pPr>
        <w:spacing w:line="265" w:lineRule="auto"/>
      </w:pPr>
      <w:r>
        <w:rPr>
          <w:rFonts w:ascii="Cambria" w:eastAsia="Cambria" w:hAnsi="Cambria" w:cs="Cambria"/>
          <w:b/>
          <w:color w:val="365F91"/>
          <w:sz w:val="28"/>
        </w:rPr>
        <w:t xml:space="preserve">Tartalomjegyzék </w:t>
      </w:r>
    </w:p>
    <w:p w14:paraId="64698B4D" w14:textId="77777777" w:rsidR="004D6E94" w:rsidRDefault="004D6E94" w:rsidP="004D6E94">
      <w:pPr>
        <w:spacing w:after="220" w:line="259" w:lineRule="auto"/>
      </w:pPr>
      <w:r>
        <w:rPr>
          <w:rFonts w:ascii="Calibri" w:eastAsia="Calibri" w:hAnsi="Calibri" w:cs="Calibri"/>
          <w:sz w:val="28"/>
        </w:rPr>
        <w:t xml:space="preserve"> </w:t>
      </w:r>
    </w:p>
    <w:sdt>
      <w:sdtPr>
        <w:rPr>
          <w:rFonts w:ascii="Arial" w:hAnsi="Arial" w:cs="Arial"/>
        </w:rPr>
        <w:id w:val="748007709"/>
        <w:docPartObj>
          <w:docPartGallery w:val="Table of Contents"/>
        </w:docPartObj>
      </w:sdtPr>
      <w:sdtEndPr>
        <w:rPr>
          <w:bCs w:val="0"/>
          <w:iCs w:val="0"/>
          <w:sz w:val="22"/>
          <w:szCs w:val="22"/>
        </w:rPr>
      </w:sdtEndPr>
      <w:sdtContent>
        <w:p w14:paraId="4011F17F"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r>
            <w:rPr>
              <w:rFonts w:ascii="Calibri" w:eastAsia="Calibri" w:hAnsi="Calibri" w:cs="Calibri"/>
              <w:sz w:val="28"/>
            </w:rPr>
            <w:fldChar w:fldCharType="begin"/>
          </w:r>
          <w:r>
            <w:instrText xml:space="preserve"> TOC \o "1-2" \h \z \u </w:instrText>
          </w:r>
          <w:r>
            <w:rPr>
              <w:rFonts w:ascii="Calibri" w:eastAsia="Calibri" w:hAnsi="Calibri" w:cs="Calibri"/>
              <w:sz w:val="28"/>
            </w:rPr>
            <w:fldChar w:fldCharType="separate"/>
          </w:r>
          <w:hyperlink w:anchor="_Toc191367227" w:history="1">
            <w:r w:rsidRPr="00161957">
              <w:rPr>
                <w:rStyle w:val="Hiperhivatkozs"/>
                <w:noProof/>
                <w:u w:color="000000"/>
              </w:rPr>
              <w:t>1.</w:t>
            </w:r>
            <w:r>
              <w:rPr>
                <w:rFonts w:asciiTheme="minorHAnsi" w:eastAsiaTheme="minorEastAsia" w:hAnsiTheme="minorHAnsi" w:cstheme="minorBidi"/>
                <w:noProof/>
                <w:sz w:val="22"/>
              </w:rPr>
              <w:tab/>
            </w:r>
            <w:r w:rsidRPr="00161957">
              <w:rPr>
                <w:rStyle w:val="Hiperhivatkozs"/>
                <w:noProof/>
              </w:rPr>
              <w:t>A portfólió fogalma, tartalma</w:t>
            </w:r>
            <w:r>
              <w:rPr>
                <w:noProof/>
                <w:webHidden/>
              </w:rPr>
              <w:tab/>
            </w:r>
            <w:r>
              <w:rPr>
                <w:noProof/>
                <w:webHidden/>
              </w:rPr>
              <w:fldChar w:fldCharType="begin"/>
            </w:r>
            <w:r>
              <w:rPr>
                <w:noProof/>
                <w:webHidden/>
              </w:rPr>
              <w:instrText xml:space="preserve"> PAGEREF _Toc191367227 \h </w:instrText>
            </w:r>
            <w:r>
              <w:rPr>
                <w:noProof/>
                <w:webHidden/>
              </w:rPr>
            </w:r>
            <w:r>
              <w:rPr>
                <w:noProof/>
                <w:webHidden/>
              </w:rPr>
              <w:fldChar w:fldCharType="separate"/>
            </w:r>
            <w:r>
              <w:rPr>
                <w:noProof/>
                <w:webHidden/>
              </w:rPr>
              <w:t>3</w:t>
            </w:r>
            <w:r>
              <w:rPr>
                <w:noProof/>
                <w:webHidden/>
              </w:rPr>
              <w:fldChar w:fldCharType="end"/>
            </w:r>
          </w:hyperlink>
        </w:p>
        <w:p w14:paraId="0B6A7DE4"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hyperlink w:anchor="_Toc191367228" w:history="1">
            <w:r w:rsidRPr="00161957">
              <w:rPr>
                <w:rStyle w:val="Hiperhivatkozs"/>
                <w:noProof/>
                <w:u w:color="000000"/>
              </w:rPr>
              <w:t>2.</w:t>
            </w:r>
            <w:r>
              <w:rPr>
                <w:rFonts w:asciiTheme="minorHAnsi" w:eastAsiaTheme="minorEastAsia" w:hAnsiTheme="minorHAnsi" w:cstheme="minorBidi"/>
                <w:noProof/>
                <w:sz w:val="22"/>
              </w:rPr>
              <w:tab/>
            </w:r>
            <w:r w:rsidRPr="00161957">
              <w:rPr>
                <w:rStyle w:val="Hiperhivatkozs"/>
                <w:noProof/>
              </w:rPr>
              <w:t>Portfólióelemek az óvodai nevelő képzéshez</w:t>
            </w:r>
            <w:r>
              <w:rPr>
                <w:noProof/>
                <w:webHidden/>
              </w:rPr>
              <w:tab/>
            </w:r>
            <w:r>
              <w:rPr>
                <w:noProof/>
                <w:webHidden/>
              </w:rPr>
              <w:fldChar w:fldCharType="begin"/>
            </w:r>
            <w:r>
              <w:rPr>
                <w:noProof/>
                <w:webHidden/>
              </w:rPr>
              <w:instrText xml:space="preserve"> PAGEREF _Toc191367228 \h </w:instrText>
            </w:r>
            <w:r>
              <w:rPr>
                <w:noProof/>
                <w:webHidden/>
              </w:rPr>
            </w:r>
            <w:r>
              <w:rPr>
                <w:noProof/>
                <w:webHidden/>
              </w:rPr>
              <w:fldChar w:fldCharType="separate"/>
            </w:r>
            <w:r>
              <w:rPr>
                <w:noProof/>
                <w:webHidden/>
              </w:rPr>
              <w:t>3</w:t>
            </w:r>
            <w:r>
              <w:rPr>
                <w:noProof/>
                <w:webHidden/>
              </w:rPr>
              <w:fldChar w:fldCharType="end"/>
            </w:r>
          </w:hyperlink>
        </w:p>
        <w:p w14:paraId="0F6C44C2"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hyperlink w:anchor="_Toc191367229" w:history="1">
            <w:r w:rsidRPr="00161957">
              <w:rPr>
                <w:rStyle w:val="Hiperhivatkozs"/>
                <w:noProof/>
                <w:u w:color="000000"/>
              </w:rPr>
              <w:t>3.</w:t>
            </w:r>
            <w:r>
              <w:rPr>
                <w:rFonts w:asciiTheme="minorHAnsi" w:eastAsiaTheme="minorEastAsia" w:hAnsiTheme="minorHAnsi" w:cstheme="minorBidi"/>
                <w:noProof/>
                <w:sz w:val="22"/>
              </w:rPr>
              <w:tab/>
            </w:r>
            <w:r w:rsidRPr="00161957">
              <w:rPr>
                <w:rStyle w:val="Hiperhivatkozs"/>
                <w:noProof/>
              </w:rPr>
              <w:t>Reflexió értelmezése</w:t>
            </w:r>
            <w:r>
              <w:rPr>
                <w:noProof/>
                <w:webHidden/>
              </w:rPr>
              <w:tab/>
            </w:r>
            <w:r>
              <w:rPr>
                <w:noProof/>
                <w:webHidden/>
              </w:rPr>
              <w:fldChar w:fldCharType="begin"/>
            </w:r>
            <w:r>
              <w:rPr>
                <w:noProof/>
                <w:webHidden/>
              </w:rPr>
              <w:instrText xml:space="preserve"> PAGEREF _Toc191367229 \h </w:instrText>
            </w:r>
            <w:r>
              <w:rPr>
                <w:noProof/>
                <w:webHidden/>
              </w:rPr>
            </w:r>
            <w:r>
              <w:rPr>
                <w:noProof/>
                <w:webHidden/>
              </w:rPr>
              <w:fldChar w:fldCharType="separate"/>
            </w:r>
            <w:r>
              <w:rPr>
                <w:noProof/>
                <w:webHidden/>
              </w:rPr>
              <w:t>4</w:t>
            </w:r>
            <w:r>
              <w:rPr>
                <w:noProof/>
                <w:webHidden/>
              </w:rPr>
              <w:fldChar w:fldCharType="end"/>
            </w:r>
          </w:hyperlink>
        </w:p>
        <w:p w14:paraId="47969168"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hyperlink w:anchor="_Toc191367230" w:history="1">
            <w:r w:rsidRPr="00161957">
              <w:rPr>
                <w:rStyle w:val="Hiperhivatkozs"/>
                <w:noProof/>
                <w:u w:color="000000"/>
              </w:rPr>
              <w:t>4.</w:t>
            </w:r>
            <w:r>
              <w:rPr>
                <w:rFonts w:asciiTheme="minorHAnsi" w:eastAsiaTheme="minorEastAsia" w:hAnsiTheme="minorHAnsi" w:cstheme="minorBidi"/>
                <w:noProof/>
                <w:sz w:val="22"/>
              </w:rPr>
              <w:tab/>
            </w:r>
            <w:r w:rsidRPr="00161957">
              <w:rPr>
                <w:rStyle w:val="Hiperhivatkozs"/>
                <w:noProof/>
              </w:rPr>
              <w:t>Formai követelmények</w:t>
            </w:r>
            <w:r>
              <w:rPr>
                <w:noProof/>
                <w:webHidden/>
              </w:rPr>
              <w:tab/>
            </w:r>
            <w:r>
              <w:rPr>
                <w:noProof/>
                <w:webHidden/>
              </w:rPr>
              <w:fldChar w:fldCharType="begin"/>
            </w:r>
            <w:r>
              <w:rPr>
                <w:noProof/>
                <w:webHidden/>
              </w:rPr>
              <w:instrText xml:space="preserve"> PAGEREF _Toc191367230 \h </w:instrText>
            </w:r>
            <w:r>
              <w:rPr>
                <w:noProof/>
                <w:webHidden/>
              </w:rPr>
            </w:r>
            <w:r>
              <w:rPr>
                <w:noProof/>
                <w:webHidden/>
              </w:rPr>
              <w:fldChar w:fldCharType="separate"/>
            </w:r>
            <w:r>
              <w:rPr>
                <w:noProof/>
                <w:webHidden/>
              </w:rPr>
              <w:t>4</w:t>
            </w:r>
            <w:r>
              <w:rPr>
                <w:noProof/>
                <w:webHidden/>
              </w:rPr>
              <w:fldChar w:fldCharType="end"/>
            </w:r>
          </w:hyperlink>
        </w:p>
        <w:p w14:paraId="76550ED5"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hyperlink w:anchor="_Toc191367231" w:history="1">
            <w:r w:rsidRPr="00161957">
              <w:rPr>
                <w:rStyle w:val="Hiperhivatkozs"/>
                <w:noProof/>
                <w:u w:color="000000"/>
              </w:rPr>
              <w:t>5.</w:t>
            </w:r>
            <w:r>
              <w:rPr>
                <w:rFonts w:asciiTheme="minorHAnsi" w:eastAsiaTheme="minorEastAsia" w:hAnsiTheme="minorHAnsi" w:cstheme="minorBidi"/>
                <w:noProof/>
                <w:sz w:val="22"/>
              </w:rPr>
              <w:tab/>
            </w:r>
            <w:r w:rsidRPr="00161957">
              <w:rPr>
                <w:rStyle w:val="Hiperhivatkozs"/>
                <w:noProof/>
              </w:rPr>
              <w:t>A portfólió bemutatása</w:t>
            </w:r>
            <w:r>
              <w:rPr>
                <w:noProof/>
                <w:webHidden/>
              </w:rPr>
              <w:tab/>
            </w:r>
            <w:r>
              <w:rPr>
                <w:noProof/>
                <w:webHidden/>
              </w:rPr>
              <w:fldChar w:fldCharType="begin"/>
            </w:r>
            <w:r>
              <w:rPr>
                <w:noProof/>
                <w:webHidden/>
              </w:rPr>
              <w:instrText xml:space="preserve"> PAGEREF _Toc191367231 \h </w:instrText>
            </w:r>
            <w:r>
              <w:rPr>
                <w:noProof/>
                <w:webHidden/>
              </w:rPr>
            </w:r>
            <w:r>
              <w:rPr>
                <w:noProof/>
                <w:webHidden/>
              </w:rPr>
              <w:fldChar w:fldCharType="separate"/>
            </w:r>
            <w:r>
              <w:rPr>
                <w:noProof/>
                <w:webHidden/>
              </w:rPr>
              <w:t>5</w:t>
            </w:r>
            <w:r>
              <w:rPr>
                <w:noProof/>
                <w:webHidden/>
              </w:rPr>
              <w:fldChar w:fldCharType="end"/>
            </w:r>
          </w:hyperlink>
        </w:p>
        <w:p w14:paraId="3826E93B"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hyperlink w:anchor="_Toc191367232" w:history="1">
            <w:r w:rsidRPr="00161957">
              <w:rPr>
                <w:rStyle w:val="Hiperhivatkozs"/>
                <w:noProof/>
                <w:u w:color="000000"/>
              </w:rPr>
              <w:t>6.</w:t>
            </w:r>
            <w:r>
              <w:rPr>
                <w:rFonts w:asciiTheme="minorHAnsi" w:eastAsiaTheme="minorEastAsia" w:hAnsiTheme="minorHAnsi" w:cstheme="minorBidi"/>
                <w:noProof/>
                <w:sz w:val="22"/>
              </w:rPr>
              <w:tab/>
            </w:r>
            <w:r w:rsidRPr="00161957">
              <w:rPr>
                <w:rStyle w:val="Hiperhivatkozs"/>
                <w:noProof/>
              </w:rPr>
              <w:t>A portfólió megküldése</w:t>
            </w:r>
            <w:r>
              <w:rPr>
                <w:noProof/>
                <w:webHidden/>
              </w:rPr>
              <w:tab/>
            </w:r>
            <w:r>
              <w:rPr>
                <w:noProof/>
                <w:webHidden/>
              </w:rPr>
              <w:fldChar w:fldCharType="begin"/>
            </w:r>
            <w:r>
              <w:rPr>
                <w:noProof/>
                <w:webHidden/>
              </w:rPr>
              <w:instrText xml:space="preserve"> PAGEREF _Toc191367232 \h </w:instrText>
            </w:r>
            <w:r>
              <w:rPr>
                <w:noProof/>
                <w:webHidden/>
              </w:rPr>
            </w:r>
            <w:r>
              <w:rPr>
                <w:noProof/>
                <w:webHidden/>
              </w:rPr>
              <w:fldChar w:fldCharType="separate"/>
            </w:r>
            <w:r>
              <w:rPr>
                <w:noProof/>
                <w:webHidden/>
              </w:rPr>
              <w:t>6</w:t>
            </w:r>
            <w:r>
              <w:rPr>
                <w:noProof/>
                <w:webHidden/>
              </w:rPr>
              <w:fldChar w:fldCharType="end"/>
            </w:r>
          </w:hyperlink>
        </w:p>
        <w:p w14:paraId="47CE4CFB" w14:textId="77777777" w:rsidR="004D6E94" w:rsidRDefault="004D6E94" w:rsidP="004D6E94">
          <w:pPr>
            <w:pStyle w:val="TJ1"/>
            <w:tabs>
              <w:tab w:val="left" w:pos="660"/>
              <w:tab w:val="right" w:leader="dot" w:pos="9066"/>
            </w:tabs>
            <w:rPr>
              <w:rFonts w:asciiTheme="minorHAnsi" w:eastAsiaTheme="minorEastAsia" w:hAnsiTheme="minorHAnsi" w:cstheme="minorBidi"/>
              <w:noProof/>
              <w:sz w:val="22"/>
            </w:rPr>
          </w:pPr>
          <w:hyperlink w:anchor="_Toc191367233" w:history="1">
            <w:r w:rsidRPr="00161957">
              <w:rPr>
                <w:rStyle w:val="Hiperhivatkozs"/>
                <w:noProof/>
              </w:rPr>
              <w:t>1.</w:t>
            </w:r>
            <w:r>
              <w:rPr>
                <w:rFonts w:asciiTheme="minorHAnsi" w:eastAsiaTheme="minorEastAsia" w:hAnsiTheme="minorHAnsi" w:cstheme="minorBidi"/>
                <w:noProof/>
                <w:sz w:val="22"/>
              </w:rPr>
              <w:tab/>
            </w:r>
            <w:r w:rsidRPr="00161957">
              <w:rPr>
                <w:rStyle w:val="Hiperhivatkozs"/>
                <w:noProof/>
              </w:rPr>
              <w:t>melléklet – Eredetiségnyilatkozat</w:t>
            </w:r>
            <w:r>
              <w:rPr>
                <w:noProof/>
                <w:webHidden/>
              </w:rPr>
              <w:tab/>
            </w:r>
            <w:r>
              <w:rPr>
                <w:noProof/>
                <w:webHidden/>
              </w:rPr>
              <w:fldChar w:fldCharType="begin"/>
            </w:r>
            <w:r>
              <w:rPr>
                <w:noProof/>
                <w:webHidden/>
              </w:rPr>
              <w:instrText xml:space="preserve"> PAGEREF _Toc191367233 \h </w:instrText>
            </w:r>
            <w:r>
              <w:rPr>
                <w:noProof/>
                <w:webHidden/>
              </w:rPr>
            </w:r>
            <w:r>
              <w:rPr>
                <w:noProof/>
                <w:webHidden/>
              </w:rPr>
              <w:fldChar w:fldCharType="separate"/>
            </w:r>
            <w:r>
              <w:rPr>
                <w:noProof/>
                <w:webHidden/>
              </w:rPr>
              <w:t>7</w:t>
            </w:r>
            <w:r>
              <w:rPr>
                <w:noProof/>
                <w:webHidden/>
              </w:rPr>
              <w:fldChar w:fldCharType="end"/>
            </w:r>
          </w:hyperlink>
        </w:p>
        <w:p w14:paraId="506C1D23" w14:textId="77777777" w:rsidR="004D6E94" w:rsidRDefault="004D6E94" w:rsidP="004D6E94">
          <w:r>
            <w:fldChar w:fldCharType="end"/>
          </w:r>
        </w:p>
      </w:sdtContent>
    </w:sdt>
    <w:p w14:paraId="5EA6AD64" w14:textId="77777777" w:rsidR="004D6E94" w:rsidRDefault="004D6E94" w:rsidP="004D6E94">
      <w:pPr>
        <w:spacing w:after="163" w:line="259" w:lineRule="auto"/>
        <w:rPr>
          <w:rFonts w:ascii="Calibri" w:eastAsia="Calibri" w:hAnsi="Calibri" w:cs="Calibri"/>
          <w:b/>
          <w:sz w:val="28"/>
        </w:rPr>
      </w:pPr>
      <w:r>
        <w:rPr>
          <w:rFonts w:ascii="Calibri" w:eastAsia="Calibri" w:hAnsi="Calibri" w:cs="Calibri"/>
          <w:b/>
          <w:sz w:val="28"/>
        </w:rPr>
        <w:t xml:space="preserve"> </w:t>
      </w:r>
    </w:p>
    <w:p w14:paraId="3B56C1D3" w14:textId="77777777" w:rsidR="004D6E94" w:rsidRDefault="004D6E94" w:rsidP="004D6E94">
      <w:pPr>
        <w:spacing w:after="160" w:line="259" w:lineRule="auto"/>
        <w:rPr>
          <w:rFonts w:ascii="Calibri" w:eastAsia="Calibri" w:hAnsi="Calibri" w:cs="Calibri"/>
          <w:b/>
          <w:sz w:val="28"/>
        </w:rPr>
      </w:pPr>
      <w:r>
        <w:rPr>
          <w:rFonts w:ascii="Calibri" w:eastAsia="Calibri" w:hAnsi="Calibri" w:cs="Calibri"/>
          <w:b/>
          <w:sz w:val="28"/>
        </w:rPr>
        <w:br w:type="page"/>
      </w:r>
    </w:p>
    <w:p w14:paraId="36C8D369" w14:textId="77777777" w:rsidR="004D6E94" w:rsidRDefault="004D6E94" w:rsidP="004D6E94">
      <w:pPr>
        <w:pStyle w:val="Cmsor1"/>
        <w:keepNext/>
        <w:keepLines/>
        <w:widowControl/>
        <w:numPr>
          <w:ilvl w:val="0"/>
          <w:numId w:val="85"/>
        </w:numPr>
        <w:autoSpaceDE/>
        <w:autoSpaceDN/>
        <w:spacing w:before="0" w:line="265" w:lineRule="auto"/>
        <w:ind w:firstLine="0"/>
      </w:pPr>
      <w:bookmarkStart w:id="129" w:name="_Toc191367227"/>
      <w:r>
        <w:lastRenderedPageBreak/>
        <w:t>A portfólió fogalma, tartalma</w:t>
      </w:r>
      <w:bookmarkEnd w:id="129"/>
      <w:r>
        <w:t xml:space="preserve"> </w:t>
      </w:r>
    </w:p>
    <w:p w14:paraId="516341EE" w14:textId="77777777" w:rsidR="004D6E94" w:rsidRDefault="004D6E94" w:rsidP="004D6E94">
      <w:pPr>
        <w:spacing w:before="120" w:after="120" w:line="276" w:lineRule="auto"/>
        <w:ind w:left="-6" w:hanging="11"/>
      </w:pPr>
      <w:r>
        <w:t xml:space="preserve">Jelen szabályzat által meghatározott portfólió vizsgaportfólió.  </w:t>
      </w:r>
    </w:p>
    <w:p w14:paraId="67E518AE" w14:textId="77777777" w:rsidR="004D6E94" w:rsidRDefault="004D6E94" w:rsidP="004D6E94">
      <w:pPr>
        <w:spacing w:before="120" w:after="120" w:line="276" w:lineRule="auto"/>
        <w:ind w:left="-6" w:hanging="11"/>
      </w:pPr>
      <w:r>
        <w:t>A vizsgaportfólió egy olyan strukturált dokumentumgyűjtemény, amivel a jelölt bemutatja, hogy milyen mértékben, milyen önállósággal és felelősséggel sajátította el a szakirányú oktatás szakmai követelményeit. A portfólió célja, hogy a vizsgázó a kötelező és szabadon választott témákhoz kapcsolódó elméleti, gyakorlati ismereteiről adjon számot. Lássa át a szakmával összefüggő feladatokat, tegyen megoldási javaslatokat, a szakterületéhez kapcsolódó szakkifejezéseket helyesen alkalmazza.</w:t>
      </w:r>
    </w:p>
    <w:p w14:paraId="5AF0C784" w14:textId="77777777" w:rsidR="004D6E94" w:rsidRDefault="004D6E94" w:rsidP="004D6E94">
      <w:pPr>
        <w:pStyle w:val="Cmsor1"/>
        <w:keepNext/>
        <w:keepLines/>
        <w:widowControl/>
        <w:numPr>
          <w:ilvl w:val="0"/>
          <w:numId w:val="85"/>
        </w:numPr>
        <w:autoSpaceDE/>
        <w:autoSpaceDN/>
        <w:spacing w:before="120" w:after="120" w:line="264" w:lineRule="auto"/>
        <w:ind w:firstLine="0"/>
      </w:pPr>
      <w:bookmarkStart w:id="130" w:name="_Toc24640"/>
      <w:bookmarkStart w:id="131" w:name="_Toc191367228"/>
      <w:r w:rsidRPr="00B45DFD">
        <w:t xml:space="preserve">Portfólióelemek </w:t>
      </w:r>
      <w:bookmarkEnd w:id="130"/>
      <w:r>
        <w:t>az óvodai nevelő képzéshez</w:t>
      </w:r>
      <w:bookmarkEnd w:id="131"/>
    </w:p>
    <w:p w14:paraId="6222F9E7" w14:textId="77777777" w:rsidR="004D6E94" w:rsidRPr="004170EB" w:rsidRDefault="004D6E94" w:rsidP="004D6E94">
      <w:pPr>
        <w:rPr>
          <w:b/>
        </w:rPr>
      </w:pPr>
      <w:r w:rsidRPr="004170EB">
        <w:rPr>
          <w:b/>
        </w:rPr>
        <w:t xml:space="preserve">A portfólió kötelező részei: </w:t>
      </w:r>
    </w:p>
    <w:p w14:paraId="72DA02C8" w14:textId="77777777" w:rsidR="004D6E94" w:rsidRDefault="004D6E94" w:rsidP="004D6E94">
      <w:pPr>
        <w:spacing w:before="120" w:after="120"/>
        <w:ind w:left="11" w:hanging="11"/>
        <w:rPr>
          <w:b/>
        </w:rPr>
      </w:pPr>
      <w:r>
        <w:rPr>
          <w:b/>
        </w:rPr>
        <w:t>Tartalomjegyzék</w:t>
      </w:r>
    </w:p>
    <w:p w14:paraId="30A9BA21" w14:textId="77777777" w:rsidR="004D6E94" w:rsidRDefault="004D6E94" w:rsidP="004D6E94">
      <w:pPr>
        <w:spacing w:before="120" w:after="120" w:line="276" w:lineRule="auto"/>
      </w:pPr>
      <w:r>
        <w:t xml:space="preserve">Tartalomjegyzék (Word dokumentum), mely </w:t>
      </w:r>
      <w:proofErr w:type="spellStart"/>
      <w:r>
        <w:t>felsorolásszerűen</w:t>
      </w:r>
      <w:proofErr w:type="spellEnd"/>
      <w:r>
        <w:t xml:space="preserve"> tartalmazza, hogy a portfólióban milyen portfólióelemek találhatóak, milyen konkrét formában. </w:t>
      </w:r>
    </w:p>
    <w:p w14:paraId="7A56470C" w14:textId="77777777" w:rsidR="004D6E94" w:rsidRPr="00446B2F" w:rsidRDefault="004D6E94" w:rsidP="004D6E94">
      <w:pPr>
        <w:spacing w:before="120" w:after="120" w:line="276" w:lineRule="auto"/>
        <w:rPr>
          <w:b/>
        </w:rPr>
      </w:pPr>
      <w:r w:rsidRPr="00446B2F">
        <w:rPr>
          <w:b/>
        </w:rPr>
        <w:t>1. Az intézmény bemutatása</w:t>
      </w:r>
    </w:p>
    <w:p w14:paraId="5AF08700" w14:textId="77777777" w:rsidR="004D6E94" w:rsidRDefault="004D6E94" w:rsidP="004D6E94">
      <w:pPr>
        <w:spacing w:before="120" w:after="120" w:line="276" w:lineRule="auto"/>
      </w:pPr>
      <w:r>
        <w:t>Egy, a képzés során látogatott intézmény és munkájának rövid bemutatása (1- 2 oldal).</w:t>
      </w:r>
    </w:p>
    <w:p w14:paraId="5877FDB7" w14:textId="77777777" w:rsidR="004D6E94" w:rsidRDefault="004D6E94" w:rsidP="004D6E94">
      <w:pPr>
        <w:spacing w:before="120" w:after="120" w:line="276" w:lineRule="auto"/>
        <w:rPr>
          <w:b/>
        </w:rPr>
      </w:pPr>
      <w:r w:rsidRPr="00446B2F">
        <w:rPr>
          <w:b/>
        </w:rPr>
        <w:t>2.</w:t>
      </w:r>
      <w:r>
        <w:rPr>
          <w:b/>
        </w:rPr>
        <w:t xml:space="preserve"> Gyermekjellemzés/c</w:t>
      </w:r>
      <w:r w:rsidRPr="00446B2F">
        <w:rPr>
          <w:b/>
        </w:rPr>
        <w:t>soportjellemzés</w:t>
      </w:r>
    </w:p>
    <w:p w14:paraId="0E4D32D8" w14:textId="77777777" w:rsidR="004D6E94" w:rsidRDefault="004D6E94" w:rsidP="004D6E94">
      <w:pPr>
        <w:spacing w:before="120" w:after="120" w:line="276" w:lineRule="auto"/>
      </w:pPr>
      <w:r>
        <w:t xml:space="preserve">Külső gyakorlati helyszínen végzett gyermek vagy csoport megfigyelése és bemutatása pedagógiai, pszichológiai, családpedagógiai ismeretei alapján (pl.: esetleírás, játéktevékenység megfigyelése, rajz- és dokumentumelemzés, interjú,) (4-5 oldal) </w:t>
      </w:r>
    </w:p>
    <w:p w14:paraId="42A44862" w14:textId="77777777" w:rsidR="004D6E94" w:rsidRDefault="004D6E94" w:rsidP="004D6E94">
      <w:pPr>
        <w:spacing w:before="120" w:after="120" w:line="276" w:lineRule="auto"/>
        <w:rPr>
          <w:b/>
        </w:rPr>
      </w:pPr>
      <w:r>
        <w:rPr>
          <w:b/>
        </w:rPr>
        <w:t>3.</w:t>
      </w:r>
      <w:r w:rsidRPr="00CD23DB">
        <w:rPr>
          <w:b/>
        </w:rPr>
        <w:t xml:space="preserve"> Gyakorlati tevékenység </w:t>
      </w:r>
      <w:r>
        <w:rPr>
          <w:b/>
        </w:rPr>
        <w:t>bemutatása</w:t>
      </w:r>
    </w:p>
    <w:p w14:paraId="3379AF1E" w14:textId="77777777" w:rsidR="004D6E94" w:rsidRDefault="004D6E94" w:rsidP="004D6E94">
      <w:pPr>
        <w:spacing w:before="120" w:after="120" w:line="276" w:lineRule="auto"/>
      </w:pPr>
      <w:r>
        <w:t>A tanuló saját gyakorlati tevékenységéről készített beszámoló és reflexió megfogalmazása (1-3 oldal).</w:t>
      </w:r>
    </w:p>
    <w:p w14:paraId="5E3FF1BB" w14:textId="77777777" w:rsidR="004D6E94" w:rsidRPr="005F5F62" w:rsidRDefault="004D6E94" w:rsidP="004D6E94">
      <w:pPr>
        <w:spacing w:before="120" w:after="120" w:line="276" w:lineRule="auto"/>
        <w:rPr>
          <w:b/>
        </w:rPr>
      </w:pPr>
      <w:r>
        <w:rPr>
          <w:b/>
        </w:rPr>
        <w:t xml:space="preserve">4. </w:t>
      </w:r>
      <w:r w:rsidRPr="005F5F62">
        <w:rPr>
          <w:b/>
        </w:rPr>
        <w:t xml:space="preserve">A portfólió szabadon választható részei, amelyből egyet kötelező választani: </w:t>
      </w:r>
    </w:p>
    <w:p w14:paraId="562978FC" w14:textId="77777777" w:rsidR="004D6E94" w:rsidRPr="004170EB" w:rsidRDefault="004D6E94" w:rsidP="004D6E94">
      <w:pPr>
        <w:spacing w:before="120" w:after="120" w:line="276" w:lineRule="auto"/>
        <w:rPr>
          <w:i/>
        </w:rPr>
      </w:pPr>
      <w:r w:rsidRPr="004170EB">
        <w:rPr>
          <w:b/>
          <w:i/>
        </w:rPr>
        <w:t xml:space="preserve">Hospitálási napló </w:t>
      </w:r>
    </w:p>
    <w:p w14:paraId="10134486" w14:textId="77777777" w:rsidR="004D6E94" w:rsidRDefault="004D6E94" w:rsidP="004D6E94">
      <w:pPr>
        <w:spacing w:before="120" w:after="120" w:line="276" w:lineRule="auto"/>
      </w:pPr>
      <w:r>
        <w:t>Hospitálási napló készítése egy szabadon választott óvodai tevékenységről.</w:t>
      </w:r>
    </w:p>
    <w:p w14:paraId="4E388E83" w14:textId="77777777" w:rsidR="004D6E94" w:rsidRPr="004170EB" w:rsidRDefault="004D6E94" w:rsidP="004D6E94">
      <w:pPr>
        <w:spacing w:before="120" w:after="120" w:line="276" w:lineRule="auto"/>
        <w:rPr>
          <w:b/>
          <w:i/>
        </w:rPr>
      </w:pPr>
      <w:r>
        <w:rPr>
          <w:b/>
          <w:i/>
        </w:rPr>
        <w:t>Játéktevékenység</w:t>
      </w:r>
    </w:p>
    <w:p w14:paraId="6AC01C84" w14:textId="77777777" w:rsidR="004D6E94" w:rsidRDefault="004D6E94" w:rsidP="004D6E94">
      <w:pPr>
        <w:spacing w:before="120" w:after="120" w:line="276" w:lineRule="auto"/>
      </w:pPr>
      <w:r>
        <w:t>Játékkezdeményezés és a szabad játék segítése, szervezése és megvalósítása, a vizsgázó saját munkájának bemutatása. Anyanyelvi, értelmi fejlődés segítésének lehetőségei az óvodában.</w:t>
      </w:r>
    </w:p>
    <w:p w14:paraId="6712E77E" w14:textId="77777777" w:rsidR="004D6E94" w:rsidRDefault="004D6E94" w:rsidP="004D6E94">
      <w:pPr>
        <w:spacing w:before="120" w:after="120" w:line="276" w:lineRule="auto"/>
        <w:rPr>
          <w:b/>
        </w:rPr>
      </w:pPr>
      <w:r>
        <w:rPr>
          <w:b/>
        </w:rPr>
        <w:t>5. Önreflexió</w:t>
      </w:r>
    </w:p>
    <w:p w14:paraId="5B47AA0F" w14:textId="77777777" w:rsidR="004D6E94" w:rsidRDefault="004D6E94" w:rsidP="004D6E94">
      <w:pPr>
        <w:spacing w:before="120" w:after="120" w:line="276" w:lineRule="auto"/>
      </w:pPr>
      <w:r>
        <w:t xml:space="preserve">A portfólió utolsó kötelező dokumentuma, az önreflexió a portfóliókészítés folyamatáról, a képzésről, a gyakorlatokról, eddigi munkatapasztalatokról, sikerekről, kudarcokról, a képzésen tanultak gyakorlati kipróbálásáról, a jövőbeni tervekről stb. </w:t>
      </w:r>
    </w:p>
    <w:p w14:paraId="6753E0C2" w14:textId="77777777" w:rsidR="004D6E94" w:rsidRDefault="004D6E94" w:rsidP="004D6E94">
      <w:pPr>
        <w:spacing w:before="120" w:after="120" w:line="276" w:lineRule="auto"/>
        <w:ind w:left="-5"/>
      </w:pPr>
      <w:r>
        <w:t xml:space="preserve">Ez a rész legalább fél oldal terjedelmű.  </w:t>
      </w:r>
    </w:p>
    <w:p w14:paraId="17E24E1E" w14:textId="77777777" w:rsidR="004D6E94" w:rsidRDefault="004D6E94" w:rsidP="004D6E94">
      <w:pPr>
        <w:spacing w:before="120" w:after="120" w:line="276" w:lineRule="auto"/>
        <w:rPr>
          <w:b/>
        </w:rPr>
      </w:pPr>
      <w:r>
        <w:rPr>
          <w:b/>
        </w:rPr>
        <w:t>Irodalomjegyzék</w:t>
      </w:r>
    </w:p>
    <w:p w14:paraId="5FDB8DFE" w14:textId="77777777" w:rsidR="004D6E94" w:rsidRDefault="004D6E94" w:rsidP="004D6E94">
      <w:pPr>
        <w:spacing w:before="120" w:after="120" w:line="276" w:lineRule="auto"/>
        <w:rPr>
          <w:b/>
        </w:rPr>
      </w:pPr>
      <w:r>
        <w:rPr>
          <w:b/>
        </w:rPr>
        <w:t>Eredetiségnyilatkozat</w:t>
      </w:r>
    </w:p>
    <w:p w14:paraId="04E332DA" w14:textId="77777777" w:rsidR="004D6E94" w:rsidRDefault="004D6E94" w:rsidP="004D6E94">
      <w:pPr>
        <w:spacing w:before="120" w:after="120" w:line="276" w:lineRule="auto"/>
      </w:pPr>
      <w:r>
        <w:t>Nyilatkozat arról, hogy a portfólió a jelölt saját munkájának eredménye, illetve, hogy engedélyezi, hogy a portfóliót a bizottság és a vizsgaközpont munkatársai megtekinthessék (1. melléklet).</w:t>
      </w:r>
    </w:p>
    <w:p w14:paraId="167D64AF" w14:textId="77777777" w:rsidR="004D6E94" w:rsidRDefault="004D6E94" w:rsidP="004D6E94">
      <w:pPr>
        <w:pStyle w:val="Cmsor1"/>
        <w:keepNext/>
        <w:keepLines/>
        <w:widowControl/>
        <w:numPr>
          <w:ilvl w:val="0"/>
          <w:numId w:val="85"/>
        </w:numPr>
        <w:autoSpaceDE/>
        <w:autoSpaceDN/>
        <w:spacing w:before="120" w:after="120" w:line="264" w:lineRule="auto"/>
        <w:ind w:firstLine="0"/>
      </w:pPr>
      <w:bookmarkStart w:id="132" w:name="_Toc191367229"/>
      <w:bookmarkStart w:id="133" w:name="_GoBack"/>
      <w:bookmarkEnd w:id="133"/>
      <w:r>
        <w:lastRenderedPageBreak/>
        <w:t>Reflexió értelmezése</w:t>
      </w:r>
      <w:bookmarkEnd w:id="132"/>
    </w:p>
    <w:p w14:paraId="638C5DBF" w14:textId="77777777" w:rsidR="004D6E94" w:rsidRDefault="004D6E94" w:rsidP="004D6E94">
      <w:pPr>
        <w:spacing w:line="276" w:lineRule="auto"/>
        <w:ind w:left="-5"/>
      </w:pPr>
      <w:r>
        <w:t xml:space="preserve">A reflexiók minden portfólióelemhez kötelezően készítendők, részei a dokumentumoknak. A reflexió elkészítésekor a jelölt </w:t>
      </w:r>
    </w:p>
    <w:p w14:paraId="1AF54FDE" w14:textId="77777777" w:rsidR="004D6E94" w:rsidRDefault="004D6E94" w:rsidP="004D6E94">
      <w:pPr>
        <w:widowControl/>
        <w:numPr>
          <w:ilvl w:val="0"/>
          <w:numId w:val="82"/>
        </w:numPr>
        <w:autoSpaceDE/>
        <w:autoSpaceDN/>
        <w:spacing w:line="276" w:lineRule="auto"/>
        <w:ind w:hanging="360"/>
        <w:jc w:val="both"/>
      </w:pPr>
      <w:r>
        <w:t xml:space="preserve">a tényszerű leírásból (mi történt, mit csinált) indul ki, </w:t>
      </w:r>
    </w:p>
    <w:p w14:paraId="5005A534" w14:textId="77777777" w:rsidR="004D6E94" w:rsidRDefault="004D6E94" w:rsidP="004D6E94">
      <w:pPr>
        <w:widowControl/>
        <w:numPr>
          <w:ilvl w:val="0"/>
          <w:numId w:val="82"/>
        </w:numPr>
        <w:autoSpaceDE/>
        <w:autoSpaceDN/>
        <w:spacing w:line="276" w:lineRule="auto"/>
        <w:ind w:hanging="360"/>
        <w:jc w:val="both"/>
      </w:pPr>
      <w:r>
        <w:t xml:space="preserve">megfogalmazza, hogy hogyan érezte magát a tanulási folyamatban, milyen saját célokat tűzött ki maga elé, mi okozott számára örömöt vagy nehézséget, </w:t>
      </w:r>
    </w:p>
    <w:p w14:paraId="039FA685" w14:textId="77777777" w:rsidR="004D6E94" w:rsidRDefault="004D6E94" w:rsidP="004D6E94">
      <w:pPr>
        <w:widowControl/>
        <w:numPr>
          <w:ilvl w:val="0"/>
          <w:numId w:val="82"/>
        </w:numPr>
        <w:autoSpaceDE/>
        <w:autoSpaceDN/>
        <w:spacing w:line="276" w:lineRule="auto"/>
        <w:ind w:hanging="360"/>
        <w:jc w:val="both"/>
      </w:pPr>
      <w:r>
        <w:t xml:space="preserve">összefoglalja, hogy a jövője számára a szakmában vagy az élet egyéb területein milyen hozadéka van a tanultaknak </w:t>
      </w:r>
    </w:p>
    <w:p w14:paraId="1EC3DBA4" w14:textId="77777777" w:rsidR="004D6E94" w:rsidRDefault="004D6E94" w:rsidP="004D6E94">
      <w:pPr>
        <w:widowControl/>
        <w:numPr>
          <w:ilvl w:val="0"/>
          <w:numId w:val="82"/>
        </w:numPr>
        <w:autoSpaceDE/>
        <w:autoSpaceDN/>
        <w:spacing w:line="276" w:lineRule="auto"/>
        <w:ind w:hanging="360"/>
        <w:jc w:val="both"/>
      </w:pPr>
      <w:r>
        <w:t xml:space="preserve">utalást tartalmazhat arra vonatkozóan, hogy szaktanára javaslatára milyen változtatásokat eszközölt a portfólióelemben.  </w:t>
      </w:r>
    </w:p>
    <w:p w14:paraId="5ACDD335" w14:textId="77777777" w:rsidR="004D6E94" w:rsidRDefault="004D6E94" w:rsidP="004D6E94">
      <w:pPr>
        <w:spacing w:line="276" w:lineRule="auto"/>
        <w:ind w:left="451"/>
      </w:pPr>
    </w:p>
    <w:p w14:paraId="252C6DAD" w14:textId="77777777" w:rsidR="004D6E94" w:rsidRDefault="004D6E94" w:rsidP="004D6E94">
      <w:pPr>
        <w:pStyle w:val="Cmsor1"/>
        <w:keepNext/>
        <w:keepLines/>
        <w:widowControl/>
        <w:numPr>
          <w:ilvl w:val="0"/>
          <w:numId w:val="85"/>
        </w:numPr>
        <w:autoSpaceDE/>
        <w:autoSpaceDN/>
        <w:spacing w:before="120" w:after="120" w:line="264" w:lineRule="auto"/>
        <w:ind w:firstLine="0"/>
      </w:pPr>
      <w:bookmarkStart w:id="134" w:name="_Toc191367230"/>
      <w:r>
        <w:t>Formai követelmények</w:t>
      </w:r>
      <w:bookmarkEnd w:id="134"/>
      <w:r>
        <w:t xml:space="preserve"> </w:t>
      </w:r>
    </w:p>
    <w:p w14:paraId="34783C06" w14:textId="77777777" w:rsidR="004D6E94" w:rsidRDefault="004D6E94" w:rsidP="004D6E94">
      <w:pPr>
        <w:spacing w:before="120" w:after="120" w:line="276" w:lineRule="auto"/>
        <w:ind w:left="-6" w:hanging="11"/>
      </w:pPr>
      <w:r>
        <w:t xml:space="preserve">A portfólió szöveges elemeit Word szövegszerkesztővel kell készíteni A/4 méretben. 1,5-ös sortávolsággal kell gépelni, Times New Roman betűtípussal, a törzsszöveg vonatkozásában 12, a fejezetek címét 14 pontos betűmérettel, A margók 2,5 cm nagyságúak minden irányban. Terjedelem </w:t>
      </w:r>
      <w:r>
        <w:rPr>
          <w:b/>
        </w:rPr>
        <w:t>10-12</w:t>
      </w:r>
      <w:r>
        <w:t xml:space="preserve"> </w:t>
      </w:r>
      <w:r w:rsidRPr="007F2A94">
        <w:rPr>
          <w:b/>
        </w:rPr>
        <w:t>oldal,</w:t>
      </w:r>
      <w:r>
        <w:t xml:space="preserve"> amelynek nem része az előlap.</w:t>
      </w:r>
    </w:p>
    <w:p w14:paraId="03A3722C" w14:textId="77777777" w:rsidR="004D6E94" w:rsidRDefault="004D6E94" w:rsidP="004D6E94">
      <w:pPr>
        <w:spacing w:before="120" w:after="120" w:line="276" w:lineRule="auto"/>
        <w:ind w:left="-6" w:hanging="11"/>
      </w:pPr>
      <w:r>
        <w:t xml:space="preserve">Alkalmazandó bekezdésjellemzők: sorkizárt bekezdések, ahol szükséges első sor vagy függő behúzások használata. A karakterformázás lehetőségeit indokolt esetben ajánlatos használni (félkövér, dőlt, alsó vagy felsőindex stb.) </w:t>
      </w:r>
    </w:p>
    <w:p w14:paraId="305FBA1B" w14:textId="77777777" w:rsidR="004D6E94" w:rsidRDefault="004D6E94" w:rsidP="004D6E94">
      <w:pPr>
        <w:spacing w:before="120" w:after="120" w:line="276" w:lineRule="auto"/>
        <w:ind w:left="-6" w:hanging="11"/>
      </w:pPr>
      <w:r>
        <w:t xml:space="preserve">A dolgozat szövegének meg kell felelnie a magyar helyesírás szabályainak.  </w:t>
      </w:r>
    </w:p>
    <w:p w14:paraId="63737985" w14:textId="77777777" w:rsidR="004D6E94" w:rsidRDefault="004D6E94" w:rsidP="004D6E94">
      <w:pPr>
        <w:spacing w:before="120" w:after="120" w:line="276" w:lineRule="auto"/>
        <w:ind w:left="-6" w:hanging="11"/>
      </w:pPr>
      <w:r>
        <w:t>A feldolgozott forrásokat a szakmában elfogadott formának megfelelően kell közölni (idézet, parafrázis), ügyelve a megfelelő hivatkozásra.</w:t>
      </w:r>
      <w:r>
        <w:rPr>
          <w:sz w:val="20"/>
        </w:rPr>
        <w:t xml:space="preserve"> </w:t>
      </w:r>
    </w:p>
    <w:p w14:paraId="6009C9BE" w14:textId="77777777" w:rsidR="004D6E94" w:rsidRDefault="004D6E94" w:rsidP="004D6E94">
      <w:pPr>
        <w:spacing w:before="120" w:after="120" w:line="276" w:lineRule="auto"/>
        <w:ind w:left="-6" w:hanging="11"/>
      </w:pPr>
      <w:r>
        <w:t xml:space="preserve">Alapvetően kétféle forráshivatkozás lehetséges:  </w:t>
      </w:r>
    </w:p>
    <w:p w14:paraId="728D6379" w14:textId="77777777" w:rsidR="004D6E94" w:rsidRDefault="004D6E94" w:rsidP="004D6E94">
      <w:pPr>
        <w:spacing w:before="120" w:after="120" w:line="276" w:lineRule="auto"/>
        <w:ind w:left="-6" w:hanging="11"/>
      </w:pPr>
    </w:p>
    <w:p w14:paraId="352E16EA" w14:textId="77777777" w:rsidR="004D6E94" w:rsidRDefault="004D6E94" w:rsidP="004D6E94">
      <w:pPr>
        <w:widowControl/>
        <w:numPr>
          <w:ilvl w:val="0"/>
          <w:numId w:val="83"/>
        </w:numPr>
        <w:autoSpaceDE/>
        <w:autoSpaceDN/>
        <w:spacing w:before="120" w:after="120" w:line="276" w:lineRule="auto"/>
        <w:jc w:val="both"/>
      </w:pPr>
      <w:r>
        <w:t xml:space="preserve">Amennyiben a dolgozat szövegrészében könyvből, folyóiratból, napilapból, kéziratból, intézményi dokumentumból stb. </w:t>
      </w:r>
      <w:r w:rsidRPr="00762284">
        <w:rPr>
          <w:b/>
          <w:u w:val="single" w:color="000000"/>
        </w:rPr>
        <w:t>szó szerint</w:t>
      </w:r>
      <w:r w:rsidRPr="00762284">
        <w:rPr>
          <w:b/>
        </w:rPr>
        <w:t xml:space="preserve"> idézünk</w:t>
      </w:r>
      <w:r>
        <w:t xml:space="preserve">, akkor a szövegben az </w:t>
      </w:r>
      <w:r w:rsidRPr="00762284">
        <w:rPr>
          <w:b/>
        </w:rPr>
        <w:t>idézetet idézőjel közé kell tenni</w:t>
      </w:r>
      <w:r>
        <w:t xml:space="preserve">. A felső idézőjel után az „1” folyamatos számozást alkalmazzuk, a lábjegyzetben pedig az „1” indexszám után hivatkozunk a szerzőre és zárójelben a kiadás évére, valamint az oldalszámra, ahonnan idéztünk. </w:t>
      </w:r>
    </w:p>
    <w:p w14:paraId="4431CF85" w14:textId="77777777" w:rsidR="004D6E94" w:rsidRDefault="004D6E94" w:rsidP="004D6E94">
      <w:pPr>
        <w:spacing w:before="120" w:after="120" w:line="276" w:lineRule="auto"/>
        <w:ind w:left="360"/>
      </w:pPr>
    </w:p>
    <w:p w14:paraId="45F30A37" w14:textId="77777777" w:rsidR="004D6E94" w:rsidRDefault="004D6E94" w:rsidP="004D6E94">
      <w:pPr>
        <w:spacing w:before="120" w:after="120" w:line="276" w:lineRule="auto"/>
        <w:ind w:left="360"/>
      </w:pPr>
      <w:r>
        <w:t>Például: [Kozma (1998) 18. oldal.] Ha ugyanazon szerző, ugyanazon évben megjelent több munkájára is hivatkozunk, akkor az évszámnál alkalmazunk megkülönböztetést (pl. 1998/a, 1998/</w:t>
      </w:r>
      <w:proofErr w:type="spellStart"/>
      <w:r>
        <w:t>b.</w:t>
      </w:r>
      <w:proofErr w:type="spellEnd"/>
      <w:r>
        <w:t xml:space="preserve">). Az irodalomjegyzékben a hivatkozott mű adatainak szerepelnie kell. </w:t>
      </w:r>
    </w:p>
    <w:p w14:paraId="17DBC536" w14:textId="77777777" w:rsidR="004D6E94" w:rsidRDefault="004D6E94" w:rsidP="004D6E94">
      <w:pPr>
        <w:widowControl/>
        <w:numPr>
          <w:ilvl w:val="0"/>
          <w:numId w:val="83"/>
        </w:numPr>
        <w:autoSpaceDE/>
        <w:autoSpaceDN/>
        <w:spacing w:before="120" w:after="120" w:line="276" w:lineRule="auto"/>
        <w:ind w:hanging="360"/>
        <w:jc w:val="both"/>
      </w:pPr>
      <w:r>
        <w:t xml:space="preserve">A </w:t>
      </w:r>
      <w:r>
        <w:rPr>
          <w:b/>
          <w:u w:val="single" w:color="000000"/>
        </w:rPr>
        <w:t>nem szó szerinti</w:t>
      </w:r>
      <w:r>
        <w:rPr>
          <w:b/>
        </w:rPr>
        <w:t xml:space="preserve"> idézet</w:t>
      </w:r>
      <w:r>
        <w:t xml:space="preserve"> (tartalmi átvétel = </w:t>
      </w:r>
      <w:r>
        <w:rPr>
          <w:b/>
        </w:rPr>
        <w:t>parafrázis</w:t>
      </w:r>
      <w:r>
        <w:t xml:space="preserve">) esetén a szövegrészben alkalmazott szakirodalmi hivatkozás szokásos és célszerű formája: szögletes zárójelben a hivatkozott mű szerzőjének neve és a mű megjelenésének éve, pl. [Kozma (1998/a)] vagy szögletes zárójelben az irodalomjegyzéki sorszáma a műnek, pl. [7] . A hivatkozott műnek meg kell jelennie a portfólióelem irodalomjegyzékben. </w:t>
      </w:r>
    </w:p>
    <w:p w14:paraId="65296B4D" w14:textId="77777777" w:rsidR="004D6E94" w:rsidRDefault="004D6E94" w:rsidP="004D6E94">
      <w:pPr>
        <w:spacing w:before="120" w:after="120" w:line="276" w:lineRule="auto"/>
        <w:ind w:left="-5"/>
      </w:pPr>
      <w:r>
        <w:t xml:space="preserve">Az irodalomjegyzékben fel kell tüntetni azokat a forrásokat, amelyeket a tanuló a munkájában felhasznált. Benne csak olyan forrás szerepelhet, amelyre a tanuló az adott portfólióelemnél hivatkozik.  </w:t>
      </w:r>
    </w:p>
    <w:p w14:paraId="01065C24" w14:textId="77777777" w:rsidR="004D6E94" w:rsidRDefault="004D6E94" w:rsidP="004D6E94">
      <w:pPr>
        <w:spacing w:before="120" w:after="120" w:line="276" w:lineRule="auto"/>
        <w:ind w:left="-5"/>
      </w:pPr>
      <w:r>
        <w:t xml:space="preserve">A portfólió </w:t>
      </w:r>
      <w:proofErr w:type="spellStart"/>
      <w:r>
        <w:t>elemenkénti</w:t>
      </w:r>
      <w:proofErr w:type="spellEnd"/>
      <w:r>
        <w:t xml:space="preserve"> irodalomjegyzékben felsorolásra kerülnek azok a könyvek, </w:t>
      </w:r>
      <w:r>
        <w:lastRenderedPageBreak/>
        <w:t xml:space="preserve">folyóiratok, kéziratok, intézményi dokumentumok, interneten fellelt dokumentumok, stb., amelyeket a portfólió készítése során részben vagy teljes egészében a portfólió készítője elolvasott, felhasznált. Az irodalomjegyzéki tételnek tartalmaznia kell minden olyan adatot, amelyek szükségesek a felhasznált forrásmunka egyértelmű azonosításához. Az irodalomjegyzék a </w:t>
      </w:r>
      <w:r>
        <w:rPr>
          <w:b/>
        </w:rPr>
        <w:t>könyveket, a folyóirat cikkeket és az internetes cikkeket</w:t>
      </w:r>
      <w:r>
        <w:t xml:space="preserve"> </w:t>
      </w:r>
      <w:r>
        <w:rPr>
          <w:b/>
        </w:rPr>
        <w:t>szerzők szerinti alfabetikus sorrendben</w:t>
      </w:r>
      <w:r>
        <w:t xml:space="preserve"> tartalmazza. Ezek után következnek az internetes források szerző szerinti sorrendben, majd az intézményi dokumentumok zárják a sort.  </w:t>
      </w:r>
    </w:p>
    <w:p w14:paraId="6C098B85" w14:textId="77777777" w:rsidR="004D6E94" w:rsidRDefault="004D6E94" w:rsidP="004D6E94">
      <w:pPr>
        <w:spacing w:line="276" w:lineRule="auto"/>
        <w:ind w:left="-5"/>
      </w:pPr>
    </w:p>
    <w:p w14:paraId="453A613B" w14:textId="77777777" w:rsidR="004D6E94" w:rsidRDefault="004D6E94" w:rsidP="004D6E94">
      <w:pPr>
        <w:widowControl/>
        <w:numPr>
          <w:ilvl w:val="0"/>
          <w:numId w:val="84"/>
        </w:numPr>
        <w:autoSpaceDE/>
        <w:autoSpaceDN/>
        <w:spacing w:line="276" w:lineRule="auto"/>
        <w:ind w:hanging="283"/>
        <w:jc w:val="both"/>
      </w:pPr>
      <w:r>
        <w:rPr>
          <w:b/>
        </w:rPr>
        <w:t>Könyvek</w:t>
      </w:r>
      <w:r>
        <w:t xml:space="preserve"> esetében: szerző(k), a mű címe, kiadó neve, kiadási hely, év, esetleg tól-ig oldalszám.  </w:t>
      </w:r>
    </w:p>
    <w:p w14:paraId="6BB0F9CF" w14:textId="77777777" w:rsidR="004D6E94" w:rsidRDefault="004D6E94" w:rsidP="004D6E94">
      <w:pPr>
        <w:spacing w:line="276" w:lineRule="auto"/>
        <w:ind w:left="993" w:right="4" w:hanging="710"/>
      </w:pPr>
      <w:r>
        <w:t xml:space="preserve">[5] </w:t>
      </w:r>
      <w:r>
        <w:tab/>
        <w:t xml:space="preserve">F. Lassú </w:t>
      </w:r>
      <w:proofErr w:type="spellStart"/>
      <w:r>
        <w:t>Zs</w:t>
      </w:r>
      <w:proofErr w:type="spellEnd"/>
      <w:r>
        <w:t>. (2011, szerk.): Gyermekek mentálisan sérülékeny családokban. ELTE, Eötvös Kiadó, Budapest.</w:t>
      </w:r>
    </w:p>
    <w:p w14:paraId="7F6C712F" w14:textId="77777777" w:rsidR="004D6E94" w:rsidRDefault="004D6E94" w:rsidP="004D6E94">
      <w:pPr>
        <w:widowControl/>
        <w:numPr>
          <w:ilvl w:val="0"/>
          <w:numId w:val="84"/>
        </w:numPr>
        <w:autoSpaceDE/>
        <w:autoSpaceDN/>
        <w:spacing w:line="276" w:lineRule="auto"/>
        <w:ind w:hanging="283"/>
        <w:jc w:val="both"/>
      </w:pPr>
      <w:r>
        <w:rPr>
          <w:b/>
        </w:rPr>
        <w:t>Folyóirat cikk</w:t>
      </w:r>
      <w:r>
        <w:t xml:space="preserve"> esetében: szerző, cikk címe, folyóirat megnevezése, folyóirat kiadási helye, kötet, évszám, megjelenési szám, tól-ig oldalszám. </w:t>
      </w:r>
    </w:p>
    <w:p w14:paraId="7E3F02FE" w14:textId="77777777" w:rsidR="004D6E94" w:rsidRDefault="004D6E94" w:rsidP="004D6E94">
      <w:pPr>
        <w:tabs>
          <w:tab w:val="left" w:pos="1418"/>
        </w:tabs>
        <w:spacing w:line="276" w:lineRule="auto"/>
        <w:ind w:left="993" w:hanging="709"/>
      </w:pPr>
      <w:r>
        <w:t xml:space="preserve">[3] </w:t>
      </w:r>
      <w:r>
        <w:tab/>
        <w:t xml:space="preserve">Németh, M., </w:t>
      </w:r>
      <w:proofErr w:type="spellStart"/>
      <w:r>
        <w:t>Polónyi</w:t>
      </w:r>
      <w:proofErr w:type="spellEnd"/>
      <w:r>
        <w:t xml:space="preserve">, E., &amp; </w:t>
      </w:r>
      <w:proofErr w:type="spellStart"/>
      <w:r>
        <w:t>Dobszay</w:t>
      </w:r>
      <w:proofErr w:type="spellEnd"/>
      <w:r>
        <w:t>, L. (1979). A bölcsődei adaptáció („beszoktatás”). Gyermekgyógyászat, 30(3), 376–381.</w:t>
      </w:r>
    </w:p>
    <w:p w14:paraId="5262D244" w14:textId="77777777" w:rsidR="004D6E94" w:rsidRDefault="004D6E94" w:rsidP="004D6E94">
      <w:pPr>
        <w:spacing w:line="276" w:lineRule="auto"/>
      </w:pPr>
    </w:p>
    <w:p w14:paraId="34296E9E" w14:textId="77777777" w:rsidR="004D6E94" w:rsidRDefault="004D6E94" w:rsidP="004D6E94">
      <w:pPr>
        <w:widowControl/>
        <w:numPr>
          <w:ilvl w:val="0"/>
          <w:numId w:val="84"/>
        </w:numPr>
        <w:autoSpaceDE/>
        <w:autoSpaceDN/>
        <w:spacing w:line="276" w:lineRule="auto"/>
        <w:ind w:hanging="283"/>
        <w:jc w:val="both"/>
      </w:pPr>
      <w:r>
        <w:rPr>
          <w:b/>
        </w:rPr>
        <w:t>Internetes dokumentum</w:t>
      </w:r>
      <w:r>
        <w:t xml:space="preserve"> esetében: szerző, a dokumentum címe, pontos Internet címe, letöltés ideje  </w:t>
      </w:r>
    </w:p>
    <w:p w14:paraId="34857D2A" w14:textId="77777777" w:rsidR="004D6E94" w:rsidRPr="00DE0A1C" w:rsidRDefault="004D6E94" w:rsidP="004D6E94">
      <w:pPr>
        <w:spacing w:line="276" w:lineRule="auto"/>
        <w:ind w:left="993" w:hanging="710"/>
        <w:rPr>
          <w:rStyle w:val="Hiperhivatkozs"/>
          <w:b/>
          <w:bCs/>
          <w:color w:val="104A91"/>
          <w:szCs w:val="24"/>
          <w:shd w:val="clear" w:color="auto" w:fill="FFFFFF"/>
        </w:rPr>
      </w:pPr>
      <w:r w:rsidRPr="00DE0A1C">
        <w:rPr>
          <w:rFonts w:eastAsia="Garamond"/>
          <w:szCs w:val="24"/>
        </w:rPr>
        <w:t>[1]</w:t>
      </w:r>
      <w:r w:rsidRPr="00DE0A1C">
        <w:rPr>
          <w:szCs w:val="24"/>
        </w:rPr>
        <w:t xml:space="preserve"> </w:t>
      </w:r>
      <w:r>
        <w:rPr>
          <w:szCs w:val="24"/>
        </w:rPr>
        <w:tab/>
      </w:r>
      <w:r w:rsidRPr="00DE0A1C">
        <w:rPr>
          <w:color w:val="292929"/>
          <w:szCs w:val="24"/>
          <w:shd w:val="clear" w:color="auto" w:fill="FFFFFF"/>
        </w:rPr>
        <w:t>Kamarás István (2005): </w:t>
      </w:r>
      <w:r w:rsidRPr="00DE0A1C">
        <w:rPr>
          <w:rStyle w:val="Kiemels"/>
          <w:i w:val="0"/>
          <w:color w:val="292929"/>
          <w:szCs w:val="24"/>
          <w:shd w:val="clear" w:color="auto" w:fill="FFFFFF"/>
        </w:rPr>
        <w:t>Olvasásügy</w:t>
      </w:r>
      <w:r w:rsidRPr="00DE0A1C">
        <w:rPr>
          <w:rStyle w:val="Kiemels"/>
          <w:color w:val="292929"/>
          <w:szCs w:val="24"/>
          <w:shd w:val="clear" w:color="auto" w:fill="FFFFFF"/>
        </w:rPr>
        <w:t>.</w:t>
      </w:r>
      <w:r w:rsidRPr="00DE0A1C">
        <w:rPr>
          <w:color w:val="292929"/>
          <w:szCs w:val="24"/>
          <w:shd w:val="clear" w:color="auto" w:fill="FFFFFF"/>
        </w:rPr>
        <w:t> Iskolakultúra, Pécs. 2005. 06. 17-i megtekintés, </w:t>
      </w:r>
      <w:hyperlink r:id="rId14" w:tooltip="http://www.iskolakultura.hu" w:history="1">
        <w:r w:rsidRPr="00DE0A1C">
          <w:rPr>
            <w:rStyle w:val="Hiperhivatkozs"/>
            <w:b/>
            <w:bCs/>
            <w:color w:val="104A91"/>
            <w:szCs w:val="24"/>
            <w:shd w:val="clear" w:color="auto" w:fill="FFFFFF"/>
          </w:rPr>
          <w:t>http://www.iskolakultura.hu</w:t>
        </w:r>
      </w:hyperlink>
    </w:p>
    <w:p w14:paraId="001F7EF7" w14:textId="77777777" w:rsidR="004D6E94" w:rsidRDefault="004D6E94" w:rsidP="004D6E94">
      <w:pPr>
        <w:spacing w:line="276" w:lineRule="auto"/>
      </w:pPr>
    </w:p>
    <w:p w14:paraId="535680E0" w14:textId="77777777" w:rsidR="004D6E94" w:rsidRDefault="004D6E94" w:rsidP="004D6E94">
      <w:pPr>
        <w:pStyle w:val="Cmsor1"/>
        <w:keepNext/>
        <w:keepLines/>
        <w:widowControl/>
        <w:numPr>
          <w:ilvl w:val="0"/>
          <w:numId w:val="85"/>
        </w:numPr>
        <w:autoSpaceDE/>
        <w:autoSpaceDN/>
        <w:spacing w:before="120" w:after="120" w:line="276" w:lineRule="auto"/>
        <w:ind w:firstLine="0"/>
      </w:pPr>
      <w:bookmarkStart w:id="135" w:name="_Toc191367231"/>
      <w:bookmarkStart w:id="136" w:name="_Toc24649"/>
      <w:r w:rsidRPr="00E7572D">
        <w:t xml:space="preserve">A portfólió </w:t>
      </w:r>
      <w:r>
        <w:t>bemutatása</w:t>
      </w:r>
      <w:bookmarkEnd w:id="135"/>
    </w:p>
    <w:p w14:paraId="389B0597" w14:textId="77777777" w:rsidR="004D6E94" w:rsidRDefault="004D6E94" w:rsidP="004D6E94">
      <w:pPr>
        <w:spacing w:line="276" w:lineRule="auto"/>
        <w:rPr>
          <w:rFonts w:ascii="Cambria" w:eastAsia="Cambria" w:hAnsi="Cambria" w:cs="Cambria"/>
          <w:b/>
          <w:color w:val="365F91"/>
          <w:sz w:val="28"/>
        </w:rPr>
      </w:pPr>
      <w:bookmarkStart w:id="137" w:name="_Toc138764287"/>
      <w:r>
        <w:t>Minimum 10, maximum 15 diából álló prezentáció készítése, melyet a vizsgázó elektronikus formában a portfólióval együtt lead. A vizsgázó a prezentációt a vizsga során személyesen, a vizsgabizottság előtt bemutatja, legfeljebb 15 percben.</w:t>
      </w:r>
      <w:bookmarkEnd w:id="137"/>
    </w:p>
    <w:p w14:paraId="2E324F84" w14:textId="77777777" w:rsidR="004D6E94" w:rsidRDefault="004D6E94" w:rsidP="004D6E94"/>
    <w:p w14:paraId="5B2156BD" w14:textId="77777777" w:rsidR="004D6E94" w:rsidRDefault="004D6E94" w:rsidP="004D6E94">
      <w:pPr>
        <w:pStyle w:val="Cmsor1"/>
        <w:keepNext/>
        <w:keepLines/>
        <w:widowControl/>
        <w:numPr>
          <w:ilvl w:val="0"/>
          <w:numId w:val="85"/>
        </w:numPr>
        <w:autoSpaceDE/>
        <w:autoSpaceDN/>
        <w:spacing w:before="120" w:after="120" w:line="276" w:lineRule="auto"/>
        <w:ind w:firstLine="0"/>
        <w:rPr>
          <w:b w:val="0"/>
        </w:rPr>
      </w:pPr>
      <w:bookmarkStart w:id="138" w:name="_Toc191367232"/>
      <w:r w:rsidRPr="00E7572D">
        <w:t>A portfólió megküldése</w:t>
      </w:r>
      <w:bookmarkEnd w:id="138"/>
      <w:r w:rsidRPr="00E7572D">
        <w:t xml:space="preserve"> </w:t>
      </w:r>
    </w:p>
    <w:p w14:paraId="29097E0F" w14:textId="77777777" w:rsidR="004D6E94" w:rsidRPr="008E610F" w:rsidRDefault="004D6E94" w:rsidP="004D6E94">
      <w:pPr>
        <w:textAlignment w:val="baseline"/>
        <w:rPr>
          <w:rFonts w:ascii="Calibri" w:eastAsia="Times New Roman" w:hAnsi="Calibri" w:cs="Calibri"/>
          <w:szCs w:val="24"/>
        </w:rPr>
      </w:pPr>
    </w:p>
    <w:p w14:paraId="6C35C06A" w14:textId="77777777" w:rsidR="004D6E94" w:rsidRPr="008E610F" w:rsidRDefault="004D6E94" w:rsidP="004D6E94">
      <w:pPr>
        <w:pStyle w:val="Nincstrkz"/>
      </w:pPr>
      <w:r w:rsidRPr="00E7572D">
        <w:t>A portfóliót a jelölt PDF</w:t>
      </w:r>
      <w:r>
        <w:t xml:space="preserve"> és Word </w:t>
      </w:r>
      <w:r w:rsidRPr="00E7572D">
        <w:t>formátumban</w:t>
      </w:r>
      <w:r>
        <w:t xml:space="preserve"> is</w:t>
      </w:r>
      <w:r w:rsidRPr="00E7572D">
        <w:t xml:space="preserve"> a Vizsgaközpont </w:t>
      </w:r>
      <w:r>
        <w:t xml:space="preserve">részére </w:t>
      </w:r>
      <w:hyperlink r:id="rId15" w:history="1">
        <w:r w:rsidRPr="007431B5">
          <w:rPr>
            <w:rStyle w:val="Hiperhivatkozs"/>
          </w:rPr>
          <w:t>tfgportfolio@szerencsiszc.hu</w:t>
        </w:r>
      </w:hyperlink>
      <w:r>
        <w:t xml:space="preserve"> </w:t>
      </w:r>
      <w:r w:rsidRPr="008E610F">
        <w:t xml:space="preserve">címre küldi meg a </w:t>
      </w:r>
      <w:proofErr w:type="spellStart"/>
      <w:r w:rsidRPr="008E610F">
        <w:t>TFG_NÉV_szakma_portfólió</w:t>
      </w:r>
      <w:proofErr w:type="spellEnd"/>
      <w:r w:rsidRPr="008E610F">
        <w:t xml:space="preserve"> megnevezéssel.</w:t>
      </w:r>
    </w:p>
    <w:p w14:paraId="6523A0D6" w14:textId="77777777" w:rsidR="004D6E94" w:rsidRDefault="004D6E94" w:rsidP="004D6E94">
      <w:pPr>
        <w:spacing w:line="276" w:lineRule="auto"/>
      </w:pPr>
      <w:r w:rsidRPr="00E7572D">
        <w:t xml:space="preserve"> </w:t>
      </w:r>
    </w:p>
    <w:p w14:paraId="22DE152D" w14:textId="77777777" w:rsidR="004D6E94" w:rsidRPr="00E7572D" w:rsidRDefault="004D6E94" w:rsidP="004D6E94">
      <w:pPr>
        <w:spacing w:line="276" w:lineRule="auto"/>
      </w:pPr>
      <w:r>
        <w:t>A portfólióval együtt a prezentációt is elküldi azonos határidővel.</w:t>
      </w:r>
    </w:p>
    <w:p w14:paraId="3CDF143F" w14:textId="77777777" w:rsidR="004D6E94" w:rsidRPr="00E7572D" w:rsidRDefault="004D6E94" w:rsidP="004D6E94">
      <w:pPr>
        <w:spacing w:line="276" w:lineRule="auto"/>
        <w:ind w:left="360"/>
      </w:pPr>
    </w:p>
    <w:p w14:paraId="551897DE" w14:textId="77777777" w:rsidR="004D6E94" w:rsidRDefault="004D6E94" w:rsidP="004D6E94">
      <w:pPr>
        <w:spacing w:line="276" w:lineRule="auto"/>
        <w:ind w:left="-5"/>
        <w:rPr>
          <w:b/>
          <w:color w:val="244061" w:themeColor="accent1" w:themeShade="80"/>
        </w:rPr>
      </w:pPr>
      <w:r w:rsidRPr="00E7572D">
        <w:rPr>
          <w:b/>
          <w:color w:val="244061" w:themeColor="accent1" w:themeShade="80"/>
        </w:rPr>
        <w:t>A portfólió</w:t>
      </w:r>
      <w:r>
        <w:rPr>
          <w:b/>
          <w:color w:val="244061" w:themeColor="accent1" w:themeShade="80"/>
        </w:rPr>
        <w:t xml:space="preserve"> és a prezentáció </w:t>
      </w:r>
      <w:r w:rsidRPr="00E7572D">
        <w:rPr>
          <w:b/>
          <w:color w:val="244061" w:themeColor="accent1" w:themeShade="80"/>
        </w:rPr>
        <w:t>megk</w:t>
      </w:r>
      <w:r>
        <w:rPr>
          <w:b/>
          <w:color w:val="244061" w:themeColor="accent1" w:themeShade="80"/>
        </w:rPr>
        <w:t>üldésének határideje: az írásbeli szakmai vizsga előtt 20 munkanappal.</w:t>
      </w:r>
    </w:p>
    <w:p w14:paraId="2B86F777" w14:textId="77777777" w:rsidR="004D6E94" w:rsidRPr="00E7572D" w:rsidRDefault="004D6E94" w:rsidP="004D6E94">
      <w:pPr>
        <w:spacing w:line="276" w:lineRule="auto"/>
        <w:ind w:left="-5"/>
        <w:rPr>
          <w:b/>
          <w:color w:val="244061" w:themeColor="accent1" w:themeShade="80"/>
        </w:rPr>
      </w:pPr>
    </w:p>
    <w:p w14:paraId="73D06592" w14:textId="77777777" w:rsidR="004D6E94" w:rsidRDefault="004D6E94" w:rsidP="004D6E94">
      <w:pPr>
        <w:spacing w:line="276" w:lineRule="auto"/>
      </w:pPr>
      <w:r>
        <w:t>A konzulens oktató a képzés során értékeli a portfólióírás folyamatát, az érdemjegy a pedagógiai gyakorlat tantárgyhoz bekerül. A szabályzatban megadott határidőn túl véglegesített portfóliót nem áll módunkban értékelni, a tanuló vizsgára nem bocsájtható.</w:t>
      </w:r>
    </w:p>
    <w:p w14:paraId="1CD58DF9" w14:textId="77777777" w:rsidR="004D6E94" w:rsidRDefault="004D6E94" w:rsidP="004D6E94">
      <w:pPr>
        <w:spacing w:line="276" w:lineRule="auto"/>
      </w:pPr>
      <w:r w:rsidRPr="00E7572D">
        <w:t xml:space="preserve">A Vizsgaközpont a 7 nappal </w:t>
      </w:r>
      <w:r>
        <w:t xml:space="preserve">a gyakorlati vizsgarész megkezdése előtt a </w:t>
      </w:r>
      <w:r w:rsidRPr="00E7572D">
        <w:t>vizsgabizottság számára megküldi a portfóliót.</w:t>
      </w:r>
      <w:bookmarkEnd w:id="136"/>
    </w:p>
    <w:p w14:paraId="47B44DB7" w14:textId="77777777" w:rsidR="004D6E94" w:rsidRDefault="004D6E94" w:rsidP="004D6E94">
      <w:pPr>
        <w:spacing w:after="160" w:line="259" w:lineRule="auto"/>
      </w:pPr>
      <w:r>
        <w:br w:type="page"/>
      </w:r>
    </w:p>
    <w:p w14:paraId="6B165186" w14:textId="77777777" w:rsidR="004D6E94" w:rsidRDefault="004D6E94" w:rsidP="004D6E94"/>
    <w:p w14:paraId="52427F09" w14:textId="77777777" w:rsidR="004D6E94" w:rsidRPr="00684882" w:rsidRDefault="004D6E94" w:rsidP="004D6E94"/>
    <w:p w14:paraId="5C1051C3" w14:textId="77777777" w:rsidR="004D6E94" w:rsidRDefault="004D6E94" w:rsidP="004D6E94">
      <w:pPr>
        <w:pStyle w:val="Cmsor1"/>
        <w:keepNext/>
        <w:keepLines/>
        <w:widowControl/>
        <w:numPr>
          <w:ilvl w:val="0"/>
          <w:numId w:val="86"/>
        </w:numPr>
        <w:autoSpaceDE/>
        <w:autoSpaceDN/>
        <w:spacing w:before="0" w:line="265" w:lineRule="auto"/>
      </w:pPr>
      <w:bookmarkStart w:id="139" w:name="_Toc191367233"/>
      <w:r>
        <w:t>melléklet – Eredetiségnyilatkozat</w:t>
      </w:r>
      <w:bookmarkEnd w:id="139"/>
      <w:r>
        <w:t xml:space="preserve"> </w:t>
      </w:r>
    </w:p>
    <w:p w14:paraId="791D8957" w14:textId="77777777" w:rsidR="004D6E94" w:rsidRDefault="004D6E94" w:rsidP="004D6E94">
      <w:pPr>
        <w:spacing w:after="405" w:line="259" w:lineRule="auto"/>
      </w:pPr>
      <w:r>
        <w:rPr>
          <w:rFonts w:ascii="Calibri" w:eastAsia="Calibri" w:hAnsi="Calibri" w:cs="Calibri"/>
        </w:rPr>
        <w:t xml:space="preserve"> </w:t>
      </w:r>
    </w:p>
    <w:p w14:paraId="7D2AD732" w14:textId="77777777" w:rsidR="004D6E94" w:rsidRDefault="004D6E94" w:rsidP="004D6E94">
      <w:pPr>
        <w:spacing w:after="224" w:line="259" w:lineRule="auto"/>
        <w:ind w:right="9"/>
        <w:jc w:val="center"/>
      </w:pPr>
      <w:r>
        <w:rPr>
          <w:rFonts w:ascii="Times New Roman" w:eastAsia="Times New Roman" w:hAnsi="Times New Roman" w:cs="Times New Roman"/>
          <w:sz w:val="36"/>
        </w:rPr>
        <w:t xml:space="preserve">EREDETISÉGNYILATKOZAT </w:t>
      </w:r>
    </w:p>
    <w:p w14:paraId="6F8E9E75" w14:textId="77777777" w:rsidR="004D6E94" w:rsidRDefault="004D6E94" w:rsidP="004D6E94">
      <w:pPr>
        <w:spacing w:after="154" w:line="259" w:lineRule="auto"/>
        <w:ind w:left="87"/>
        <w:jc w:val="center"/>
      </w:pPr>
      <w:r>
        <w:rPr>
          <w:rFonts w:ascii="Times New Roman" w:eastAsia="Times New Roman" w:hAnsi="Times New Roman" w:cs="Times New Roman"/>
          <w:sz w:val="36"/>
        </w:rPr>
        <w:t xml:space="preserve"> </w:t>
      </w:r>
    </w:p>
    <w:p w14:paraId="4D61F41A" w14:textId="77777777" w:rsidR="004D6E94" w:rsidRDefault="004D6E94" w:rsidP="004D6E94">
      <w:pPr>
        <w:spacing w:after="220" w:line="259" w:lineRule="auto"/>
      </w:pPr>
      <w:r>
        <w:rPr>
          <w:rFonts w:ascii="Times New Roman" w:eastAsia="Times New Roman" w:hAnsi="Times New Roman" w:cs="Times New Roman"/>
          <w:sz w:val="28"/>
        </w:rPr>
        <w:t xml:space="preserve"> </w:t>
      </w:r>
    </w:p>
    <w:p w14:paraId="41DE5E30" w14:textId="77777777" w:rsidR="004D6E94" w:rsidRDefault="004D6E94" w:rsidP="004D6E94">
      <w:pPr>
        <w:spacing w:after="147" w:line="396" w:lineRule="auto"/>
        <w:ind w:left="-5"/>
      </w:pPr>
      <w:r>
        <w:rPr>
          <w:rFonts w:ascii="Times New Roman" w:eastAsia="Times New Roman" w:hAnsi="Times New Roman" w:cs="Times New Roman"/>
          <w:sz w:val="28"/>
        </w:rPr>
        <w:t xml:space="preserve">Alulírott………………………………………….nyilatkozom, hogy a portfóliómban foglalt tények és adatok a megadott forrásmunkák felhasználásával kerültek beépítésre, és az abban foglaltak saját munkám eredményei. </w:t>
      </w:r>
    </w:p>
    <w:p w14:paraId="0AD041FD" w14:textId="77777777" w:rsidR="004D6E94" w:rsidRDefault="004D6E94" w:rsidP="004D6E94">
      <w:pPr>
        <w:spacing w:after="275" w:line="259" w:lineRule="auto"/>
      </w:pPr>
      <w:r>
        <w:rPr>
          <w:rFonts w:ascii="Times New Roman" w:eastAsia="Times New Roman" w:hAnsi="Times New Roman" w:cs="Times New Roman"/>
          <w:sz w:val="28"/>
        </w:rPr>
        <w:t xml:space="preserve"> </w:t>
      </w:r>
    </w:p>
    <w:p w14:paraId="7280459F" w14:textId="77777777" w:rsidR="004D6E94" w:rsidRDefault="004D6E94" w:rsidP="004D6E94">
      <w:pPr>
        <w:spacing w:after="217" w:line="259" w:lineRule="auto"/>
        <w:ind w:left="-5"/>
      </w:pPr>
      <w:r>
        <w:rPr>
          <w:rFonts w:ascii="Times New Roman" w:eastAsia="Times New Roman" w:hAnsi="Times New Roman" w:cs="Times New Roman"/>
          <w:sz w:val="28"/>
        </w:rPr>
        <w:t xml:space="preserve">Kelt: ……………., 202…. ……………hó………………nap </w:t>
      </w:r>
    </w:p>
    <w:p w14:paraId="3DFBE63D" w14:textId="77777777" w:rsidR="004D6E94" w:rsidRDefault="004D6E94" w:rsidP="004D6E94">
      <w:pPr>
        <w:spacing w:after="220" w:line="259" w:lineRule="auto"/>
        <w:ind w:right="509"/>
        <w:jc w:val="center"/>
      </w:pPr>
      <w:r>
        <w:rPr>
          <w:rFonts w:ascii="Times New Roman" w:eastAsia="Times New Roman" w:hAnsi="Times New Roman" w:cs="Times New Roman"/>
          <w:sz w:val="28"/>
        </w:rPr>
        <w:t xml:space="preserve"> </w:t>
      </w:r>
    </w:p>
    <w:p w14:paraId="03BC8735" w14:textId="77777777" w:rsidR="004D6E94" w:rsidRDefault="004D6E94" w:rsidP="004D6E94">
      <w:pPr>
        <w:spacing w:after="217" w:line="259" w:lineRule="auto"/>
        <w:ind w:right="509"/>
        <w:jc w:val="center"/>
      </w:pPr>
      <w:r>
        <w:rPr>
          <w:rFonts w:ascii="Times New Roman" w:eastAsia="Times New Roman" w:hAnsi="Times New Roman" w:cs="Times New Roman"/>
          <w:sz w:val="28"/>
        </w:rPr>
        <w:t xml:space="preserve"> </w:t>
      </w:r>
    </w:p>
    <w:p w14:paraId="729BB5F2" w14:textId="77777777" w:rsidR="004D6E94" w:rsidRDefault="004D6E94" w:rsidP="004D6E94">
      <w:pPr>
        <w:spacing w:after="274" w:line="259" w:lineRule="auto"/>
        <w:ind w:right="766"/>
        <w:jc w:val="right"/>
      </w:pPr>
      <w:r>
        <w:rPr>
          <w:rFonts w:ascii="Times New Roman" w:eastAsia="Times New Roman" w:hAnsi="Times New Roman" w:cs="Times New Roman"/>
          <w:sz w:val="28"/>
        </w:rPr>
        <w:t xml:space="preserve">_____________________________ </w:t>
      </w:r>
    </w:p>
    <w:p w14:paraId="5A9FFFDF" w14:textId="77777777" w:rsidR="004D6E94" w:rsidRDefault="004D6E94" w:rsidP="004D6E94">
      <w:pPr>
        <w:spacing w:after="220" w:line="259" w:lineRule="auto"/>
        <w:ind w:left="2744"/>
        <w:jc w:val="center"/>
      </w:pPr>
      <w:r>
        <w:rPr>
          <w:rFonts w:ascii="Times New Roman" w:eastAsia="Times New Roman" w:hAnsi="Times New Roman" w:cs="Times New Roman"/>
          <w:sz w:val="28"/>
        </w:rPr>
        <w:t xml:space="preserve">vizsgázó aláírása </w:t>
      </w:r>
    </w:p>
    <w:p w14:paraId="4727EAB3" w14:textId="77777777" w:rsidR="004D6E94" w:rsidRDefault="004D6E94" w:rsidP="004D6E94">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br w:type="page"/>
      </w:r>
    </w:p>
    <w:p w14:paraId="6163A2F3" w14:textId="77777777" w:rsidR="004D6E94" w:rsidRDefault="004D6E94" w:rsidP="004D6E94">
      <w:pPr>
        <w:spacing w:after="216" w:line="259" w:lineRule="auto"/>
        <w:ind w:left="898"/>
        <w:jc w:val="center"/>
      </w:pPr>
    </w:p>
    <w:p w14:paraId="466F40E2" w14:textId="77777777" w:rsidR="004D6E94" w:rsidRDefault="004D6E94" w:rsidP="004D6E94">
      <w:pPr>
        <w:spacing w:after="218" w:line="259" w:lineRule="auto"/>
        <w:ind w:left="898"/>
        <w:jc w:val="center"/>
      </w:pPr>
      <w:r>
        <w:rPr>
          <w:rFonts w:ascii="Times New Roman" w:eastAsia="Times New Roman" w:hAnsi="Times New Roman" w:cs="Times New Roman"/>
        </w:rPr>
        <w:t xml:space="preserve"> </w:t>
      </w:r>
    </w:p>
    <w:p w14:paraId="3518FA90" w14:textId="77777777" w:rsidR="004D6E94" w:rsidRDefault="004D6E94" w:rsidP="004D6E94">
      <w:pPr>
        <w:ind w:left="360"/>
        <w:jc w:val="center"/>
        <w:rPr>
          <w:rFonts w:ascii="Times New Roman" w:eastAsia="Times New Roman" w:hAnsi="Times New Roman" w:cs="Times New Roman"/>
        </w:rPr>
      </w:pPr>
      <w:r>
        <w:rPr>
          <w:rFonts w:ascii="Times New Roman" w:hAnsi="Times New Roman" w:cs="Times New Roman"/>
          <w:sz w:val="32"/>
          <w:szCs w:val="32"/>
        </w:rPr>
        <w:t xml:space="preserve">           </w:t>
      </w:r>
    </w:p>
    <w:p w14:paraId="1A5145B3" w14:textId="77777777" w:rsidR="004D6E94" w:rsidRPr="00B92D2E" w:rsidRDefault="004D6E94" w:rsidP="004D6E94">
      <w:pPr>
        <w:spacing w:after="218" w:line="259" w:lineRule="auto"/>
      </w:pPr>
      <w:r>
        <w:rPr>
          <w:rFonts w:ascii="Times New Roman" w:eastAsia="Times New Roman" w:hAnsi="Times New Roman" w:cs="Times New Roman"/>
        </w:rPr>
        <w:t xml:space="preserve">  </w:t>
      </w:r>
      <w:bookmarkStart w:id="140" w:name="_Toc24654"/>
    </w:p>
    <w:bookmarkEnd w:id="140"/>
    <w:p w14:paraId="3AEBA045" w14:textId="77777777" w:rsidR="004D6E94" w:rsidRDefault="004D6E94" w:rsidP="004D6E94">
      <w:pPr>
        <w:tabs>
          <w:tab w:val="center" w:pos="2835"/>
          <w:tab w:val="center" w:pos="6237"/>
        </w:tabs>
        <w:rPr>
          <w:rFonts w:ascii="Times New Roman" w:hAnsi="Times New Roman" w:cs="Times New Roman"/>
        </w:rPr>
      </w:pPr>
    </w:p>
    <w:p w14:paraId="7C705267" w14:textId="77777777" w:rsidR="004D6E94" w:rsidRPr="00F50624" w:rsidRDefault="004D6E94" w:rsidP="004D6E94">
      <w:pPr>
        <w:tabs>
          <w:tab w:val="left" w:pos="4820"/>
          <w:tab w:val="left" w:pos="5245"/>
        </w:tabs>
        <w:rPr>
          <w:rFonts w:cs="Times New Roman"/>
          <w:caps/>
          <w:sz w:val="40"/>
        </w:rPr>
      </w:pPr>
    </w:p>
    <w:p w14:paraId="7C16235D" w14:textId="77777777" w:rsidR="004D6E94" w:rsidRDefault="004D6E94" w:rsidP="004D6E94">
      <w:pPr>
        <w:spacing w:before="100" w:beforeAutospacing="1" w:after="100" w:afterAutospacing="1"/>
        <w:jc w:val="center"/>
        <w:rPr>
          <w:rFonts w:cs="Times New Roman"/>
          <w:b/>
          <w:caps/>
          <w:sz w:val="72"/>
        </w:rPr>
      </w:pPr>
      <w:r>
        <w:rPr>
          <w:rFonts w:cs="Times New Roman"/>
          <w:b/>
          <w:caps/>
          <w:sz w:val="72"/>
        </w:rPr>
        <w:t>teljes Név</w:t>
      </w:r>
      <w:r w:rsidRPr="00E574F6">
        <w:rPr>
          <w:rFonts w:cs="Times New Roman"/>
          <w:b/>
          <w:caps/>
          <w:sz w:val="72"/>
        </w:rPr>
        <w:t xml:space="preserve"> </w:t>
      </w:r>
    </w:p>
    <w:p w14:paraId="7857A0FD" w14:textId="77777777" w:rsidR="004D6E94" w:rsidRDefault="004D6E94" w:rsidP="004D6E94">
      <w:pPr>
        <w:spacing w:before="100" w:beforeAutospacing="1" w:after="100" w:afterAutospacing="1"/>
        <w:jc w:val="center"/>
        <w:rPr>
          <w:rFonts w:cs="Times New Roman"/>
          <w:b/>
          <w:caps/>
          <w:sz w:val="72"/>
        </w:rPr>
      </w:pPr>
      <w:r>
        <w:rPr>
          <w:rFonts w:cs="Times New Roman"/>
          <w:b/>
          <w:caps/>
          <w:sz w:val="72"/>
        </w:rPr>
        <w:t>PORTFÓLIÓ</w:t>
      </w:r>
    </w:p>
    <w:p w14:paraId="54C81401" w14:textId="77777777" w:rsidR="004D6E94" w:rsidRPr="003803FE" w:rsidRDefault="004D6E94" w:rsidP="004D6E94">
      <w:pPr>
        <w:spacing w:before="120"/>
        <w:jc w:val="center"/>
        <w:rPr>
          <w:rFonts w:cs="Times New Roman"/>
          <w:b/>
          <w:caps/>
          <w:sz w:val="32"/>
          <w:szCs w:val="32"/>
        </w:rPr>
      </w:pPr>
      <w:r w:rsidRPr="003803FE">
        <w:rPr>
          <w:rFonts w:cs="Times New Roman"/>
          <w:b/>
          <w:caps/>
          <w:sz w:val="32"/>
          <w:szCs w:val="32"/>
        </w:rPr>
        <w:t>Oktatás ÁGAZAT</w:t>
      </w:r>
    </w:p>
    <w:p w14:paraId="1AB43B37" w14:textId="77777777" w:rsidR="004D6E94" w:rsidRPr="003803FE" w:rsidRDefault="004D6E94" w:rsidP="004D6E94">
      <w:pPr>
        <w:spacing w:before="120"/>
        <w:jc w:val="center"/>
        <w:rPr>
          <w:b/>
          <w:sz w:val="44"/>
          <w:szCs w:val="44"/>
        </w:rPr>
      </w:pPr>
      <w:r>
        <w:rPr>
          <w:b/>
          <w:sz w:val="44"/>
          <w:szCs w:val="44"/>
        </w:rPr>
        <w:t>Óvodai nevelő</w:t>
      </w:r>
    </w:p>
    <w:p w14:paraId="0F506016" w14:textId="77777777" w:rsidR="004D6E94" w:rsidRPr="003803FE" w:rsidRDefault="004D6E94" w:rsidP="004D6E94">
      <w:pPr>
        <w:spacing w:before="120"/>
        <w:jc w:val="center"/>
        <w:rPr>
          <w:rFonts w:cs="Times New Roman"/>
          <w:b/>
          <w:caps/>
          <w:sz w:val="44"/>
          <w:szCs w:val="44"/>
        </w:rPr>
      </w:pPr>
      <w:r w:rsidRPr="003803FE">
        <w:rPr>
          <w:b/>
          <w:sz w:val="44"/>
          <w:szCs w:val="44"/>
        </w:rPr>
        <w:t>5 0188 25 0</w:t>
      </w:r>
      <w:r>
        <w:rPr>
          <w:b/>
          <w:sz w:val="44"/>
          <w:szCs w:val="44"/>
        </w:rPr>
        <w:t>2</w:t>
      </w:r>
    </w:p>
    <w:p w14:paraId="1982DAD3" w14:textId="77777777" w:rsidR="004D6E94" w:rsidRDefault="004D6E94" w:rsidP="004D6E94">
      <w:pPr>
        <w:spacing w:before="120"/>
        <w:jc w:val="center"/>
        <w:rPr>
          <w:rFonts w:cs="Times New Roman"/>
          <w:b/>
          <w:i/>
          <w:caps/>
          <w:sz w:val="32"/>
          <w:szCs w:val="32"/>
        </w:rPr>
      </w:pPr>
    </w:p>
    <w:p w14:paraId="4C119849" w14:textId="77777777" w:rsidR="004D6E94" w:rsidRDefault="004D6E94" w:rsidP="004D6E94">
      <w:pPr>
        <w:spacing w:before="120"/>
        <w:jc w:val="center"/>
        <w:rPr>
          <w:rFonts w:cs="Times New Roman"/>
          <w:sz w:val="40"/>
          <w:szCs w:val="40"/>
        </w:rPr>
      </w:pPr>
      <w:r>
        <w:rPr>
          <w:rFonts w:cs="Times New Roman"/>
          <w:sz w:val="40"/>
          <w:szCs w:val="40"/>
        </w:rPr>
        <w:t>Tokaj, 2025.</w:t>
      </w:r>
    </w:p>
    <w:p w14:paraId="5A0BF4DF" w14:textId="77777777" w:rsidR="004D6E94" w:rsidRDefault="004D6E94" w:rsidP="004D6E94">
      <w:pPr>
        <w:spacing w:before="120"/>
        <w:jc w:val="center"/>
        <w:rPr>
          <w:rFonts w:cs="Times New Roman"/>
          <w:sz w:val="40"/>
          <w:szCs w:val="40"/>
        </w:rPr>
      </w:pPr>
    </w:p>
    <w:p w14:paraId="17BDEC60" w14:textId="77777777" w:rsidR="004D6E94" w:rsidRDefault="004D6E94" w:rsidP="004D6E94">
      <w:pPr>
        <w:spacing w:before="120"/>
        <w:jc w:val="center"/>
        <w:rPr>
          <w:rFonts w:cs="Times New Roman"/>
          <w:sz w:val="40"/>
          <w:szCs w:val="40"/>
        </w:rPr>
      </w:pPr>
    </w:p>
    <w:p w14:paraId="6C21DEC9" w14:textId="77777777" w:rsidR="004D6E94" w:rsidRPr="006540AF" w:rsidRDefault="004D6E94" w:rsidP="004D6E94">
      <w:pPr>
        <w:spacing w:before="120"/>
        <w:rPr>
          <w:rFonts w:cs="Times New Roman"/>
          <w:szCs w:val="24"/>
        </w:rPr>
      </w:pPr>
      <w:r>
        <w:rPr>
          <w:rFonts w:cs="Times New Roman"/>
          <w:szCs w:val="24"/>
        </w:rPr>
        <w:t>Konzulens oktató</w:t>
      </w:r>
      <w:r w:rsidRPr="006540AF">
        <w:rPr>
          <w:rFonts w:cs="Times New Roman"/>
          <w:szCs w:val="24"/>
        </w:rPr>
        <w:t>:</w:t>
      </w:r>
      <w:r>
        <w:rPr>
          <w:rFonts w:cs="Times New Roman"/>
          <w:szCs w:val="24"/>
        </w:rPr>
        <w:t xml:space="preserve"> ………………………………………</w:t>
      </w:r>
    </w:p>
    <w:p w14:paraId="6A6CC2E6" w14:textId="77777777" w:rsidR="004D6E94" w:rsidRDefault="004D6E94" w:rsidP="004D6E94">
      <w:pPr>
        <w:spacing w:before="120"/>
        <w:rPr>
          <w:rFonts w:cs="Times New Roman"/>
          <w:sz w:val="40"/>
          <w:szCs w:val="40"/>
        </w:rPr>
      </w:pPr>
    </w:p>
    <w:p w14:paraId="1FCE5CDC" w14:textId="77777777" w:rsidR="000E5040" w:rsidRPr="00B407E4" w:rsidRDefault="000E5040" w:rsidP="00000DB2">
      <w:pPr>
        <w:spacing w:line="276" w:lineRule="auto"/>
        <w:jc w:val="both"/>
        <w:rPr>
          <w:rFonts w:ascii="Times New Roman" w:eastAsia="Times New Roman" w:hAnsi="Times New Roman" w:cs="Times New Roman"/>
          <w:sz w:val="24"/>
          <w:szCs w:val="24"/>
          <w:lang w:eastAsia="hu-HU"/>
        </w:rPr>
      </w:pPr>
    </w:p>
    <w:sectPr w:rsidR="000E5040" w:rsidRPr="00B407E4" w:rsidSect="004325BC">
      <w:pgSz w:w="11906" w:h="16838"/>
      <w:pgMar w:top="1417" w:right="1417" w:bottom="568"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C7CC" w14:textId="77777777" w:rsidR="00BD2F25" w:rsidRDefault="00BD2F25">
      <w:r>
        <w:separator/>
      </w:r>
    </w:p>
  </w:endnote>
  <w:endnote w:type="continuationSeparator" w:id="0">
    <w:p w14:paraId="6B15F99E" w14:textId="77777777" w:rsidR="00BD2F25" w:rsidRDefault="00BD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Regular">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AEAD" w14:textId="3CC9BDCE" w:rsidR="00A60806" w:rsidRDefault="00A60806">
    <w:pPr>
      <w:pStyle w:val="Szvegtrzs"/>
      <w:spacing w:before="0"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22595"/>
      <w:docPartObj>
        <w:docPartGallery w:val="Page Numbers (Bottom of Page)"/>
        <w:docPartUnique/>
      </w:docPartObj>
    </w:sdtPr>
    <w:sdtEndPr/>
    <w:sdtContent>
      <w:p w14:paraId="121614DD" w14:textId="446312EA" w:rsidR="00A60806" w:rsidRDefault="00A60806">
        <w:pPr>
          <w:pStyle w:val="llb"/>
          <w:jc w:val="center"/>
        </w:pPr>
        <w:r>
          <w:fldChar w:fldCharType="begin"/>
        </w:r>
        <w:r>
          <w:instrText>PAGE   \* MERGEFORMAT</w:instrText>
        </w:r>
        <w:r>
          <w:fldChar w:fldCharType="separate"/>
        </w:r>
        <w:r w:rsidR="004C2785">
          <w:rPr>
            <w:noProof/>
          </w:rPr>
          <w:t>128</w:t>
        </w:r>
        <w:r>
          <w:fldChar w:fldCharType="end"/>
        </w:r>
      </w:p>
    </w:sdtContent>
  </w:sdt>
  <w:p w14:paraId="3186DCA6" w14:textId="5ED3FDB1" w:rsidR="00A60806" w:rsidRDefault="00A60806">
    <w:pPr>
      <w:pStyle w:val="Szvegtrzs"/>
      <w:spacing w:before="0"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DACD" w14:textId="77777777" w:rsidR="00BD2F25" w:rsidRDefault="00BD2F25">
      <w:r>
        <w:separator/>
      </w:r>
    </w:p>
  </w:footnote>
  <w:footnote w:type="continuationSeparator" w:id="0">
    <w:p w14:paraId="3CE7359A" w14:textId="77777777" w:rsidR="00BD2F25" w:rsidRDefault="00BD2F25">
      <w:r>
        <w:continuationSeparator/>
      </w:r>
    </w:p>
  </w:footnote>
  <w:footnote w:id="1">
    <w:p w14:paraId="73F0DA09" w14:textId="77777777" w:rsidR="00A60806" w:rsidRDefault="00A60806" w:rsidP="009873CD">
      <w:pPr>
        <w:pStyle w:val="Lbjegyzetszveg"/>
        <w:jc w:val="both"/>
      </w:pPr>
      <w:r>
        <w:rPr>
          <w:rStyle w:val="Lbjegyzet-hivatkozs"/>
        </w:rPr>
        <w:footnoteRef/>
      </w:r>
      <w:r>
        <w:t xml:space="preserve"> </w:t>
      </w:r>
      <w:r w:rsidRPr="00D02892">
        <w:rPr>
          <w:i/>
          <w:iCs/>
          <w:szCs w:val="28"/>
        </w:rPr>
        <w:t>Figyelem! A duális képzőhely a szakképzési munkaszerződés megkötését megelőzően a</w:t>
      </w:r>
      <w:r w:rsidRPr="00D02892">
        <w:rPr>
          <w:i/>
          <w:iCs/>
          <w:spacing w:val="1"/>
          <w:szCs w:val="28"/>
        </w:rPr>
        <w:t xml:space="preserve"> </w:t>
      </w:r>
      <w:r w:rsidRPr="00D02892">
        <w:rPr>
          <w:i/>
          <w:iCs/>
          <w:szCs w:val="28"/>
        </w:rPr>
        <w:t>tanulók,</w:t>
      </w:r>
      <w:r>
        <w:rPr>
          <w:i/>
          <w:iCs/>
          <w:szCs w:val="28"/>
        </w:rPr>
        <w:t xml:space="preserve"> </w:t>
      </w:r>
      <w:r w:rsidRPr="00D02892">
        <w:rPr>
          <w:i/>
          <w:iCs/>
          <w:szCs w:val="28"/>
        </w:rPr>
        <w:t>illetve a képzésben részt vevő személyek számára – jogszabályban foglalt rendelkezések</w:t>
      </w:r>
      <w:r w:rsidRPr="00D02892">
        <w:rPr>
          <w:i/>
          <w:iCs/>
          <w:spacing w:val="1"/>
          <w:szCs w:val="28"/>
        </w:rPr>
        <w:t xml:space="preserve"> </w:t>
      </w:r>
      <w:r w:rsidRPr="00D02892">
        <w:rPr>
          <w:i/>
          <w:iCs/>
          <w:szCs w:val="28"/>
        </w:rPr>
        <w:t>megtartásával</w:t>
      </w:r>
      <w:r w:rsidRPr="00D02892">
        <w:rPr>
          <w:i/>
          <w:iCs/>
          <w:spacing w:val="20"/>
          <w:szCs w:val="28"/>
        </w:rPr>
        <w:t xml:space="preserve"> </w:t>
      </w:r>
      <w:r w:rsidRPr="00D02892">
        <w:rPr>
          <w:i/>
          <w:iCs/>
          <w:szCs w:val="28"/>
        </w:rPr>
        <w:t>‒</w:t>
      </w:r>
      <w:r w:rsidRPr="00D02892">
        <w:rPr>
          <w:i/>
          <w:iCs/>
          <w:spacing w:val="18"/>
          <w:szCs w:val="28"/>
        </w:rPr>
        <w:t xml:space="preserve"> </w:t>
      </w:r>
      <w:r w:rsidRPr="00D02892">
        <w:rPr>
          <w:i/>
          <w:iCs/>
          <w:szCs w:val="28"/>
        </w:rPr>
        <w:t>kiválasztási</w:t>
      </w:r>
      <w:r w:rsidRPr="00D02892">
        <w:rPr>
          <w:i/>
          <w:iCs/>
          <w:spacing w:val="20"/>
          <w:szCs w:val="28"/>
        </w:rPr>
        <w:t xml:space="preserve"> </w:t>
      </w:r>
      <w:r w:rsidRPr="00D02892">
        <w:rPr>
          <w:i/>
          <w:iCs/>
          <w:szCs w:val="28"/>
        </w:rPr>
        <w:t>eljárást</w:t>
      </w:r>
      <w:r w:rsidRPr="00D02892">
        <w:rPr>
          <w:i/>
          <w:iCs/>
          <w:spacing w:val="18"/>
          <w:szCs w:val="28"/>
        </w:rPr>
        <w:t xml:space="preserve"> </w:t>
      </w:r>
      <w:r w:rsidRPr="00D02892">
        <w:rPr>
          <w:i/>
          <w:iCs/>
          <w:szCs w:val="28"/>
        </w:rPr>
        <w:t>folytathat</w:t>
      </w:r>
      <w:r w:rsidRPr="00D02892">
        <w:rPr>
          <w:i/>
          <w:iCs/>
          <w:spacing w:val="18"/>
          <w:szCs w:val="28"/>
        </w:rPr>
        <w:t xml:space="preserve"> </w:t>
      </w:r>
      <w:r w:rsidRPr="00D02892">
        <w:rPr>
          <w:i/>
          <w:iCs/>
          <w:szCs w:val="28"/>
        </w:rPr>
        <w:t>le.</w:t>
      </w:r>
      <w:r w:rsidRPr="00D02892">
        <w:rPr>
          <w:i/>
          <w:iCs/>
          <w:spacing w:val="22"/>
          <w:szCs w:val="28"/>
        </w:rPr>
        <w:t xml:space="preserve"> </w:t>
      </w:r>
      <w:r w:rsidRPr="00D02892">
        <w:rPr>
          <w:i/>
          <w:iCs/>
          <w:szCs w:val="28"/>
        </w:rPr>
        <w:t>Szakképzési</w:t>
      </w:r>
      <w:r w:rsidRPr="00D02892">
        <w:rPr>
          <w:i/>
          <w:iCs/>
          <w:spacing w:val="16"/>
          <w:szCs w:val="28"/>
        </w:rPr>
        <w:t xml:space="preserve"> </w:t>
      </w:r>
      <w:r w:rsidRPr="00D02892">
        <w:rPr>
          <w:i/>
          <w:iCs/>
          <w:szCs w:val="28"/>
        </w:rPr>
        <w:t>munkaszerződés</w:t>
      </w:r>
      <w:r w:rsidRPr="00D02892">
        <w:rPr>
          <w:i/>
          <w:iCs/>
          <w:spacing w:val="20"/>
          <w:szCs w:val="28"/>
        </w:rPr>
        <w:t xml:space="preserve"> </w:t>
      </w:r>
      <w:r w:rsidRPr="00D02892">
        <w:rPr>
          <w:i/>
          <w:iCs/>
          <w:szCs w:val="28"/>
        </w:rPr>
        <w:t>azzal</w:t>
      </w:r>
      <w:r w:rsidRPr="00D02892">
        <w:rPr>
          <w:i/>
          <w:iCs/>
          <w:spacing w:val="19"/>
          <w:szCs w:val="28"/>
        </w:rPr>
        <w:t xml:space="preserve"> </w:t>
      </w:r>
      <w:r w:rsidRPr="00D02892">
        <w:rPr>
          <w:i/>
          <w:iCs/>
          <w:szCs w:val="28"/>
        </w:rPr>
        <w:t>a</w:t>
      </w:r>
      <w:r>
        <w:rPr>
          <w:i/>
          <w:iCs/>
          <w:szCs w:val="28"/>
        </w:rPr>
        <w:t xml:space="preserve"> </w:t>
      </w:r>
      <w:r w:rsidRPr="00D02892">
        <w:rPr>
          <w:i/>
          <w:iCs/>
          <w:szCs w:val="28"/>
        </w:rPr>
        <w:t>tanulóval, illetve a képzésben részt vevő személlyel köthető, aki a szakmára előírt egészségügyi</w:t>
      </w:r>
      <w:r w:rsidRPr="00D02892">
        <w:rPr>
          <w:i/>
          <w:iCs/>
          <w:spacing w:val="1"/>
          <w:szCs w:val="28"/>
        </w:rPr>
        <w:t xml:space="preserve"> </w:t>
      </w:r>
      <w:r w:rsidRPr="00D02892">
        <w:rPr>
          <w:i/>
          <w:iCs/>
          <w:szCs w:val="28"/>
        </w:rPr>
        <w:t>feltételeknek</w:t>
      </w:r>
      <w:r w:rsidRPr="00D02892">
        <w:rPr>
          <w:i/>
          <w:iCs/>
          <w:spacing w:val="-2"/>
          <w:szCs w:val="28"/>
        </w:rPr>
        <w:t xml:space="preserve"> </w:t>
      </w:r>
      <w:r w:rsidRPr="00D02892">
        <w:rPr>
          <w:i/>
          <w:iCs/>
          <w:szCs w:val="28"/>
        </w:rPr>
        <w:t>és pályaalkalmassági</w:t>
      </w:r>
      <w:r w:rsidRPr="00D02892">
        <w:rPr>
          <w:i/>
          <w:iCs/>
          <w:spacing w:val="1"/>
          <w:szCs w:val="28"/>
        </w:rPr>
        <w:t xml:space="preserve"> </w:t>
      </w:r>
      <w:r w:rsidRPr="00D02892">
        <w:rPr>
          <w:i/>
          <w:iCs/>
          <w:szCs w:val="28"/>
        </w:rPr>
        <w:t>követelményeknek</w:t>
      </w:r>
      <w:r w:rsidRPr="00D02892">
        <w:rPr>
          <w:i/>
          <w:iCs/>
          <w:spacing w:val="-1"/>
          <w:szCs w:val="28"/>
        </w:rPr>
        <w:t xml:space="preserve"> </w:t>
      </w:r>
      <w:r w:rsidRPr="00D02892">
        <w:rPr>
          <w:i/>
          <w:iCs/>
          <w:szCs w:val="28"/>
        </w:rPr>
        <w:t>megfelel!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7675" w14:textId="4D4FD371" w:rsidR="00A60806" w:rsidRDefault="00A60806">
    <w:pPr>
      <w:pStyle w:val="lfej"/>
    </w:pPr>
    <w:r>
      <w:rPr>
        <w:noProof/>
        <w:lang w:eastAsia="hu-HU"/>
      </w:rPr>
      <w:drawing>
        <wp:anchor distT="0" distB="0" distL="114300" distR="114300" simplePos="0" relativeHeight="251659264" behindDoc="0" locked="0" layoutInCell="1" allowOverlap="1" wp14:anchorId="55669BE9" wp14:editId="287AD5D5">
          <wp:simplePos x="0" y="0"/>
          <wp:positionH relativeFrom="page">
            <wp:posOffset>-36830</wp:posOffset>
          </wp:positionH>
          <wp:positionV relativeFrom="paragraph">
            <wp:posOffset>-136525</wp:posOffset>
          </wp:positionV>
          <wp:extent cx="8260715" cy="1010285"/>
          <wp:effectExtent l="0" t="0" r="6985"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8260715" cy="10102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4433" w14:textId="2F5AC720" w:rsidR="00A60806" w:rsidRPr="002600B3" w:rsidRDefault="00A60806" w:rsidP="00000DB2">
    <w:pPr>
      <w:pStyle w:val="lfej"/>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DC9"/>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B0660"/>
    <w:multiLevelType w:val="hybridMultilevel"/>
    <w:tmpl w:val="0002ABE0"/>
    <w:lvl w:ilvl="0" w:tplc="2DAC72E0">
      <w:start w:val="1"/>
      <w:numFmt w:val="decimal"/>
      <w:lvlText w:val="%1."/>
      <w:lvlJc w:val="left"/>
      <w:pPr>
        <w:ind w:left="720" w:hanging="360"/>
      </w:pPr>
    </w:lvl>
    <w:lvl w:ilvl="1" w:tplc="9BF0BC74">
      <w:start w:val="1"/>
      <w:numFmt w:val="lowerLetter"/>
      <w:lvlText w:val="%2."/>
      <w:lvlJc w:val="left"/>
      <w:pPr>
        <w:ind w:left="1440" w:hanging="360"/>
      </w:pPr>
    </w:lvl>
    <w:lvl w:ilvl="2" w:tplc="59B6F73E">
      <w:start w:val="1"/>
      <w:numFmt w:val="lowerRoman"/>
      <w:lvlText w:val="%3."/>
      <w:lvlJc w:val="right"/>
      <w:pPr>
        <w:ind w:left="2160" w:hanging="180"/>
      </w:pPr>
    </w:lvl>
    <w:lvl w:ilvl="3" w:tplc="D096C45C">
      <w:start w:val="1"/>
      <w:numFmt w:val="decimal"/>
      <w:lvlText w:val="%4."/>
      <w:lvlJc w:val="left"/>
      <w:pPr>
        <w:ind w:left="2880" w:hanging="360"/>
      </w:pPr>
    </w:lvl>
    <w:lvl w:ilvl="4" w:tplc="87A06804">
      <w:start w:val="1"/>
      <w:numFmt w:val="lowerLetter"/>
      <w:lvlText w:val="%5."/>
      <w:lvlJc w:val="left"/>
      <w:pPr>
        <w:ind w:left="3600" w:hanging="360"/>
      </w:pPr>
    </w:lvl>
    <w:lvl w:ilvl="5" w:tplc="023E5412">
      <w:start w:val="1"/>
      <w:numFmt w:val="lowerRoman"/>
      <w:lvlText w:val="%6."/>
      <w:lvlJc w:val="right"/>
      <w:pPr>
        <w:ind w:left="4320" w:hanging="180"/>
      </w:pPr>
    </w:lvl>
    <w:lvl w:ilvl="6" w:tplc="A4221FA8">
      <w:start w:val="1"/>
      <w:numFmt w:val="decimal"/>
      <w:lvlText w:val="%7."/>
      <w:lvlJc w:val="left"/>
      <w:pPr>
        <w:ind w:left="5040" w:hanging="360"/>
      </w:pPr>
    </w:lvl>
    <w:lvl w:ilvl="7" w:tplc="B280577A">
      <w:start w:val="1"/>
      <w:numFmt w:val="lowerLetter"/>
      <w:lvlText w:val="%8."/>
      <w:lvlJc w:val="left"/>
      <w:pPr>
        <w:ind w:left="5760" w:hanging="360"/>
      </w:pPr>
    </w:lvl>
    <w:lvl w:ilvl="8" w:tplc="474A3E16">
      <w:start w:val="1"/>
      <w:numFmt w:val="lowerRoman"/>
      <w:lvlText w:val="%9."/>
      <w:lvlJc w:val="right"/>
      <w:pPr>
        <w:ind w:left="6480" w:hanging="180"/>
      </w:pPr>
    </w:lvl>
  </w:abstractNum>
  <w:abstractNum w:abstractNumId="2" w15:restartNumberingAfterBreak="0">
    <w:nsid w:val="04253463"/>
    <w:multiLevelType w:val="singleLevel"/>
    <w:tmpl w:val="0EB45B7E"/>
    <w:lvl w:ilvl="0">
      <w:start w:val="1"/>
      <w:numFmt w:val="bullet"/>
      <w:pStyle w:val="felsor2"/>
      <w:lvlText w:val=""/>
      <w:lvlJc w:val="left"/>
      <w:pPr>
        <w:tabs>
          <w:tab w:val="num" w:pos="852"/>
        </w:tabs>
        <w:ind w:left="852" w:hanging="360"/>
      </w:pPr>
      <w:rPr>
        <w:rFonts w:ascii="Symbol" w:hAnsi="Symbol" w:hint="default"/>
        <w:sz w:val="14"/>
      </w:rPr>
    </w:lvl>
  </w:abstractNum>
  <w:abstractNum w:abstractNumId="3" w15:restartNumberingAfterBreak="0">
    <w:nsid w:val="06FB06B8"/>
    <w:multiLevelType w:val="multilevel"/>
    <w:tmpl w:val="C1FA3D80"/>
    <w:lvl w:ilvl="0">
      <w:start w:val="1"/>
      <w:numFmt w:val="decimal"/>
      <w:pStyle w:val="Cmsor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start w:val="1"/>
      <w:numFmt w:val="decimal"/>
      <w:pStyle w:val="Cmsor2"/>
      <w:lvlText w:val="%1.%2."/>
      <w:lvlJc w:val="left"/>
      <w:pPr>
        <w:ind w:left="-3402"/>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2">
      <w:start w:val="1"/>
      <w:numFmt w:val="lowerRoman"/>
      <w:lvlText w:val="%3"/>
      <w:lvlJc w:val="left"/>
      <w:pPr>
        <w:ind w:left="-2082"/>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3">
      <w:start w:val="1"/>
      <w:numFmt w:val="decimal"/>
      <w:lvlText w:val="%4"/>
      <w:lvlJc w:val="left"/>
      <w:pPr>
        <w:ind w:left="-1362"/>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4">
      <w:start w:val="1"/>
      <w:numFmt w:val="lowerLetter"/>
      <w:lvlText w:val="%5"/>
      <w:lvlJc w:val="left"/>
      <w:pPr>
        <w:ind w:left="-642"/>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5">
      <w:start w:val="1"/>
      <w:numFmt w:val="lowerRoman"/>
      <w:lvlText w:val="%6"/>
      <w:lvlJc w:val="left"/>
      <w:pPr>
        <w:ind w:left="78"/>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6">
      <w:start w:val="1"/>
      <w:numFmt w:val="decimal"/>
      <w:lvlText w:val="%7"/>
      <w:lvlJc w:val="left"/>
      <w:pPr>
        <w:ind w:left="798"/>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7">
      <w:start w:val="1"/>
      <w:numFmt w:val="lowerLetter"/>
      <w:lvlText w:val="%8"/>
      <w:lvlJc w:val="left"/>
      <w:pPr>
        <w:ind w:left="1518"/>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8">
      <w:start w:val="1"/>
      <w:numFmt w:val="lowerRoman"/>
      <w:lvlText w:val="%9"/>
      <w:lvlJc w:val="left"/>
      <w:pPr>
        <w:ind w:left="2238"/>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abstractNum>
  <w:abstractNum w:abstractNumId="4" w15:restartNumberingAfterBreak="0">
    <w:nsid w:val="084E5905"/>
    <w:multiLevelType w:val="hybridMultilevel"/>
    <w:tmpl w:val="4E8E21D6"/>
    <w:lvl w:ilvl="0" w:tplc="A94C7C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0A40D6"/>
    <w:multiLevelType w:val="hybridMultilevel"/>
    <w:tmpl w:val="25627D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4722CC"/>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333B0"/>
    <w:multiLevelType w:val="multilevel"/>
    <w:tmpl w:val="6002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526B6"/>
    <w:multiLevelType w:val="hybridMultilevel"/>
    <w:tmpl w:val="78B0730E"/>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5D0ACD"/>
    <w:multiLevelType w:val="singleLevel"/>
    <w:tmpl w:val="501A5780"/>
    <w:lvl w:ilvl="0">
      <w:start w:val="1"/>
      <w:numFmt w:val="bullet"/>
      <w:pStyle w:val="Felsorols"/>
      <w:lvlText w:val=""/>
      <w:lvlJc w:val="left"/>
      <w:pPr>
        <w:tabs>
          <w:tab w:val="num" w:pos="360"/>
        </w:tabs>
        <w:ind w:left="360" w:hanging="360"/>
      </w:pPr>
      <w:rPr>
        <w:rFonts w:ascii="Wingdings" w:hAnsi="Wingdings" w:cs="Wingdings" w:hint="default"/>
      </w:rPr>
    </w:lvl>
  </w:abstractNum>
  <w:abstractNum w:abstractNumId="10" w15:restartNumberingAfterBreak="0">
    <w:nsid w:val="124A5B23"/>
    <w:multiLevelType w:val="hybridMultilevel"/>
    <w:tmpl w:val="A3265930"/>
    <w:lvl w:ilvl="0" w:tplc="040E000F">
      <w:start w:val="1"/>
      <w:numFmt w:val="decimal"/>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 w15:restartNumberingAfterBreak="0">
    <w:nsid w:val="137223DF"/>
    <w:multiLevelType w:val="hybridMultilevel"/>
    <w:tmpl w:val="CE6694E6"/>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477516F"/>
    <w:multiLevelType w:val="hybridMultilevel"/>
    <w:tmpl w:val="C7B4DE20"/>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6A85090"/>
    <w:multiLevelType w:val="hybridMultilevel"/>
    <w:tmpl w:val="E7EC0714"/>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78A50C1"/>
    <w:multiLevelType w:val="hybridMultilevel"/>
    <w:tmpl w:val="664A8B54"/>
    <w:lvl w:ilvl="0" w:tplc="1A266C5C">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5" w15:restartNumberingAfterBreak="0">
    <w:nsid w:val="182A2DAF"/>
    <w:multiLevelType w:val="hybridMultilevel"/>
    <w:tmpl w:val="8144AC2A"/>
    <w:lvl w:ilvl="0" w:tplc="4F363228">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8774DA5"/>
    <w:multiLevelType w:val="multilevel"/>
    <w:tmpl w:val="D676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6F47C2"/>
    <w:multiLevelType w:val="multilevel"/>
    <w:tmpl w:val="040E001D"/>
    <w:styleLink w:val="Stlu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2644CA"/>
    <w:multiLevelType w:val="hybridMultilevel"/>
    <w:tmpl w:val="9E2A48BA"/>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B4B47E6"/>
    <w:multiLevelType w:val="hybridMultilevel"/>
    <w:tmpl w:val="966419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E71041B"/>
    <w:multiLevelType w:val="multilevel"/>
    <w:tmpl w:val="751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BF288A"/>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E61A0D"/>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6E7EE6"/>
    <w:multiLevelType w:val="multilevel"/>
    <w:tmpl w:val="7B70D7A2"/>
    <w:lvl w:ilvl="0">
      <w:start w:val="1"/>
      <w:numFmt w:val="decimal"/>
      <w:pStyle w:val="aaaaa"/>
      <w:lvlText w:val="%1."/>
      <w:lvlJc w:val="left"/>
      <w:pPr>
        <w:ind w:left="284" w:hanging="284"/>
      </w:pPr>
      <w:rPr>
        <w:rFonts w:ascii="Palatino Linotype" w:hAnsi="Palatino Linotype" w:hint="default"/>
        <w:b/>
        <w:i w:val="0"/>
        <w:sz w:val="24"/>
      </w:rPr>
    </w:lvl>
    <w:lvl w:ilvl="1">
      <w:start w:val="1"/>
      <w:numFmt w:val="none"/>
      <w:lvlRestart w:val="0"/>
      <w:pStyle w:val="bbbbb"/>
      <w:lvlText w:val="1.%1."/>
      <w:lvlJc w:val="left"/>
      <w:pPr>
        <w:ind w:left="567" w:firstLine="0"/>
      </w:pPr>
      <w:rPr>
        <w:rFonts w:ascii="Palatino Linotype" w:hAnsi="Palatino Linotyp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477094"/>
    <w:multiLevelType w:val="singleLevel"/>
    <w:tmpl w:val="040E0001"/>
    <w:lvl w:ilvl="0">
      <w:start w:val="1"/>
      <w:numFmt w:val="bullet"/>
      <w:pStyle w:val="Szveg1"/>
      <w:lvlText w:val=""/>
      <w:lvlJc w:val="left"/>
      <w:pPr>
        <w:tabs>
          <w:tab w:val="num" w:pos="720"/>
        </w:tabs>
        <w:ind w:left="720" w:hanging="360"/>
      </w:pPr>
      <w:rPr>
        <w:rFonts w:ascii="Symbol" w:hAnsi="Symbol" w:hint="default"/>
      </w:rPr>
    </w:lvl>
  </w:abstractNum>
  <w:abstractNum w:abstractNumId="25" w15:restartNumberingAfterBreak="0">
    <w:nsid w:val="28C65CC7"/>
    <w:multiLevelType w:val="hybridMultilevel"/>
    <w:tmpl w:val="F32EBD9A"/>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6" w15:restartNumberingAfterBreak="0">
    <w:nsid w:val="29EB61CF"/>
    <w:multiLevelType w:val="multilevel"/>
    <w:tmpl w:val="3AC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372597"/>
    <w:multiLevelType w:val="hybridMultilevel"/>
    <w:tmpl w:val="82C8D4C0"/>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CB43A05"/>
    <w:multiLevelType w:val="multilevel"/>
    <w:tmpl w:val="6C2650D0"/>
    <w:styleLink w:val="Stlus5"/>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2D333845"/>
    <w:multiLevelType w:val="hybridMultilevel"/>
    <w:tmpl w:val="30905B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ECC0C40"/>
    <w:multiLevelType w:val="hybridMultilevel"/>
    <w:tmpl w:val="FDF091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F951CFE"/>
    <w:multiLevelType w:val="hybridMultilevel"/>
    <w:tmpl w:val="00586962"/>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10A7B2D"/>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D35B86"/>
    <w:multiLevelType w:val="hybridMultilevel"/>
    <w:tmpl w:val="BB20666C"/>
    <w:lvl w:ilvl="0" w:tplc="9E3AC26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29BFA">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C015C">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701E">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664FE">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F28E78">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9C9C12">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A743A">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61868">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8431267"/>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0361FF"/>
    <w:multiLevelType w:val="hybridMultilevel"/>
    <w:tmpl w:val="A2A4DB84"/>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A23169A"/>
    <w:multiLevelType w:val="multilevel"/>
    <w:tmpl w:val="B9AA3DAE"/>
    <w:lvl w:ilvl="0">
      <w:start w:val="2"/>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b/>
        <w:color w:val="31849B" w:themeColor="accent5" w:themeShade="BF"/>
      </w:rPr>
    </w:lvl>
    <w:lvl w:ilvl="2">
      <w:start w:val="1"/>
      <w:numFmt w:val="decimal"/>
      <w:pStyle w:val="Cmsor3"/>
      <w:lvlText w:val="%1.%2.%3"/>
      <w:lvlJc w:val="left"/>
      <w:pPr>
        <w:ind w:left="720" w:hanging="720"/>
      </w:pPr>
      <w:rPr>
        <w:rFonts w:hint="default"/>
        <w:b/>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7" w15:restartNumberingAfterBreak="0">
    <w:nsid w:val="3B2C42EA"/>
    <w:multiLevelType w:val="hybridMultilevel"/>
    <w:tmpl w:val="592A2A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C0557B7"/>
    <w:multiLevelType w:val="multilevel"/>
    <w:tmpl w:val="3092C05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763F20"/>
    <w:multiLevelType w:val="hybridMultilevel"/>
    <w:tmpl w:val="DB6661F6"/>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D5A538C"/>
    <w:multiLevelType w:val="multilevel"/>
    <w:tmpl w:val="D3A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D78DE"/>
    <w:multiLevelType w:val="hybridMultilevel"/>
    <w:tmpl w:val="6D304AB8"/>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1701EB8"/>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950B80"/>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241A4F"/>
    <w:multiLevelType w:val="hybridMultilevel"/>
    <w:tmpl w:val="9A9AAAFA"/>
    <w:lvl w:ilvl="0" w:tplc="D12621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6A85043"/>
    <w:multiLevelType w:val="hybridMultilevel"/>
    <w:tmpl w:val="D6D6740A"/>
    <w:lvl w:ilvl="0" w:tplc="1E38A966">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06E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041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457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B8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646E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256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877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88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87B503B"/>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0B6D8D"/>
    <w:multiLevelType w:val="hybridMultilevel"/>
    <w:tmpl w:val="0078702A"/>
    <w:lvl w:ilvl="0" w:tplc="1A266C5C">
      <w:start w:val="1"/>
      <w:numFmt w:val="bullet"/>
      <w:lvlText w:val=""/>
      <w:lvlJc w:val="left"/>
      <w:pPr>
        <w:ind w:left="720" w:hanging="360"/>
      </w:pPr>
      <w:rPr>
        <w:rFonts w:ascii="Symbol" w:hAnsi="Symbol" w:hint="default"/>
      </w:rPr>
    </w:lvl>
    <w:lvl w:ilvl="1" w:tplc="BE30AAB6">
      <w:start w:val="1"/>
      <w:numFmt w:val="bullet"/>
      <w:lvlText w:val="o"/>
      <w:lvlJc w:val="left"/>
      <w:pPr>
        <w:ind w:left="1440" w:hanging="360"/>
      </w:pPr>
      <w:rPr>
        <w:rFonts w:ascii="Courier New" w:hAnsi="Courier New" w:hint="default"/>
      </w:rPr>
    </w:lvl>
    <w:lvl w:ilvl="2" w:tplc="9546335C">
      <w:start w:val="1"/>
      <w:numFmt w:val="bullet"/>
      <w:lvlText w:val=""/>
      <w:lvlJc w:val="left"/>
      <w:pPr>
        <w:ind w:left="2160" w:hanging="360"/>
      </w:pPr>
      <w:rPr>
        <w:rFonts w:ascii="Wingdings" w:hAnsi="Wingdings" w:hint="default"/>
      </w:rPr>
    </w:lvl>
    <w:lvl w:ilvl="3" w:tplc="D074AA28">
      <w:start w:val="1"/>
      <w:numFmt w:val="bullet"/>
      <w:lvlText w:val=""/>
      <w:lvlJc w:val="left"/>
      <w:pPr>
        <w:ind w:left="2880" w:hanging="360"/>
      </w:pPr>
      <w:rPr>
        <w:rFonts w:ascii="Symbol" w:hAnsi="Symbol" w:hint="default"/>
      </w:rPr>
    </w:lvl>
    <w:lvl w:ilvl="4" w:tplc="711E0788">
      <w:start w:val="1"/>
      <w:numFmt w:val="bullet"/>
      <w:lvlText w:val="o"/>
      <w:lvlJc w:val="left"/>
      <w:pPr>
        <w:ind w:left="3600" w:hanging="360"/>
      </w:pPr>
      <w:rPr>
        <w:rFonts w:ascii="Courier New" w:hAnsi="Courier New" w:hint="default"/>
      </w:rPr>
    </w:lvl>
    <w:lvl w:ilvl="5" w:tplc="53ECE290">
      <w:start w:val="1"/>
      <w:numFmt w:val="bullet"/>
      <w:lvlText w:val=""/>
      <w:lvlJc w:val="left"/>
      <w:pPr>
        <w:ind w:left="4320" w:hanging="360"/>
      </w:pPr>
      <w:rPr>
        <w:rFonts w:ascii="Wingdings" w:hAnsi="Wingdings" w:hint="default"/>
      </w:rPr>
    </w:lvl>
    <w:lvl w:ilvl="6" w:tplc="480C68A0">
      <w:start w:val="1"/>
      <w:numFmt w:val="bullet"/>
      <w:lvlText w:val=""/>
      <w:lvlJc w:val="left"/>
      <w:pPr>
        <w:ind w:left="5040" w:hanging="360"/>
      </w:pPr>
      <w:rPr>
        <w:rFonts w:ascii="Symbol" w:hAnsi="Symbol" w:hint="default"/>
      </w:rPr>
    </w:lvl>
    <w:lvl w:ilvl="7" w:tplc="3928426C">
      <w:start w:val="1"/>
      <w:numFmt w:val="bullet"/>
      <w:lvlText w:val="o"/>
      <w:lvlJc w:val="left"/>
      <w:pPr>
        <w:ind w:left="5760" w:hanging="360"/>
      </w:pPr>
      <w:rPr>
        <w:rFonts w:ascii="Courier New" w:hAnsi="Courier New" w:hint="default"/>
      </w:rPr>
    </w:lvl>
    <w:lvl w:ilvl="8" w:tplc="BEB81DFE">
      <w:start w:val="1"/>
      <w:numFmt w:val="bullet"/>
      <w:lvlText w:val=""/>
      <w:lvlJc w:val="left"/>
      <w:pPr>
        <w:ind w:left="6480" w:hanging="360"/>
      </w:pPr>
      <w:rPr>
        <w:rFonts w:ascii="Wingdings" w:hAnsi="Wingdings" w:hint="default"/>
      </w:rPr>
    </w:lvl>
  </w:abstractNum>
  <w:abstractNum w:abstractNumId="48" w15:restartNumberingAfterBreak="0">
    <w:nsid w:val="491A0983"/>
    <w:multiLevelType w:val="hybridMultilevel"/>
    <w:tmpl w:val="5994FA1E"/>
    <w:lvl w:ilvl="0" w:tplc="F18ACD8A">
      <w:start w:val="1"/>
      <w:numFmt w:val="bullet"/>
      <w:lvlText w:val="·"/>
      <w:lvlJc w:val="left"/>
      <w:pPr>
        <w:ind w:left="720" w:hanging="360"/>
      </w:pPr>
      <w:rPr>
        <w:rFonts w:ascii="Symbol" w:hAnsi="Symbol" w:hint="default"/>
      </w:rPr>
    </w:lvl>
    <w:lvl w:ilvl="1" w:tplc="BE30AAB6">
      <w:start w:val="1"/>
      <w:numFmt w:val="bullet"/>
      <w:lvlText w:val="o"/>
      <w:lvlJc w:val="left"/>
      <w:pPr>
        <w:ind w:left="1440" w:hanging="360"/>
      </w:pPr>
      <w:rPr>
        <w:rFonts w:ascii="Courier New" w:hAnsi="Courier New" w:hint="default"/>
      </w:rPr>
    </w:lvl>
    <w:lvl w:ilvl="2" w:tplc="9546335C">
      <w:start w:val="1"/>
      <w:numFmt w:val="bullet"/>
      <w:lvlText w:val=""/>
      <w:lvlJc w:val="left"/>
      <w:pPr>
        <w:ind w:left="2160" w:hanging="360"/>
      </w:pPr>
      <w:rPr>
        <w:rFonts w:ascii="Wingdings" w:hAnsi="Wingdings" w:hint="default"/>
      </w:rPr>
    </w:lvl>
    <w:lvl w:ilvl="3" w:tplc="D074AA28">
      <w:start w:val="1"/>
      <w:numFmt w:val="bullet"/>
      <w:lvlText w:val=""/>
      <w:lvlJc w:val="left"/>
      <w:pPr>
        <w:ind w:left="2880" w:hanging="360"/>
      </w:pPr>
      <w:rPr>
        <w:rFonts w:ascii="Symbol" w:hAnsi="Symbol" w:hint="default"/>
      </w:rPr>
    </w:lvl>
    <w:lvl w:ilvl="4" w:tplc="711E0788">
      <w:start w:val="1"/>
      <w:numFmt w:val="bullet"/>
      <w:lvlText w:val="o"/>
      <w:lvlJc w:val="left"/>
      <w:pPr>
        <w:ind w:left="3600" w:hanging="360"/>
      </w:pPr>
      <w:rPr>
        <w:rFonts w:ascii="Courier New" w:hAnsi="Courier New" w:hint="default"/>
      </w:rPr>
    </w:lvl>
    <w:lvl w:ilvl="5" w:tplc="53ECE290">
      <w:start w:val="1"/>
      <w:numFmt w:val="bullet"/>
      <w:lvlText w:val=""/>
      <w:lvlJc w:val="left"/>
      <w:pPr>
        <w:ind w:left="4320" w:hanging="360"/>
      </w:pPr>
      <w:rPr>
        <w:rFonts w:ascii="Wingdings" w:hAnsi="Wingdings" w:hint="default"/>
      </w:rPr>
    </w:lvl>
    <w:lvl w:ilvl="6" w:tplc="480C68A0">
      <w:start w:val="1"/>
      <w:numFmt w:val="bullet"/>
      <w:lvlText w:val=""/>
      <w:lvlJc w:val="left"/>
      <w:pPr>
        <w:ind w:left="5040" w:hanging="360"/>
      </w:pPr>
      <w:rPr>
        <w:rFonts w:ascii="Symbol" w:hAnsi="Symbol" w:hint="default"/>
      </w:rPr>
    </w:lvl>
    <w:lvl w:ilvl="7" w:tplc="3928426C">
      <w:start w:val="1"/>
      <w:numFmt w:val="bullet"/>
      <w:lvlText w:val="o"/>
      <w:lvlJc w:val="left"/>
      <w:pPr>
        <w:ind w:left="5760" w:hanging="360"/>
      </w:pPr>
      <w:rPr>
        <w:rFonts w:ascii="Courier New" w:hAnsi="Courier New" w:hint="default"/>
      </w:rPr>
    </w:lvl>
    <w:lvl w:ilvl="8" w:tplc="BEB81DFE">
      <w:start w:val="1"/>
      <w:numFmt w:val="bullet"/>
      <w:lvlText w:val=""/>
      <w:lvlJc w:val="left"/>
      <w:pPr>
        <w:ind w:left="6480" w:hanging="360"/>
      </w:pPr>
      <w:rPr>
        <w:rFonts w:ascii="Wingdings" w:hAnsi="Wingdings" w:hint="default"/>
      </w:rPr>
    </w:lvl>
  </w:abstractNum>
  <w:abstractNum w:abstractNumId="49" w15:restartNumberingAfterBreak="0">
    <w:nsid w:val="4CED6AF6"/>
    <w:multiLevelType w:val="multilevel"/>
    <w:tmpl w:val="F2A6917A"/>
    <w:lvl w:ilvl="0">
      <w:start w:val="1"/>
      <w:numFmt w:val="decimal"/>
      <w:lvlText w:val="%1."/>
      <w:lvlJc w:val="left"/>
      <w:pPr>
        <w:ind w:left="1080" w:hanging="360"/>
      </w:pPr>
      <w:rPr>
        <w:rFonts w:hint="default"/>
      </w:rPr>
    </w:lvl>
    <w:lvl w:ilvl="1">
      <w:start w:val="1"/>
      <w:numFmt w:val="decimal"/>
      <w:lvlText w:val="%1.%2."/>
      <w:lvlJc w:val="left"/>
      <w:pPr>
        <w:ind w:left="540" w:hanging="360"/>
      </w:pPr>
      <w:rPr>
        <w:rFonts w:hint="default"/>
      </w:rPr>
    </w:lvl>
    <w:lvl w:ilvl="2">
      <w:start w:val="1"/>
      <w:numFmt w:val="decimal"/>
      <w:lvlRestart w:val="0"/>
      <w:pStyle w:val="c"/>
      <w:lvlText w:val="%1.%2.%3."/>
      <w:lvlJc w:val="left"/>
      <w:pPr>
        <w:ind w:left="126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D516441"/>
    <w:multiLevelType w:val="hybridMultilevel"/>
    <w:tmpl w:val="0F9C2F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E6A7D9A"/>
    <w:multiLevelType w:val="hybridMultilevel"/>
    <w:tmpl w:val="A32659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EFB4C13"/>
    <w:multiLevelType w:val="multilevel"/>
    <w:tmpl w:val="78C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183E20"/>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CD3DCF"/>
    <w:multiLevelType w:val="hybridMultilevel"/>
    <w:tmpl w:val="0F9C2F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4B02298"/>
    <w:multiLevelType w:val="multilevel"/>
    <w:tmpl w:val="92F4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992991"/>
    <w:multiLevelType w:val="multilevel"/>
    <w:tmpl w:val="A0CE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0E2102"/>
    <w:multiLevelType w:val="hybridMultilevel"/>
    <w:tmpl w:val="0F9C2F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6A54B8A"/>
    <w:multiLevelType w:val="hybridMultilevel"/>
    <w:tmpl w:val="592A2A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6AC5137"/>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D72BD2"/>
    <w:multiLevelType w:val="hybridMultilevel"/>
    <w:tmpl w:val="A32659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941575D"/>
    <w:multiLevelType w:val="hybridMultilevel"/>
    <w:tmpl w:val="592A2A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5E72157B"/>
    <w:multiLevelType w:val="hybridMultilevel"/>
    <w:tmpl w:val="A3265930"/>
    <w:lvl w:ilvl="0" w:tplc="040E000F">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1D03F2A"/>
    <w:multiLevelType w:val="hybridMultilevel"/>
    <w:tmpl w:val="C598E7E0"/>
    <w:lvl w:ilvl="0" w:tplc="1A266C5C">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64" w15:restartNumberingAfterBreak="0">
    <w:nsid w:val="635C03EB"/>
    <w:multiLevelType w:val="hybridMultilevel"/>
    <w:tmpl w:val="E51ADC1E"/>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52D4053"/>
    <w:multiLevelType w:val="multilevel"/>
    <w:tmpl w:val="E79E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F74F2"/>
    <w:multiLevelType w:val="hybridMultilevel"/>
    <w:tmpl w:val="5E988952"/>
    <w:lvl w:ilvl="0" w:tplc="040E0001">
      <w:start w:val="1"/>
      <w:numFmt w:val="bullet"/>
      <w:pStyle w:val="Felsorols2"/>
      <w:lvlText w:val=""/>
      <w:lvlJc w:val="left"/>
      <w:pPr>
        <w:tabs>
          <w:tab w:val="num" w:pos="720"/>
        </w:tabs>
        <w:ind w:left="720" w:hanging="360"/>
      </w:pPr>
      <w:rPr>
        <w:rFonts w:ascii="Symbol" w:hAnsi="Symbol" w:hint="default"/>
      </w:rPr>
    </w:lvl>
    <w:lvl w:ilvl="1" w:tplc="040E0003">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EF05BF"/>
    <w:multiLevelType w:val="hybridMultilevel"/>
    <w:tmpl w:val="404C230A"/>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8" w15:restartNumberingAfterBreak="0">
    <w:nsid w:val="6C8D1F5D"/>
    <w:multiLevelType w:val="multilevel"/>
    <w:tmpl w:val="DB2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340F48"/>
    <w:multiLevelType w:val="hybridMultilevel"/>
    <w:tmpl w:val="D3480B6C"/>
    <w:lvl w:ilvl="0" w:tplc="81DEAA1E">
      <w:start w:val="2600"/>
      <w:numFmt w:val="bullet"/>
      <w:lvlText w:val="-"/>
      <w:lvlJc w:val="left"/>
      <w:pPr>
        <w:ind w:left="1077" w:hanging="360"/>
      </w:pPr>
      <w:rPr>
        <w:rFonts w:ascii="Times New Roman" w:eastAsia="Arial"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0" w15:restartNumberingAfterBreak="0">
    <w:nsid w:val="6E405309"/>
    <w:multiLevelType w:val="hybridMultilevel"/>
    <w:tmpl w:val="7138002C"/>
    <w:lvl w:ilvl="0" w:tplc="0F9ADA98">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2B942">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0B72E">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5E022E">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EAD64">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46A5EE">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4EE876">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B22430">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FE00F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0EE37D9"/>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0F12B9C"/>
    <w:multiLevelType w:val="multilevel"/>
    <w:tmpl w:val="A67442FC"/>
    <w:lvl w:ilvl="0">
      <w:start w:val="1"/>
      <w:numFmt w:val="decimal"/>
      <w:pStyle w:val="Elsszint"/>
      <w:lvlText w:val="%1."/>
      <w:lvlJc w:val="left"/>
      <w:pPr>
        <w:tabs>
          <w:tab w:val="num" w:pos="2204"/>
        </w:tabs>
        <w:ind w:left="2204" w:hanging="360"/>
      </w:pPr>
      <w:rPr>
        <w:rFonts w:ascii="Palatino Linotype" w:hAnsi="Palatino Linotype" w:hint="default"/>
        <w:b/>
        <w:i w:val="0"/>
        <w:caps w:val="0"/>
        <w:strike w:val="0"/>
        <w:dstrike w:val="0"/>
        <w:vanish w:val="0"/>
        <w:sz w:val="24"/>
        <w:vertAlign w:val="baseline"/>
      </w:rPr>
    </w:lvl>
    <w:lvl w:ilvl="1">
      <w:start w:val="1"/>
      <w:numFmt w:val="decimal"/>
      <w:pStyle w:val="msodik"/>
      <w:lvlText w:val="%1.%2."/>
      <w:lvlJc w:val="left"/>
      <w:pPr>
        <w:tabs>
          <w:tab w:val="num" w:pos="1134"/>
        </w:tabs>
        <w:ind w:left="1134" w:hanging="567"/>
      </w:pPr>
      <w:rPr>
        <w:rFonts w:ascii="Palatino Linotype" w:hAnsi="Palatino Linotype" w:cs="Times New Roman" w:hint="default"/>
        <w:b/>
        <w:i w:val="0"/>
        <w:caps w:val="0"/>
        <w:strike w:val="0"/>
        <w:dstrike w:val="0"/>
        <w:vanish w:val="0"/>
        <w:color w:val="auto"/>
        <w:sz w:val="24"/>
        <w:vertAlign w:val="baseline"/>
      </w:rPr>
    </w:lvl>
    <w:lvl w:ilvl="2">
      <w:start w:val="1"/>
      <w:numFmt w:val="decimal"/>
      <w:pStyle w:val="Harmadik"/>
      <w:lvlText w:val="%1.%2.%3."/>
      <w:lvlJc w:val="left"/>
      <w:pPr>
        <w:tabs>
          <w:tab w:val="num" w:pos="1881"/>
        </w:tabs>
        <w:ind w:left="1881" w:hanging="981"/>
      </w:pPr>
      <w:rPr>
        <w:rFonts w:ascii="Palatino Linotype" w:hAnsi="Palatino Linotype" w:cs="Times New Roman" w:hint="default"/>
        <w:b/>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1FF1859"/>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7165BC"/>
    <w:multiLevelType w:val="multilevel"/>
    <w:tmpl w:val="DAE4E330"/>
    <w:lvl w:ilvl="0">
      <w:start w:val="1"/>
      <w:numFmt w:val="decimal"/>
      <w:pStyle w:val="1"/>
      <w:lvlText w:val="%1."/>
      <w:lvlJc w:val="left"/>
      <w:pPr>
        <w:tabs>
          <w:tab w:val="num" w:pos="360"/>
        </w:tabs>
        <w:ind w:left="360" w:hanging="360"/>
      </w:pPr>
      <w:rPr>
        <w:rFonts w:hint="default"/>
      </w:rPr>
    </w:lvl>
    <w:lvl w:ilvl="1">
      <w:start w:val="1"/>
      <w:numFmt w:val="decimal"/>
      <w:pStyle w:val="b"/>
      <w:lvlText w:val="%1.%2."/>
      <w:lvlJc w:val="left"/>
      <w:pPr>
        <w:tabs>
          <w:tab w:val="num" w:pos="1000"/>
        </w:tabs>
        <w:ind w:left="1000"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74D90843"/>
    <w:multiLevelType w:val="singleLevel"/>
    <w:tmpl w:val="F0B8835C"/>
    <w:lvl w:ilvl="0">
      <w:start w:val="1"/>
      <w:numFmt w:val="bullet"/>
      <w:pStyle w:val="felsor"/>
      <w:lvlText w:val=""/>
      <w:lvlJc w:val="left"/>
      <w:pPr>
        <w:tabs>
          <w:tab w:val="num" w:pos="360"/>
        </w:tabs>
        <w:ind w:left="360" w:hanging="360"/>
      </w:pPr>
      <w:rPr>
        <w:rFonts w:ascii="Symbol" w:hAnsi="Symbol" w:hint="default"/>
        <w:sz w:val="14"/>
      </w:rPr>
    </w:lvl>
  </w:abstractNum>
  <w:abstractNum w:abstractNumId="76" w15:restartNumberingAfterBreak="0">
    <w:nsid w:val="78B037D8"/>
    <w:multiLevelType w:val="hybridMultilevel"/>
    <w:tmpl w:val="CE148F30"/>
    <w:lvl w:ilvl="0" w:tplc="989AD82C">
      <w:start w:val="1"/>
      <w:numFmt w:val="decimal"/>
      <w:lvlText w:val="%1."/>
      <w:lvlJc w:val="left"/>
      <w:pPr>
        <w:ind w:left="720" w:hanging="360"/>
      </w:pPr>
      <w:rPr>
        <w:rFonts w:ascii="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A6431A7"/>
    <w:multiLevelType w:val="hybridMultilevel"/>
    <w:tmpl w:val="65CCD294"/>
    <w:lvl w:ilvl="0" w:tplc="A94C7CE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AE737CC"/>
    <w:multiLevelType w:val="hybridMultilevel"/>
    <w:tmpl w:val="592A2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722780"/>
    <w:multiLevelType w:val="singleLevel"/>
    <w:tmpl w:val="3A44A4AC"/>
    <w:lvl w:ilvl="0">
      <w:start w:val="1"/>
      <w:numFmt w:val="bullet"/>
      <w:pStyle w:val="tblzatfelsorols"/>
      <w:lvlText w:val=""/>
      <w:lvlJc w:val="left"/>
      <w:pPr>
        <w:tabs>
          <w:tab w:val="num" w:pos="360"/>
        </w:tabs>
        <w:ind w:left="340" w:hanging="340"/>
      </w:pPr>
      <w:rPr>
        <w:rFonts w:ascii="Symbol" w:hAnsi="Symbol" w:hint="default"/>
      </w:rPr>
    </w:lvl>
  </w:abstractNum>
  <w:abstractNum w:abstractNumId="80" w15:restartNumberingAfterBreak="0">
    <w:nsid w:val="7E740A96"/>
    <w:multiLevelType w:val="multilevel"/>
    <w:tmpl w:val="B376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9"/>
  </w:num>
  <w:num w:numId="3">
    <w:abstractNumId w:val="75"/>
  </w:num>
  <w:num w:numId="4">
    <w:abstractNumId w:val="2"/>
  </w:num>
  <w:num w:numId="5">
    <w:abstractNumId w:val="24"/>
  </w:num>
  <w:num w:numId="6">
    <w:abstractNumId w:val="79"/>
  </w:num>
  <w:num w:numId="7">
    <w:abstractNumId w:val="74"/>
  </w:num>
  <w:num w:numId="8">
    <w:abstractNumId w:val="17"/>
  </w:num>
  <w:num w:numId="9">
    <w:abstractNumId w:val="28"/>
  </w:num>
  <w:num w:numId="10">
    <w:abstractNumId w:val="23"/>
  </w:num>
  <w:num w:numId="11">
    <w:abstractNumId w:val="49"/>
  </w:num>
  <w:num w:numId="12">
    <w:abstractNumId w:val="72"/>
  </w:num>
  <w:num w:numId="13">
    <w:abstractNumId w:val="41"/>
  </w:num>
  <w:num w:numId="14">
    <w:abstractNumId w:val="11"/>
  </w:num>
  <w:num w:numId="15">
    <w:abstractNumId w:val="39"/>
  </w:num>
  <w:num w:numId="16">
    <w:abstractNumId w:val="12"/>
  </w:num>
  <w:num w:numId="17">
    <w:abstractNumId w:val="76"/>
  </w:num>
  <w:num w:numId="18">
    <w:abstractNumId w:val="14"/>
  </w:num>
  <w:num w:numId="19">
    <w:abstractNumId w:val="63"/>
  </w:num>
  <w:num w:numId="20">
    <w:abstractNumId w:val="51"/>
  </w:num>
  <w:num w:numId="21">
    <w:abstractNumId w:val="36"/>
  </w:num>
  <w:num w:numId="22">
    <w:abstractNumId w:val="61"/>
  </w:num>
  <w:num w:numId="23">
    <w:abstractNumId w:val="53"/>
  </w:num>
  <w:num w:numId="24">
    <w:abstractNumId w:val="59"/>
  </w:num>
  <w:num w:numId="25">
    <w:abstractNumId w:val="71"/>
  </w:num>
  <w:num w:numId="26">
    <w:abstractNumId w:val="73"/>
  </w:num>
  <w:num w:numId="27">
    <w:abstractNumId w:val="34"/>
  </w:num>
  <w:num w:numId="28">
    <w:abstractNumId w:val="78"/>
  </w:num>
  <w:num w:numId="29">
    <w:abstractNumId w:val="0"/>
  </w:num>
  <w:num w:numId="30">
    <w:abstractNumId w:val="44"/>
  </w:num>
  <w:num w:numId="31">
    <w:abstractNumId w:val="37"/>
  </w:num>
  <w:num w:numId="32">
    <w:abstractNumId w:val="58"/>
  </w:num>
  <w:num w:numId="33">
    <w:abstractNumId w:val="69"/>
  </w:num>
  <w:num w:numId="34">
    <w:abstractNumId w:val="25"/>
  </w:num>
  <w:num w:numId="35">
    <w:abstractNumId w:val="19"/>
  </w:num>
  <w:num w:numId="36">
    <w:abstractNumId w:val="31"/>
  </w:num>
  <w:num w:numId="37">
    <w:abstractNumId w:val="8"/>
  </w:num>
  <w:num w:numId="38">
    <w:abstractNumId w:val="18"/>
  </w:num>
  <w:num w:numId="39">
    <w:abstractNumId w:val="27"/>
  </w:num>
  <w:num w:numId="40">
    <w:abstractNumId w:val="35"/>
  </w:num>
  <w:num w:numId="41">
    <w:abstractNumId w:val="13"/>
  </w:num>
  <w:num w:numId="42">
    <w:abstractNumId w:val="32"/>
  </w:num>
  <w:num w:numId="43">
    <w:abstractNumId w:val="22"/>
  </w:num>
  <w:num w:numId="44">
    <w:abstractNumId w:val="46"/>
  </w:num>
  <w:num w:numId="45">
    <w:abstractNumId w:val="42"/>
  </w:num>
  <w:num w:numId="46">
    <w:abstractNumId w:val="21"/>
  </w:num>
  <w:num w:numId="47">
    <w:abstractNumId w:val="43"/>
  </w:num>
  <w:num w:numId="48">
    <w:abstractNumId w:val="6"/>
  </w:num>
  <w:num w:numId="49">
    <w:abstractNumId w:val="67"/>
  </w:num>
  <w:num w:numId="50">
    <w:abstractNumId w:val="77"/>
  </w:num>
  <w:num w:numId="51">
    <w:abstractNumId w:val="56"/>
  </w:num>
  <w:num w:numId="52">
    <w:abstractNumId w:val="65"/>
  </w:num>
  <w:num w:numId="53">
    <w:abstractNumId w:val="80"/>
  </w:num>
  <w:num w:numId="54">
    <w:abstractNumId w:val="7"/>
  </w:num>
  <w:num w:numId="55">
    <w:abstractNumId w:val="26"/>
  </w:num>
  <w:num w:numId="56">
    <w:abstractNumId w:val="20"/>
  </w:num>
  <w:num w:numId="57">
    <w:abstractNumId w:val="5"/>
  </w:num>
  <w:num w:numId="58">
    <w:abstractNumId w:val="1"/>
  </w:num>
  <w:num w:numId="59">
    <w:abstractNumId w:val="48"/>
  </w:num>
  <w:num w:numId="60">
    <w:abstractNumId w:val="64"/>
  </w:num>
  <w:num w:numId="61">
    <w:abstractNumId w:val="68"/>
  </w:num>
  <w:num w:numId="62">
    <w:abstractNumId w:val="15"/>
  </w:num>
  <w:num w:numId="63">
    <w:abstractNumId w:val="54"/>
  </w:num>
  <w:num w:numId="64">
    <w:abstractNumId w:val="4"/>
  </w:num>
  <w:num w:numId="65">
    <w:abstractNumId w:val="60"/>
  </w:num>
  <w:num w:numId="66">
    <w:abstractNumId w:val="30"/>
  </w:num>
  <w:num w:numId="67">
    <w:abstractNumId w:val="10"/>
  </w:num>
  <w:num w:numId="68">
    <w:abstractNumId w:val="62"/>
  </w:num>
  <w:num w:numId="69">
    <w:abstractNumId w:val="50"/>
  </w:num>
  <w:num w:numId="70">
    <w:abstractNumId w:val="47"/>
  </w:num>
  <w:num w:numId="71">
    <w:abstractNumId w:val="57"/>
  </w:num>
  <w:num w:numId="72">
    <w:abstractNumId w:val="16"/>
  </w:num>
  <w:num w:numId="73">
    <w:abstractNumId w:val="40"/>
  </w:num>
  <w:num w:numId="74">
    <w:abstractNumId w:val="38"/>
  </w:num>
  <w:num w:numId="75">
    <w:abstractNumId w:val="55"/>
  </w:num>
  <w:num w:numId="76">
    <w:abstractNumId w:val="52"/>
  </w:num>
  <w:num w:numId="77">
    <w:abstractNumId w:val="36"/>
  </w:num>
  <w:num w:numId="78">
    <w:abstractNumId w:val="36"/>
  </w:num>
  <w:num w:numId="79">
    <w:abstractNumId w:val="36"/>
  </w:num>
  <w:num w:numId="80">
    <w:abstractNumId w:val="36"/>
  </w:num>
  <w:num w:numId="81">
    <w:abstractNumId w:val="36"/>
  </w:num>
  <w:num w:numId="82">
    <w:abstractNumId w:val="70"/>
  </w:num>
  <w:num w:numId="83">
    <w:abstractNumId w:val="33"/>
  </w:num>
  <w:num w:numId="84">
    <w:abstractNumId w:val="45"/>
  </w:num>
  <w:num w:numId="85">
    <w:abstractNumId w:val="3"/>
  </w:num>
  <w:num w:numId="86">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08"/>
    <w:rsid w:val="000000E6"/>
    <w:rsid w:val="00000DB2"/>
    <w:rsid w:val="0000331A"/>
    <w:rsid w:val="00003843"/>
    <w:rsid w:val="000047BA"/>
    <w:rsid w:val="00011AA3"/>
    <w:rsid w:val="0002191B"/>
    <w:rsid w:val="00023D10"/>
    <w:rsid w:val="00025E33"/>
    <w:rsid w:val="000260D5"/>
    <w:rsid w:val="00027D54"/>
    <w:rsid w:val="00030177"/>
    <w:rsid w:val="00032211"/>
    <w:rsid w:val="00033A90"/>
    <w:rsid w:val="0003546E"/>
    <w:rsid w:val="000408EC"/>
    <w:rsid w:val="00040F44"/>
    <w:rsid w:val="00043688"/>
    <w:rsid w:val="00045444"/>
    <w:rsid w:val="00052263"/>
    <w:rsid w:val="00053A69"/>
    <w:rsid w:val="00054443"/>
    <w:rsid w:val="00054482"/>
    <w:rsid w:val="00054E28"/>
    <w:rsid w:val="000565E0"/>
    <w:rsid w:val="0005753D"/>
    <w:rsid w:val="00057F57"/>
    <w:rsid w:val="00061136"/>
    <w:rsid w:val="00061447"/>
    <w:rsid w:val="0006288A"/>
    <w:rsid w:val="000634A2"/>
    <w:rsid w:val="00063795"/>
    <w:rsid w:val="000639E5"/>
    <w:rsid w:val="00065BBD"/>
    <w:rsid w:val="00067E6A"/>
    <w:rsid w:val="000714EA"/>
    <w:rsid w:val="00071C2E"/>
    <w:rsid w:val="000750BF"/>
    <w:rsid w:val="00075306"/>
    <w:rsid w:val="00075CD6"/>
    <w:rsid w:val="00076219"/>
    <w:rsid w:val="000763AE"/>
    <w:rsid w:val="00076982"/>
    <w:rsid w:val="00076CDD"/>
    <w:rsid w:val="00077F9D"/>
    <w:rsid w:val="00082D4C"/>
    <w:rsid w:val="0008662D"/>
    <w:rsid w:val="00091221"/>
    <w:rsid w:val="00094B37"/>
    <w:rsid w:val="00095426"/>
    <w:rsid w:val="0009676F"/>
    <w:rsid w:val="000A039A"/>
    <w:rsid w:val="000A1D6D"/>
    <w:rsid w:val="000A4890"/>
    <w:rsid w:val="000A610D"/>
    <w:rsid w:val="000A712A"/>
    <w:rsid w:val="000B23FC"/>
    <w:rsid w:val="000B3028"/>
    <w:rsid w:val="000B412A"/>
    <w:rsid w:val="000B7413"/>
    <w:rsid w:val="000C1DA5"/>
    <w:rsid w:val="000C37A4"/>
    <w:rsid w:val="000D287D"/>
    <w:rsid w:val="000D2EA2"/>
    <w:rsid w:val="000D557C"/>
    <w:rsid w:val="000D632A"/>
    <w:rsid w:val="000D70C8"/>
    <w:rsid w:val="000E5040"/>
    <w:rsid w:val="000E640B"/>
    <w:rsid w:val="000F002B"/>
    <w:rsid w:val="000F1763"/>
    <w:rsid w:val="000F2A09"/>
    <w:rsid w:val="000F431C"/>
    <w:rsid w:val="000F6A13"/>
    <w:rsid w:val="000F6CAC"/>
    <w:rsid w:val="000F7E3B"/>
    <w:rsid w:val="00106C54"/>
    <w:rsid w:val="00110E68"/>
    <w:rsid w:val="00111F48"/>
    <w:rsid w:val="00113653"/>
    <w:rsid w:val="00113E6C"/>
    <w:rsid w:val="00115234"/>
    <w:rsid w:val="00117191"/>
    <w:rsid w:val="00117AFA"/>
    <w:rsid w:val="00121F52"/>
    <w:rsid w:val="0012523B"/>
    <w:rsid w:val="0013161B"/>
    <w:rsid w:val="001339DC"/>
    <w:rsid w:val="001353A9"/>
    <w:rsid w:val="00137590"/>
    <w:rsid w:val="00141F09"/>
    <w:rsid w:val="0014321E"/>
    <w:rsid w:val="00143A8B"/>
    <w:rsid w:val="00150706"/>
    <w:rsid w:val="00152C14"/>
    <w:rsid w:val="00162D33"/>
    <w:rsid w:val="00164E6E"/>
    <w:rsid w:val="0016660D"/>
    <w:rsid w:val="001709F6"/>
    <w:rsid w:val="00171313"/>
    <w:rsid w:val="001717F7"/>
    <w:rsid w:val="0017410B"/>
    <w:rsid w:val="00181619"/>
    <w:rsid w:val="0018408F"/>
    <w:rsid w:val="001869E3"/>
    <w:rsid w:val="00190F95"/>
    <w:rsid w:val="00193EEA"/>
    <w:rsid w:val="00194683"/>
    <w:rsid w:val="00195F81"/>
    <w:rsid w:val="00196861"/>
    <w:rsid w:val="00197C92"/>
    <w:rsid w:val="00197DFF"/>
    <w:rsid w:val="001A1950"/>
    <w:rsid w:val="001A1C99"/>
    <w:rsid w:val="001A709D"/>
    <w:rsid w:val="001A7739"/>
    <w:rsid w:val="001B6CFB"/>
    <w:rsid w:val="001C3774"/>
    <w:rsid w:val="001C7F4D"/>
    <w:rsid w:val="001D08EB"/>
    <w:rsid w:val="001D0FC2"/>
    <w:rsid w:val="001D235C"/>
    <w:rsid w:val="001D293D"/>
    <w:rsid w:val="001D2A41"/>
    <w:rsid w:val="001D4A0E"/>
    <w:rsid w:val="001D4A96"/>
    <w:rsid w:val="001D505F"/>
    <w:rsid w:val="001E2E91"/>
    <w:rsid w:val="001E4A47"/>
    <w:rsid w:val="001E5C7E"/>
    <w:rsid w:val="001F1D98"/>
    <w:rsid w:val="001F2028"/>
    <w:rsid w:val="001F7822"/>
    <w:rsid w:val="00200A31"/>
    <w:rsid w:val="002020E1"/>
    <w:rsid w:val="00202D6A"/>
    <w:rsid w:val="00203F92"/>
    <w:rsid w:val="0020595F"/>
    <w:rsid w:val="002100BB"/>
    <w:rsid w:val="00212B0D"/>
    <w:rsid w:val="00214B36"/>
    <w:rsid w:val="00216BF8"/>
    <w:rsid w:val="00216F52"/>
    <w:rsid w:val="0022032E"/>
    <w:rsid w:val="002209BA"/>
    <w:rsid w:val="00221437"/>
    <w:rsid w:val="00226FF3"/>
    <w:rsid w:val="002278CA"/>
    <w:rsid w:val="00231883"/>
    <w:rsid w:val="002366E7"/>
    <w:rsid w:val="0024072F"/>
    <w:rsid w:val="00243178"/>
    <w:rsid w:val="00244594"/>
    <w:rsid w:val="00245AC6"/>
    <w:rsid w:val="00247501"/>
    <w:rsid w:val="00252842"/>
    <w:rsid w:val="0025583B"/>
    <w:rsid w:val="00264603"/>
    <w:rsid w:val="00264DFE"/>
    <w:rsid w:val="00265602"/>
    <w:rsid w:val="00266B3E"/>
    <w:rsid w:val="00271AB6"/>
    <w:rsid w:val="002725CF"/>
    <w:rsid w:val="0027328F"/>
    <w:rsid w:val="00280220"/>
    <w:rsid w:val="00281CCE"/>
    <w:rsid w:val="002823FF"/>
    <w:rsid w:val="00285C0E"/>
    <w:rsid w:val="0028702F"/>
    <w:rsid w:val="00287CCA"/>
    <w:rsid w:val="00290F77"/>
    <w:rsid w:val="00292109"/>
    <w:rsid w:val="002A0430"/>
    <w:rsid w:val="002A0494"/>
    <w:rsid w:val="002A2292"/>
    <w:rsid w:val="002A3DC0"/>
    <w:rsid w:val="002A4EEC"/>
    <w:rsid w:val="002B2999"/>
    <w:rsid w:val="002B360A"/>
    <w:rsid w:val="002B5B4D"/>
    <w:rsid w:val="002B6021"/>
    <w:rsid w:val="002C138C"/>
    <w:rsid w:val="002C21CD"/>
    <w:rsid w:val="002C2D20"/>
    <w:rsid w:val="002C7D90"/>
    <w:rsid w:val="002D0BB0"/>
    <w:rsid w:val="002D14E6"/>
    <w:rsid w:val="002E4D50"/>
    <w:rsid w:val="002E6913"/>
    <w:rsid w:val="002F7982"/>
    <w:rsid w:val="00304306"/>
    <w:rsid w:val="00307E25"/>
    <w:rsid w:val="00311FCB"/>
    <w:rsid w:val="00312CB2"/>
    <w:rsid w:val="003150D2"/>
    <w:rsid w:val="00321C0B"/>
    <w:rsid w:val="003228F9"/>
    <w:rsid w:val="00322989"/>
    <w:rsid w:val="00323D94"/>
    <w:rsid w:val="00324BDC"/>
    <w:rsid w:val="00325A9E"/>
    <w:rsid w:val="003278BB"/>
    <w:rsid w:val="0033166E"/>
    <w:rsid w:val="00333451"/>
    <w:rsid w:val="0033359E"/>
    <w:rsid w:val="00333B62"/>
    <w:rsid w:val="003356B8"/>
    <w:rsid w:val="00336363"/>
    <w:rsid w:val="00337BE4"/>
    <w:rsid w:val="003403A0"/>
    <w:rsid w:val="003403ED"/>
    <w:rsid w:val="00343A6D"/>
    <w:rsid w:val="00344394"/>
    <w:rsid w:val="003473C4"/>
    <w:rsid w:val="00351E9A"/>
    <w:rsid w:val="0035229A"/>
    <w:rsid w:val="00356533"/>
    <w:rsid w:val="00356D81"/>
    <w:rsid w:val="003606A7"/>
    <w:rsid w:val="00360AE2"/>
    <w:rsid w:val="0036777E"/>
    <w:rsid w:val="00367A6F"/>
    <w:rsid w:val="0037022B"/>
    <w:rsid w:val="00372E9C"/>
    <w:rsid w:val="00373906"/>
    <w:rsid w:val="003740AF"/>
    <w:rsid w:val="003757B8"/>
    <w:rsid w:val="00382AB3"/>
    <w:rsid w:val="0039354A"/>
    <w:rsid w:val="00397A96"/>
    <w:rsid w:val="003A37D0"/>
    <w:rsid w:val="003A3BAC"/>
    <w:rsid w:val="003A3C56"/>
    <w:rsid w:val="003A43D3"/>
    <w:rsid w:val="003B0AB5"/>
    <w:rsid w:val="003B4AAC"/>
    <w:rsid w:val="003B6D84"/>
    <w:rsid w:val="003B6FA8"/>
    <w:rsid w:val="003B6FE7"/>
    <w:rsid w:val="003B79C8"/>
    <w:rsid w:val="003C0993"/>
    <w:rsid w:val="003C49D2"/>
    <w:rsid w:val="003C657F"/>
    <w:rsid w:val="003C708C"/>
    <w:rsid w:val="003C7670"/>
    <w:rsid w:val="003D1268"/>
    <w:rsid w:val="003D307C"/>
    <w:rsid w:val="003D4323"/>
    <w:rsid w:val="003D7559"/>
    <w:rsid w:val="003E001B"/>
    <w:rsid w:val="003E2074"/>
    <w:rsid w:val="003E2107"/>
    <w:rsid w:val="003E3CA7"/>
    <w:rsid w:val="003E3D8C"/>
    <w:rsid w:val="003E4A31"/>
    <w:rsid w:val="003E4AA1"/>
    <w:rsid w:val="003E5514"/>
    <w:rsid w:val="003E7DAF"/>
    <w:rsid w:val="003F08FC"/>
    <w:rsid w:val="003F3FF6"/>
    <w:rsid w:val="003F49F0"/>
    <w:rsid w:val="003F5152"/>
    <w:rsid w:val="003F55E2"/>
    <w:rsid w:val="003F573E"/>
    <w:rsid w:val="003F5CD5"/>
    <w:rsid w:val="003F7598"/>
    <w:rsid w:val="00401262"/>
    <w:rsid w:val="004012F9"/>
    <w:rsid w:val="00404648"/>
    <w:rsid w:val="00407EF2"/>
    <w:rsid w:val="004105B5"/>
    <w:rsid w:val="004117AF"/>
    <w:rsid w:val="00413809"/>
    <w:rsid w:val="004154B7"/>
    <w:rsid w:val="00416C70"/>
    <w:rsid w:val="00420984"/>
    <w:rsid w:val="00421398"/>
    <w:rsid w:val="0042216F"/>
    <w:rsid w:val="004225B3"/>
    <w:rsid w:val="004235BF"/>
    <w:rsid w:val="00426F9C"/>
    <w:rsid w:val="00427E71"/>
    <w:rsid w:val="0043080A"/>
    <w:rsid w:val="00431E44"/>
    <w:rsid w:val="004325BC"/>
    <w:rsid w:val="004422D6"/>
    <w:rsid w:val="00445DBA"/>
    <w:rsid w:val="00461C2B"/>
    <w:rsid w:val="00464101"/>
    <w:rsid w:val="00465BB5"/>
    <w:rsid w:val="00467130"/>
    <w:rsid w:val="00470421"/>
    <w:rsid w:val="004725C3"/>
    <w:rsid w:val="00472C7B"/>
    <w:rsid w:val="0047317B"/>
    <w:rsid w:val="0047438C"/>
    <w:rsid w:val="0048324C"/>
    <w:rsid w:val="00484229"/>
    <w:rsid w:val="00485E55"/>
    <w:rsid w:val="00486A68"/>
    <w:rsid w:val="004915BD"/>
    <w:rsid w:val="0049165B"/>
    <w:rsid w:val="00491EE9"/>
    <w:rsid w:val="00494DFB"/>
    <w:rsid w:val="0049738F"/>
    <w:rsid w:val="004A331F"/>
    <w:rsid w:val="004A411C"/>
    <w:rsid w:val="004A4A2C"/>
    <w:rsid w:val="004A5D3B"/>
    <w:rsid w:val="004A5E47"/>
    <w:rsid w:val="004A6EE6"/>
    <w:rsid w:val="004A704C"/>
    <w:rsid w:val="004B5330"/>
    <w:rsid w:val="004C05B3"/>
    <w:rsid w:val="004C2785"/>
    <w:rsid w:val="004C34AF"/>
    <w:rsid w:val="004C45A9"/>
    <w:rsid w:val="004C79AC"/>
    <w:rsid w:val="004D2236"/>
    <w:rsid w:val="004D5BC3"/>
    <w:rsid w:val="004D5F55"/>
    <w:rsid w:val="004D6E94"/>
    <w:rsid w:val="004E0C37"/>
    <w:rsid w:val="004E0F60"/>
    <w:rsid w:val="004E226B"/>
    <w:rsid w:val="004E512B"/>
    <w:rsid w:val="004E5B84"/>
    <w:rsid w:val="004E7577"/>
    <w:rsid w:val="004F2B92"/>
    <w:rsid w:val="004F6FD4"/>
    <w:rsid w:val="005018C6"/>
    <w:rsid w:val="005022A3"/>
    <w:rsid w:val="00505267"/>
    <w:rsid w:val="00505E01"/>
    <w:rsid w:val="00506031"/>
    <w:rsid w:val="00506914"/>
    <w:rsid w:val="00506A0C"/>
    <w:rsid w:val="00506A87"/>
    <w:rsid w:val="005078DE"/>
    <w:rsid w:val="0051004E"/>
    <w:rsid w:val="00510E0C"/>
    <w:rsid w:val="005127CE"/>
    <w:rsid w:val="00521A57"/>
    <w:rsid w:val="005221D3"/>
    <w:rsid w:val="0052291F"/>
    <w:rsid w:val="0052361A"/>
    <w:rsid w:val="00524582"/>
    <w:rsid w:val="00525B16"/>
    <w:rsid w:val="0053022D"/>
    <w:rsid w:val="00531490"/>
    <w:rsid w:val="00532DD1"/>
    <w:rsid w:val="00534E6D"/>
    <w:rsid w:val="00535F4F"/>
    <w:rsid w:val="005421EB"/>
    <w:rsid w:val="0054372D"/>
    <w:rsid w:val="00546209"/>
    <w:rsid w:val="005472A2"/>
    <w:rsid w:val="00547E9E"/>
    <w:rsid w:val="00552E94"/>
    <w:rsid w:val="005533EA"/>
    <w:rsid w:val="005567D2"/>
    <w:rsid w:val="005608EE"/>
    <w:rsid w:val="0056263F"/>
    <w:rsid w:val="00565DB0"/>
    <w:rsid w:val="00570A10"/>
    <w:rsid w:val="00571105"/>
    <w:rsid w:val="005776E3"/>
    <w:rsid w:val="00580538"/>
    <w:rsid w:val="00580A6E"/>
    <w:rsid w:val="00582FBD"/>
    <w:rsid w:val="0058538F"/>
    <w:rsid w:val="0058661F"/>
    <w:rsid w:val="00586F06"/>
    <w:rsid w:val="005907AA"/>
    <w:rsid w:val="005926A0"/>
    <w:rsid w:val="00593750"/>
    <w:rsid w:val="00594FE4"/>
    <w:rsid w:val="0059592C"/>
    <w:rsid w:val="00596DB2"/>
    <w:rsid w:val="005A0857"/>
    <w:rsid w:val="005A63E4"/>
    <w:rsid w:val="005B1587"/>
    <w:rsid w:val="005B27C1"/>
    <w:rsid w:val="005B2C65"/>
    <w:rsid w:val="005B5B0C"/>
    <w:rsid w:val="005B788E"/>
    <w:rsid w:val="005C04F9"/>
    <w:rsid w:val="005C181C"/>
    <w:rsid w:val="005C5AD1"/>
    <w:rsid w:val="005D1F0A"/>
    <w:rsid w:val="005D34C9"/>
    <w:rsid w:val="005D6EA2"/>
    <w:rsid w:val="005D7B4D"/>
    <w:rsid w:val="005D7E9A"/>
    <w:rsid w:val="005E11D0"/>
    <w:rsid w:val="005E248A"/>
    <w:rsid w:val="005E400E"/>
    <w:rsid w:val="005E4DA4"/>
    <w:rsid w:val="005E7B52"/>
    <w:rsid w:val="005F0036"/>
    <w:rsid w:val="005F07DC"/>
    <w:rsid w:val="005F153A"/>
    <w:rsid w:val="005F246B"/>
    <w:rsid w:val="005F261E"/>
    <w:rsid w:val="005F616A"/>
    <w:rsid w:val="005F70AC"/>
    <w:rsid w:val="006000F8"/>
    <w:rsid w:val="0060163B"/>
    <w:rsid w:val="00602C8E"/>
    <w:rsid w:val="00603D1D"/>
    <w:rsid w:val="00603F6C"/>
    <w:rsid w:val="00604625"/>
    <w:rsid w:val="006047F5"/>
    <w:rsid w:val="00605243"/>
    <w:rsid w:val="00605B4F"/>
    <w:rsid w:val="0060607B"/>
    <w:rsid w:val="006061C0"/>
    <w:rsid w:val="00611EC5"/>
    <w:rsid w:val="006126B1"/>
    <w:rsid w:val="00612964"/>
    <w:rsid w:val="0061617C"/>
    <w:rsid w:val="00616470"/>
    <w:rsid w:val="00616D9E"/>
    <w:rsid w:val="00620734"/>
    <w:rsid w:val="006212C3"/>
    <w:rsid w:val="0062179B"/>
    <w:rsid w:val="006238F1"/>
    <w:rsid w:val="0062543B"/>
    <w:rsid w:val="00625800"/>
    <w:rsid w:val="006259DB"/>
    <w:rsid w:val="0063412D"/>
    <w:rsid w:val="00635442"/>
    <w:rsid w:val="006421F4"/>
    <w:rsid w:val="006424A5"/>
    <w:rsid w:val="006438D6"/>
    <w:rsid w:val="00643B81"/>
    <w:rsid w:val="00644F83"/>
    <w:rsid w:val="00645791"/>
    <w:rsid w:val="00645BEB"/>
    <w:rsid w:val="00646942"/>
    <w:rsid w:val="00647A85"/>
    <w:rsid w:val="006504DC"/>
    <w:rsid w:val="00652496"/>
    <w:rsid w:val="00655911"/>
    <w:rsid w:val="00655994"/>
    <w:rsid w:val="00657830"/>
    <w:rsid w:val="00665214"/>
    <w:rsid w:val="0066683B"/>
    <w:rsid w:val="00666A98"/>
    <w:rsid w:val="006674AF"/>
    <w:rsid w:val="0067179B"/>
    <w:rsid w:val="00672AD7"/>
    <w:rsid w:val="0067489A"/>
    <w:rsid w:val="00677D2D"/>
    <w:rsid w:val="006875DE"/>
    <w:rsid w:val="00693520"/>
    <w:rsid w:val="00693DB8"/>
    <w:rsid w:val="00695664"/>
    <w:rsid w:val="006A10BE"/>
    <w:rsid w:val="006B0AF7"/>
    <w:rsid w:val="006B6653"/>
    <w:rsid w:val="006B6FD1"/>
    <w:rsid w:val="006C3278"/>
    <w:rsid w:val="006C5B46"/>
    <w:rsid w:val="006D277C"/>
    <w:rsid w:val="006D3B64"/>
    <w:rsid w:val="006D5920"/>
    <w:rsid w:val="006D7023"/>
    <w:rsid w:val="006E0AF8"/>
    <w:rsid w:val="006E0E5B"/>
    <w:rsid w:val="006E0EE5"/>
    <w:rsid w:val="006E10D6"/>
    <w:rsid w:val="006E11F3"/>
    <w:rsid w:val="006E1BB8"/>
    <w:rsid w:val="006E20A2"/>
    <w:rsid w:val="006E3017"/>
    <w:rsid w:val="006E53D7"/>
    <w:rsid w:val="006E7030"/>
    <w:rsid w:val="006F0AE0"/>
    <w:rsid w:val="006F6118"/>
    <w:rsid w:val="00700123"/>
    <w:rsid w:val="00702E3C"/>
    <w:rsid w:val="00706389"/>
    <w:rsid w:val="00710A1C"/>
    <w:rsid w:val="00712248"/>
    <w:rsid w:val="00712C28"/>
    <w:rsid w:val="00713D12"/>
    <w:rsid w:val="00722903"/>
    <w:rsid w:val="00722B62"/>
    <w:rsid w:val="00723388"/>
    <w:rsid w:val="0072396B"/>
    <w:rsid w:val="00724135"/>
    <w:rsid w:val="007244B9"/>
    <w:rsid w:val="0072556A"/>
    <w:rsid w:val="00730B11"/>
    <w:rsid w:val="00731920"/>
    <w:rsid w:val="0073292B"/>
    <w:rsid w:val="00733B6C"/>
    <w:rsid w:val="00733CC8"/>
    <w:rsid w:val="00734413"/>
    <w:rsid w:val="00734E85"/>
    <w:rsid w:val="00735827"/>
    <w:rsid w:val="00736EFF"/>
    <w:rsid w:val="007372AA"/>
    <w:rsid w:val="00740C87"/>
    <w:rsid w:val="00741DC4"/>
    <w:rsid w:val="007507A2"/>
    <w:rsid w:val="0075398C"/>
    <w:rsid w:val="00755CB1"/>
    <w:rsid w:val="007579D9"/>
    <w:rsid w:val="00762864"/>
    <w:rsid w:val="00770321"/>
    <w:rsid w:val="00770C56"/>
    <w:rsid w:val="007758B5"/>
    <w:rsid w:val="0077660A"/>
    <w:rsid w:val="007768D4"/>
    <w:rsid w:val="00782E27"/>
    <w:rsid w:val="00784F48"/>
    <w:rsid w:val="00793871"/>
    <w:rsid w:val="00794151"/>
    <w:rsid w:val="00794583"/>
    <w:rsid w:val="007A0ADB"/>
    <w:rsid w:val="007A4874"/>
    <w:rsid w:val="007A4B58"/>
    <w:rsid w:val="007A4C35"/>
    <w:rsid w:val="007A5460"/>
    <w:rsid w:val="007A54D8"/>
    <w:rsid w:val="007A7B98"/>
    <w:rsid w:val="007B0780"/>
    <w:rsid w:val="007B07CB"/>
    <w:rsid w:val="007B1E35"/>
    <w:rsid w:val="007B48A1"/>
    <w:rsid w:val="007B4EA3"/>
    <w:rsid w:val="007B52C7"/>
    <w:rsid w:val="007B53A5"/>
    <w:rsid w:val="007B58D4"/>
    <w:rsid w:val="007C0ACD"/>
    <w:rsid w:val="007C17F7"/>
    <w:rsid w:val="007C7343"/>
    <w:rsid w:val="007C7ABF"/>
    <w:rsid w:val="007D3B1D"/>
    <w:rsid w:val="007D3F29"/>
    <w:rsid w:val="007D7B1B"/>
    <w:rsid w:val="007D7BA2"/>
    <w:rsid w:val="007E36D1"/>
    <w:rsid w:val="007E59B7"/>
    <w:rsid w:val="007E6F90"/>
    <w:rsid w:val="007E7299"/>
    <w:rsid w:val="007F0149"/>
    <w:rsid w:val="007F34DD"/>
    <w:rsid w:val="007F44B8"/>
    <w:rsid w:val="007F61BD"/>
    <w:rsid w:val="00801EF9"/>
    <w:rsid w:val="008020BA"/>
    <w:rsid w:val="0080383C"/>
    <w:rsid w:val="0080762A"/>
    <w:rsid w:val="00807C83"/>
    <w:rsid w:val="00807DCB"/>
    <w:rsid w:val="00810072"/>
    <w:rsid w:val="00812295"/>
    <w:rsid w:val="00814837"/>
    <w:rsid w:val="00814B08"/>
    <w:rsid w:val="00814C80"/>
    <w:rsid w:val="00817A58"/>
    <w:rsid w:val="008277B2"/>
    <w:rsid w:val="0083160A"/>
    <w:rsid w:val="00831DDF"/>
    <w:rsid w:val="00832478"/>
    <w:rsid w:val="00833E14"/>
    <w:rsid w:val="008404C9"/>
    <w:rsid w:val="00842BD1"/>
    <w:rsid w:val="008507D1"/>
    <w:rsid w:val="0085232B"/>
    <w:rsid w:val="00853663"/>
    <w:rsid w:val="00853CDB"/>
    <w:rsid w:val="00857C5B"/>
    <w:rsid w:val="0086028C"/>
    <w:rsid w:val="00860830"/>
    <w:rsid w:val="00864011"/>
    <w:rsid w:val="00870948"/>
    <w:rsid w:val="00872127"/>
    <w:rsid w:val="00872EEB"/>
    <w:rsid w:val="0087540B"/>
    <w:rsid w:val="008812C8"/>
    <w:rsid w:val="008829D3"/>
    <w:rsid w:val="008850D0"/>
    <w:rsid w:val="0088634C"/>
    <w:rsid w:val="008864F4"/>
    <w:rsid w:val="00886759"/>
    <w:rsid w:val="0088700D"/>
    <w:rsid w:val="00887B07"/>
    <w:rsid w:val="00890BD9"/>
    <w:rsid w:val="0089141B"/>
    <w:rsid w:val="00892DC7"/>
    <w:rsid w:val="00896635"/>
    <w:rsid w:val="008A406A"/>
    <w:rsid w:val="008A78E6"/>
    <w:rsid w:val="008A7C8C"/>
    <w:rsid w:val="008A7F02"/>
    <w:rsid w:val="008B05E6"/>
    <w:rsid w:val="008B657C"/>
    <w:rsid w:val="008C00C8"/>
    <w:rsid w:val="008C04A2"/>
    <w:rsid w:val="008C5523"/>
    <w:rsid w:val="008C5BE2"/>
    <w:rsid w:val="008C7AA0"/>
    <w:rsid w:val="008D4333"/>
    <w:rsid w:val="008E0A08"/>
    <w:rsid w:val="008F137A"/>
    <w:rsid w:val="008F29DA"/>
    <w:rsid w:val="008F3565"/>
    <w:rsid w:val="008F6AEA"/>
    <w:rsid w:val="009028AB"/>
    <w:rsid w:val="00903DEC"/>
    <w:rsid w:val="00905376"/>
    <w:rsid w:val="009057CE"/>
    <w:rsid w:val="0090755E"/>
    <w:rsid w:val="00911462"/>
    <w:rsid w:val="00912574"/>
    <w:rsid w:val="00913140"/>
    <w:rsid w:val="009137AD"/>
    <w:rsid w:val="00923FAE"/>
    <w:rsid w:val="00924053"/>
    <w:rsid w:val="00924B3C"/>
    <w:rsid w:val="00931385"/>
    <w:rsid w:val="00933B18"/>
    <w:rsid w:val="00933D50"/>
    <w:rsid w:val="0093714B"/>
    <w:rsid w:val="00941A5A"/>
    <w:rsid w:val="00944C80"/>
    <w:rsid w:val="00945478"/>
    <w:rsid w:val="009467C8"/>
    <w:rsid w:val="00946ABB"/>
    <w:rsid w:val="009509D8"/>
    <w:rsid w:val="009609CF"/>
    <w:rsid w:val="00963E64"/>
    <w:rsid w:val="009643C3"/>
    <w:rsid w:val="00972C67"/>
    <w:rsid w:val="00976E37"/>
    <w:rsid w:val="00982E91"/>
    <w:rsid w:val="009873CD"/>
    <w:rsid w:val="009875D2"/>
    <w:rsid w:val="009877AF"/>
    <w:rsid w:val="009900CB"/>
    <w:rsid w:val="00991EBD"/>
    <w:rsid w:val="00994782"/>
    <w:rsid w:val="009949AB"/>
    <w:rsid w:val="009A18AC"/>
    <w:rsid w:val="009A218A"/>
    <w:rsid w:val="009A2C75"/>
    <w:rsid w:val="009A4C82"/>
    <w:rsid w:val="009B065C"/>
    <w:rsid w:val="009B1921"/>
    <w:rsid w:val="009B4540"/>
    <w:rsid w:val="009B4C5F"/>
    <w:rsid w:val="009C1658"/>
    <w:rsid w:val="009C4BAA"/>
    <w:rsid w:val="009C5745"/>
    <w:rsid w:val="009D14F2"/>
    <w:rsid w:val="009D287D"/>
    <w:rsid w:val="009D357A"/>
    <w:rsid w:val="009E09B7"/>
    <w:rsid w:val="009E15F9"/>
    <w:rsid w:val="009E3105"/>
    <w:rsid w:val="009E6617"/>
    <w:rsid w:val="009E7770"/>
    <w:rsid w:val="009E7B26"/>
    <w:rsid w:val="009F081E"/>
    <w:rsid w:val="009F0E36"/>
    <w:rsid w:val="009F26AD"/>
    <w:rsid w:val="009F4847"/>
    <w:rsid w:val="009F4AF7"/>
    <w:rsid w:val="009F5AD9"/>
    <w:rsid w:val="009F6044"/>
    <w:rsid w:val="009F7AB8"/>
    <w:rsid w:val="009F7C1C"/>
    <w:rsid w:val="00A003D0"/>
    <w:rsid w:val="00A00ECA"/>
    <w:rsid w:val="00A02976"/>
    <w:rsid w:val="00A05A12"/>
    <w:rsid w:val="00A060CC"/>
    <w:rsid w:val="00A06CBF"/>
    <w:rsid w:val="00A11088"/>
    <w:rsid w:val="00A125AC"/>
    <w:rsid w:val="00A156B0"/>
    <w:rsid w:val="00A170CA"/>
    <w:rsid w:val="00A22EB4"/>
    <w:rsid w:val="00A24897"/>
    <w:rsid w:val="00A25C27"/>
    <w:rsid w:val="00A2621E"/>
    <w:rsid w:val="00A262F1"/>
    <w:rsid w:val="00A30B5D"/>
    <w:rsid w:val="00A37FE9"/>
    <w:rsid w:val="00A4096F"/>
    <w:rsid w:val="00A40B99"/>
    <w:rsid w:val="00A43F68"/>
    <w:rsid w:val="00A4454A"/>
    <w:rsid w:val="00A44B50"/>
    <w:rsid w:val="00A46F19"/>
    <w:rsid w:val="00A52ECA"/>
    <w:rsid w:val="00A60806"/>
    <w:rsid w:val="00A62889"/>
    <w:rsid w:val="00A64A6E"/>
    <w:rsid w:val="00A654CE"/>
    <w:rsid w:val="00A6679A"/>
    <w:rsid w:val="00A667EB"/>
    <w:rsid w:val="00A6752B"/>
    <w:rsid w:val="00A70307"/>
    <w:rsid w:val="00A70487"/>
    <w:rsid w:val="00A722ED"/>
    <w:rsid w:val="00A738DF"/>
    <w:rsid w:val="00A801F1"/>
    <w:rsid w:val="00A805F4"/>
    <w:rsid w:val="00A81451"/>
    <w:rsid w:val="00A8269D"/>
    <w:rsid w:val="00A904B6"/>
    <w:rsid w:val="00A917A3"/>
    <w:rsid w:val="00A92208"/>
    <w:rsid w:val="00A93A51"/>
    <w:rsid w:val="00A94A1C"/>
    <w:rsid w:val="00AA0D30"/>
    <w:rsid w:val="00AA186B"/>
    <w:rsid w:val="00AA21FD"/>
    <w:rsid w:val="00AA4209"/>
    <w:rsid w:val="00AA617A"/>
    <w:rsid w:val="00AB14A7"/>
    <w:rsid w:val="00AB1B11"/>
    <w:rsid w:val="00AB733D"/>
    <w:rsid w:val="00AB7A4E"/>
    <w:rsid w:val="00AC0228"/>
    <w:rsid w:val="00AC05DB"/>
    <w:rsid w:val="00AC10FD"/>
    <w:rsid w:val="00AC3832"/>
    <w:rsid w:val="00AC4B7E"/>
    <w:rsid w:val="00AC6528"/>
    <w:rsid w:val="00AD3D37"/>
    <w:rsid w:val="00AD4432"/>
    <w:rsid w:val="00AE0774"/>
    <w:rsid w:val="00AE1B9F"/>
    <w:rsid w:val="00AE22A3"/>
    <w:rsid w:val="00AE336F"/>
    <w:rsid w:val="00AE56D5"/>
    <w:rsid w:val="00AE5D3D"/>
    <w:rsid w:val="00AE6CC8"/>
    <w:rsid w:val="00AE7182"/>
    <w:rsid w:val="00AE7E7F"/>
    <w:rsid w:val="00AF46C7"/>
    <w:rsid w:val="00AF4A39"/>
    <w:rsid w:val="00AF5CA7"/>
    <w:rsid w:val="00AF658D"/>
    <w:rsid w:val="00AF75AE"/>
    <w:rsid w:val="00B01FF6"/>
    <w:rsid w:val="00B02511"/>
    <w:rsid w:val="00B03AE8"/>
    <w:rsid w:val="00B0505D"/>
    <w:rsid w:val="00B0545F"/>
    <w:rsid w:val="00B06CFE"/>
    <w:rsid w:val="00B10B14"/>
    <w:rsid w:val="00B141B7"/>
    <w:rsid w:val="00B14FEB"/>
    <w:rsid w:val="00B15345"/>
    <w:rsid w:val="00B16E8A"/>
    <w:rsid w:val="00B208A4"/>
    <w:rsid w:val="00B23ECA"/>
    <w:rsid w:val="00B24E62"/>
    <w:rsid w:val="00B358C7"/>
    <w:rsid w:val="00B37604"/>
    <w:rsid w:val="00B407E4"/>
    <w:rsid w:val="00B41FA9"/>
    <w:rsid w:val="00B42775"/>
    <w:rsid w:val="00B42DB5"/>
    <w:rsid w:val="00B458F3"/>
    <w:rsid w:val="00B478E9"/>
    <w:rsid w:val="00B507AB"/>
    <w:rsid w:val="00B50CCB"/>
    <w:rsid w:val="00B526CE"/>
    <w:rsid w:val="00B527B2"/>
    <w:rsid w:val="00B5332B"/>
    <w:rsid w:val="00B53BD8"/>
    <w:rsid w:val="00B555B2"/>
    <w:rsid w:val="00B65D9A"/>
    <w:rsid w:val="00B66229"/>
    <w:rsid w:val="00B678FE"/>
    <w:rsid w:val="00B705F8"/>
    <w:rsid w:val="00B71467"/>
    <w:rsid w:val="00B740F1"/>
    <w:rsid w:val="00B80D85"/>
    <w:rsid w:val="00B81916"/>
    <w:rsid w:val="00B82B0A"/>
    <w:rsid w:val="00B90413"/>
    <w:rsid w:val="00B91116"/>
    <w:rsid w:val="00B922C0"/>
    <w:rsid w:val="00B943F4"/>
    <w:rsid w:val="00B963CA"/>
    <w:rsid w:val="00B966FC"/>
    <w:rsid w:val="00B97025"/>
    <w:rsid w:val="00B97C8F"/>
    <w:rsid w:val="00BA0AF9"/>
    <w:rsid w:val="00BA30FA"/>
    <w:rsid w:val="00BA3164"/>
    <w:rsid w:val="00BA346B"/>
    <w:rsid w:val="00BA4AC6"/>
    <w:rsid w:val="00BA5C58"/>
    <w:rsid w:val="00BB335F"/>
    <w:rsid w:val="00BB5144"/>
    <w:rsid w:val="00BB5AB8"/>
    <w:rsid w:val="00BB6D35"/>
    <w:rsid w:val="00BC2E4E"/>
    <w:rsid w:val="00BC4F99"/>
    <w:rsid w:val="00BC5167"/>
    <w:rsid w:val="00BC7F05"/>
    <w:rsid w:val="00BD1F01"/>
    <w:rsid w:val="00BD2F25"/>
    <w:rsid w:val="00BD4F61"/>
    <w:rsid w:val="00BD7A0C"/>
    <w:rsid w:val="00BE05F3"/>
    <w:rsid w:val="00BE2A3C"/>
    <w:rsid w:val="00BE3429"/>
    <w:rsid w:val="00BE41B8"/>
    <w:rsid w:val="00BF40A0"/>
    <w:rsid w:val="00BF4D42"/>
    <w:rsid w:val="00C00607"/>
    <w:rsid w:val="00C05711"/>
    <w:rsid w:val="00C06B4F"/>
    <w:rsid w:val="00C0754C"/>
    <w:rsid w:val="00C075DB"/>
    <w:rsid w:val="00C07810"/>
    <w:rsid w:val="00C127E6"/>
    <w:rsid w:val="00C137A9"/>
    <w:rsid w:val="00C17315"/>
    <w:rsid w:val="00C213F2"/>
    <w:rsid w:val="00C22F22"/>
    <w:rsid w:val="00C25393"/>
    <w:rsid w:val="00C258F0"/>
    <w:rsid w:val="00C319EA"/>
    <w:rsid w:val="00C33727"/>
    <w:rsid w:val="00C371EF"/>
    <w:rsid w:val="00C44D99"/>
    <w:rsid w:val="00C45F18"/>
    <w:rsid w:val="00C45F24"/>
    <w:rsid w:val="00C530B4"/>
    <w:rsid w:val="00C54D80"/>
    <w:rsid w:val="00C5585D"/>
    <w:rsid w:val="00C61037"/>
    <w:rsid w:val="00C627AA"/>
    <w:rsid w:val="00C62C03"/>
    <w:rsid w:val="00C655D0"/>
    <w:rsid w:val="00C67792"/>
    <w:rsid w:val="00C67C4B"/>
    <w:rsid w:val="00C70467"/>
    <w:rsid w:val="00C74405"/>
    <w:rsid w:val="00C776B6"/>
    <w:rsid w:val="00C777B7"/>
    <w:rsid w:val="00C77AD2"/>
    <w:rsid w:val="00C805B2"/>
    <w:rsid w:val="00C819EE"/>
    <w:rsid w:val="00C8306A"/>
    <w:rsid w:val="00C84F3F"/>
    <w:rsid w:val="00C852BF"/>
    <w:rsid w:val="00C86771"/>
    <w:rsid w:val="00C86F4D"/>
    <w:rsid w:val="00C8781B"/>
    <w:rsid w:val="00C909F0"/>
    <w:rsid w:val="00C91CE2"/>
    <w:rsid w:val="00C92150"/>
    <w:rsid w:val="00C921E5"/>
    <w:rsid w:val="00C9467A"/>
    <w:rsid w:val="00CA3BA4"/>
    <w:rsid w:val="00CA71FF"/>
    <w:rsid w:val="00CB09D0"/>
    <w:rsid w:val="00CB3288"/>
    <w:rsid w:val="00CB3BD5"/>
    <w:rsid w:val="00CC1629"/>
    <w:rsid w:val="00CC208C"/>
    <w:rsid w:val="00CC6758"/>
    <w:rsid w:val="00CC6B2F"/>
    <w:rsid w:val="00CC769E"/>
    <w:rsid w:val="00CC7911"/>
    <w:rsid w:val="00CD0669"/>
    <w:rsid w:val="00CD3267"/>
    <w:rsid w:val="00CD4DA9"/>
    <w:rsid w:val="00CE0D45"/>
    <w:rsid w:val="00CE16BA"/>
    <w:rsid w:val="00CE175B"/>
    <w:rsid w:val="00CE49E9"/>
    <w:rsid w:val="00CE779D"/>
    <w:rsid w:val="00CF3778"/>
    <w:rsid w:val="00CF4256"/>
    <w:rsid w:val="00CF5C8E"/>
    <w:rsid w:val="00CF6E45"/>
    <w:rsid w:val="00CF7860"/>
    <w:rsid w:val="00D00F7B"/>
    <w:rsid w:val="00D01249"/>
    <w:rsid w:val="00D02892"/>
    <w:rsid w:val="00D03B0A"/>
    <w:rsid w:val="00D06E7A"/>
    <w:rsid w:val="00D105F0"/>
    <w:rsid w:val="00D11843"/>
    <w:rsid w:val="00D118BE"/>
    <w:rsid w:val="00D12E38"/>
    <w:rsid w:val="00D140C4"/>
    <w:rsid w:val="00D150C1"/>
    <w:rsid w:val="00D16734"/>
    <w:rsid w:val="00D16E0B"/>
    <w:rsid w:val="00D170A2"/>
    <w:rsid w:val="00D2172C"/>
    <w:rsid w:val="00D21E39"/>
    <w:rsid w:val="00D228E9"/>
    <w:rsid w:val="00D27FBE"/>
    <w:rsid w:val="00D30F1A"/>
    <w:rsid w:val="00D31464"/>
    <w:rsid w:val="00D31575"/>
    <w:rsid w:val="00D320C3"/>
    <w:rsid w:val="00D32707"/>
    <w:rsid w:val="00D33DC3"/>
    <w:rsid w:val="00D34EE8"/>
    <w:rsid w:val="00D34F0F"/>
    <w:rsid w:val="00D41309"/>
    <w:rsid w:val="00D414C8"/>
    <w:rsid w:val="00D43D63"/>
    <w:rsid w:val="00D524EF"/>
    <w:rsid w:val="00D52C6E"/>
    <w:rsid w:val="00D546F4"/>
    <w:rsid w:val="00D562F8"/>
    <w:rsid w:val="00D56465"/>
    <w:rsid w:val="00D56C43"/>
    <w:rsid w:val="00D71CB6"/>
    <w:rsid w:val="00D73900"/>
    <w:rsid w:val="00D756C7"/>
    <w:rsid w:val="00D761BA"/>
    <w:rsid w:val="00D81566"/>
    <w:rsid w:val="00D83C6E"/>
    <w:rsid w:val="00D840D3"/>
    <w:rsid w:val="00D84598"/>
    <w:rsid w:val="00D872E7"/>
    <w:rsid w:val="00D92488"/>
    <w:rsid w:val="00D95BBC"/>
    <w:rsid w:val="00D96023"/>
    <w:rsid w:val="00D96520"/>
    <w:rsid w:val="00DA0FC6"/>
    <w:rsid w:val="00DA2504"/>
    <w:rsid w:val="00DA4A7F"/>
    <w:rsid w:val="00DA5BC8"/>
    <w:rsid w:val="00DA6E84"/>
    <w:rsid w:val="00DB098E"/>
    <w:rsid w:val="00DB3E08"/>
    <w:rsid w:val="00DB4009"/>
    <w:rsid w:val="00DB568E"/>
    <w:rsid w:val="00DB6BB6"/>
    <w:rsid w:val="00DC04F2"/>
    <w:rsid w:val="00DC0630"/>
    <w:rsid w:val="00DC18BF"/>
    <w:rsid w:val="00DC235D"/>
    <w:rsid w:val="00DC237C"/>
    <w:rsid w:val="00DC3ECE"/>
    <w:rsid w:val="00DC467A"/>
    <w:rsid w:val="00DC4E0C"/>
    <w:rsid w:val="00DC7ABA"/>
    <w:rsid w:val="00DD03AE"/>
    <w:rsid w:val="00DD451E"/>
    <w:rsid w:val="00DE0BBA"/>
    <w:rsid w:val="00DE17B0"/>
    <w:rsid w:val="00DE256A"/>
    <w:rsid w:val="00DE282A"/>
    <w:rsid w:val="00DE2C77"/>
    <w:rsid w:val="00DE56C2"/>
    <w:rsid w:val="00DE576B"/>
    <w:rsid w:val="00DE5C4B"/>
    <w:rsid w:val="00DF2C4A"/>
    <w:rsid w:val="00DF354B"/>
    <w:rsid w:val="00DF5427"/>
    <w:rsid w:val="00E0123C"/>
    <w:rsid w:val="00E04226"/>
    <w:rsid w:val="00E04C98"/>
    <w:rsid w:val="00E056FB"/>
    <w:rsid w:val="00E06D56"/>
    <w:rsid w:val="00E07386"/>
    <w:rsid w:val="00E137DE"/>
    <w:rsid w:val="00E20527"/>
    <w:rsid w:val="00E219B5"/>
    <w:rsid w:val="00E21C44"/>
    <w:rsid w:val="00E22B29"/>
    <w:rsid w:val="00E24165"/>
    <w:rsid w:val="00E24B42"/>
    <w:rsid w:val="00E25497"/>
    <w:rsid w:val="00E2689E"/>
    <w:rsid w:val="00E268BA"/>
    <w:rsid w:val="00E27312"/>
    <w:rsid w:val="00E27E9E"/>
    <w:rsid w:val="00E308BA"/>
    <w:rsid w:val="00E30EF2"/>
    <w:rsid w:val="00E41924"/>
    <w:rsid w:val="00E424B3"/>
    <w:rsid w:val="00E429E2"/>
    <w:rsid w:val="00E434C6"/>
    <w:rsid w:val="00E466E7"/>
    <w:rsid w:val="00E47DE8"/>
    <w:rsid w:val="00E537A4"/>
    <w:rsid w:val="00E537B6"/>
    <w:rsid w:val="00E55C14"/>
    <w:rsid w:val="00E63C81"/>
    <w:rsid w:val="00E666E0"/>
    <w:rsid w:val="00E66FD4"/>
    <w:rsid w:val="00E6744F"/>
    <w:rsid w:val="00E67716"/>
    <w:rsid w:val="00E728D4"/>
    <w:rsid w:val="00E72CBE"/>
    <w:rsid w:val="00E72F4A"/>
    <w:rsid w:val="00E7493E"/>
    <w:rsid w:val="00E753DC"/>
    <w:rsid w:val="00E7690E"/>
    <w:rsid w:val="00E76A2B"/>
    <w:rsid w:val="00E77653"/>
    <w:rsid w:val="00E81CBF"/>
    <w:rsid w:val="00E83924"/>
    <w:rsid w:val="00E87A7B"/>
    <w:rsid w:val="00E91F28"/>
    <w:rsid w:val="00E936E1"/>
    <w:rsid w:val="00E977C4"/>
    <w:rsid w:val="00EA5395"/>
    <w:rsid w:val="00EA5FAB"/>
    <w:rsid w:val="00EA741E"/>
    <w:rsid w:val="00EB3A26"/>
    <w:rsid w:val="00EB4F74"/>
    <w:rsid w:val="00EB604C"/>
    <w:rsid w:val="00EB6A5E"/>
    <w:rsid w:val="00EC03FD"/>
    <w:rsid w:val="00ED731F"/>
    <w:rsid w:val="00EE0A6C"/>
    <w:rsid w:val="00EE0B51"/>
    <w:rsid w:val="00EE2FA2"/>
    <w:rsid w:val="00EE4E9B"/>
    <w:rsid w:val="00EE5821"/>
    <w:rsid w:val="00EE7F30"/>
    <w:rsid w:val="00EF0456"/>
    <w:rsid w:val="00EF2F4E"/>
    <w:rsid w:val="00EF70DE"/>
    <w:rsid w:val="00F00430"/>
    <w:rsid w:val="00F01CD3"/>
    <w:rsid w:val="00F03937"/>
    <w:rsid w:val="00F11554"/>
    <w:rsid w:val="00F12547"/>
    <w:rsid w:val="00F165D7"/>
    <w:rsid w:val="00F178AB"/>
    <w:rsid w:val="00F22480"/>
    <w:rsid w:val="00F2265A"/>
    <w:rsid w:val="00F232BE"/>
    <w:rsid w:val="00F2459D"/>
    <w:rsid w:val="00F254FE"/>
    <w:rsid w:val="00F26754"/>
    <w:rsid w:val="00F27A2D"/>
    <w:rsid w:val="00F27D0F"/>
    <w:rsid w:val="00F33DE9"/>
    <w:rsid w:val="00F352C1"/>
    <w:rsid w:val="00F37E17"/>
    <w:rsid w:val="00F41343"/>
    <w:rsid w:val="00F41ABD"/>
    <w:rsid w:val="00F42CB3"/>
    <w:rsid w:val="00F51C86"/>
    <w:rsid w:val="00F53429"/>
    <w:rsid w:val="00F53FB4"/>
    <w:rsid w:val="00F554B8"/>
    <w:rsid w:val="00F55C7E"/>
    <w:rsid w:val="00F561A7"/>
    <w:rsid w:val="00F572F1"/>
    <w:rsid w:val="00F6120E"/>
    <w:rsid w:val="00F63155"/>
    <w:rsid w:val="00F65E4F"/>
    <w:rsid w:val="00F66172"/>
    <w:rsid w:val="00F67CB0"/>
    <w:rsid w:val="00F7053C"/>
    <w:rsid w:val="00F71149"/>
    <w:rsid w:val="00F7131B"/>
    <w:rsid w:val="00F752EE"/>
    <w:rsid w:val="00F758BF"/>
    <w:rsid w:val="00F8033B"/>
    <w:rsid w:val="00F80A89"/>
    <w:rsid w:val="00F83CD9"/>
    <w:rsid w:val="00F85C1E"/>
    <w:rsid w:val="00F862AF"/>
    <w:rsid w:val="00F86731"/>
    <w:rsid w:val="00F912CE"/>
    <w:rsid w:val="00F94EAB"/>
    <w:rsid w:val="00F96E76"/>
    <w:rsid w:val="00F97092"/>
    <w:rsid w:val="00F97791"/>
    <w:rsid w:val="00FA307D"/>
    <w:rsid w:val="00FA5423"/>
    <w:rsid w:val="00FA7733"/>
    <w:rsid w:val="00FB1A92"/>
    <w:rsid w:val="00FB3E94"/>
    <w:rsid w:val="00FB4A14"/>
    <w:rsid w:val="00FB6F4B"/>
    <w:rsid w:val="00FB72DC"/>
    <w:rsid w:val="00FC4CB6"/>
    <w:rsid w:val="00FC566A"/>
    <w:rsid w:val="00FC682A"/>
    <w:rsid w:val="00FD080A"/>
    <w:rsid w:val="00FD3B11"/>
    <w:rsid w:val="00FD7D13"/>
    <w:rsid w:val="00FE01F7"/>
    <w:rsid w:val="00FE0259"/>
    <w:rsid w:val="00FE6565"/>
    <w:rsid w:val="00FE6668"/>
    <w:rsid w:val="00FE77B3"/>
    <w:rsid w:val="00FE7DAC"/>
    <w:rsid w:val="00FF2658"/>
    <w:rsid w:val="00FF35B1"/>
    <w:rsid w:val="00FF62EB"/>
    <w:rsid w:val="00FF720F"/>
    <w:rsid w:val="00FF7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983E0"/>
  <w15:docId w15:val="{4A7853F4-590F-4659-8509-DCF07012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24897"/>
    <w:rPr>
      <w:rFonts w:ascii="Arial" w:eastAsia="Arial" w:hAnsi="Arial" w:cs="Arial"/>
      <w:lang w:val="hu-HU"/>
    </w:rPr>
  </w:style>
  <w:style w:type="paragraph" w:styleId="Cmsor1">
    <w:name w:val="heading 1"/>
    <w:basedOn w:val="Norml"/>
    <w:link w:val="Cmsor1Char"/>
    <w:uiPriority w:val="9"/>
    <w:qFormat/>
    <w:rsid w:val="00E72F4A"/>
    <w:pPr>
      <w:numPr>
        <w:numId w:val="21"/>
      </w:numPr>
      <w:spacing w:before="73"/>
      <w:outlineLvl w:val="0"/>
    </w:pPr>
    <w:rPr>
      <w:b/>
      <w:bCs/>
      <w:sz w:val="32"/>
      <w:szCs w:val="32"/>
    </w:rPr>
  </w:style>
  <w:style w:type="paragraph" w:styleId="Cmsor2">
    <w:name w:val="heading 2"/>
    <w:basedOn w:val="Norml"/>
    <w:link w:val="Cmsor2Char"/>
    <w:uiPriority w:val="9"/>
    <w:unhideWhenUsed/>
    <w:qFormat/>
    <w:rsid w:val="00E72F4A"/>
    <w:pPr>
      <w:numPr>
        <w:ilvl w:val="1"/>
        <w:numId w:val="21"/>
      </w:numPr>
      <w:spacing w:before="91"/>
      <w:outlineLvl w:val="1"/>
    </w:pPr>
    <w:rPr>
      <w:b/>
      <w:bCs/>
      <w:sz w:val="26"/>
      <w:szCs w:val="26"/>
    </w:rPr>
  </w:style>
  <w:style w:type="paragraph" w:styleId="Cmsor3">
    <w:name w:val="heading 3"/>
    <w:basedOn w:val="Norml"/>
    <w:next w:val="Norml"/>
    <w:link w:val="Cmsor3Char"/>
    <w:uiPriority w:val="9"/>
    <w:unhideWhenUsed/>
    <w:qFormat/>
    <w:rsid w:val="00AA617A"/>
    <w:pPr>
      <w:keepNext/>
      <w:keepLines/>
      <w:widowControl/>
      <w:numPr>
        <w:ilvl w:val="2"/>
        <w:numId w:val="21"/>
      </w:numPr>
      <w:autoSpaceDE/>
      <w:autoSpaceDN/>
      <w:spacing w:before="200"/>
      <w:jc w:val="both"/>
      <w:outlineLvl w:val="2"/>
    </w:pPr>
    <w:rPr>
      <w:rFonts w:ascii="Times New Roman" w:eastAsiaTheme="majorEastAsia" w:hAnsi="Times New Roman" w:cstheme="majorBidi"/>
      <w:b/>
      <w:bCs/>
      <w:sz w:val="24"/>
    </w:rPr>
  </w:style>
  <w:style w:type="paragraph" w:styleId="Cmsor4">
    <w:name w:val="heading 4"/>
    <w:basedOn w:val="Norml"/>
    <w:next w:val="Norml"/>
    <w:link w:val="Cmsor4Char"/>
    <w:uiPriority w:val="9"/>
    <w:unhideWhenUsed/>
    <w:qFormat/>
    <w:rsid w:val="00AA617A"/>
    <w:pPr>
      <w:keepNext/>
      <w:keepLines/>
      <w:widowControl/>
      <w:numPr>
        <w:ilvl w:val="3"/>
        <w:numId w:val="21"/>
      </w:numPr>
      <w:autoSpaceDE/>
      <w:autoSpaceDN/>
      <w:spacing w:before="200"/>
      <w:jc w:val="both"/>
      <w:outlineLvl w:val="3"/>
    </w:pPr>
    <w:rPr>
      <w:rFonts w:ascii="Times New Roman" w:eastAsiaTheme="majorEastAsia" w:hAnsi="Times New Roman" w:cstheme="majorBidi"/>
      <w:b/>
      <w:bCs/>
      <w:i/>
      <w:iCs/>
      <w:sz w:val="24"/>
    </w:rPr>
  </w:style>
  <w:style w:type="paragraph" w:styleId="Cmsor5">
    <w:name w:val="heading 5"/>
    <w:basedOn w:val="Norml"/>
    <w:next w:val="Norml"/>
    <w:link w:val="Cmsor5Char"/>
    <w:uiPriority w:val="9"/>
    <w:qFormat/>
    <w:rsid w:val="00AA617A"/>
    <w:pPr>
      <w:widowControl/>
      <w:numPr>
        <w:ilvl w:val="4"/>
        <w:numId w:val="21"/>
      </w:numPr>
      <w:autoSpaceDE/>
      <w:autoSpaceDN/>
      <w:spacing w:before="240" w:after="60"/>
      <w:outlineLvl w:val="4"/>
    </w:pPr>
    <w:rPr>
      <w:rFonts w:ascii="Calibri" w:eastAsia="Calibri" w:hAnsi="Calibri" w:cs="Times New Roman"/>
      <w:b/>
      <w:bCs/>
      <w:i/>
      <w:iCs/>
      <w:sz w:val="26"/>
      <w:szCs w:val="26"/>
      <w:lang w:eastAsia="hu-HU"/>
    </w:rPr>
  </w:style>
  <w:style w:type="paragraph" w:styleId="Cmsor6">
    <w:name w:val="heading 6"/>
    <w:basedOn w:val="Norml"/>
    <w:next w:val="Norml"/>
    <w:link w:val="Cmsor6Char"/>
    <w:qFormat/>
    <w:rsid w:val="00AA617A"/>
    <w:pPr>
      <w:widowControl/>
      <w:numPr>
        <w:ilvl w:val="5"/>
        <w:numId w:val="21"/>
      </w:numPr>
      <w:autoSpaceDE/>
      <w:autoSpaceDN/>
      <w:spacing w:before="240" w:after="60"/>
      <w:outlineLvl w:val="5"/>
    </w:pPr>
    <w:rPr>
      <w:rFonts w:ascii="Calibri" w:eastAsia="Calibri" w:hAnsi="Calibri" w:cs="Times New Roman"/>
      <w:b/>
      <w:bCs/>
      <w:lang w:eastAsia="hu-HU"/>
    </w:rPr>
  </w:style>
  <w:style w:type="paragraph" w:styleId="Cmsor7">
    <w:name w:val="heading 7"/>
    <w:basedOn w:val="Norml"/>
    <w:next w:val="Norml"/>
    <w:link w:val="Cmsor7Char"/>
    <w:qFormat/>
    <w:rsid w:val="00AA617A"/>
    <w:pPr>
      <w:widowControl/>
      <w:numPr>
        <w:ilvl w:val="6"/>
        <w:numId w:val="21"/>
      </w:numPr>
      <w:autoSpaceDE/>
      <w:autoSpaceDN/>
      <w:spacing w:before="240" w:after="60"/>
      <w:outlineLvl w:val="6"/>
    </w:pPr>
    <w:rPr>
      <w:rFonts w:ascii="Calibri" w:eastAsia="Calibri" w:hAnsi="Calibri" w:cs="Times New Roman"/>
      <w:sz w:val="24"/>
      <w:szCs w:val="24"/>
      <w:lang w:eastAsia="hu-HU"/>
    </w:rPr>
  </w:style>
  <w:style w:type="paragraph" w:styleId="Cmsor8">
    <w:name w:val="heading 8"/>
    <w:basedOn w:val="Norml"/>
    <w:next w:val="Norml"/>
    <w:link w:val="Cmsor8Char"/>
    <w:qFormat/>
    <w:rsid w:val="00AA617A"/>
    <w:pPr>
      <w:widowControl/>
      <w:numPr>
        <w:ilvl w:val="7"/>
        <w:numId w:val="21"/>
      </w:numPr>
      <w:autoSpaceDE/>
      <w:autoSpaceDN/>
      <w:spacing w:before="240" w:after="60"/>
      <w:outlineLvl w:val="7"/>
    </w:pPr>
    <w:rPr>
      <w:rFonts w:ascii="Calibri" w:eastAsia="Calibri" w:hAnsi="Calibri" w:cs="Times New Roman"/>
      <w:i/>
      <w:iCs/>
      <w:sz w:val="24"/>
      <w:szCs w:val="24"/>
      <w:lang w:eastAsia="hu-HU"/>
    </w:rPr>
  </w:style>
  <w:style w:type="paragraph" w:styleId="Cmsor9">
    <w:name w:val="heading 9"/>
    <w:basedOn w:val="Norml"/>
    <w:next w:val="Norml"/>
    <w:link w:val="Cmsor9Char"/>
    <w:qFormat/>
    <w:rsid w:val="00AA617A"/>
    <w:pPr>
      <w:widowControl/>
      <w:numPr>
        <w:ilvl w:val="8"/>
        <w:numId w:val="21"/>
      </w:numPr>
      <w:autoSpaceDE/>
      <w:autoSpaceDN/>
      <w:spacing w:before="240" w:after="60"/>
      <w:outlineLvl w:val="8"/>
    </w:pPr>
    <w:rPr>
      <w:rFonts w:eastAsia="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semiHidden/>
    <w:unhideWhenUsed/>
    <w:qFormat/>
    <w:rsid w:val="00E72F4A"/>
    <w:tblPr>
      <w:tblInd w:w="0" w:type="dxa"/>
      <w:tblCellMar>
        <w:top w:w="0" w:type="dxa"/>
        <w:left w:w="0" w:type="dxa"/>
        <w:bottom w:w="0" w:type="dxa"/>
        <w:right w:w="0" w:type="dxa"/>
      </w:tblCellMar>
    </w:tblPr>
  </w:style>
  <w:style w:type="paragraph" w:styleId="TJ1">
    <w:name w:val="toc 1"/>
    <w:basedOn w:val="Norml"/>
    <w:uiPriority w:val="39"/>
    <w:qFormat/>
    <w:rsid w:val="00061136"/>
    <w:pPr>
      <w:spacing w:before="120"/>
    </w:pPr>
    <w:rPr>
      <w:rFonts w:ascii="Times New Roman" w:hAnsi="Times New Roman" w:cstheme="minorHAnsi"/>
      <w:bCs/>
      <w:iCs/>
      <w:sz w:val="24"/>
      <w:szCs w:val="24"/>
    </w:rPr>
  </w:style>
  <w:style w:type="paragraph" w:styleId="TJ2">
    <w:name w:val="toc 2"/>
    <w:basedOn w:val="Norml"/>
    <w:uiPriority w:val="39"/>
    <w:qFormat/>
    <w:rsid w:val="00C0754C"/>
    <w:pPr>
      <w:spacing w:before="120"/>
      <w:ind w:left="220"/>
    </w:pPr>
    <w:rPr>
      <w:rFonts w:ascii="Times New Roman" w:hAnsi="Times New Roman" w:cstheme="minorHAnsi"/>
      <w:bCs/>
      <w:sz w:val="24"/>
    </w:rPr>
  </w:style>
  <w:style w:type="paragraph" w:styleId="TJ3">
    <w:name w:val="toc 3"/>
    <w:basedOn w:val="Norml"/>
    <w:uiPriority w:val="39"/>
    <w:qFormat/>
    <w:rsid w:val="00061136"/>
    <w:pPr>
      <w:ind w:left="440"/>
    </w:pPr>
    <w:rPr>
      <w:rFonts w:ascii="Times New Roman" w:hAnsi="Times New Roman" w:cstheme="minorHAnsi"/>
      <w:szCs w:val="20"/>
    </w:rPr>
  </w:style>
  <w:style w:type="paragraph" w:styleId="Szvegtrzs">
    <w:name w:val="Body Text"/>
    <w:basedOn w:val="Norml"/>
    <w:link w:val="SzvegtrzsChar"/>
    <w:qFormat/>
    <w:rsid w:val="00E72F4A"/>
    <w:pPr>
      <w:spacing w:before="1"/>
    </w:pPr>
    <w:rPr>
      <w:b/>
      <w:bCs/>
      <w:sz w:val="24"/>
      <w:szCs w:val="24"/>
    </w:rPr>
  </w:style>
  <w:style w:type="paragraph" w:styleId="Listaszerbekezds">
    <w:name w:val="List Paragraph"/>
    <w:aliases w:val="Számozott lista 1,Welt L,List Paragraph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E72F4A"/>
    <w:pPr>
      <w:ind w:left="723" w:hanging="606"/>
    </w:pPr>
  </w:style>
  <w:style w:type="paragraph" w:customStyle="1" w:styleId="TableParagraph">
    <w:name w:val="Table Paragraph"/>
    <w:basedOn w:val="Norml"/>
    <w:uiPriority w:val="1"/>
    <w:qFormat/>
    <w:rsid w:val="00E72F4A"/>
    <w:pPr>
      <w:ind w:left="107"/>
    </w:pPr>
  </w:style>
  <w:style w:type="character" w:customStyle="1" w:styleId="Cmsor2Char">
    <w:name w:val="Címsor 2 Char"/>
    <w:basedOn w:val="Bekezdsalapbettpusa"/>
    <w:link w:val="Cmsor2"/>
    <w:uiPriority w:val="9"/>
    <w:rsid w:val="00486A68"/>
    <w:rPr>
      <w:rFonts w:ascii="Arial" w:eastAsia="Arial" w:hAnsi="Arial" w:cs="Arial"/>
      <w:b/>
      <w:bCs/>
      <w:sz w:val="26"/>
      <w:szCs w:val="26"/>
      <w:lang w:val="hu-HU"/>
    </w:rPr>
  </w:style>
  <w:style w:type="paragraph" w:customStyle="1" w:styleId="Default">
    <w:name w:val="Default"/>
    <w:rsid w:val="00D16734"/>
    <w:pPr>
      <w:widowControl/>
      <w:adjustRightInd w:val="0"/>
    </w:pPr>
    <w:rPr>
      <w:rFonts w:ascii="Times New Roman" w:hAnsi="Times New Roman" w:cs="Times New Roman"/>
      <w:color w:val="000000"/>
      <w:sz w:val="24"/>
      <w:szCs w:val="24"/>
      <w:lang w:val="hu-HU"/>
    </w:rPr>
  </w:style>
  <w:style w:type="table" w:customStyle="1" w:styleId="Rcsostblzat1">
    <w:name w:val="Rácsos táblázat1"/>
    <w:basedOn w:val="Normltblzat"/>
    <w:next w:val="Rcsostblzat"/>
    <w:uiPriority w:val="39"/>
    <w:rsid w:val="00D73900"/>
    <w:pPr>
      <w:widowControl/>
      <w:autoSpaceDE/>
      <w:autoSpaceDN/>
    </w:pPr>
    <w:rPr>
      <w:lang w:val="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csostblzat">
    <w:name w:val="Table Grid"/>
    <w:basedOn w:val="Normltblzat"/>
    <w:uiPriority w:val="39"/>
    <w:rsid w:val="00D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D08EB"/>
    <w:tblPr>
      <w:tblInd w:w="0" w:type="dxa"/>
      <w:tblCellMar>
        <w:top w:w="0" w:type="dxa"/>
        <w:left w:w="0" w:type="dxa"/>
        <w:bottom w:w="0" w:type="dxa"/>
        <w:right w:w="0" w:type="dxa"/>
      </w:tblCellMar>
    </w:tblPr>
  </w:style>
  <w:style w:type="paragraph" w:styleId="Tartalomjegyzkcmsora">
    <w:name w:val="TOC Heading"/>
    <w:basedOn w:val="Cmsor1"/>
    <w:next w:val="Norml"/>
    <w:uiPriority w:val="39"/>
    <w:unhideWhenUsed/>
    <w:qFormat/>
    <w:rsid w:val="009A4C8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eastAsia="hu-HU"/>
    </w:rPr>
  </w:style>
  <w:style w:type="character" w:styleId="Hiperhivatkozs">
    <w:name w:val="Hyperlink"/>
    <w:basedOn w:val="Bekezdsalapbettpusa"/>
    <w:uiPriority w:val="99"/>
    <w:unhideWhenUsed/>
    <w:rsid w:val="009A4C82"/>
    <w:rPr>
      <w:color w:val="0000FF" w:themeColor="hyperlink"/>
      <w:u w:val="single"/>
    </w:rPr>
  </w:style>
  <w:style w:type="character" w:customStyle="1" w:styleId="Cmsor3Char">
    <w:name w:val="Címsor 3 Char"/>
    <w:basedOn w:val="Bekezdsalapbettpusa"/>
    <w:link w:val="Cmsor3"/>
    <w:uiPriority w:val="9"/>
    <w:rsid w:val="00AA617A"/>
    <w:rPr>
      <w:rFonts w:ascii="Times New Roman" w:eastAsiaTheme="majorEastAsia" w:hAnsi="Times New Roman" w:cstheme="majorBidi"/>
      <w:b/>
      <w:bCs/>
      <w:sz w:val="24"/>
      <w:lang w:val="hu-HU"/>
    </w:rPr>
  </w:style>
  <w:style w:type="character" w:customStyle="1" w:styleId="Cmsor4Char">
    <w:name w:val="Címsor 4 Char"/>
    <w:basedOn w:val="Bekezdsalapbettpusa"/>
    <w:link w:val="Cmsor4"/>
    <w:uiPriority w:val="9"/>
    <w:rsid w:val="00AA617A"/>
    <w:rPr>
      <w:rFonts w:ascii="Times New Roman" w:eastAsiaTheme="majorEastAsia" w:hAnsi="Times New Roman" w:cstheme="majorBidi"/>
      <w:b/>
      <w:bCs/>
      <w:i/>
      <w:iCs/>
      <w:sz w:val="24"/>
      <w:lang w:val="hu-HU"/>
    </w:rPr>
  </w:style>
  <w:style w:type="character" w:customStyle="1" w:styleId="Cmsor5Char">
    <w:name w:val="Címsor 5 Char"/>
    <w:basedOn w:val="Bekezdsalapbettpusa"/>
    <w:link w:val="Cmsor5"/>
    <w:uiPriority w:val="9"/>
    <w:rsid w:val="00AA617A"/>
    <w:rPr>
      <w:rFonts w:ascii="Calibri" w:eastAsia="Calibri" w:hAnsi="Calibri" w:cs="Times New Roman"/>
      <w:b/>
      <w:bCs/>
      <w:i/>
      <w:iCs/>
      <w:sz w:val="26"/>
      <w:szCs w:val="26"/>
      <w:lang w:val="hu-HU" w:eastAsia="hu-HU"/>
    </w:rPr>
  </w:style>
  <w:style w:type="character" w:customStyle="1" w:styleId="Cmsor6Char">
    <w:name w:val="Címsor 6 Char"/>
    <w:basedOn w:val="Bekezdsalapbettpusa"/>
    <w:link w:val="Cmsor6"/>
    <w:rsid w:val="00AA617A"/>
    <w:rPr>
      <w:rFonts w:ascii="Calibri" w:eastAsia="Calibri" w:hAnsi="Calibri" w:cs="Times New Roman"/>
      <w:b/>
      <w:bCs/>
      <w:lang w:val="hu-HU" w:eastAsia="hu-HU"/>
    </w:rPr>
  </w:style>
  <w:style w:type="character" w:customStyle="1" w:styleId="Cmsor7Char">
    <w:name w:val="Címsor 7 Char"/>
    <w:basedOn w:val="Bekezdsalapbettpusa"/>
    <w:link w:val="Cmsor7"/>
    <w:rsid w:val="00AA617A"/>
    <w:rPr>
      <w:rFonts w:ascii="Calibri" w:eastAsia="Calibri" w:hAnsi="Calibri" w:cs="Times New Roman"/>
      <w:sz w:val="24"/>
      <w:szCs w:val="24"/>
      <w:lang w:val="hu-HU" w:eastAsia="hu-HU"/>
    </w:rPr>
  </w:style>
  <w:style w:type="character" w:customStyle="1" w:styleId="Cmsor8Char">
    <w:name w:val="Címsor 8 Char"/>
    <w:basedOn w:val="Bekezdsalapbettpusa"/>
    <w:link w:val="Cmsor8"/>
    <w:rsid w:val="00AA617A"/>
    <w:rPr>
      <w:rFonts w:ascii="Calibri" w:eastAsia="Calibri" w:hAnsi="Calibri" w:cs="Times New Roman"/>
      <w:i/>
      <w:iCs/>
      <w:sz w:val="24"/>
      <w:szCs w:val="24"/>
      <w:lang w:val="hu-HU" w:eastAsia="hu-HU"/>
    </w:rPr>
  </w:style>
  <w:style w:type="character" w:customStyle="1" w:styleId="Cmsor9Char">
    <w:name w:val="Címsor 9 Char"/>
    <w:basedOn w:val="Bekezdsalapbettpusa"/>
    <w:link w:val="Cmsor9"/>
    <w:rsid w:val="00AA617A"/>
    <w:rPr>
      <w:rFonts w:ascii="Arial" w:eastAsia="Calibri" w:hAnsi="Arial" w:cs="Times New Roman"/>
      <w:lang w:val="hu-HU" w:eastAsia="hu-HU"/>
    </w:rPr>
  </w:style>
  <w:style w:type="character" w:customStyle="1" w:styleId="Cmsor1Char">
    <w:name w:val="Címsor 1 Char"/>
    <w:basedOn w:val="Bekezdsalapbettpusa"/>
    <w:link w:val="Cmsor1"/>
    <w:uiPriority w:val="9"/>
    <w:rsid w:val="00AA617A"/>
    <w:rPr>
      <w:rFonts w:ascii="Arial" w:eastAsia="Arial" w:hAnsi="Arial" w:cs="Arial"/>
      <w:b/>
      <w:bCs/>
      <w:sz w:val="32"/>
      <w:szCs w:val="32"/>
      <w:lang w:val="hu-HU"/>
    </w:rPr>
  </w:style>
  <w:style w:type="character" w:customStyle="1" w:styleId="SzvegtrzsChar">
    <w:name w:val="Szövegtörzs Char"/>
    <w:basedOn w:val="Bekezdsalapbettpusa"/>
    <w:link w:val="Szvegtrzs"/>
    <w:rsid w:val="00AA617A"/>
    <w:rPr>
      <w:rFonts w:ascii="Arial" w:eastAsia="Arial" w:hAnsi="Arial" w:cs="Arial"/>
      <w:b/>
      <w:bCs/>
      <w:sz w:val="24"/>
      <w:szCs w:val="24"/>
      <w:lang w:val="hu-HU"/>
    </w:rPr>
  </w:style>
  <w:style w:type="paragraph" w:styleId="Buborkszveg">
    <w:name w:val="Balloon Text"/>
    <w:basedOn w:val="Norml"/>
    <w:link w:val="BuborkszvegChar"/>
    <w:uiPriority w:val="99"/>
    <w:unhideWhenUsed/>
    <w:rsid w:val="00AA617A"/>
    <w:rPr>
      <w:rFonts w:ascii="Tahoma" w:hAnsi="Tahoma" w:cs="Tahoma"/>
      <w:sz w:val="16"/>
      <w:szCs w:val="16"/>
    </w:rPr>
  </w:style>
  <w:style w:type="character" w:customStyle="1" w:styleId="BuborkszvegChar">
    <w:name w:val="Buborékszöveg Char"/>
    <w:basedOn w:val="Bekezdsalapbettpusa"/>
    <w:link w:val="Buborkszveg"/>
    <w:uiPriority w:val="99"/>
    <w:rsid w:val="00AA617A"/>
    <w:rPr>
      <w:rFonts w:ascii="Tahoma" w:eastAsia="Arial" w:hAnsi="Tahoma" w:cs="Tahoma"/>
      <w:sz w:val="16"/>
      <w:szCs w:val="16"/>
      <w:lang w:val="hu-HU"/>
    </w:rPr>
  </w:style>
  <w:style w:type="paragraph" w:customStyle="1" w:styleId="Cmsor11">
    <w:name w:val="Címsor 11"/>
    <w:basedOn w:val="Norml"/>
    <w:uiPriority w:val="1"/>
    <w:qFormat/>
    <w:rsid w:val="00AA617A"/>
    <w:pPr>
      <w:ind w:left="1852" w:hanging="434"/>
      <w:outlineLvl w:val="1"/>
    </w:pPr>
    <w:rPr>
      <w:rFonts w:ascii="Times New Roman" w:eastAsia="Times New Roman" w:hAnsi="Times New Roman" w:cs="Times New Roman"/>
      <w:b/>
      <w:bCs/>
      <w:sz w:val="24"/>
      <w:szCs w:val="24"/>
    </w:rPr>
  </w:style>
  <w:style w:type="character" w:customStyle="1" w:styleId="ListaszerbekezdsChar">
    <w:name w:val="Listaszerű bekezdés Char"/>
    <w:aliases w:val="Számozott lista 1 Char,Welt L Char,List Paragraph1 Char,Odstavec Char,Bullet List Char,FooterText Char,numbered Char,Paragraphe de liste1 Char,Bulletr List Paragraph Char,列出段落 Char,列出段落1 Char,Listeafsnit1 Char,リスト段落1 Char"/>
    <w:basedOn w:val="Bekezdsalapbettpusa"/>
    <w:link w:val="Listaszerbekezds"/>
    <w:uiPriority w:val="34"/>
    <w:qFormat/>
    <w:locked/>
    <w:rsid w:val="00AA617A"/>
    <w:rPr>
      <w:rFonts w:ascii="Arial" w:eastAsia="Arial" w:hAnsi="Arial" w:cs="Arial"/>
      <w:lang w:val="hu-HU"/>
    </w:rPr>
  </w:style>
  <w:style w:type="table" w:customStyle="1" w:styleId="TableGrid">
    <w:name w:val="TableGrid"/>
    <w:rsid w:val="00AA617A"/>
    <w:pPr>
      <w:widowControl/>
      <w:autoSpaceDE/>
      <w:autoSpaceDN/>
    </w:pPr>
    <w:rPr>
      <w:rFonts w:eastAsiaTheme="minorEastAsia"/>
      <w:lang w:val="hu-HU" w:eastAsia="hu-HU"/>
    </w:rPr>
    <w:tblPr>
      <w:tblCellMar>
        <w:top w:w="0" w:type="dxa"/>
        <w:left w:w="0" w:type="dxa"/>
        <w:bottom w:w="0" w:type="dxa"/>
        <w:right w:w="0" w:type="dxa"/>
      </w:tblCellMar>
    </w:tblPr>
  </w:style>
  <w:style w:type="paragraph" w:styleId="HTML-kntformzott">
    <w:name w:val="HTML Preformatted"/>
    <w:basedOn w:val="Norml"/>
    <w:link w:val="HTML-kntformzottChar"/>
    <w:uiPriority w:val="99"/>
    <w:unhideWhenUsed/>
    <w:rsid w:val="00AA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AA617A"/>
    <w:rPr>
      <w:rFonts w:ascii="Courier New" w:eastAsia="Times New Roman" w:hAnsi="Courier New" w:cs="Courier New"/>
      <w:sz w:val="20"/>
      <w:szCs w:val="20"/>
      <w:lang w:val="hu-HU" w:eastAsia="hu-HU"/>
    </w:rPr>
  </w:style>
  <w:style w:type="character" w:styleId="Jegyzethivatkozs">
    <w:name w:val="annotation reference"/>
    <w:basedOn w:val="Bekezdsalapbettpusa"/>
    <w:uiPriority w:val="99"/>
    <w:unhideWhenUsed/>
    <w:rsid w:val="00AA617A"/>
    <w:rPr>
      <w:sz w:val="16"/>
      <w:szCs w:val="16"/>
    </w:rPr>
  </w:style>
  <w:style w:type="paragraph" w:styleId="Jegyzetszveg">
    <w:name w:val="annotation text"/>
    <w:basedOn w:val="Norml"/>
    <w:link w:val="JegyzetszvegChar"/>
    <w:uiPriority w:val="99"/>
    <w:unhideWhenUsed/>
    <w:rsid w:val="00AA617A"/>
    <w:pPr>
      <w:widowControl/>
      <w:autoSpaceDE/>
      <w:autoSpaceDN/>
      <w:spacing w:after="13"/>
      <w:ind w:left="79" w:hanging="9"/>
      <w:jc w:val="both"/>
    </w:pPr>
    <w:rPr>
      <w:color w:val="000000"/>
      <w:sz w:val="20"/>
      <w:szCs w:val="20"/>
      <w:lang w:eastAsia="hu-HU"/>
    </w:rPr>
  </w:style>
  <w:style w:type="character" w:customStyle="1" w:styleId="JegyzetszvegChar">
    <w:name w:val="Jegyzetszöveg Char"/>
    <w:basedOn w:val="Bekezdsalapbettpusa"/>
    <w:link w:val="Jegyzetszveg"/>
    <w:uiPriority w:val="99"/>
    <w:rsid w:val="00AA617A"/>
    <w:rPr>
      <w:rFonts w:ascii="Arial" w:eastAsia="Arial" w:hAnsi="Arial" w:cs="Arial"/>
      <w:color w:val="000000"/>
      <w:sz w:val="20"/>
      <w:szCs w:val="20"/>
      <w:lang w:val="hu-HU" w:eastAsia="hu-HU"/>
    </w:rPr>
  </w:style>
  <w:style w:type="paragraph" w:styleId="lfej">
    <w:name w:val="header"/>
    <w:basedOn w:val="Norml"/>
    <w:link w:val="lfejChar"/>
    <w:uiPriority w:val="99"/>
    <w:unhideWhenUsed/>
    <w:rsid w:val="00AA617A"/>
    <w:pPr>
      <w:widowControl/>
      <w:tabs>
        <w:tab w:val="center" w:pos="4536"/>
        <w:tab w:val="right" w:pos="9072"/>
      </w:tabs>
      <w:autoSpaceDE/>
      <w:autoSpaceDN/>
    </w:pPr>
    <w:rPr>
      <w:rFonts w:ascii="Times New Roman" w:eastAsiaTheme="minorHAnsi" w:hAnsi="Times New Roman" w:cstheme="minorHAnsi"/>
      <w:sz w:val="24"/>
    </w:rPr>
  </w:style>
  <w:style w:type="character" w:customStyle="1" w:styleId="lfejChar">
    <w:name w:val="Élőfej Char"/>
    <w:basedOn w:val="Bekezdsalapbettpusa"/>
    <w:link w:val="lfej"/>
    <w:uiPriority w:val="99"/>
    <w:rsid w:val="00AA617A"/>
    <w:rPr>
      <w:rFonts w:ascii="Times New Roman" w:hAnsi="Times New Roman" w:cstheme="minorHAnsi"/>
      <w:sz w:val="24"/>
      <w:lang w:val="hu-HU"/>
    </w:rPr>
  </w:style>
  <w:style w:type="paragraph" w:styleId="llb">
    <w:name w:val="footer"/>
    <w:basedOn w:val="Norml"/>
    <w:link w:val="llbChar"/>
    <w:uiPriority w:val="99"/>
    <w:unhideWhenUsed/>
    <w:rsid w:val="00AA617A"/>
    <w:pPr>
      <w:widowControl/>
      <w:tabs>
        <w:tab w:val="center" w:pos="4536"/>
        <w:tab w:val="right" w:pos="9072"/>
      </w:tabs>
      <w:autoSpaceDE/>
      <w:autoSpaceDN/>
    </w:pPr>
    <w:rPr>
      <w:rFonts w:ascii="Times New Roman" w:eastAsiaTheme="minorHAnsi" w:hAnsi="Times New Roman" w:cstheme="minorHAnsi"/>
      <w:sz w:val="24"/>
    </w:rPr>
  </w:style>
  <w:style w:type="character" w:customStyle="1" w:styleId="llbChar">
    <w:name w:val="Élőláb Char"/>
    <w:basedOn w:val="Bekezdsalapbettpusa"/>
    <w:link w:val="llb"/>
    <w:uiPriority w:val="99"/>
    <w:rsid w:val="00AA617A"/>
    <w:rPr>
      <w:rFonts w:ascii="Times New Roman" w:hAnsi="Times New Roman" w:cstheme="minorHAnsi"/>
      <w:sz w:val="24"/>
      <w:lang w:val="hu-HU"/>
    </w:rPr>
  </w:style>
  <w:style w:type="paragraph" w:customStyle="1" w:styleId="nev">
    <w:name w:val="nev"/>
    <w:basedOn w:val="Norml"/>
    <w:rsid w:val="00AA617A"/>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character" w:customStyle="1" w:styleId="issearchable">
    <w:name w:val="is_searchable"/>
    <w:basedOn w:val="Bekezdsalapbettpusa"/>
    <w:rsid w:val="00AA617A"/>
  </w:style>
  <w:style w:type="paragraph" w:customStyle="1" w:styleId="leiras">
    <w:name w:val="leiras"/>
    <w:basedOn w:val="Norml"/>
    <w:rsid w:val="00AA617A"/>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AA617A"/>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unhideWhenUsed/>
    <w:rsid w:val="00AA617A"/>
    <w:rPr>
      <w:color w:val="800080"/>
      <w:u w:val="single"/>
    </w:rPr>
  </w:style>
  <w:style w:type="paragraph" w:customStyle="1" w:styleId="xl65">
    <w:name w:val="xl65"/>
    <w:basedOn w:val="Norml"/>
    <w:rsid w:val="00AA617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hu-HU"/>
    </w:rPr>
  </w:style>
  <w:style w:type="paragraph" w:customStyle="1" w:styleId="xl66">
    <w:name w:val="xl66"/>
    <w:basedOn w:val="Norml"/>
    <w:rsid w:val="00AA617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hu-HU"/>
    </w:rPr>
  </w:style>
  <w:style w:type="paragraph" w:customStyle="1" w:styleId="xl67">
    <w:name w:val="xl67"/>
    <w:basedOn w:val="Norml"/>
    <w:rsid w:val="00AA61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hu-HU"/>
    </w:rPr>
  </w:style>
  <w:style w:type="paragraph" w:customStyle="1" w:styleId="xl68">
    <w:name w:val="xl68"/>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hu-HU"/>
    </w:rPr>
  </w:style>
  <w:style w:type="paragraph" w:customStyle="1" w:styleId="xl69">
    <w:name w:val="xl69"/>
    <w:basedOn w:val="Norml"/>
    <w:rsid w:val="00AA617A"/>
    <w:pPr>
      <w:widowControl/>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70">
    <w:name w:val="xl70"/>
    <w:basedOn w:val="Norml"/>
    <w:rsid w:val="00AA617A"/>
    <w:pPr>
      <w:widowControl/>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1">
    <w:name w:val="xl71"/>
    <w:basedOn w:val="Norml"/>
    <w:rsid w:val="00AA617A"/>
    <w:pPr>
      <w:widowControl/>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2">
    <w:name w:val="xl72"/>
    <w:basedOn w:val="Norml"/>
    <w:rsid w:val="00AA617A"/>
    <w:pPr>
      <w:widowControl/>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73">
    <w:name w:val="xl73"/>
    <w:basedOn w:val="Norml"/>
    <w:rsid w:val="00AA617A"/>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4">
    <w:name w:val="xl74"/>
    <w:basedOn w:val="Norml"/>
    <w:rsid w:val="00AA617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5">
    <w:name w:val="xl75"/>
    <w:basedOn w:val="Norml"/>
    <w:rsid w:val="00AA617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6">
    <w:name w:val="xl76"/>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7">
    <w:name w:val="xl77"/>
    <w:basedOn w:val="Norml"/>
    <w:rsid w:val="00AA617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8">
    <w:name w:val="xl78"/>
    <w:basedOn w:val="Norml"/>
    <w:rsid w:val="00AA617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79">
    <w:name w:val="xl79"/>
    <w:basedOn w:val="Norml"/>
    <w:rsid w:val="00AA61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0">
    <w:name w:val="xl80"/>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1">
    <w:name w:val="xl81"/>
    <w:basedOn w:val="Norml"/>
    <w:rsid w:val="00AA617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2">
    <w:name w:val="xl82"/>
    <w:basedOn w:val="Norml"/>
    <w:rsid w:val="00AA617A"/>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3">
    <w:name w:val="xl83"/>
    <w:basedOn w:val="Norml"/>
    <w:rsid w:val="00AA617A"/>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4">
    <w:name w:val="xl84"/>
    <w:basedOn w:val="Norml"/>
    <w:rsid w:val="00AA617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5">
    <w:name w:val="xl85"/>
    <w:basedOn w:val="Norml"/>
    <w:rsid w:val="00AA617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6">
    <w:name w:val="xl86"/>
    <w:basedOn w:val="Norml"/>
    <w:rsid w:val="00AA61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7">
    <w:name w:val="xl87"/>
    <w:basedOn w:val="Norml"/>
    <w:rsid w:val="00AA617A"/>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8">
    <w:name w:val="xl88"/>
    <w:basedOn w:val="Norml"/>
    <w:rsid w:val="00AA617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89">
    <w:name w:val="xl89"/>
    <w:basedOn w:val="Norml"/>
    <w:rsid w:val="00AA61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90">
    <w:name w:val="xl90"/>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91">
    <w:name w:val="xl91"/>
    <w:basedOn w:val="Norml"/>
    <w:rsid w:val="00AA617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92">
    <w:name w:val="xl92"/>
    <w:basedOn w:val="Norml"/>
    <w:rsid w:val="00AA617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93">
    <w:name w:val="xl93"/>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94">
    <w:name w:val="xl94"/>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95">
    <w:name w:val="xl95"/>
    <w:basedOn w:val="Norml"/>
    <w:rsid w:val="00AA617A"/>
    <w:pPr>
      <w:widowControl/>
      <w:pBdr>
        <w:top w:val="single" w:sz="4" w:space="0" w:color="auto"/>
        <w:left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96">
    <w:name w:val="xl96"/>
    <w:basedOn w:val="Norml"/>
    <w:rsid w:val="00AA617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97">
    <w:name w:val="xl97"/>
    <w:basedOn w:val="Norml"/>
    <w:rsid w:val="00AA617A"/>
    <w:pPr>
      <w:widowControl/>
      <w:pBdr>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98">
    <w:name w:val="xl98"/>
    <w:basedOn w:val="Norml"/>
    <w:rsid w:val="00AA617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99">
    <w:name w:val="xl99"/>
    <w:basedOn w:val="Norml"/>
    <w:rsid w:val="00AA61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00">
    <w:name w:val="xl100"/>
    <w:basedOn w:val="Norml"/>
    <w:rsid w:val="00AA617A"/>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01">
    <w:name w:val="xl101"/>
    <w:basedOn w:val="Norml"/>
    <w:rsid w:val="00AA617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02">
    <w:name w:val="xl102"/>
    <w:basedOn w:val="Norml"/>
    <w:rsid w:val="00AA617A"/>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03">
    <w:name w:val="xl103"/>
    <w:basedOn w:val="Norml"/>
    <w:rsid w:val="00AA617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04">
    <w:name w:val="xl104"/>
    <w:basedOn w:val="Norml"/>
    <w:rsid w:val="00AA61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05">
    <w:name w:val="xl105"/>
    <w:basedOn w:val="Norml"/>
    <w:rsid w:val="00AA617A"/>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06">
    <w:name w:val="xl106"/>
    <w:basedOn w:val="Norml"/>
    <w:rsid w:val="00AA617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07">
    <w:name w:val="xl107"/>
    <w:basedOn w:val="Norml"/>
    <w:rsid w:val="00AA617A"/>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08">
    <w:name w:val="xl108"/>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8"/>
      <w:szCs w:val="18"/>
      <w:lang w:eastAsia="hu-HU"/>
    </w:rPr>
  </w:style>
  <w:style w:type="paragraph" w:customStyle="1" w:styleId="xl109">
    <w:name w:val="xl109"/>
    <w:basedOn w:val="Norml"/>
    <w:rsid w:val="00AA617A"/>
    <w:pPr>
      <w:widowControl/>
      <w:pBdr>
        <w:top w:val="single" w:sz="4" w:space="0" w:color="auto"/>
        <w:left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10">
    <w:name w:val="xl110"/>
    <w:basedOn w:val="Norml"/>
    <w:rsid w:val="00AA617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sz w:val="18"/>
      <w:szCs w:val="18"/>
      <w:lang w:eastAsia="hu-HU"/>
    </w:rPr>
  </w:style>
  <w:style w:type="paragraph" w:customStyle="1" w:styleId="xl111">
    <w:name w:val="xl111"/>
    <w:basedOn w:val="Norml"/>
    <w:rsid w:val="00AA617A"/>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12">
    <w:name w:val="xl112"/>
    <w:basedOn w:val="Norml"/>
    <w:rsid w:val="00AA617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13">
    <w:name w:val="xl113"/>
    <w:basedOn w:val="Norml"/>
    <w:rsid w:val="00AA617A"/>
    <w:pPr>
      <w:widowControl/>
      <w:autoSpaceDE/>
      <w:autoSpaceDN/>
      <w:spacing w:before="100" w:beforeAutospacing="1" w:after="100" w:afterAutospacing="1"/>
      <w:textAlignment w:val="center"/>
    </w:pPr>
    <w:rPr>
      <w:rFonts w:ascii="Times New Roman" w:eastAsia="Times New Roman" w:hAnsi="Times New Roman" w:cs="Times New Roman"/>
      <w:b/>
      <w:bCs/>
      <w:sz w:val="18"/>
      <w:szCs w:val="18"/>
      <w:lang w:eastAsia="hu-HU"/>
    </w:rPr>
  </w:style>
  <w:style w:type="paragraph" w:customStyle="1" w:styleId="xl114">
    <w:name w:val="xl114"/>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115">
    <w:name w:val="xl115"/>
    <w:basedOn w:val="Norml"/>
    <w:rsid w:val="00AA617A"/>
    <w:pPr>
      <w:widowControl/>
      <w:pBdr>
        <w:left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16">
    <w:name w:val="xl116"/>
    <w:basedOn w:val="Norml"/>
    <w:rsid w:val="00AA617A"/>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sz w:val="18"/>
      <w:szCs w:val="18"/>
      <w:lang w:eastAsia="hu-HU"/>
    </w:rPr>
  </w:style>
  <w:style w:type="paragraph" w:customStyle="1" w:styleId="xl117">
    <w:name w:val="xl117"/>
    <w:basedOn w:val="Norml"/>
    <w:rsid w:val="00AA617A"/>
    <w:pPr>
      <w:widowControl/>
      <w:pBdr>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18">
    <w:name w:val="xl118"/>
    <w:basedOn w:val="Norml"/>
    <w:rsid w:val="00AA61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sz w:val="18"/>
      <w:szCs w:val="18"/>
      <w:lang w:eastAsia="hu-HU"/>
    </w:rPr>
  </w:style>
  <w:style w:type="paragraph" w:customStyle="1" w:styleId="xl119">
    <w:name w:val="xl119"/>
    <w:basedOn w:val="Norml"/>
    <w:rsid w:val="00AA617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120">
    <w:name w:val="xl120"/>
    <w:basedOn w:val="Norml"/>
    <w:rsid w:val="00AA617A"/>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21">
    <w:name w:val="xl121"/>
    <w:basedOn w:val="Norml"/>
    <w:rsid w:val="00AA617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22">
    <w:name w:val="xl122"/>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23">
    <w:name w:val="xl123"/>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8"/>
      <w:szCs w:val="18"/>
      <w:lang w:eastAsia="hu-HU"/>
    </w:rPr>
  </w:style>
  <w:style w:type="paragraph" w:customStyle="1" w:styleId="xl124">
    <w:name w:val="xl124"/>
    <w:basedOn w:val="Norml"/>
    <w:rsid w:val="00AA617A"/>
    <w:pPr>
      <w:widowControl/>
      <w:pBdr>
        <w:top w:val="single" w:sz="4" w:space="0" w:color="auto"/>
        <w:left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25">
    <w:name w:val="xl125"/>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126">
    <w:name w:val="xl126"/>
    <w:basedOn w:val="Norml"/>
    <w:rsid w:val="00AA617A"/>
    <w:pPr>
      <w:widowControl/>
      <w:pBdr>
        <w:left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27">
    <w:name w:val="xl127"/>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28">
    <w:name w:val="xl128"/>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29">
    <w:name w:val="xl129"/>
    <w:basedOn w:val="Norml"/>
    <w:rsid w:val="00AA617A"/>
    <w:pPr>
      <w:widowControl/>
      <w:pBdr>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30">
    <w:name w:val="xl130"/>
    <w:basedOn w:val="Norml"/>
    <w:rsid w:val="00AA617A"/>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styleId="Megjegyzstrgya">
    <w:name w:val="annotation subject"/>
    <w:basedOn w:val="Jegyzetszveg"/>
    <w:next w:val="Jegyzetszveg"/>
    <w:link w:val="MegjegyzstrgyaChar"/>
    <w:uiPriority w:val="99"/>
    <w:semiHidden/>
    <w:unhideWhenUsed/>
    <w:rsid w:val="00AA617A"/>
    <w:pPr>
      <w:spacing w:after="120"/>
      <w:ind w:left="0" w:firstLine="0"/>
    </w:pPr>
    <w:rPr>
      <w:rFonts w:ascii="Times New Roman" w:eastAsiaTheme="minorHAnsi" w:hAnsi="Times New Roman" w:cstheme="minorBidi"/>
      <w:b/>
      <w:bCs/>
      <w:color w:val="auto"/>
      <w:lang w:eastAsia="en-US"/>
    </w:rPr>
  </w:style>
  <w:style w:type="character" w:customStyle="1" w:styleId="MegjegyzstrgyaChar">
    <w:name w:val="Megjegyzés tárgya Char"/>
    <w:basedOn w:val="JegyzetszvegChar"/>
    <w:link w:val="Megjegyzstrgya"/>
    <w:uiPriority w:val="99"/>
    <w:semiHidden/>
    <w:rsid w:val="00AA617A"/>
    <w:rPr>
      <w:rFonts w:ascii="Times New Roman" w:eastAsia="Arial" w:hAnsi="Times New Roman" w:cs="Arial"/>
      <w:b/>
      <w:bCs/>
      <w:color w:val="000000"/>
      <w:sz w:val="20"/>
      <w:szCs w:val="20"/>
      <w:lang w:val="hu-HU" w:eastAsia="hu-HU"/>
    </w:rPr>
  </w:style>
  <w:style w:type="paragraph" w:styleId="Vltozat">
    <w:name w:val="Revision"/>
    <w:hidden/>
    <w:uiPriority w:val="99"/>
    <w:semiHidden/>
    <w:rsid w:val="00AA617A"/>
    <w:pPr>
      <w:widowControl/>
      <w:autoSpaceDE/>
      <w:autoSpaceDN/>
    </w:pPr>
    <w:rPr>
      <w:rFonts w:ascii="Times New Roman" w:hAnsi="Times New Roman"/>
      <w:sz w:val="24"/>
      <w:lang w:val="hu-HU"/>
    </w:rPr>
  </w:style>
  <w:style w:type="paragraph" w:customStyle="1" w:styleId="Stlus1">
    <w:name w:val="Stílus1"/>
    <w:basedOn w:val="Norml"/>
    <w:qFormat/>
    <w:rsid w:val="00AA617A"/>
    <w:pPr>
      <w:widowControl/>
      <w:tabs>
        <w:tab w:val="right" w:pos="9072"/>
      </w:tabs>
      <w:autoSpaceDE/>
      <w:autoSpaceDN/>
      <w:ind w:left="360" w:hanging="360"/>
      <w:contextualSpacing/>
      <w:jc w:val="right"/>
    </w:pPr>
    <w:rPr>
      <w:rFonts w:ascii="Times New Roman" w:eastAsiaTheme="minorHAnsi" w:hAnsi="Times New Roman" w:cstheme="minorBidi"/>
      <w:b/>
      <w:sz w:val="24"/>
    </w:rPr>
  </w:style>
  <w:style w:type="paragraph" w:customStyle="1" w:styleId="Stlus2">
    <w:name w:val="Stílus2"/>
    <w:basedOn w:val="Listaszerbekezds"/>
    <w:qFormat/>
    <w:rsid w:val="00AA617A"/>
    <w:pPr>
      <w:widowControl/>
      <w:tabs>
        <w:tab w:val="num" w:pos="360"/>
      </w:tabs>
      <w:autoSpaceDE/>
      <w:autoSpaceDN/>
      <w:ind w:left="720" w:firstLine="0"/>
      <w:contextualSpacing/>
      <w:jc w:val="both"/>
    </w:pPr>
    <w:rPr>
      <w:rFonts w:ascii="Times New Roman" w:eastAsiaTheme="minorHAnsi" w:hAnsi="Times New Roman" w:cstheme="minorBidi"/>
      <w:b/>
      <w:sz w:val="24"/>
    </w:rPr>
  </w:style>
  <w:style w:type="paragraph" w:customStyle="1" w:styleId="Stlus3">
    <w:name w:val="Stílus3"/>
    <w:basedOn w:val="Norml"/>
    <w:link w:val="Stlus3Char"/>
    <w:qFormat/>
    <w:rsid w:val="00AA617A"/>
    <w:pPr>
      <w:widowControl/>
      <w:tabs>
        <w:tab w:val="left" w:pos="1701"/>
        <w:tab w:val="right" w:pos="9072"/>
      </w:tabs>
      <w:autoSpaceDE/>
      <w:autoSpaceDN/>
      <w:ind w:left="1214" w:hanging="504"/>
      <w:contextualSpacing/>
      <w:jc w:val="both"/>
    </w:pPr>
    <w:rPr>
      <w:rFonts w:ascii="Times New Roman" w:eastAsiaTheme="minorHAnsi" w:hAnsi="Times New Roman" w:cstheme="minorBidi"/>
      <w:b/>
      <w:i/>
      <w:sz w:val="24"/>
    </w:rPr>
  </w:style>
  <w:style w:type="character" w:customStyle="1" w:styleId="Stlus3Char">
    <w:name w:val="Stílus3 Char"/>
    <w:basedOn w:val="Bekezdsalapbettpusa"/>
    <w:link w:val="Stlus3"/>
    <w:rsid w:val="00AA617A"/>
    <w:rPr>
      <w:rFonts w:ascii="Times New Roman" w:hAnsi="Times New Roman"/>
      <w:b/>
      <w:i/>
      <w:sz w:val="24"/>
      <w:lang w:val="hu-HU"/>
    </w:rPr>
  </w:style>
  <w:style w:type="character" w:styleId="Kiemels">
    <w:name w:val="Emphasis"/>
    <w:uiPriority w:val="20"/>
    <w:qFormat/>
    <w:rsid w:val="00AA617A"/>
    <w:rPr>
      <w:i/>
      <w:iCs/>
    </w:rPr>
  </w:style>
  <w:style w:type="paragraph" w:customStyle="1" w:styleId="1Char">
    <w:name w:val="1 Char"/>
    <w:basedOn w:val="Norml"/>
    <w:rsid w:val="00AA617A"/>
    <w:pPr>
      <w:widowControl/>
      <w:autoSpaceDE/>
      <w:autoSpaceDN/>
      <w:spacing w:after="160" w:line="240" w:lineRule="exact"/>
    </w:pPr>
    <w:rPr>
      <w:rFonts w:ascii="Verdana" w:eastAsia="Times New Roman" w:hAnsi="Verdana" w:cs="Times New Roman"/>
      <w:sz w:val="20"/>
      <w:szCs w:val="20"/>
      <w:lang w:val="en-US"/>
    </w:rPr>
  </w:style>
  <w:style w:type="paragraph" w:styleId="Szvegtrzsbehzssal">
    <w:name w:val="Body Text Indent"/>
    <w:basedOn w:val="Norml"/>
    <w:link w:val="SzvegtrzsbehzssalChar"/>
    <w:uiPriority w:val="99"/>
    <w:rsid w:val="00AA617A"/>
    <w:pPr>
      <w:widowControl/>
      <w:autoSpaceDE/>
      <w:autoSpaceDN/>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rsid w:val="00AA617A"/>
    <w:rPr>
      <w:rFonts w:ascii="Times New Roman" w:eastAsia="Times New Roman" w:hAnsi="Times New Roman" w:cs="Times New Roman"/>
      <w:sz w:val="24"/>
      <w:szCs w:val="24"/>
      <w:lang w:val="hu-HU" w:eastAsia="hu-HU"/>
    </w:rPr>
  </w:style>
  <w:style w:type="paragraph" w:customStyle="1" w:styleId="Standard">
    <w:name w:val="Standard"/>
    <w:uiPriority w:val="99"/>
    <w:rsid w:val="00AA617A"/>
    <w:pPr>
      <w:suppressAutoHyphens/>
      <w:autoSpaceDE/>
      <w:textAlignment w:val="baseline"/>
    </w:pPr>
    <w:rPr>
      <w:rFonts w:ascii="Times New Roman" w:eastAsia="Arial Unicode MS" w:hAnsi="Times New Roman" w:cs="Tahoma"/>
      <w:kern w:val="3"/>
      <w:sz w:val="24"/>
      <w:szCs w:val="24"/>
      <w:lang w:val="hu-HU" w:eastAsia="hu-HU"/>
    </w:rPr>
  </w:style>
  <w:style w:type="paragraph" w:styleId="Szvegtrzs2">
    <w:name w:val="Body Text 2"/>
    <w:basedOn w:val="Norml"/>
    <w:link w:val="Szvegtrzs2Char"/>
    <w:uiPriority w:val="99"/>
    <w:semiHidden/>
    <w:rsid w:val="00AA617A"/>
    <w:pPr>
      <w:widowControl/>
      <w:autoSpaceDE/>
      <w:autoSpaceDN/>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semiHidden/>
    <w:rsid w:val="00AA617A"/>
    <w:rPr>
      <w:rFonts w:ascii="Times New Roman" w:eastAsia="Times New Roman" w:hAnsi="Times New Roman" w:cs="Times New Roman"/>
      <w:sz w:val="24"/>
      <w:szCs w:val="24"/>
      <w:lang w:val="hu-HU" w:eastAsia="hu-HU"/>
    </w:rPr>
  </w:style>
  <w:style w:type="paragraph" w:styleId="Szvegtrzs3">
    <w:name w:val="Body Text 3"/>
    <w:basedOn w:val="Norml"/>
    <w:link w:val="Szvegtrzs3Char"/>
    <w:uiPriority w:val="99"/>
    <w:rsid w:val="00AA617A"/>
    <w:pPr>
      <w:widowControl/>
      <w:autoSpaceDE/>
      <w:autoSpaceDN/>
      <w:spacing w:after="120"/>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AA617A"/>
    <w:rPr>
      <w:rFonts w:ascii="Times New Roman" w:eastAsia="Times New Roman" w:hAnsi="Times New Roman" w:cs="Times New Roman"/>
      <w:sz w:val="16"/>
      <w:szCs w:val="16"/>
      <w:lang w:val="hu-HU" w:eastAsia="hu-HU"/>
    </w:rPr>
  </w:style>
  <w:style w:type="paragraph" w:styleId="Felsorols2">
    <w:name w:val="List Bullet 2"/>
    <w:basedOn w:val="Norml"/>
    <w:autoRedefine/>
    <w:uiPriority w:val="99"/>
    <w:rsid w:val="00AA617A"/>
    <w:pPr>
      <w:widowControl/>
      <w:numPr>
        <w:numId w:val="1"/>
      </w:numPr>
      <w:tabs>
        <w:tab w:val="clear" w:pos="720"/>
      </w:tabs>
      <w:autoSpaceDE/>
      <w:autoSpaceDN/>
    </w:pPr>
    <w:rPr>
      <w:rFonts w:ascii="Times New Roman" w:eastAsia="Times New Roman" w:hAnsi="Times New Roman" w:cs="Times New Roman"/>
      <w:sz w:val="24"/>
      <w:szCs w:val="24"/>
      <w:lang w:eastAsia="hu-HU"/>
    </w:rPr>
  </w:style>
  <w:style w:type="paragraph" w:styleId="Felsorols">
    <w:name w:val="List Bullet"/>
    <w:basedOn w:val="Norml"/>
    <w:autoRedefine/>
    <w:uiPriority w:val="99"/>
    <w:rsid w:val="00AA617A"/>
    <w:pPr>
      <w:widowControl/>
      <w:numPr>
        <w:numId w:val="2"/>
      </w:numPr>
      <w:autoSpaceDE/>
      <w:autoSpaceDN/>
    </w:pPr>
    <w:rPr>
      <w:rFonts w:ascii="Times New Roman" w:eastAsia="Times New Roman" w:hAnsi="Times New Roman" w:cs="Times New Roman"/>
      <w:sz w:val="24"/>
      <w:szCs w:val="24"/>
      <w:lang w:eastAsia="hu-HU"/>
    </w:rPr>
  </w:style>
  <w:style w:type="paragraph" w:customStyle="1" w:styleId="felsor">
    <w:name w:val="felsor"/>
    <w:basedOn w:val="Norml"/>
    <w:rsid w:val="00AA617A"/>
    <w:pPr>
      <w:widowControl/>
      <w:numPr>
        <w:numId w:val="3"/>
      </w:numPr>
      <w:tabs>
        <w:tab w:val="clear" w:pos="360"/>
        <w:tab w:val="num" w:pos="1068"/>
        <w:tab w:val="left" w:pos="1134"/>
      </w:tabs>
      <w:autoSpaceDE/>
      <w:autoSpaceDN/>
      <w:spacing w:line="360" w:lineRule="auto"/>
      <w:ind w:left="1068"/>
      <w:jc w:val="both"/>
    </w:pPr>
    <w:rPr>
      <w:rFonts w:ascii="Times New Roman" w:eastAsia="Times New Roman" w:hAnsi="Times New Roman" w:cs="Times New Roman"/>
      <w:sz w:val="24"/>
      <w:szCs w:val="20"/>
      <w:lang w:eastAsia="hu-HU"/>
    </w:rPr>
  </w:style>
  <w:style w:type="paragraph" w:customStyle="1" w:styleId="normlel">
    <w:name w:val="normál elő"/>
    <w:basedOn w:val="Norml"/>
    <w:rsid w:val="00AA617A"/>
    <w:pPr>
      <w:widowControl/>
      <w:tabs>
        <w:tab w:val="left" w:pos="709"/>
      </w:tabs>
      <w:autoSpaceDE/>
      <w:autoSpaceDN/>
      <w:spacing w:before="120" w:line="360" w:lineRule="auto"/>
      <w:ind w:left="709" w:hanging="709"/>
      <w:jc w:val="both"/>
    </w:pPr>
    <w:rPr>
      <w:rFonts w:ascii="Times New Roman" w:eastAsia="Times New Roman" w:hAnsi="Times New Roman" w:cs="Times New Roman"/>
      <w:sz w:val="24"/>
      <w:szCs w:val="20"/>
      <w:lang w:eastAsia="hu-HU"/>
    </w:rPr>
  </w:style>
  <w:style w:type="paragraph" w:customStyle="1" w:styleId="felsor2">
    <w:name w:val="felsor2"/>
    <w:basedOn w:val="felsor"/>
    <w:rsid w:val="00AA617A"/>
    <w:pPr>
      <w:numPr>
        <w:numId w:val="4"/>
      </w:numPr>
      <w:tabs>
        <w:tab w:val="num" w:pos="720"/>
        <w:tab w:val="left" w:pos="1560"/>
      </w:tabs>
      <w:ind w:left="1560" w:hanging="426"/>
    </w:pPr>
  </w:style>
  <w:style w:type="paragraph" w:customStyle="1" w:styleId="Szvegtrzs21">
    <w:name w:val="Szövegtörzs 21"/>
    <w:basedOn w:val="Norml"/>
    <w:rsid w:val="00AA617A"/>
    <w:pPr>
      <w:widowControl/>
      <w:overflowPunct w:val="0"/>
      <w:adjustRightInd w:val="0"/>
      <w:spacing w:before="120"/>
      <w:ind w:left="284"/>
      <w:jc w:val="both"/>
      <w:textAlignment w:val="baseline"/>
    </w:pPr>
    <w:rPr>
      <w:rFonts w:ascii="Times New Roman" w:eastAsia="Times New Roman" w:hAnsi="Times New Roman" w:cs="Times New Roman"/>
      <w:sz w:val="28"/>
      <w:szCs w:val="20"/>
      <w:lang w:eastAsia="hu-HU"/>
    </w:rPr>
  </w:style>
  <w:style w:type="numbering" w:customStyle="1" w:styleId="Nemlista1">
    <w:name w:val="Nem lista1"/>
    <w:next w:val="Nemlista"/>
    <w:uiPriority w:val="99"/>
    <w:semiHidden/>
    <w:unhideWhenUsed/>
    <w:rsid w:val="00AA617A"/>
  </w:style>
  <w:style w:type="paragraph" w:styleId="TJ4">
    <w:name w:val="toc 4"/>
    <w:basedOn w:val="Norml"/>
    <w:next w:val="Norml"/>
    <w:autoRedefine/>
    <w:uiPriority w:val="39"/>
    <w:qFormat/>
    <w:rsid w:val="00AA617A"/>
    <w:pPr>
      <w:ind w:left="660"/>
    </w:pPr>
    <w:rPr>
      <w:rFonts w:asciiTheme="minorHAnsi" w:hAnsiTheme="minorHAnsi" w:cstheme="minorHAnsi"/>
      <w:sz w:val="20"/>
      <w:szCs w:val="20"/>
    </w:rPr>
  </w:style>
  <w:style w:type="paragraph" w:styleId="Nincstrkz">
    <w:name w:val="No Spacing"/>
    <w:uiPriority w:val="1"/>
    <w:qFormat/>
    <w:rsid w:val="00AA617A"/>
    <w:pPr>
      <w:widowControl/>
      <w:autoSpaceDE/>
      <w:autoSpaceDN/>
    </w:pPr>
    <w:rPr>
      <w:rFonts w:ascii="Times New Roman" w:eastAsia="Times New Roman" w:hAnsi="Times New Roman" w:cs="Times New Roman"/>
      <w:sz w:val="24"/>
      <w:szCs w:val="20"/>
      <w:lang w:val="hu-HU" w:eastAsia="hu-HU"/>
    </w:rPr>
  </w:style>
  <w:style w:type="character" w:styleId="Lbjegyzet-hivatkozs">
    <w:name w:val="footnote reference"/>
    <w:uiPriority w:val="99"/>
    <w:semiHidden/>
    <w:rsid w:val="00AA617A"/>
    <w:rPr>
      <w:vertAlign w:val="superscript"/>
    </w:rPr>
  </w:style>
  <w:style w:type="paragraph" w:styleId="Lbjegyzetszveg">
    <w:name w:val="footnote text"/>
    <w:basedOn w:val="Norml"/>
    <w:link w:val="LbjegyzetszvegChar"/>
    <w:uiPriority w:val="99"/>
    <w:semiHidden/>
    <w:rsid w:val="00AA617A"/>
    <w:pPr>
      <w:widowControl/>
      <w:autoSpaceDE/>
      <w:autoSpaceDN/>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AA617A"/>
    <w:rPr>
      <w:rFonts w:ascii="Times New Roman" w:eastAsia="Times New Roman" w:hAnsi="Times New Roman" w:cs="Times New Roman"/>
      <w:sz w:val="20"/>
      <w:szCs w:val="20"/>
      <w:lang w:val="hu-HU" w:eastAsia="hu-HU"/>
    </w:rPr>
  </w:style>
  <w:style w:type="paragraph" w:styleId="Cm">
    <w:name w:val="Title"/>
    <w:basedOn w:val="Norml"/>
    <w:link w:val="CmChar"/>
    <w:qFormat/>
    <w:rsid w:val="00AA617A"/>
    <w:pPr>
      <w:widowControl/>
      <w:autoSpaceDE/>
      <w:autoSpaceDN/>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uiPriority w:val="99"/>
    <w:rsid w:val="00AA617A"/>
    <w:rPr>
      <w:rFonts w:ascii="Times New Roman" w:eastAsia="Times New Roman" w:hAnsi="Times New Roman" w:cs="Times New Roman"/>
      <w:b/>
      <w:sz w:val="24"/>
      <w:szCs w:val="20"/>
      <w:lang w:val="hu-HU" w:eastAsia="hu-HU"/>
    </w:rPr>
  </w:style>
  <w:style w:type="paragraph" w:styleId="Dokumentumtrkp">
    <w:name w:val="Document Map"/>
    <w:basedOn w:val="Norml"/>
    <w:link w:val="DokumentumtrkpChar"/>
    <w:uiPriority w:val="99"/>
    <w:semiHidden/>
    <w:rsid w:val="00AA617A"/>
    <w:pPr>
      <w:widowControl/>
      <w:shd w:val="clear" w:color="auto" w:fill="000080"/>
      <w:autoSpaceDE/>
      <w:autoSpaceDN/>
    </w:pPr>
    <w:rPr>
      <w:rFonts w:ascii="Tahoma" w:eastAsia="Times New Roman" w:hAnsi="Tahoma" w:cs="Times New Roman"/>
      <w:sz w:val="24"/>
      <w:szCs w:val="20"/>
      <w:lang w:eastAsia="hu-HU"/>
    </w:rPr>
  </w:style>
  <w:style w:type="character" w:customStyle="1" w:styleId="DokumentumtrkpChar">
    <w:name w:val="Dokumentumtérkép Char"/>
    <w:basedOn w:val="Bekezdsalapbettpusa"/>
    <w:link w:val="Dokumentumtrkp"/>
    <w:uiPriority w:val="99"/>
    <w:semiHidden/>
    <w:rsid w:val="00AA617A"/>
    <w:rPr>
      <w:rFonts w:ascii="Tahoma" w:eastAsia="Times New Roman" w:hAnsi="Tahoma" w:cs="Times New Roman"/>
      <w:sz w:val="24"/>
      <w:szCs w:val="20"/>
      <w:shd w:val="clear" w:color="auto" w:fill="000080"/>
      <w:lang w:val="hu-HU" w:eastAsia="hu-HU"/>
    </w:rPr>
  </w:style>
  <w:style w:type="paragraph" w:customStyle="1" w:styleId="0EFE84D181AF441F8511ECDEFFA52A2B">
    <w:name w:val="0EFE84D181AF441F8511ECDEFFA52A2B"/>
    <w:uiPriority w:val="99"/>
    <w:rsid w:val="00AA617A"/>
    <w:pPr>
      <w:widowControl/>
      <w:autoSpaceDE/>
      <w:autoSpaceDN/>
      <w:spacing w:after="200" w:line="276" w:lineRule="auto"/>
    </w:pPr>
    <w:rPr>
      <w:rFonts w:ascii="Calibri" w:eastAsia="Times New Roman" w:hAnsi="Calibri" w:cs="Times New Roman"/>
    </w:rPr>
  </w:style>
  <w:style w:type="character" w:customStyle="1" w:styleId="NincstrkzChar">
    <w:name w:val="Nincs térköz Char"/>
    <w:uiPriority w:val="1"/>
    <w:rsid w:val="00AA617A"/>
    <w:rPr>
      <w:sz w:val="24"/>
      <w:lang w:val="hu-HU" w:eastAsia="hu-HU" w:bidi="ar-SA"/>
    </w:rPr>
  </w:style>
  <w:style w:type="paragraph" w:styleId="Vgjegyzetszvege">
    <w:name w:val="endnote text"/>
    <w:basedOn w:val="Norml"/>
    <w:link w:val="VgjegyzetszvegeChar"/>
    <w:uiPriority w:val="99"/>
    <w:semiHidden/>
    <w:unhideWhenUsed/>
    <w:rsid w:val="00AA617A"/>
    <w:pPr>
      <w:widowControl/>
      <w:autoSpaceDE/>
      <w:autoSpaceDN/>
    </w:pPr>
    <w:rPr>
      <w:rFonts w:ascii="Times New Roman" w:eastAsia="Calibri" w:hAnsi="Times New Roman" w:cs="Times New Roman"/>
      <w:sz w:val="20"/>
      <w:szCs w:val="20"/>
    </w:rPr>
  </w:style>
  <w:style w:type="character" w:customStyle="1" w:styleId="VgjegyzetszvegeChar">
    <w:name w:val="Végjegyzet szövege Char"/>
    <w:basedOn w:val="Bekezdsalapbettpusa"/>
    <w:link w:val="Vgjegyzetszvege"/>
    <w:uiPriority w:val="99"/>
    <w:semiHidden/>
    <w:rsid w:val="00AA617A"/>
    <w:rPr>
      <w:rFonts w:ascii="Times New Roman" w:eastAsia="Calibri" w:hAnsi="Times New Roman" w:cs="Times New Roman"/>
      <w:sz w:val="20"/>
      <w:szCs w:val="20"/>
      <w:lang w:val="hu-HU"/>
    </w:rPr>
  </w:style>
  <w:style w:type="character" w:styleId="Vgjegyzet-hivatkozs">
    <w:name w:val="endnote reference"/>
    <w:uiPriority w:val="99"/>
    <w:semiHidden/>
    <w:unhideWhenUsed/>
    <w:rsid w:val="00AA617A"/>
    <w:rPr>
      <w:vertAlign w:val="superscript"/>
    </w:rPr>
  </w:style>
  <w:style w:type="paragraph" w:customStyle="1" w:styleId="Norml0">
    <w:name w:val="Norml"/>
    <w:uiPriority w:val="99"/>
    <w:rsid w:val="00AA617A"/>
    <w:pPr>
      <w:widowControl/>
      <w:adjustRightInd w:val="0"/>
    </w:pPr>
    <w:rPr>
      <w:rFonts w:ascii="MS Sans Serif" w:eastAsia="Times New Roman" w:hAnsi="MS Sans Serif" w:cs="Times New Roman"/>
      <w:sz w:val="24"/>
      <w:szCs w:val="24"/>
      <w:lang w:val="hu-HU" w:eastAsia="hu-HU"/>
    </w:rPr>
  </w:style>
  <w:style w:type="paragraph" w:customStyle="1" w:styleId="Csakszveg1">
    <w:name w:val="Csak szöveg1"/>
    <w:basedOn w:val="Norml"/>
    <w:uiPriority w:val="99"/>
    <w:rsid w:val="00AA617A"/>
    <w:pPr>
      <w:autoSpaceDE/>
      <w:autoSpaceDN/>
    </w:pPr>
    <w:rPr>
      <w:rFonts w:ascii="Courier New" w:eastAsia="Times New Roman" w:hAnsi="Courier New" w:cs="Times New Roman"/>
      <w:sz w:val="20"/>
      <w:szCs w:val="20"/>
      <w:lang w:eastAsia="hu-HU"/>
    </w:rPr>
  </w:style>
  <w:style w:type="paragraph" w:styleId="Alcm">
    <w:name w:val="Subtitle"/>
    <w:basedOn w:val="Norml"/>
    <w:link w:val="AlcmChar"/>
    <w:qFormat/>
    <w:rsid w:val="00AA617A"/>
    <w:pPr>
      <w:widowControl/>
      <w:autoSpaceDE/>
      <w:autoSpaceDN/>
      <w:jc w:val="center"/>
    </w:pPr>
    <w:rPr>
      <w:rFonts w:ascii="Times New Roman" w:eastAsia="Times New Roman" w:hAnsi="Times New Roman" w:cs="Times New Roman"/>
      <w:b/>
      <w:sz w:val="32"/>
      <w:szCs w:val="20"/>
      <w:lang w:eastAsia="hu-HU"/>
    </w:rPr>
  </w:style>
  <w:style w:type="character" w:customStyle="1" w:styleId="AlcmChar">
    <w:name w:val="Alcím Char"/>
    <w:basedOn w:val="Bekezdsalapbettpusa"/>
    <w:link w:val="Alcm"/>
    <w:rsid w:val="00AA617A"/>
    <w:rPr>
      <w:rFonts w:ascii="Times New Roman" w:eastAsia="Times New Roman" w:hAnsi="Times New Roman" w:cs="Times New Roman"/>
      <w:b/>
      <w:sz w:val="32"/>
      <w:szCs w:val="20"/>
      <w:lang w:val="hu-HU" w:eastAsia="hu-HU"/>
    </w:rPr>
  </w:style>
  <w:style w:type="paragraph" w:styleId="Szvegtrzsbehzssal2">
    <w:name w:val="Body Text Indent 2"/>
    <w:basedOn w:val="Norml"/>
    <w:link w:val="Szvegtrzsbehzssal2Char"/>
    <w:uiPriority w:val="99"/>
    <w:unhideWhenUsed/>
    <w:rsid w:val="00AA617A"/>
    <w:pPr>
      <w:widowControl/>
      <w:autoSpaceDE/>
      <w:autoSpaceDN/>
      <w:spacing w:after="120" w:line="480" w:lineRule="auto"/>
      <w:ind w:left="283"/>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uiPriority w:val="99"/>
    <w:rsid w:val="00AA617A"/>
    <w:rPr>
      <w:rFonts w:ascii="Times New Roman" w:eastAsia="Times New Roman" w:hAnsi="Times New Roman" w:cs="Times New Roman"/>
      <w:sz w:val="24"/>
      <w:szCs w:val="20"/>
      <w:lang w:val="hu-HU" w:eastAsia="hu-HU"/>
    </w:rPr>
  </w:style>
  <w:style w:type="paragraph" w:customStyle="1" w:styleId="Szveg1">
    <w:name w:val="Szöveg1"/>
    <w:basedOn w:val="Norml"/>
    <w:uiPriority w:val="99"/>
    <w:rsid w:val="00AA617A"/>
    <w:pPr>
      <w:widowControl/>
      <w:numPr>
        <w:numId w:val="5"/>
      </w:numPr>
      <w:autoSpaceDE/>
      <w:autoSpaceDN/>
      <w:spacing w:before="120" w:line="240" w:lineRule="atLeast"/>
    </w:pPr>
    <w:rPr>
      <w:rFonts w:ascii="Book Antiqua" w:eastAsia="Times New Roman" w:hAnsi="Book Antiqua" w:cs="Book Antiqua"/>
      <w:sz w:val="24"/>
      <w:szCs w:val="24"/>
      <w:lang w:eastAsia="hu-HU"/>
    </w:rPr>
  </w:style>
  <w:style w:type="paragraph" w:customStyle="1" w:styleId="tblzatfelsorols">
    <w:name w:val="táblázat_felsorolás"/>
    <w:uiPriority w:val="99"/>
    <w:rsid w:val="00AA617A"/>
    <w:pPr>
      <w:widowControl/>
      <w:numPr>
        <w:numId w:val="6"/>
      </w:numPr>
    </w:pPr>
    <w:rPr>
      <w:rFonts w:ascii="Times New Roman" w:eastAsia="Times New Roman" w:hAnsi="Times New Roman" w:cs="Times New Roman"/>
      <w:sz w:val="20"/>
      <w:szCs w:val="20"/>
      <w:lang w:val="hu-HU" w:eastAsia="hu-HU"/>
    </w:rPr>
  </w:style>
  <w:style w:type="paragraph" w:styleId="Szvegtrzsbehzssal3">
    <w:name w:val="Body Text Indent 3"/>
    <w:basedOn w:val="Norml"/>
    <w:link w:val="Szvegtrzsbehzssal3Char"/>
    <w:uiPriority w:val="99"/>
    <w:semiHidden/>
    <w:unhideWhenUsed/>
    <w:rsid w:val="00AA617A"/>
    <w:pPr>
      <w:widowControl/>
      <w:autoSpaceDE/>
      <w:autoSpaceDN/>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AA617A"/>
    <w:rPr>
      <w:rFonts w:ascii="Times New Roman" w:eastAsia="Times New Roman" w:hAnsi="Times New Roman" w:cs="Times New Roman"/>
      <w:sz w:val="16"/>
      <w:szCs w:val="16"/>
      <w:lang w:val="hu-HU" w:eastAsia="hu-HU"/>
    </w:rPr>
  </w:style>
  <w:style w:type="character" w:customStyle="1" w:styleId="section">
    <w:name w:val="section"/>
    <w:uiPriority w:val="99"/>
    <w:rsid w:val="00AA617A"/>
  </w:style>
  <w:style w:type="paragraph" w:customStyle="1" w:styleId="uj">
    <w:name w:val="uj"/>
    <w:basedOn w:val="Norml"/>
    <w:rsid w:val="00AA617A"/>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paragraph" w:customStyle="1" w:styleId="Nincstrkz1">
    <w:name w:val="Nincs térköz1"/>
    <w:uiPriority w:val="99"/>
    <w:qFormat/>
    <w:rsid w:val="00AA617A"/>
    <w:pPr>
      <w:widowControl/>
      <w:autoSpaceDE/>
      <w:autoSpaceDN/>
    </w:pPr>
    <w:rPr>
      <w:rFonts w:ascii="Times New Roman" w:eastAsia="Times New Roman" w:hAnsi="Times New Roman" w:cs="Times New Roman"/>
      <w:sz w:val="24"/>
      <w:szCs w:val="24"/>
      <w:lang w:val="hu-HU" w:eastAsia="hu-HU"/>
    </w:rPr>
  </w:style>
  <w:style w:type="paragraph" w:customStyle="1" w:styleId="Tartalomjegyzkcmsora1">
    <w:name w:val="Tartalomjegyzék címsora1"/>
    <w:basedOn w:val="Cmsor1"/>
    <w:next w:val="Norml"/>
    <w:uiPriority w:val="99"/>
    <w:qFormat/>
    <w:rsid w:val="00AA617A"/>
    <w:pPr>
      <w:keepNext/>
      <w:keepLines/>
      <w:widowControl/>
      <w:autoSpaceDE/>
      <w:autoSpaceDN/>
      <w:spacing w:before="480" w:line="276" w:lineRule="auto"/>
      <w:ind w:left="0" w:firstLine="0"/>
      <w:jc w:val="both"/>
      <w:outlineLvl w:val="9"/>
    </w:pPr>
    <w:rPr>
      <w:rFonts w:ascii="Cambria" w:eastAsia="Times New Roman" w:hAnsi="Cambria" w:cs="Cambria"/>
      <w:color w:val="365F91"/>
      <w:sz w:val="28"/>
      <w:szCs w:val="28"/>
    </w:rPr>
  </w:style>
  <w:style w:type="paragraph" w:customStyle="1" w:styleId="Listaszerbekezds1">
    <w:name w:val="Listaszerű bekezdés1"/>
    <w:basedOn w:val="Norml"/>
    <w:qFormat/>
    <w:rsid w:val="00AA617A"/>
    <w:pPr>
      <w:widowControl/>
      <w:autoSpaceDE/>
      <w:autoSpaceDN/>
      <w:spacing w:before="200" w:line="276" w:lineRule="auto"/>
      <w:ind w:left="720"/>
    </w:pPr>
    <w:rPr>
      <w:rFonts w:ascii="Calibri" w:eastAsia="Times New Roman" w:hAnsi="Calibri" w:cs="Calibri"/>
      <w:sz w:val="24"/>
      <w:szCs w:val="24"/>
      <w:lang w:val="en-US"/>
    </w:rPr>
  </w:style>
  <w:style w:type="paragraph" w:customStyle="1" w:styleId="Vltozat1">
    <w:name w:val="Változat1"/>
    <w:hidden/>
    <w:uiPriority w:val="99"/>
    <w:semiHidden/>
    <w:rsid w:val="00AA617A"/>
    <w:pPr>
      <w:widowControl/>
      <w:autoSpaceDE/>
      <w:autoSpaceDN/>
    </w:pPr>
    <w:rPr>
      <w:rFonts w:ascii="Times New Roman" w:eastAsia="Times New Roman" w:hAnsi="Times New Roman" w:cs="Times New Roman"/>
      <w:sz w:val="24"/>
      <w:szCs w:val="24"/>
      <w:lang w:val="hu-HU" w:eastAsia="hu-HU"/>
    </w:rPr>
  </w:style>
  <w:style w:type="paragraph" w:customStyle="1" w:styleId="Tblzattartalom">
    <w:name w:val="Táblázattartalom"/>
    <w:basedOn w:val="Norml"/>
    <w:uiPriority w:val="99"/>
    <w:rsid w:val="00AA617A"/>
    <w:pPr>
      <w:suppressLineNumbers/>
      <w:suppressAutoHyphens/>
      <w:autoSpaceDE/>
      <w:autoSpaceDN/>
    </w:pPr>
    <w:rPr>
      <w:rFonts w:ascii="Times New Roman" w:eastAsia="Times New Roman" w:hAnsi="Times New Roman" w:cs="Mangal"/>
      <w:kern w:val="1"/>
      <w:sz w:val="24"/>
      <w:szCs w:val="24"/>
      <w:lang w:eastAsia="hi-IN" w:bidi="hi-IN"/>
    </w:rPr>
  </w:style>
  <w:style w:type="table" w:customStyle="1" w:styleId="Rcsostblzat2">
    <w:name w:val="Rácsos táblázat2"/>
    <w:uiPriority w:val="5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AA617A"/>
  </w:style>
  <w:style w:type="paragraph" w:customStyle="1" w:styleId="font5">
    <w:name w:val="font5"/>
    <w:basedOn w:val="Norml"/>
    <w:rsid w:val="00AA617A"/>
    <w:pPr>
      <w:widowControl/>
      <w:autoSpaceDE/>
      <w:autoSpaceDN/>
      <w:spacing w:before="100" w:beforeAutospacing="1" w:after="100" w:afterAutospacing="1"/>
    </w:pPr>
    <w:rPr>
      <w:rFonts w:ascii="Times New Roman" w:eastAsia="Calibri" w:hAnsi="Times New Roman" w:cs="Times New Roman"/>
      <w:color w:val="FF0000"/>
      <w:lang w:eastAsia="hu-HU"/>
    </w:rPr>
  </w:style>
  <w:style w:type="paragraph" w:customStyle="1" w:styleId="xl131">
    <w:name w:val="xl131"/>
    <w:basedOn w:val="Norml"/>
    <w:rsid w:val="00AA617A"/>
    <w:pPr>
      <w:widowControl/>
      <w:pBdr>
        <w:top w:val="single" w:sz="8" w:space="0" w:color="auto"/>
        <w:left w:val="single" w:sz="12" w:space="0" w:color="auto"/>
        <w:bottom w:val="single" w:sz="8" w:space="0" w:color="auto"/>
      </w:pBdr>
      <w:autoSpaceDE/>
      <w:autoSpaceDN/>
      <w:spacing w:before="100" w:beforeAutospacing="1" w:after="100" w:afterAutospacing="1"/>
      <w:jc w:val="center"/>
      <w:textAlignment w:val="center"/>
    </w:pPr>
    <w:rPr>
      <w:rFonts w:ascii="Times New Roman" w:eastAsia="Calibri" w:hAnsi="Times New Roman" w:cs="Times New Roman"/>
      <w:b/>
      <w:bCs/>
      <w:color w:val="FF0000"/>
      <w:sz w:val="24"/>
      <w:szCs w:val="24"/>
      <w:lang w:eastAsia="hu-HU"/>
    </w:rPr>
  </w:style>
  <w:style w:type="paragraph" w:customStyle="1" w:styleId="xl132">
    <w:name w:val="xl132"/>
    <w:basedOn w:val="Norml"/>
    <w:rsid w:val="00AA617A"/>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Calibri" w:hAnsi="Times New Roman" w:cs="Times New Roman"/>
      <w:b/>
      <w:bCs/>
      <w:color w:val="FF0000"/>
      <w:sz w:val="24"/>
      <w:szCs w:val="24"/>
      <w:lang w:eastAsia="hu-HU"/>
    </w:rPr>
  </w:style>
  <w:style w:type="paragraph" w:customStyle="1" w:styleId="xl133">
    <w:name w:val="xl133"/>
    <w:basedOn w:val="Norml"/>
    <w:rsid w:val="00AA617A"/>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Calibri" w:hAnsi="Times New Roman" w:cs="Times New Roman"/>
      <w:b/>
      <w:bCs/>
      <w:color w:val="FF0000"/>
      <w:sz w:val="24"/>
      <w:szCs w:val="24"/>
      <w:lang w:eastAsia="hu-HU"/>
    </w:rPr>
  </w:style>
  <w:style w:type="paragraph" w:customStyle="1" w:styleId="xl134">
    <w:name w:val="xl134"/>
    <w:basedOn w:val="Norml"/>
    <w:rsid w:val="00AA617A"/>
    <w:pPr>
      <w:widowControl/>
      <w:pBdr>
        <w:top w:val="single" w:sz="8" w:space="0" w:color="auto"/>
        <w:left w:val="single" w:sz="12" w:space="0" w:color="auto"/>
        <w:bottom w:val="single" w:sz="8" w:space="0" w:color="auto"/>
      </w:pBdr>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35">
    <w:name w:val="xl135"/>
    <w:basedOn w:val="Norml"/>
    <w:rsid w:val="00AA617A"/>
    <w:pPr>
      <w:widowControl/>
      <w:pBdr>
        <w:top w:val="single" w:sz="8" w:space="0" w:color="auto"/>
        <w:right w:val="single" w:sz="8" w:space="0" w:color="auto"/>
      </w:pBdr>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36">
    <w:name w:val="xl136"/>
    <w:basedOn w:val="Norml"/>
    <w:rsid w:val="00AA617A"/>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37">
    <w:name w:val="xl137"/>
    <w:basedOn w:val="Norml"/>
    <w:rsid w:val="00AA617A"/>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Calibri" w:hAnsi="Times New Roman" w:cs="Times New Roman"/>
      <w:color w:val="000000"/>
      <w:sz w:val="24"/>
      <w:szCs w:val="24"/>
      <w:lang w:eastAsia="hu-HU"/>
    </w:rPr>
  </w:style>
  <w:style w:type="paragraph" w:customStyle="1" w:styleId="xl138">
    <w:name w:val="xl138"/>
    <w:basedOn w:val="Norml"/>
    <w:rsid w:val="00AA617A"/>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Calibri" w:hAnsi="Times New Roman" w:cs="Times New Roman"/>
      <w:i/>
      <w:iCs/>
      <w:color w:val="FF0000"/>
      <w:sz w:val="24"/>
      <w:szCs w:val="24"/>
      <w:lang w:eastAsia="hu-HU"/>
    </w:rPr>
  </w:style>
  <w:style w:type="paragraph" w:customStyle="1" w:styleId="xl139">
    <w:name w:val="xl139"/>
    <w:basedOn w:val="Norml"/>
    <w:rsid w:val="00AA617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Calibri" w:hAnsi="Times New Roman" w:cs="Times New Roman"/>
      <w:color w:val="000000"/>
      <w:sz w:val="24"/>
      <w:szCs w:val="24"/>
      <w:lang w:eastAsia="hu-HU"/>
    </w:rPr>
  </w:style>
  <w:style w:type="paragraph" w:customStyle="1" w:styleId="xl140">
    <w:name w:val="xl140"/>
    <w:basedOn w:val="Norml"/>
    <w:rsid w:val="00AA617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Calibri" w:hAnsi="Times New Roman" w:cs="Times New Roman"/>
      <w:i/>
      <w:iCs/>
      <w:color w:val="FF0000"/>
      <w:sz w:val="24"/>
      <w:szCs w:val="24"/>
      <w:lang w:eastAsia="hu-HU"/>
    </w:rPr>
  </w:style>
  <w:style w:type="paragraph" w:customStyle="1" w:styleId="xl141">
    <w:name w:val="xl141"/>
    <w:basedOn w:val="Norml"/>
    <w:rsid w:val="00AA617A"/>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42">
    <w:name w:val="xl142"/>
    <w:basedOn w:val="Norml"/>
    <w:rsid w:val="00AA617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43">
    <w:name w:val="xl143"/>
    <w:basedOn w:val="Norml"/>
    <w:rsid w:val="00AA617A"/>
    <w:pPr>
      <w:widowControl/>
      <w:pBdr>
        <w:bottom w:val="single" w:sz="8" w:space="0" w:color="auto"/>
        <w:right w:val="single" w:sz="8" w:space="0" w:color="auto"/>
      </w:pBdr>
      <w:shd w:val="clear" w:color="000000" w:fill="808080"/>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44">
    <w:name w:val="xl144"/>
    <w:basedOn w:val="Norml"/>
    <w:rsid w:val="00AA617A"/>
    <w:pPr>
      <w:widowControl/>
      <w:pBdr>
        <w:bottom w:val="single" w:sz="8" w:space="0" w:color="auto"/>
        <w:right w:val="single" w:sz="8" w:space="0" w:color="auto"/>
      </w:pBdr>
      <w:shd w:val="clear" w:color="000000" w:fill="808080"/>
      <w:autoSpaceDE/>
      <w:autoSpaceDN/>
      <w:spacing w:before="100" w:beforeAutospacing="1" w:after="100" w:afterAutospacing="1"/>
      <w:jc w:val="center"/>
      <w:textAlignment w:val="center"/>
    </w:pPr>
    <w:rPr>
      <w:rFonts w:ascii="Times New Roman" w:eastAsia="Calibri" w:hAnsi="Times New Roman" w:cs="Times New Roman"/>
      <w:i/>
      <w:iCs/>
      <w:color w:val="FF0000"/>
      <w:sz w:val="24"/>
      <w:szCs w:val="24"/>
      <w:lang w:eastAsia="hu-HU"/>
    </w:rPr>
  </w:style>
  <w:style w:type="paragraph" w:customStyle="1" w:styleId="xl145">
    <w:name w:val="xl145"/>
    <w:basedOn w:val="Norml"/>
    <w:rsid w:val="00AA617A"/>
    <w:pPr>
      <w:widowControl/>
      <w:pBdr>
        <w:top w:val="single" w:sz="8" w:space="0" w:color="auto"/>
        <w:left w:val="single" w:sz="8" w:space="0" w:color="auto"/>
        <w:bottom w:val="single" w:sz="8" w:space="0" w:color="auto"/>
        <w:right w:val="single" w:sz="8" w:space="0" w:color="auto"/>
      </w:pBdr>
      <w:shd w:val="clear" w:color="000000" w:fill="808080"/>
      <w:autoSpaceDE/>
      <w:autoSpaceDN/>
      <w:spacing w:before="100" w:beforeAutospacing="1" w:after="100" w:afterAutospacing="1"/>
      <w:jc w:val="center"/>
      <w:textAlignment w:val="center"/>
    </w:pPr>
    <w:rPr>
      <w:rFonts w:ascii="Times New Roman" w:eastAsia="Calibri" w:hAnsi="Times New Roman" w:cs="Times New Roman"/>
      <w:color w:val="000000"/>
      <w:sz w:val="24"/>
      <w:szCs w:val="24"/>
      <w:lang w:eastAsia="hu-HU"/>
    </w:rPr>
  </w:style>
  <w:style w:type="paragraph" w:customStyle="1" w:styleId="xl146">
    <w:name w:val="xl146"/>
    <w:basedOn w:val="Norml"/>
    <w:rsid w:val="00AA617A"/>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Times New Roman" w:eastAsia="Calibri" w:hAnsi="Times New Roman" w:cs="Times New Roman"/>
      <w:color w:val="FF0000"/>
      <w:sz w:val="24"/>
      <w:szCs w:val="24"/>
      <w:lang w:eastAsia="hu-HU"/>
    </w:rPr>
  </w:style>
  <w:style w:type="paragraph" w:customStyle="1" w:styleId="xl147">
    <w:name w:val="xl147"/>
    <w:basedOn w:val="Norml"/>
    <w:rsid w:val="00AA617A"/>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Calibri" w:hAnsi="Times New Roman" w:cs="Times New Roman"/>
      <w:color w:val="FF0000"/>
      <w:sz w:val="24"/>
      <w:szCs w:val="24"/>
      <w:lang w:eastAsia="hu-HU"/>
    </w:rPr>
  </w:style>
  <w:style w:type="paragraph" w:customStyle="1" w:styleId="xl148">
    <w:name w:val="xl148"/>
    <w:basedOn w:val="Norml"/>
    <w:rsid w:val="00AA617A"/>
    <w:pPr>
      <w:widowControl/>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Calibri" w:hAnsi="Times New Roman" w:cs="Times New Roman"/>
      <w:color w:val="000000"/>
      <w:sz w:val="24"/>
      <w:szCs w:val="24"/>
      <w:lang w:eastAsia="hu-HU"/>
    </w:rPr>
  </w:style>
  <w:style w:type="paragraph" w:customStyle="1" w:styleId="xl149">
    <w:name w:val="xl149"/>
    <w:basedOn w:val="Norml"/>
    <w:rsid w:val="00AA617A"/>
    <w:pPr>
      <w:widowControl/>
      <w:pBdr>
        <w:top w:val="single" w:sz="8" w:space="0" w:color="auto"/>
        <w:left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Calibri" w:hAnsi="Times New Roman" w:cs="Times New Roman"/>
      <w:b/>
      <w:bCs/>
      <w:color w:val="000000"/>
      <w:sz w:val="24"/>
      <w:szCs w:val="24"/>
      <w:lang w:eastAsia="hu-HU"/>
    </w:rPr>
  </w:style>
  <w:style w:type="paragraph" w:customStyle="1" w:styleId="xl150">
    <w:name w:val="xl150"/>
    <w:basedOn w:val="Norml"/>
    <w:rsid w:val="00AA617A"/>
    <w:pPr>
      <w:widowControl/>
      <w:pBdr>
        <w:top w:val="single" w:sz="8" w:space="0" w:color="auto"/>
        <w:left w:val="single" w:sz="8" w:space="0" w:color="auto"/>
        <w:right w:val="single" w:sz="8" w:space="0" w:color="auto"/>
      </w:pBdr>
      <w:autoSpaceDE/>
      <w:autoSpaceDN/>
      <w:spacing w:before="100" w:beforeAutospacing="1" w:after="100" w:afterAutospacing="1"/>
      <w:jc w:val="center"/>
    </w:pPr>
    <w:rPr>
      <w:rFonts w:ascii="Times New Roman" w:eastAsia="Calibri" w:hAnsi="Times New Roman" w:cs="Times New Roman"/>
      <w:color w:val="000000"/>
      <w:sz w:val="24"/>
      <w:szCs w:val="24"/>
      <w:lang w:eastAsia="hu-HU"/>
    </w:rPr>
  </w:style>
  <w:style w:type="paragraph" w:customStyle="1" w:styleId="xl151">
    <w:name w:val="xl151"/>
    <w:basedOn w:val="Norml"/>
    <w:rsid w:val="00AA617A"/>
    <w:pPr>
      <w:widowControl/>
      <w:pBdr>
        <w:left w:val="single" w:sz="8" w:space="0" w:color="auto"/>
        <w:right w:val="single" w:sz="8" w:space="0" w:color="auto"/>
      </w:pBdr>
      <w:autoSpaceDE/>
      <w:autoSpaceDN/>
      <w:spacing w:before="100" w:beforeAutospacing="1" w:after="100" w:afterAutospacing="1"/>
      <w:jc w:val="center"/>
    </w:pPr>
    <w:rPr>
      <w:rFonts w:ascii="Times New Roman" w:eastAsia="Calibri" w:hAnsi="Times New Roman" w:cs="Times New Roman"/>
      <w:color w:val="000000"/>
      <w:sz w:val="24"/>
      <w:szCs w:val="24"/>
      <w:lang w:eastAsia="hu-HU"/>
    </w:rPr>
  </w:style>
  <w:style w:type="paragraph" w:customStyle="1" w:styleId="xl152">
    <w:name w:val="xl152"/>
    <w:basedOn w:val="Norml"/>
    <w:rsid w:val="00AA617A"/>
    <w:pPr>
      <w:widowControl/>
      <w:pBdr>
        <w:left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Calibri" w:hAnsi="Times New Roman" w:cs="Times New Roman"/>
      <w:color w:val="000000"/>
      <w:sz w:val="24"/>
      <w:szCs w:val="24"/>
      <w:lang w:eastAsia="hu-HU"/>
    </w:rPr>
  </w:style>
  <w:style w:type="paragraph" w:customStyle="1" w:styleId="Listaszerbekezds2">
    <w:name w:val="Listaszerű bekezdés2"/>
    <w:basedOn w:val="Norml"/>
    <w:uiPriority w:val="99"/>
    <w:rsid w:val="00AA617A"/>
    <w:pPr>
      <w:suppressAutoHyphens/>
      <w:autoSpaceDE/>
      <w:autoSpaceDN/>
      <w:ind w:left="720"/>
    </w:pPr>
    <w:rPr>
      <w:rFonts w:ascii="Times New Roman" w:eastAsia="Calibri" w:hAnsi="Times New Roman" w:cs="Times New Roman"/>
      <w:kern w:val="1"/>
      <w:sz w:val="24"/>
      <w:szCs w:val="24"/>
      <w:lang w:eastAsia="hi-IN" w:bidi="hi-IN"/>
    </w:rPr>
  </w:style>
  <w:style w:type="table" w:customStyle="1" w:styleId="Rcsostblzat3">
    <w:name w:val="Rácsos táblázat3"/>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uiPriority w:val="99"/>
    <w:rsid w:val="00AA617A"/>
    <w:pPr>
      <w:widowControl/>
      <w:autoSpaceDE/>
      <w:autoSpaceDN/>
    </w:pPr>
    <w:rPr>
      <w:rFonts w:ascii="Times New Roman" w:eastAsia="MS Mincho"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AA617A"/>
    <w:pPr>
      <w:widowControl/>
      <w:autoSpaceDE/>
      <w:autoSpaceDN/>
    </w:pPr>
    <w:rPr>
      <w:rFonts w:ascii="Times New Roman" w:eastAsia="MS Mincho"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uiPriority w:val="99"/>
    <w:rsid w:val="00AA617A"/>
    <w:pPr>
      <w:widowControl/>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uiPriority w:val="99"/>
    <w:rsid w:val="00AA617A"/>
    <w:pPr>
      <w:widowControl/>
      <w:autoSpaceDE/>
      <w:autoSpaceDN/>
    </w:pPr>
    <w:rPr>
      <w:rFonts w:ascii="Times New Roman" w:eastAsia="MS Mincho"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uiPriority w:val="99"/>
    <w:rsid w:val="00AA617A"/>
    <w:pPr>
      <w:widowControl/>
      <w:autoSpaceDE/>
      <w:autoSpaceDN/>
    </w:pPr>
    <w:rPr>
      <w:rFonts w:ascii="Times New Roman" w:eastAsia="MS Mincho"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semiHidden/>
    <w:rsid w:val="00AA617A"/>
    <w:rPr>
      <w:rFonts w:ascii="Tahoma" w:hAnsi="Tahoma"/>
      <w:sz w:val="16"/>
    </w:rPr>
  </w:style>
  <w:style w:type="paragraph" w:customStyle="1" w:styleId="Listaszerbekezds3">
    <w:name w:val="Listaszerű bekezdés3"/>
    <w:basedOn w:val="Norml"/>
    <w:uiPriority w:val="99"/>
    <w:rsid w:val="00AA617A"/>
    <w:pPr>
      <w:suppressAutoHyphens/>
      <w:autoSpaceDE/>
      <w:autoSpaceDN/>
      <w:ind w:left="720"/>
    </w:pPr>
    <w:rPr>
      <w:rFonts w:ascii="Times New Roman" w:eastAsia="Calibri" w:hAnsi="Times New Roman" w:cs="Times New Roman"/>
      <w:kern w:val="1"/>
      <w:sz w:val="24"/>
      <w:szCs w:val="24"/>
      <w:lang w:eastAsia="hi-IN" w:bidi="hi-IN"/>
    </w:rPr>
  </w:style>
  <w:style w:type="table" w:customStyle="1" w:styleId="Rcsostblzat7">
    <w:name w:val="Rácsos táblázat7"/>
    <w:uiPriority w:val="99"/>
    <w:rsid w:val="00AA617A"/>
    <w:pPr>
      <w:suppressAutoHyphens/>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uiPriority w:val="99"/>
    <w:rsid w:val="00AA617A"/>
    <w:pPr>
      <w:suppressAutoHyphens/>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
    <w:name w:val="Nem lista11"/>
    <w:next w:val="Nemlista"/>
    <w:uiPriority w:val="99"/>
    <w:semiHidden/>
    <w:unhideWhenUsed/>
    <w:rsid w:val="00AA617A"/>
  </w:style>
  <w:style w:type="paragraph" w:customStyle="1" w:styleId="Listaszerbekezds4">
    <w:name w:val="Listaszerű bekezdés4"/>
    <w:basedOn w:val="Norml"/>
    <w:uiPriority w:val="99"/>
    <w:qFormat/>
    <w:rsid w:val="00AA617A"/>
    <w:pPr>
      <w:widowControl/>
      <w:autoSpaceDE/>
      <w:autoSpaceDN/>
      <w:spacing w:after="200" w:line="276" w:lineRule="auto"/>
      <w:ind w:left="720"/>
      <w:contextualSpacing/>
    </w:pPr>
    <w:rPr>
      <w:rFonts w:ascii="Calibri" w:eastAsia="Calibri" w:hAnsi="Calibri" w:cs="Times New Roman"/>
    </w:rPr>
  </w:style>
  <w:style w:type="table" w:customStyle="1" w:styleId="Rcsostblzat23">
    <w:name w:val="Rácsos táblázat23"/>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AA617A"/>
  </w:style>
  <w:style w:type="table" w:customStyle="1" w:styleId="Rcsostblzat211">
    <w:name w:val="Rácsos táblázat211"/>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99"/>
    <w:rsid w:val="00AA617A"/>
    <w:pPr>
      <w:widowControl/>
      <w:autoSpaceDE/>
      <w:autoSpaceDN/>
    </w:pPr>
    <w:rPr>
      <w:rFonts w:ascii="Calibri" w:eastAsia="Calibri"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AA617A"/>
  </w:style>
  <w:style w:type="numbering" w:customStyle="1" w:styleId="Nemlista111">
    <w:name w:val="Nem lista111"/>
    <w:next w:val="Nemlista"/>
    <w:uiPriority w:val="99"/>
    <w:semiHidden/>
    <w:unhideWhenUsed/>
    <w:rsid w:val="00AA617A"/>
  </w:style>
  <w:style w:type="table" w:customStyle="1" w:styleId="Rcsostblzat221">
    <w:name w:val="Rácsos táblázat221"/>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
    <w:name w:val="Rácsos táblázat71"/>
    <w:basedOn w:val="Normltblzat"/>
    <w:next w:val="Rcsostblzat"/>
    <w:uiPriority w:val="99"/>
    <w:rsid w:val="00AA617A"/>
    <w:pPr>
      <w:suppressAutoHyphens/>
      <w:autoSpaceDE/>
      <w:autoSpaceDN/>
    </w:pPr>
    <w:rPr>
      <w:rFonts w:ascii="Calibri" w:eastAsia="Calibri"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99"/>
    <w:rsid w:val="00AA617A"/>
    <w:pPr>
      <w:suppressAutoHyphens/>
      <w:autoSpaceDE/>
      <w:autoSpaceDN/>
    </w:pPr>
    <w:rPr>
      <w:rFonts w:ascii="Times New Roman" w:eastAsia="Times New Roman"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uiPriority w:val="99"/>
    <w:rsid w:val="00AA617A"/>
    <w:pPr>
      <w:suppressAutoHyphens/>
      <w:autoSpaceDE/>
      <w:autoSpaceDN/>
    </w:pPr>
    <w:rPr>
      <w:rFonts w:ascii="Calibri" w:eastAsia="Calibri"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99"/>
    <w:rsid w:val="00AA617A"/>
    <w:pPr>
      <w:suppressAutoHyphens/>
      <w:autoSpaceDE/>
      <w:autoSpaceDN/>
    </w:pPr>
    <w:rPr>
      <w:rFonts w:ascii="Times New Roman" w:eastAsia="Times New Roman"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AA617A"/>
  </w:style>
  <w:style w:type="table" w:customStyle="1" w:styleId="Rcsostblzat231">
    <w:name w:val="Rácsos táblázat23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uiPriority w:val="99"/>
    <w:rsid w:val="00AA617A"/>
    <w:pPr>
      <w:widowControl/>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
    <w:name w:val="Rácsos táblázat711"/>
    <w:uiPriority w:val="99"/>
    <w:rsid w:val="00AA617A"/>
    <w:pPr>
      <w:suppressAutoHyphens/>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uiPriority w:val="99"/>
    <w:rsid w:val="00AA617A"/>
    <w:pPr>
      <w:suppressAutoHyphens/>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A617A"/>
  </w:style>
  <w:style w:type="character" w:styleId="Kiemels2">
    <w:name w:val="Strong"/>
    <w:uiPriority w:val="22"/>
    <w:qFormat/>
    <w:rsid w:val="00AA617A"/>
    <w:rPr>
      <w:b/>
      <w:bCs/>
    </w:rPr>
  </w:style>
  <w:style w:type="numbering" w:customStyle="1" w:styleId="Nemlista5">
    <w:name w:val="Nem lista5"/>
    <w:next w:val="Nemlista"/>
    <w:uiPriority w:val="99"/>
    <w:semiHidden/>
    <w:unhideWhenUsed/>
    <w:rsid w:val="00AA617A"/>
  </w:style>
  <w:style w:type="numbering" w:customStyle="1" w:styleId="Nemlista12">
    <w:name w:val="Nem lista12"/>
    <w:next w:val="Nemlista"/>
    <w:uiPriority w:val="99"/>
    <w:semiHidden/>
    <w:unhideWhenUsed/>
    <w:rsid w:val="00AA617A"/>
  </w:style>
  <w:style w:type="table" w:customStyle="1" w:styleId="Rcsostblzat24">
    <w:name w:val="Rácsos táblázat24"/>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AA617A"/>
  </w:style>
  <w:style w:type="table" w:customStyle="1" w:styleId="Rcsostblzat212">
    <w:name w:val="Rácsos táblázat212"/>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99"/>
    <w:rsid w:val="00AA617A"/>
    <w:pPr>
      <w:widowControl/>
      <w:autoSpaceDE/>
      <w:autoSpaceDN/>
    </w:pPr>
    <w:rPr>
      <w:rFonts w:ascii="Calibri" w:eastAsia="Calibri"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AA617A"/>
  </w:style>
  <w:style w:type="numbering" w:customStyle="1" w:styleId="Nemlista112">
    <w:name w:val="Nem lista112"/>
    <w:next w:val="Nemlista"/>
    <w:uiPriority w:val="99"/>
    <w:semiHidden/>
    <w:unhideWhenUsed/>
    <w:rsid w:val="00AA617A"/>
  </w:style>
  <w:style w:type="table" w:customStyle="1" w:styleId="Rcsostblzat222">
    <w:name w:val="Rácsos táblázat222"/>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AA617A"/>
    <w:pPr>
      <w:suppressAutoHyphens/>
      <w:autoSpaceDE/>
      <w:autoSpaceDN/>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uiPriority w:val="99"/>
    <w:rsid w:val="00AA617A"/>
    <w:pPr>
      <w:suppressAutoHyphens/>
      <w:autoSpaceDE/>
      <w:autoSpaceDN/>
    </w:pPr>
    <w:rPr>
      <w:rFonts w:ascii="Calibri" w:eastAsia="Calibri"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uiPriority w:val="99"/>
    <w:rsid w:val="00AA617A"/>
    <w:pPr>
      <w:suppressAutoHyphens/>
      <w:autoSpaceDE/>
      <w:autoSpaceDN/>
    </w:pPr>
    <w:rPr>
      <w:rFonts w:ascii="Times New Roman" w:eastAsia="Times New Roman"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uiPriority w:val="99"/>
    <w:rsid w:val="00AA617A"/>
    <w:pPr>
      <w:suppressAutoHyphens/>
      <w:autoSpaceDE/>
      <w:autoSpaceDN/>
    </w:pPr>
    <w:rPr>
      <w:rFonts w:ascii="Calibri" w:eastAsia="Calibri"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uiPriority w:val="99"/>
    <w:rsid w:val="00AA617A"/>
    <w:pPr>
      <w:suppressAutoHyphens/>
      <w:autoSpaceDE/>
      <w:autoSpaceDN/>
    </w:pPr>
    <w:rPr>
      <w:rFonts w:ascii="Times New Roman" w:eastAsia="Times New Roman"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AA617A"/>
  </w:style>
  <w:style w:type="table" w:customStyle="1" w:styleId="Rcsostblzat232">
    <w:name w:val="Rácsos táblázat23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uiPriority w:val="99"/>
    <w:rsid w:val="00AA617A"/>
    <w:pPr>
      <w:widowControl/>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uiPriority w:val="99"/>
    <w:rsid w:val="00AA617A"/>
    <w:pPr>
      <w:suppressAutoHyphens/>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uiPriority w:val="99"/>
    <w:rsid w:val="00AA617A"/>
    <w:pPr>
      <w:suppressAutoHyphens/>
      <w:autoSpaceDE/>
      <w:autoSpaceDN/>
    </w:pPr>
    <w:rPr>
      <w:rFonts w:ascii="Calibri" w:eastAsia="Times New Roman" w:hAnsi="Calibri"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uiPriority w:val="99"/>
    <w:rsid w:val="00AA617A"/>
    <w:pPr>
      <w:suppressAutoHyphens/>
      <w:autoSpaceDE/>
      <w:autoSpaceDN/>
    </w:pPr>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
    <w:name w:val="szöveg"/>
    <w:basedOn w:val="Norml"/>
    <w:qFormat/>
    <w:rsid w:val="00AA617A"/>
    <w:pPr>
      <w:widowControl/>
      <w:autoSpaceDE/>
      <w:autoSpaceDN/>
      <w:spacing w:before="60" w:after="60"/>
      <w:ind w:left="567"/>
      <w:jc w:val="both"/>
    </w:pPr>
    <w:rPr>
      <w:rFonts w:ascii="Palatino Linotype" w:eastAsia="Calibri" w:hAnsi="Palatino Linotype" w:cs="Times New Roman"/>
      <w:sz w:val="24"/>
      <w:szCs w:val="24"/>
    </w:rPr>
  </w:style>
  <w:style w:type="paragraph" w:customStyle="1" w:styleId="sorol">
    <w:name w:val="sorol"/>
    <w:basedOn w:val="Norml"/>
    <w:qFormat/>
    <w:rsid w:val="00AA617A"/>
    <w:pPr>
      <w:widowControl/>
      <w:autoSpaceDE/>
      <w:autoSpaceDN/>
      <w:spacing w:before="120" w:after="120"/>
      <w:ind w:left="567"/>
    </w:pPr>
    <w:rPr>
      <w:rFonts w:ascii="Palatino Linotype" w:eastAsia="Calibri" w:hAnsi="Palatino Linotype" w:cs="Times New Roman"/>
      <w:sz w:val="24"/>
      <w:szCs w:val="24"/>
    </w:rPr>
  </w:style>
  <w:style w:type="paragraph" w:customStyle="1" w:styleId="tmakrelem">
    <w:name w:val="témakörelem"/>
    <w:basedOn w:val="Norml"/>
    <w:qFormat/>
    <w:rsid w:val="00AA617A"/>
    <w:pPr>
      <w:keepNext/>
      <w:widowControl/>
      <w:tabs>
        <w:tab w:val="right" w:pos="9072"/>
      </w:tabs>
      <w:suppressAutoHyphens/>
      <w:autoSpaceDE/>
      <w:autoSpaceDN/>
      <w:ind w:left="284"/>
    </w:pPr>
    <w:rPr>
      <w:rFonts w:ascii="Palatino Linotype" w:eastAsia="Calibri" w:hAnsi="Palatino Linotype" w:cs="Times New Roman"/>
      <w:b/>
      <w:sz w:val="24"/>
      <w:szCs w:val="24"/>
    </w:rPr>
  </w:style>
  <w:style w:type="character" w:customStyle="1" w:styleId="StlusLbjegyzet-hivatkozsArial10ptFlkvrEgyediszn">
    <w:name w:val="Stílus Lábjegyzet-hivatkozás + Arial 10 pt Félkövér Egyedi szín (..."/>
    <w:rsid w:val="00AA617A"/>
    <w:rPr>
      <w:rFonts w:ascii="Arial" w:hAnsi="Arial" w:cs="Times New Roman"/>
      <w:b/>
      <w:bCs/>
      <w:color w:val="222222"/>
      <w:sz w:val="20"/>
      <w:vertAlign w:val="superscript"/>
    </w:rPr>
  </w:style>
  <w:style w:type="character" w:customStyle="1" w:styleId="Heading1Char">
    <w:name w:val="Heading 1 Char"/>
    <w:uiPriority w:val="9"/>
    <w:locked/>
    <w:rsid w:val="00AA617A"/>
    <w:rPr>
      <w:rFonts w:eastAsia="Calibri"/>
      <w:b/>
      <w:bCs/>
      <w:sz w:val="28"/>
      <w:szCs w:val="24"/>
      <w:lang w:val="hu-HU" w:eastAsia="en-US" w:bidi="ar-SA"/>
    </w:rPr>
  </w:style>
  <w:style w:type="paragraph" w:customStyle="1" w:styleId="MODULNOVEMBER">
    <w:name w:val="MODUL_NOVEMBER"/>
    <w:basedOn w:val="Norml"/>
    <w:link w:val="MODULNOVEMBERChar"/>
    <w:rsid w:val="00AA617A"/>
    <w:pPr>
      <w:widowControl/>
      <w:adjustRightInd w:val="0"/>
      <w:ind w:left="360"/>
      <w:jc w:val="both"/>
    </w:pPr>
    <w:rPr>
      <w:rFonts w:ascii="Calibri" w:eastAsia="Calibri" w:hAnsi="Calibri" w:cs="Times New Roman"/>
      <w:b/>
      <w:bCs/>
      <w:sz w:val="20"/>
      <w:szCs w:val="20"/>
    </w:rPr>
  </w:style>
  <w:style w:type="character" w:customStyle="1" w:styleId="MODULNOVEMBERChar">
    <w:name w:val="MODUL_NOVEMBER Char"/>
    <w:link w:val="MODULNOVEMBER"/>
    <w:locked/>
    <w:rsid w:val="00AA617A"/>
    <w:rPr>
      <w:rFonts w:ascii="Calibri" w:eastAsia="Calibri" w:hAnsi="Calibri" w:cs="Times New Roman"/>
      <w:b/>
      <w:bCs/>
      <w:sz w:val="20"/>
      <w:szCs w:val="20"/>
      <w:lang w:val="hu-HU"/>
    </w:rPr>
  </w:style>
  <w:style w:type="numbering" w:customStyle="1" w:styleId="Stlus4">
    <w:name w:val="Stílus4"/>
    <w:rsid w:val="00AA617A"/>
    <w:pPr>
      <w:numPr>
        <w:numId w:val="8"/>
      </w:numPr>
    </w:pPr>
  </w:style>
  <w:style w:type="numbering" w:customStyle="1" w:styleId="Stlus5">
    <w:name w:val="Stílus5"/>
    <w:rsid w:val="00AA617A"/>
    <w:pPr>
      <w:numPr>
        <w:numId w:val="9"/>
      </w:numPr>
    </w:pPr>
  </w:style>
  <w:style w:type="paragraph" w:customStyle="1" w:styleId="aaaaa">
    <w:name w:val="aaaaa"/>
    <w:basedOn w:val="Norml"/>
    <w:qFormat/>
    <w:rsid w:val="00AA617A"/>
    <w:pPr>
      <w:widowControl/>
      <w:numPr>
        <w:numId w:val="10"/>
      </w:numPr>
      <w:tabs>
        <w:tab w:val="left" w:pos="284"/>
      </w:tabs>
      <w:autoSpaceDE/>
      <w:autoSpaceDN/>
    </w:pPr>
    <w:rPr>
      <w:rFonts w:ascii="Palatino Linotype" w:eastAsia="Times New Roman" w:hAnsi="Palatino Linotype" w:cs="Times New Roman"/>
      <w:b/>
      <w:sz w:val="24"/>
    </w:rPr>
  </w:style>
  <w:style w:type="paragraph" w:customStyle="1" w:styleId="bbbbb">
    <w:name w:val="bbbbb"/>
    <w:basedOn w:val="aaaaa"/>
    <w:rsid w:val="00AA617A"/>
    <w:pPr>
      <w:numPr>
        <w:ilvl w:val="1"/>
      </w:numPr>
      <w:tabs>
        <w:tab w:val="clear" w:pos="284"/>
        <w:tab w:val="left" w:pos="1134"/>
      </w:tabs>
    </w:pPr>
  </w:style>
  <w:style w:type="paragraph" w:customStyle="1" w:styleId="Elsszint0">
    <w:name w:val="Első szint"/>
    <w:basedOn w:val="Norml"/>
    <w:rsid w:val="00AA617A"/>
    <w:pPr>
      <w:widowControl/>
      <w:tabs>
        <w:tab w:val="num" w:pos="641"/>
      </w:tabs>
      <w:autoSpaceDE/>
      <w:autoSpaceDN/>
      <w:ind w:left="641" w:hanging="357"/>
    </w:pPr>
    <w:rPr>
      <w:rFonts w:ascii="Palatino Linotype" w:eastAsia="Calibri" w:hAnsi="Palatino Linotype" w:cs="Times New Roman"/>
      <w:b/>
      <w:sz w:val="24"/>
    </w:rPr>
  </w:style>
  <w:style w:type="paragraph" w:customStyle="1" w:styleId="Harmadikszint">
    <w:name w:val="Harmadik szint"/>
    <w:basedOn w:val="Norml"/>
    <w:qFormat/>
    <w:rsid w:val="00AA617A"/>
    <w:pPr>
      <w:widowControl/>
      <w:tabs>
        <w:tab w:val="num" w:pos="1881"/>
      </w:tabs>
      <w:autoSpaceDE/>
      <w:autoSpaceDN/>
      <w:ind w:left="1702" w:hanging="851"/>
    </w:pPr>
    <w:rPr>
      <w:rFonts w:ascii="Palatino Linotype" w:eastAsia="Calibri" w:hAnsi="Palatino Linotype" w:cs="Times New Roman"/>
      <w:b/>
      <w:sz w:val="24"/>
    </w:rPr>
  </w:style>
  <w:style w:type="paragraph" w:customStyle="1" w:styleId="1">
    <w:name w:val="!1"/>
    <w:basedOn w:val="Norml"/>
    <w:rsid w:val="00AA617A"/>
    <w:pPr>
      <w:numPr>
        <w:numId w:val="7"/>
      </w:numPr>
      <w:suppressAutoHyphens/>
      <w:autoSpaceDE/>
      <w:autoSpaceDN/>
    </w:pPr>
    <w:rPr>
      <w:rFonts w:ascii="Palatino Linotype" w:eastAsia="Times New Roman" w:hAnsi="Palatino Linotype" w:cs="Times New Roman"/>
      <w:b/>
      <w:sz w:val="24"/>
      <w:szCs w:val="24"/>
      <w:lang w:eastAsia="hu-HU"/>
    </w:rPr>
  </w:style>
  <w:style w:type="paragraph" w:customStyle="1" w:styleId="b">
    <w:name w:val="!b"/>
    <w:basedOn w:val="Norml"/>
    <w:rsid w:val="00AA617A"/>
    <w:pPr>
      <w:numPr>
        <w:ilvl w:val="1"/>
        <w:numId w:val="7"/>
      </w:numPr>
      <w:suppressAutoHyphens/>
      <w:autoSpaceDE/>
      <w:autoSpaceDN/>
    </w:pPr>
    <w:rPr>
      <w:rFonts w:ascii="Palatino Linotype" w:eastAsia="Times New Roman" w:hAnsi="Palatino Linotype" w:cs="Times New Roman"/>
      <w:b/>
      <w:sz w:val="24"/>
      <w:szCs w:val="24"/>
    </w:rPr>
  </w:style>
  <w:style w:type="paragraph" w:customStyle="1" w:styleId="c">
    <w:name w:val="!c"/>
    <w:basedOn w:val="Norml"/>
    <w:rsid w:val="00AA617A"/>
    <w:pPr>
      <w:widowControl/>
      <w:numPr>
        <w:ilvl w:val="2"/>
        <w:numId w:val="11"/>
      </w:numPr>
      <w:autoSpaceDE/>
      <w:autoSpaceDN/>
    </w:pPr>
    <w:rPr>
      <w:rFonts w:ascii="Palatino Linotype" w:eastAsia="Times New Roman" w:hAnsi="Palatino Linotype" w:cs="Times New Roman"/>
      <w:b/>
      <w:sz w:val="24"/>
      <w:szCs w:val="24"/>
    </w:rPr>
  </w:style>
  <w:style w:type="character" w:customStyle="1" w:styleId="Dlt">
    <w:name w:val="!Dölt"/>
    <w:rsid w:val="00AA617A"/>
    <w:rPr>
      <w:i/>
    </w:rPr>
  </w:style>
  <w:style w:type="paragraph" w:customStyle="1" w:styleId="Msodikszint">
    <w:name w:val="Második szint"/>
    <w:basedOn w:val="Norml"/>
    <w:rsid w:val="00AA617A"/>
    <w:pPr>
      <w:widowControl/>
      <w:tabs>
        <w:tab w:val="num" w:pos="1134"/>
      </w:tabs>
      <w:autoSpaceDE/>
      <w:autoSpaceDN/>
      <w:ind w:left="1134" w:hanging="567"/>
    </w:pPr>
    <w:rPr>
      <w:rFonts w:ascii="Palatino Linotype" w:eastAsia="Calibri" w:hAnsi="Palatino Linotype" w:cs="Times New Roman"/>
      <w:b/>
      <w:sz w:val="24"/>
    </w:rPr>
  </w:style>
  <w:style w:type="paragraph" w:customStyle="1" w:styleId="Elsszint">
    <w:name w:val="!Elsőszint"/>
    <w:basedOn w:val="Elsszint0"/>
    <w:rsid w:val="00AA617A"/>
    <w:pPr>
      <w:numPr>
        <w:numId w:val="12"/>
      </w:numPr>
      <w:tabs>
        <w:tab w:val="clear" w:pos="2204"/>
        <w:tab w:val="num" w:pos="567"/>
      </w:tabs>
      <w:ind w:left="567"/>
    </w:pPr>
    <w:rPr>
      <w:lang w:eastAsia="hu-HU"/>
    </w:rPr>
  </w:style>
  <w:style w:type="paragraph" w:customStyle="1" w:styleId="msodik">
    <w:name w:val="!második"/>
    <w:basedOn w:val="Msodikszint"/>
    <w:rsid w:val="00AA617A"/>
    <w:pPr>
      <w:numPr>
        <w:ilvl w:val="1"/>
        <w:numId w:val="12"/>
      </w:numPr>
    </w:pPr>
  </w:style>
  <w:style w:type="paragraph" w:customStyle="1" w:styleId="Harmadik">
    <w:name w:val="!Harmadik"/>
    <w:basedOn w:val="Harmadikszint"/>
    <w:rsid w:val="00AA617A"/>
    <w:pPr>
      <w:numPr>
        <w:ilvl w:val="2"/>
        <w:numId w:val="12"/>
      </w:numPr>
      <w:tabs>
        <w:tab w:val="clear" w:pos="1881"/>
        <w:tab w:val="num" w:pos="1701"/>
      </w:tabs>
      <w:ind w:left="1702" w:hanging="851"/>
    </w:pPr>
  </w:style>
  <w:style w:type="character" w:customStyle="1" w:styleId="dlt0">
    <w:name w:val="!dőlt"/>
    <w:uiPriority w:val="1"/>
    <w:rsid w:val="00AA617A"/>
    <w:rPr>
      <w:rFonts w:ascii="Palatino Linotype" w:hAnsi="Palatino Linotype"/>
      <w:b/>
      <w:i/>
      <w:sz w:val="24"/>
    </w:rPr>
  </w:style>
  <w:style w:type="character" w:customStyle="1" w:styleId="FootnoteTextChar">
    <w:name w:val="Footnote Text Char"/>
    <w:uiPriority w:val="99"/>
    <w:semiHidden/>
    <w:rsid w:val="00AA617A"/>
    <w:rPr>
      <w:sz w:val="20"/>
      <w:szCs w:val="20"/>
      <w:lang w:eastAsia="en-US"/>
    </w:rPr>
  </w:style>
  <w:style w:type="character" w:customStyle="1" w:styleId="CommentTextChar">
    <w:name w:val="Comment Text Char"/>
    <w:uiPriority w:val="99"/>
    <w:semiHidden/>
    <w:rsid w:val="00AA617A"/>
    <w:rPr>
      <w:sz w:val="20"/>
      <w:szCs w:val="20"/>
      <w:lang w:eastAsia="en-US"/>
    </w:rPr>
  </w:style>
  <w:style w:type="character" w:customStyle="1" w:styleId="CommentSubjectChar">
    <w:name w:val="Comment Subject Char"/>
    <w:uiPriority w:val="99"/>
    <w:semiHidden/>
    <w:rsid w:val="00AA617A"/>
    <w:rPr>
      <w:rFonts w:ascii="Calibri" w:eastAsia="Times New Roman" w:hAnsi="Calibri" w:cs="Times New Roman"/>
      <w:b/>
      <w:bCs/>
      <w:sz w:val="20"/>
      <w:szCs w:val="20"/>
      <w:lang w:eastAsia="en-US"/>
    </w:rPr>
  </w:style>
  <w:style w:type="character" w:customStyle="1" w:styleId="BalloonTextChar">
    <w:name w:val="Balloon Text Char"/>
    <w:uiPriority w:val="99"/>
    <w:semiHidden/>
    <w:rsid w:val="00AA617A"/>
    <w:rPr>
      <w:rFonts w:ascii="Times New Roman" w:hAnsi="Times New Roman"/>
      <w:sz w:val="0"/>
      <w:szCs w:val="0"/>
      <w:lang w:eastAsia="en-US"/>
    </w:rPr>
  </w:style>
  <w:style w:type="character" w:customStyle="1" w:styleId="BodyTextIndentChar">
    <w:name w:val="Body Text Indent Char"/>
    <w:uiPriority w:val="99"/>
    <w:semiHidden/>
    <w:rsid w:val="00AA617A"/>
    <w:rPr>
      <w:lang w:eastAsia="en-US"/>
    </w:rPr>
  </w:style>
  <w:style w:type="character" w:customStyle="1" w:styleId="BodyTextIndent2Char">
    <w:name w:val="Body Text Indent 2 Char"/>
    <w:uiPriority w:val="99"/>
    <w:semiHidden/>
    <w:rsid w:val="00AA617A"/>
    <w:rPr>
      <w:lang w:eastAsia="en-US"/>
    </w:rPr>
  </w:style>
  <w:style w:type="character" w:customStyle="1" w:styleId="HeaderChar">
    <w:name w:val="Header Char"/>
    <w:uiPriority w:val="99"/>
    <w:semiHidden/>
    <w:rsid w:val="00AA617A"/>
    <w:rPr>
      <w:lang w:eastAsia="en-US"/>
    </w:rPr>
  </w:style>
  <w:style w:type="character" w:customStyle="1" w:styleId="FooterChar">
    <w:name w:val="Footer Char"/>
    <w:uiPriority w:val="99"/>
    <w:semiHidden/>
    <w:rsid w:val="00AA617A"/>
    <w:rPr>
      <w:lang w:eastAsia="en-US"/>
    </w:rPr>
  </w:style>
  <w:style w:type="character" w:customStyle="1" w:styleId="CharChar10">
    <w:name w:val="Char Char10"/>
    <w:uiPriority w:val="99"/>
    <w:semiHidden/>
    <w:rsid w:val="00AA617A"/>
    <w:rPr>
      <w:rFonts w:ascii="Tahoma" w:eastAsia="Times New Roman" w:hAnsi="Tahoma"/>
      <w:sz w:val="16"/>
    </w:rPr>
  </w:style>
  <w:style w:type="paragraph" w:customStyle="1" w:styleId="Nincstrkz2">
    <w:name w:val="Nincs térköz2"/>
    <w:uiPriority w:val="99"/>
    <w:rsid w:val="00AA617A"/>
    <w:pPr>
      <w:widowControl/>
      <w:autoSpaceDE/>
      <w:autoSpaceDN/>
    </w:pPr>
    <w:rPr>
      <w:rFonts w:ascii="Calibri" w:eastAsia="Calibri" w:hAnsi="Calibri" w:cs="Times New Roman"/>
      <w:lang w:val="hu-HU"/>
    </w:rPr>
  </w:style>
  <w:style w:type="paragraph" w:customStyle="1" w:styleId="Tartalomjegyzkcmsora2">
    <w:name w:val="Tartalomjegyzék címsora2"/>
    <w:basedOn w:val="Cmsor1"/>
    <w:next w:val="Norml"/>
    <w:uiPriority w:val="99"/>
    <w:rsid w:val="00AA617A"/>
    <w:pPr>
      <w:keepNext/>
      <w:keepLines/>
      <w:widowControl/>
      <w:autoSpaceDE/>
      <w:autoSpaceDN/>
      <w:spacing w:before="480" w:line="276" w:lineRule="auto"/>
      <w:ind w:left="0" w:firstLine="0"/>
      <w:jc w:val="both"/>
      <w:outlineLvl w:val="9"/>
    </w:pPr>
    <w:rPr>
      <w:rFonts w:ascii="Cambria" w:eastAsia="Times New Roman" w:hAnsi="Cambria" w:cs="Times New Roman"/>
      <w:color w:val="365F91"/>
      <w:sz w:val="28"/>
      <w:szCs w:val="28"/>
      <w:lang w:eastAsia="hu-HU"/>
    </w:rPr>
  </w:style>
  <w:style w:type="character" w:customStyle="1" w:styleId="Helyrzszveg1">
    <w:name w:val="Helyőrző szöveg1"/>
    <w:uiPriority w:val="99"/>
    <w:semiHidden/>
    <w:rsid w:val="00AA617A"/>
    <w:rPr>
      <w:color w:val="808080"/>
    </w:rPr>
  </w:style>
  <w:style w:type="paragraph" w:customStyle="1" w:styleId="alap">
    <w:name w:val="++alap"/>
    <w:basedOn w:val="Norml"/>
    <w:uiPriority w:val="99"/>
    <w:rsid w:val="00AA617A"/>
    <w:pPr>
      <w:widowControl/>
      <w:adjustRightInd w:val="0"/>
      <w:spacing w:line="280" w:lineRule="atLeast"/>
      <w:ind w:left="794" w:hanging="227"/>
      <w:jc w:val="both"/>
      <w:textAlignment w:val="center"/>
    </w:pPr>
    <w:rPr>
      <w:rFonts w:ascii="MyriadPro-Regular" w:eastAsia="Calibri" w:hAnsi="MyriadPro-Regular" w:cs="MyriadPro-Regular"/>
      <w:color w:val="000000"/>
    </w:rPr>
  </w:style>
  <w:style w:type="paragraph" w:customStyle="1" w:styleId="tem11">
    <w:name w:val="tem11"/>
    <w:basedOn w:val="Norml"/>
    <w:uiPriority w:val="99"/>
    <w:rsid w:val="00AA617A"/>
    <w:pPr>
      <w:widowControl/>
      <w:autoSpaceDE/>
      <w:autoSpaceDN/>
      <w:spacing w:before="60" w:after="60"/>
      <w:ind w:left="2552"/>
    </w:pPr>
    <w:rPr>
      <w:rFonts w:ascii="Times New Roman" w:eastAsia="Calibri" w:hAnsi="Times New Roman" w:cs="Times New Roman"/>
      <w:sz w:val="20"/>
      <w:szCs w:val="20"/>
      <w:lang w:eastAsia="hu-HU"/>
    </w:rPr>
  </w:style>
  <w:style w:type="paragraph" w:customStyle="1" w:styleId="Nincstrkz3">
    <w:name w:val="Nincs térköz3"/>
    <w:rsid w:val="00AA617A"/>
    <w:pPr>
      <w:widowControl/>
      <w:autoSpaceDE/>
      <w:autoSpaceDN/>
    </w:pPr>
    <w:rPr>
      <w:rFonts w:ascii="Calibri" w:eastAsia="Times New Roman" w:hAnsi="Calibri" w:cs="Times New Roman"/>
      <w:lang w:val="hu-HU"/>
    </w:rPr>
  </w:style>
  <w:style w:type="paragraph" w:styleId="TJ5">
    <w:name w:val="toc 5"/>
    <w:basedOn w:val="Norml"/>
    <w:next w:val="Norml"/>
    <w:autoRedefine/>
    <w:uiPriority w:val="39"/>
    <w:unhideWhenUsed/>
    <w:qFormat/>
    <w:rsid w:val="00AA617A"/>
    <w:pPr>
      <w:ind w:left="880"/>
    </w:pPr>
    <w:rPr>
      <w:rFonts w:asciiTheme="minorHAnsi" w:hAnsiTheme="minorHAnsi" w:cstheme="minorHAnsi"/>
      <w:sz w:val="20"/>
      <w:szCs w:val="20"/>
    </w:rPr>
  </w:style>
  <w:style w:type="paragraph" w:styleId="TJ6">
    <w:name w:val="toc 6"/>
    <w:basedOn w:val="Norml"/>
    <w:next w:val="Norml"/>
    <w:autoRedefine/>
    <w:uiPriority w:val="39"/>
    <w:unhideWhenUsed/>
    <w:qFormat/>
    <w:rsid w:val="00AA617A"/>
    <w:pPr>
      <w:ind w:left="1100"/>
    </w:pPr>
    <w:rPr>
      <w:rFonts w:asciiTheme="minorHAnsi" w:hAnsiTheme="minorHAnsi" w:cstheme="minorHAnsi"/>
      <w:sz w:val="20"/>
      <w:szCs w:val="20"/>
    </w:rPr>
  </w:style>
  <w:style w:type="paragraph" w:styleId="TJ7">
    <w:name w:val="toc 7"/>
    <w:basedOn w:val="Norml"/>
    <w:next w:val="Norml"/>
    <w:autoRedefine/>
    <w:uiPriority w:val="39"/>
    <w:unhideWhenUsed/>
    <w:rsid w:val="00AA617A"/>
    <w:pPr>
      <w:ind w:left="1320"/>
    </w:pPr>
    <w:rPr>
      <w:rFonts w:asciiTheme="minorHAnsi" w:hAnsiTheme="minorHAnsi" w:cstheme="minorHAnsi"/>
      <w:sz w:val="20"/>
      <w:szCs w:val="20"/>
    </w:rPr>
  </w:style>
  <w:style w:type="paragraph" w:styleId="TJ8">
    <w:name w:val="toc 8"/>
    <w:basedOn w:val="Norml"/>
    <w:next w:val="Norml"/>
    <w:autoRedefine/>
    <w:uiPriority w:val="39"/>
    <w:unhideWhenUsed/>
    <w:rsid w:val="00AA617A"/>
    <w:pPr>
      <w:ind w:left="1540"/>
    </w:pPr>
    <w:rPr>
      <w:rFonts w:asciiTheme="minorHAnsi" w:hAnsiTheme="minorHAnsi" w:cstheme="minorHAnsi"/>
      <w:sz w:val="20"/>
      <w:szCs w:val="20"/>
    </w:rPr>
  </w:style>
  <w:style w:type="paragraph" w:styleId="TJ9">
    <w:name w:val="toc 9"/>
    <w:basedOn w:val="Norml"/>
    <w:next w:val="Norml"/>
    <w:autoRedefine/>
    <w:uiPriority w:val="39"/>
    <w:unhideWhenUsed/>
    <w:rsid w:val="00AA617A"/>
    <w:pPr>
      <w:ind w:left="1760"/>
    </w:pPr>
    <w:rPr>
      <w:rFonts w:asciiTheme="minorHAnsi" w:hAnsiTheme="minorHAnsi" w:cstheme="minorHAnsi"/>
      <w:sz w:val="20"/>
      <w:szCs w:val="20"/>
    </w:rPr>
  </w:style>
  <w:style w:type="paragraph" w:customStyle="1" w:styleId="R2">
    <w:name w:val="R2"/>
    <w:basedOn w:val="Norml"/>
    <w:rsid w:val="00AA617A"/>
    <w:pPr>
      <w:widowControl/>
      <w:tabs>
        <w:tab w:val="right" w:pos="255"/>
        <w:tab w:val="left" w:pos="340"/>
      </w:tabs>
      <w:overflowPunct w:val="0"/>
      <w:adjustRightInd w:val="0"/>
      <w:ind w:left="340" w:hanging="340"/>
      <w:jc w:val="both"/>
      <w:textAlignment w:val="baseline"/>
    </w:pPr>
    <w:rPr>
      <w:rFonts w:ascii="Times New Roman" w:eastAsia="Times New Roman" w:hAnsi="Times New Roman" w:cs="Times New Roman"/>
      <w:sz w:val="24"/>
      <w:szCs w:val="20"/>
      <w:lang w:eastAsia="hu-HU"/>
    </w:rPr>
  </w:style>
  <w:style w:type="paragraph" w:customStyle="1" w:styleId="Q1">
    <w:name w:val="Q1"/>
    <w:basedOn w:val="Norml"/>
    <w:rsid w:val="00AA617A"/>
    <w:pPr>
      <w:widowControl/>
      <w:overflowPunct w:val="0"/>
      <w:adjustRightInd w:val="0"/>
      <w:jc w:val="both"/>
      <w:textAlignment w:val="baseline"/>
    </w:pPr>
    <w:rPr>
      <w:rFonts w:ascii="Times New Roman" w:eastAsia="Times New Roman" w:hAnsi="Times New Roman" w:cs="Times New Roman"/>
      <w:szCs w:val="20"/>
      <w:lang w:eastAsia="hu-HU"/>
    </w:rPr>
  </w:style>
  <w:style w:type="paragraph" w:customStyle="1" w:styleId="Cmsor51">
    <w:name w:val="Címsor 51"/>
    <w:basedOn w:val="Norml"/>
    <w:uiPriority w:val="1"/>
    <w:qFormat/>
    <w:rsid w:val="00AA617A"/>
    <w:pPr>
      <w:ind w:left="812"/>
      <w:outlineLvl w:val="5"/>
    </w:pPr>
    <w:rPr>
      <w:rFonts w:ascii="Times New Roman" w:eastAsia="Times New Roman" w:hAnsi="Times New Roman" w:cs="Times New Roman"/>
      <w:b/>
      <w:bCs/>
      <w:sz w:val="24"/>
      <w:szCs w:val="24"/>
      <w:lang w:eastAsia="hu-HU" w:bidi="hu-HU"/>
    </w:rPr>
  </w:style>
  <w:style w:type="paragraph" w:customStyle="1" w:styleId="xl63">
    <w:name w:val="xl63"/>
    <w:basedOn w:val="Norml"/>
    <w:rsid w:val="00AA617A"/>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4">
    <w:name w:val="xl64"/>
    <w:basedOn w:val="Norml"/>
    <w:rsid w:val="00AA617A"/>
    <w:pPr>
      <w:widowControl/>
      <w:autoSpaceDE/>
      <w:autoSpaceDN/>
      <w:spacing w:before="100" w:beforeAutospacing="1" w:after="100" w:afterAutospacing="1"/>
    </w:pPr>
    <w:rPr>
      <w:rFonts w:ascii="Times New Roman" w:eastAsia="Times New Roman" w:hAnsi="Times New Roman" w:cs="Times New Roman"/>
      <w:color w:val="00B050"/>
      <w:sz w:val="24"/>
      <w:szCs w:val="24"/>
      <w:lang w:eastAsia="hu-HU"/>
    </w:rPr>
  </w:style>
  <w:style w:type="paragraph" w:customStyle="1" w:styleId="xl153">
    <w:name w:val="xl153"/>
    <w:basedOn w:val="Norml"/>
    <w:rsid w:val="00AA617A"/>
    <w:pPr>
      <w:widowControl/>
      <w:pBdr>
        <w:top w:val="single" w:sz="4" w:space="0" w:color="auto"/>
        <w:left w:val="single" w:sz="4" w:space="0" w:color="auto"/>
        <w:right w:val="single" w:sz="4" w:space="0" w:color="auto"/>
      </w:pBdr>
      <w:shd w:val="clear" w:color="000000" w:fill="F1F1F1"/>
      <w:autoSpaceDE/>
      <w:autoSpaceDN/>
      <w:spacing w:before="100" w:beforeAutospacing="1" w:after="100" w:afterAutospacing="1"/>
      <w:jc w:val="center"/>
    </w:pPr>
    <w:rPr>
      <w:rFonts w:ascii="Times New Roman" w:eastAsia="Times New Roman" w:hAnsi="Times New Roman" w:cs="Times New Roman"/>
      <w:b/>
      <w:bCs/>
      <w:i/>
      <w:iCs/>
      <w:sz w:val="20"/>
      <w:szCs w:val="20"/>
      <w:lang w:eastAsia="hu-HU"/>
    </w:rPr>
  </w:style>
  <w:style w:type="paragraph" w:customStyle="1" w:styleId="xl154">
    <w:name w:val="xl154"/>
    <w:basedOn w:val="Norml"/>
    <w:rsid w:val="00AA617A"/>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b/>
      <w:bCs/>
      <w:color w:val="00B050"/>
      <w:sz w:val="20"/>
      <w:szCs w:val="20"/>
      <w:lang w:eastAsia="hu-HU"/>
    </w:rPr>
  </w:style>
  <w:style w:type="paragraph" w:customStyle="1" w:styleId="xl155">
    <w:name w:val="xl155"/>
    <w:basedOn w:val="Norml"/>
    <w:rsid w:val="00AA617A"/>
    <w:pPr>
      <w:widowControl/>
      <w:pBdr>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pPr>
    <w:rPr>
      <w:rFonts w:ascii="Times New Roman" w:eastAsia="Times New Roman" w:hAnsi="Times New Roman" w:cs="Times New Roman"/>
      <w:b/>
      <w:bCs/>
      <w:sz w:val="18"/>
      <w:szCs w:val="18"/>
      <w:lang w:eastAsia="hu-HU"/>
    </w:rPr>
  </w:style>
  <w:style w:type="paragraph" w:customStyle="1" w:styleId="xl156">
    <w:name w:val="xl156"/>
    <w:basedOn w:val="Norml"/>
    <w:rsid w:val="00AA617A"/>
    <w:pPr>
      <w:widowControl/>
      <w:pBdr>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pPr>
    <w:rPr>
      <w:rFonts w:ascii="Times New Roman" w:eastAsia="Times New Roman" w:hAnsi="Times New Roman" w:cs="Times New Roman"/>
      <w:b/>
      <w:bCs/>
      <w:i/>
      <w:iCs/>
      <w:sz w:val="18"/>
      <w:szCs w:val="18"/>
      <w:lang w:eastAsia="hu-HU"/>
    </w:rPr>
  </w:style>
  <w:style w:type="paragraph" w:customStyle="1" w:styleId="xl157">
    <w:name w:val="xl157"/>
    <w:basedOn w:val="Norml"/>
    <w:rsid w:val="00AA617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color w:val="00B050"/>
      <w:sz w:val="18"/>
      <w:szCs w:val="18"/>
      <w:lang w:eastAsia="hu-HU"/>
    </w:rPr>
  </w:style>
  <w:style w:type="paragraph" w:customStyle="1" w:styleId="xl158">
    <w:name w:val="xl158"/>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159">
    <w:name w:val="xl159"/>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160">
    <w:name w:val="xl160"/>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0"/>
      <w:szCs w:val="20"/>
      <w:lang w:eastAsia="hu-HU"/>
    </w:rPr>
  </w:style>
  <w:style w:type="paragraph" w:customStyle="1" w:styleId="xl161">
    <w:name w:val="xl161"/>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hu-HU"/>
    </w:rPr>
  </w:style>
  <w:style w:type="paragraph" w:customStyle="1" w:styleId="xl162">
    <w:name w:val="xl162"/>
    <w:basedOn w:val="Norml"/>
    <w:rsid w:val="00AA617A"/>
    <w:pPr>
      <w:widowControl/>
      <w:pBdr>
        <w:top w:val="single" w:sz="4" w:space="0" w:color="auto"/>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pPr>
    <w:rPr>
      <w:rFonts w:ascii="Times New Roman" w:eastAsia="Times New Roman" w:hAnsi="Times New Roman" w:cs="Times New Roman"/>
      <w:b/>
      <w:bCs/>
      <w:sz w:val="18"/>
      <w:szCs w:val="18"/>
      <w:lang w:eastAsia="hu-HU"/>
    </w:rPr>
  </w:style>
  <w:style w:type="paragraph" w:customStyle="1" w:styleId="xl163">
    <w:name w:val="xl163"/>
    <w:basedOn w:val="Norml"/>
    <w:rsid w:val="00AA617A"/>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top"/>
    </w:pPr>
    <w:rPr>
      <w:rFonts w:ascii="Times New Roman" w:eastAsia="Times New Roman" w:hAnsi="Times New Roman" w:cs="Times New Roman"/>
      <w:color w:val="00B050"/>
      <w:sz w:val="18"/>
      <w:szCs w:val="18"/>
      <w:lang w:eastAsia="hu-HU"/>
    </w:rPr>
  </w:style>
  <w:style w:type="paragraph" w:customStyle="1" w:styleId="xl164">
    <w:name w:val="xl164"/>
    <w:basedOn w:val="Norml"/>
    <w:rsid w:val="00AA617A"/>
    <w:pPr>
      <w:widowControl/>
      <w:pBdr>
        <w:top w:val="single" w:sz="4" w:space="0" w:color="auto"/>
        <w:left w:val="single" w:sz="4" w:space="0" w:color="auto"/>
        <w:bottom w:val="single" w:sz="4" w:space="0" w:color="auto"/>
        <w:right w:val="single" w:sz="4" w:space="0" w:color="auto"/>
      </w:pBdr>
      <w:shd w:val="clear" w:color="000000" w:fill="F2DDDC"/>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165">
    <w:name w:val="xl165"/>
    <w:basedOn w:val="Norml"/>
    <w:rsid w:val="00AA617A"/>
    <w:pPr>
      <w:widowControl/>
      <w:pBdr>
        <w:top w:val="single" w:sz="4" w:space="0" w:color="auto"/>
        <w:left w:val="single" w:sz="4" w:space="0" w:color="auto"/>
        <w:bottom w:val="single" w:sz="4" w:space="0" w:color="auto"/>
        <w:right w:val="single" w:sz="4" w:space="0" w:color="auto"/>
      </w:pBdr>
      <w:shd w:val="clear" w:color="000000" w:fill="F1F1F1"/>
      <w:autoSpaceDE/>
      <w:autoSpaceDN/>
      <w:spacing w:before="100" w:beforeAutospacing="1" w:after="100" w:afterAutospacing="1"/>
      <w:textAlignment w:val="top"/>
    </w:pPr>
    <w:rPr>
      <w:rFonts w:ascii="Times New Roman" w:eastAsia="Times New Roman" w:hAnsi="Times New Roman" w:cs="Times New Roman"/>
      <w:sz w:val="18"/>
      <w:szCs w:val="18"/>
      <w:lang w:eastAsia="hu-HU"/>
    </w:rPr>
  </w:style>
  <w:style w:type="paragraph" w:customStyle="1" w:styleId="xl166">
    <w:name w:val="xl166"/>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B050"/>
      <w:sz w:val="18"/>
      <w:szCs w:val="18"/>
      <w:lang w:eastAsia="hu-HU"/>
    </w:rPr>
  </w:style>
  <w:style w:type="paragraph" w:customStyle="1" w:styleId="xl167">
    <w:name w:val="xl167"/>
    <w:basedOn w:val="Norml"/>
    <w:rsid w:val="00AA617A"/>
    <w:pPr>
      <w:widowControl/>
      <w:pBdr>
        <w:top w:val="single" w:sz="4" w:space="0" w:color="auto"/>
        <w:left w:val="single" w:sz="4" w:space="0" w:color="auto"/>
        <w:bottom w:val="single" w:sz="4" w:space="0" w:color="auto"/>
        <w:right w:val="single" w:sz="4" w:space="0" w:color="auto"/>
      </w:pBdr>
      <w:shd w:val="clear" w:color="000000" w:fill="F79546"/>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68">
    <w:name w:val="xl168"/>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69">
    <w:name w:val="xl169"/>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i/>
      <w:iCs/>
      <w:sz w:val="24"/>
      <w:szCs w:val="24"/>
      <w:lang w:eastAsia="hu-HU"/>
    </w:rPr>
  </w:style>
  <w:style w:type="paragraph" w:customStyle="1" w:styleId="xl170">
    <w:name w:val="xl170"/>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sz w:val="24"/>
      <w:szCs w:val="24"/>
      <w:lang w:eastAsia="hu-HU"/>
    </w:rPr>
  </w:style>
  <w:style w:type="paragraph" w:customStyle="1" w:styleId="xl171">
    <w:name w:val="xl171"/>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72">
    <w:name w:val="xl172"/>
    <w:basedOn w:val="Norml"/>
    <w:rsid w:val="00AA617A"/>
    <w:pPr>
      <w:widowControl/>
      <w:pBdr>
        <w:top w:val="single" w:sz="4" w:space="0" w:color="auto"/>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eastAsia="hu-HU"/>
    </w:rPr>
  </w:style>
  <w:style w:type="paragraph" w:customStyle="1" w:styleId="xl173">
    <w:name w:val="xl173"/>
    <w:basedOn w:val="Norml"/>
    <w:rsid w:val="00AA617A"/>
    <w:pPr>
      <w:widowControl/>
      <w:pBdr>
        <w:top w:val="single" w:sz="4" w:space="0" w:color="auto"/>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textAlignment w:val="center"/>
    </w:pPr>
    <w:rPr>
      <w:rFonts w:ascii="Times New Roman" w:eastAsia="Times New Roman" w:hAnsi="Times New Roman" w:cs="Times New Roman"/>
      <w:b/>
      <w:bCs/>
      <w:i/>
      <w:iCs/>
      <w:sz w:val="20"/>
      <w:szCs w:val="20"/>
      <w:lang w:eastAsia="hu-HU"/>
    </w:rPr>
  </w:style>
  <w:style w:type="paragraph" w:customStyle="1" w:styleId="xl174">
    <w:name w:val="xl174"/>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eastAsia="Times New Roman" w:hAnsi="Times New Roman" w:cs="Times New Roman"/>
      <w:b/>
      <w:bCs/>
      <w:sz w:val="18"/>
      <w:szCs w:val="18"/>
      <w:lang w:eastAsia="hu-HU"/>
    </w:rPr>
  </w:style>
  <w:style w:type="paragraph" w:customStyle="1" w:styleId="xl175">
    <w:name w:val="xl175"/>
    <w:basedOn w:val="Norml"/>
    <w:rsid w:val="00AA617A"/>
    <w:pPr>
      <w:widowControl/>
      <w:pBdr>
        <w:top w:val="single" w:sz="4" w:space="0" w:color="auto"/>
        <w:left w:val="single" w:sz="4" w:space="0" w:color="auto"/>
        <w:right w:val="single" w:sz="4" w:space="0" w:color="auto"/>
      </w:pBdr>
      <w:shd w:val="clear" w:color="000000" w:fill="F2F2F2"/>
      <w:autoSpaceDE/>
      <w:autoSpaceDN/>
      <w:spacing w:before="100" w:beforeAutospacing="1" w:after="100" w:afterAutospacing="1"/>
      <w:jc w:val="center"/>
    </w:pPr>
    <w:rPr>
      <w:rFonts w:ascii="Times New Roman" w:eastAsia="Times New Roman" w:hAnsi="Times New Roman" w:cs="Times New Roman"/>
      <w:b/>
      <w:bCs/>
      <w:sz w:val="18"/>
      <w:szCs w:val="18"/>
      <w:lang w:eastAsia="hu-HU"/>
    </w:rPr>
  </w:style>
  <w:style w:type="paragraph" w:customStyle="1" w:styleId="xl176">
    <w:name w:val="xl176"/>
    <w:basedOn w:val="Norml"/>
    <w:rsid w:val="00AA617A"/>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eastAsia="Times New Roman" w:hAnsi="Times New Roman" w:cs="Times New Roman"/>
      <w:b/>
      <w:bCs/>
      <w:sz w:val="18"/>
      <w:szCs w:val="18"/>
      <w:lang w:eastAsia="hu-HU"/>
    </w:rPr>
  </w:style>
  <w:style w:type="paragraph" w:customStyle="1" w:styleId="xl177">
    <w:name w:val="xl177"/>
    <w:basedOn w:val="Norml"/>
    <w:rsid w:val="00AA617A"/>
    <w:pPr>
      <w:widowControl/>
      <w:pBdr>
        <w:top w:val="single" w:sz="4" w:space="0" w:color="auto"/>
        <w:left w:val="single" w:sz="4" w:space="0" w:color="auto"/>
        <w:bottom w:val="single" w:sz="4" w:space="0" w:color="auto"/>
      </w:pBdr>
      <w:shd w:val="clear" w:color="000000" w:fill="F2DDDC"/>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178">
    <w:name w:val="xl178"/>
    <w:basedOn w:val="Norml"/>
    <w:rsid w:val="00AA617A"/>
    <w:pPr>
      <w:widowControl/>
      <w:pBdr>
        <w:top w:val="single" w:sz="4" w:space="0" w:color="auto"/>
        <w:bottom w:val="single" w:sz="4" w:space="0" w:color="auto"/>
        <w:right w:val="single" w:sz="4" w:space="0" w:color="auto"/>
      </w:pBdr>
      <w:shd w:val="clear" w:color="000000" w:fill="F2DDDC"/>
      <w:autoSpaceDE/>
      <w:autoSpaceDN/>
      <w:spacing w:before="100" w:beforeAutospacing="1" w:after="100" w:afterAutospacing="1"/>
      <w:textAlignment w:val="center"/>
    </w:pPr>
    <w:rPr>
      <w:rFonts w:ascii="Times New Roman" w:eastAsia="Times New Roman" w:hAnsi="Times New Roman" w:cs="Times New Roman"/>
      <w:sz w:val="18"/>
      <w:szCs w:val="18"/>
      <w:lang w:eastAsia="hu-HU"/>
    </w:rPr>
  </w:style>
  <w:style w:type="paragraph" w:customStyle="1" w:styleId="xl179">
    <w:name w:val="xl179"/>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80">
    <w:name w:val="xl180"/>
    <w:basedOn w:val="Norml"/>
    <w:rsid w:val="00AA617A"/>
    <w:pPr>
      <w:widowControl/>
      <w:pBdr>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81">
    <w:name w:val="xl181"/>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82">
    <w:name w:val="xl182"/>
    <w:basedOn w:val="Norml"/>
    <w:rsid w:val="00AA617A"/>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eastAsia="hu-HU"/>
    </w:rPr>
  </w:style>
  <w:style w:type="paragraph" w:customStyle="1" w:styleId="xl183">
    <w:name w:val="xl183"/>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eastAsia="hu-HU"/>
    </w:rPr>
  </w:style>
  <w:style w:type="paragraph" w:customStyle="1" w:styleId="xl184">
    <w:name w:val="xl184"/>
    <w:basedOn w:val="Norml"/>
    <w:rsid w:val="00AA617A"/>
    <w:pPr>
      <w:widowControl/>
      <w:pBdr>
        <w:top w:val="single" w:sz="4" w:space="0" w:color="000000"/>
        <w:left w:val="single" w:sz="4" w:space="0" w:color="000000"/>
        <w:bottom w:val="single" w:sz="4" w:space="0" w:color="000000"/>
      </w:pBdr>
      <w:shd w:val="clear" w:color="000000" w:fill="F2DCDB"/>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85">
    <w:name w:val="xl185"/>
    <w:basedOn w:val="Norml"/>
    <w:rsid w:val="00AA617A"/>
    <w:pPr>
      <w:widowControl/>
      <w:pBdr>
        <w:top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86">
    <w:name w:val="xl186"/>
    <w:basedOn w:val="Norml"/>
    <w:rsid w:val="00AA617A"/>
    <w:pPr>
      <w:widowControl/>
      <w:pBdr>
        <w:top w:val="single" w:sz="4" w:space="0" w:color="000000"/>
        <w:left w:val="single" w:sz="4" w:space="0" w:color="000000"/>
        <w:bottom w:val="single" w:sz="4" w:space="0" w:color="000000"/>
      </w:pBdr>
      <w:shd w:val="clear" w:color="000000" w:fill="F2DCDB"/>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87">
    <w:name w:val="xl187"/>
    <w:basedOn w:val="Norml"/>
    <w:rsid w:val="00AA617A"/>
    <w:pPr>
      <w:widowControl/>
      <w:pBdr>
        <w:top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188">
    <w:name w:val="xl188"/>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textAlignment w:val="top"/>
    </w:pPr>
    <w:rPr>
      <w:rFonts w:ascii="Times New Roman" w:eastAsia="Times New Roman" w:hAnsi="Times New Roman" w:cs="Times New Roman"/>
      <w:b/>
      <w:bCs/>
      <w:sz w:val="20"/>
      <w:szCs w:val="20"/>
      <w:lang w:eastAsia="hu-HU"/>
    </w:rPr>
  </w:style>
  <w:style w:type="paragraph" w:customStyle="1" w:styleId="xl189">
    <w:name w:val="xl189"/>
    <w:basedOn w:val="Norml"/>
    <w:rsid w:val="00AA617A"/>
    <w:pPr>
      <w:widowControl/>
      <w:pBdr>
        <w:top w:val="single" w:sz="4" w:space="0" w:color="000000"/>
        <w:left w:val="single" w:sz="4" w:space="0" w:color="000000"/>
        <w:bottom w:val="single" w:sz="4" w:space="0" w:color="000000"/>
        <w:right w:val="single" w:sz="4" w:space="0" w:color="000000"/>
      </w:pBdr>
      <w:shd w:val="clear" w:color="000000" w:fill="BEBEBE"/>
      <w:autoSpaceDE/>
      <w:autoSpaceDN/>
      <w:spacing w:before="100" w:beforeAutospacing="1" w:after="100" w:afterAutospacing="1"/>
      <w:jc w:val="center"/>
      <w:textAlignment w:val="center"/>
    </w:pPr>
    <w:rPr>
      <w:rFonts w:ascii="Times New Roman" w:eastAsia="Times New Roman" w:hAnsi="Times New Roman" w:cs="Times New Roman"/>
      <w:color w:val="00B050"/>
      <w:sz w:val="24"/>
      <w:szCs w:val="24"/>
      <w:lang w:eastAsia="hu-HU"/>
    </w:rPr>
  </w:style>
  <w:style w:type="paragraph" w:customStyle="1" w:styleId="xl190">
    <w:name w:val="xl190"/>
    <w:basedOn w:val="Norml"/>
    <w:rsid w:val="00AA617A"/>
    <w:pPr>
      <w:widowControl/>
      <w:pBdr>
        <w:top w:val="single" w:sz="4" w:space="0" w:color="000000"/>
        <w:left w:val="single" w:sz="4" w:space="0" w:color="000000"/>
        <w:bottom w:val="single" w:sz="4" w:space="0" w:color="000000"/>
        <w:right w:val="single" w:sz="4" w:space="0" w:color="000000"/>
      </w:pBdr>
      <w:shd w:val="clear" w:color="000000" w:fill="BEBEBE"/>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191">
    <w:name w:val="xl191"/>
    <w:basedOn w:val="Norml"/>
    <w:rsid w:val="00AA617A"/>
    <w:pPr>
      <w:widowControl/>
      <w:pBdr>
        <w:top w:val="single" w:sz="4" w:space="0" w:color="000000"/>
        <w:left w:val="single" w:sz="4" w:space="0" w:color="000000"/>
        <w:right w:val="single" w:sz="4" w:space="0" w:color="000000"/>
      </w:pBdr>
      <w:shd w:val="clear" w:color="000000" w:fill="BEBEBE"/>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192">
    <w:name w:val="xl192"/>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B050"/>
      <w:sz w:val="20"/>
      <w:szCs w:val="20"/>
      <w:lang w:eastAsia="hu-HU"/>
    </w:rPr>
  </w:style>
  <w:style w:type="paragraph" w:customStyle="1" w:styleId="xl193">
    <w:name w:val="xl193"/>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B050"/>
      <w:sz w:val="18"/>
      <w:szCs w:val="18"/>
      <w:lang w:eastAsia="hu-HU"/>
    </w:rPr>
  </w:style>
  <w:style w:type="paragraph" w:customStyle="1" w:styleId="xl194">
    <w:name w:val="xl194"/>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hu-HU"/>
    </w:rPr>
  </w:style>
  <w:style w:type="paragraph" w:customStyle="1" w:styleId="xl195">
    <w:name w:val="xl195"/>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right"/>
      <w:textAlignment w:val="top"/>
    </w:pPr>
    <w:rPr>
      <w:rFonts w:ascii="Times New Roman" w:eastAsia="Times New Roman" w:hAnsi="Times New Roman" w:cs="Times New Roman"/>
      <w:b/>
      <w:bCs/>
      <w:sz w:val="24"/>
      <w:szCs w:val="24"/>
      <w:lang w:eastAsia="hu-HU"/>
    </w:rPr>
  </w:style>
  <w:style w:type="paragraph" w:customStyle="1" w:styleId="xl196">
    <w:name w:val="xl196"/>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b/>
      <w:bCs/>
      <w:sz w:val="24"/>
      <w:szCs w:val="24"/>
      <w:lang w:eastAsia="hu-HU"/>
    </w:rPr>
  </w:style>
  <w:style w:type="paragraph" w:customStyle="1" w:styleId="xl197">
    <w:name w:val="xl197"/>
    <w:basedOn w:val="Norml"/>
    <w:rsid w:val="00AA617A"/>
    <w:pPr>
      <w:widowControl/>
      <w:pBdr>
        <w:top w:val="single" w:sz="4" w:space="0" w:color="000000"/>
        <w:left w:val="single" w:sz="4" w:space="0" w:color="000000"/>
        <w:bottom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b/>
      <w:bCs/>
      <w:sz w:val="24"/>
      <w:szCs w:val="24"/>
      <w:lang w:eastAsia="hu-HU"/>
    </w:rPr>
  </w:style>
  <w:style w:type="paragraph" w:customStyle="1" w:styleId="xl198">
    <w:name w:val="xl198"/>
    <w:basedOn w:val="Norml"/>
    <w:rsid w:val="00AA617A"/>
    <w:pPr>
      <w:widowControl/>
      <w:pBdr>
        <w:top w:val="single" w:sz="4" w:space="0" w:color="000000"/>
        <w:left w:val="single" w:sz="4" w:space="0" w:color="000000"/>
        <w:bottom w:val="single" w:sz="4" w:space="0" w:color="000000"/>
      </w:pBdr>
      <w:shd w:val="clear" w:color="000000" w:fill="D9D9D9"/>
      <w:autoSpaceDE/>
      <w:autoSpaceDN/>
      <w:spacing w:before="100" w:beforeAutospacing="1" w:after="100" w:afterAutospacing="1"/>
      <w:jc w:val="center"/>
      <w:textAlignment w:val="top"/>
    </w:pPr>
    <w:rPr>
      <w:rFonts w:ascii="Times New Roman" w:eastAsia="Times New Roman" w:hAnsi="Times New Roman" w:cs="Times New Roman"/>
      <w:i/>
      <w:iCs/>
      <w:sz w:val="24"/>
      <w:szCs w:val="24"/>
      <w:lang w:eastAsia="hu-HU"/>
    </w:rPr>
  </w:style>
  <w:style w:type="paragraph" w:customStyle="1" w:styleId="xl199">
    <w:name w:val="xl199"/>
    <w:basedOn w:val="Norml"/>
    <w:rsid w:val="00AA617A"/>
    <w:pPr>
      <w:widowControl/>
      <w:pBdr>
        <w:top w:val="single" w:sz="4" w:space="0" w:color="000000"/>
        <w:left w:val="single" w:sz="4" w:space="0" w:color="000000"/>
        <w:bottom w:val="single" w:sz="4" w:space="0" w:color="000000"/>
      </w:pBdr>
      <w:shd w:val="clear" w:color="000000" w:fill="D9D9D9"/>
      <w:autoSpaceDE/>
      <w:autoSpaceDN/>
      <w:spacing w:before="100" w:beforeAutospacing="1" w:after="100" w:afterAutospacing="1"/>
      <w:jc w:val="right"/>
      <w:textAlignment w:val="top"/>
    </w:pPr>
    <w:rPr>
      <w:rFonts w:ascii="Times New Roman" w:eastAsia="Times New Roman" w:hAnsi="Times New Roman" w:cs="Times New Roman"/>
      <w:b/>
      <w:bCs/>
      <w:sz w:val="24"/>
      <w:szCs w:val="24"/>
      <w:lang w:eastAsia="hu-HU"/>
    </w:rPr>
  </w:style>
  <w:style w:type="paragraph" w:customStyle="1" w:styleId="xl200">
    <w:name w:val="xl200"/>
    <w:basedOn w:val="Norml"/>
    <w:rsid w:val="00AA617A"/>
    <w:pPr>
      <w:widowControl/>
      <w:pBdr>
        <w:top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01">
    <w:name w:val="xl201"/>
    <w:basedOn w:val="Norml"/>
    <w:rsid w:val="00AA617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24"/>
      <w:szCs w:val="24"/>
      <w:lang w:eastAsia="hu-HU"/>
    </w:rPr>
  </w:style>
  <w:style w:type="paragraph" w:customStyle="1" w:styleId="xl202">
    <w:name w:val="xl202"/>
    <w:basedOn w:val="Norml"/>
    <w:rsid w:val="00AA617A"/>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03">
    <w:name w:val="xl203"/>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b/>
      <w:bCs/>
      <w:sz w:val="24"/>
      <w:szCs w:val="24"/>
      <w:lang w:eastAsia="hu-HU"/>
    </w:rPr>
  </w:style>
  <w:style w:type="paragraph" w:customStyle="1" w:styleId="xl204">
    <w:name w:val="xl204"/>
    <w:basedOn w:val="Norml"/>
    <w:rsid w:val="00AA617A"/>
    <w:pPr>
      <w:widowControl/>
      <w:pBdr>
        <w:left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b/>
      <w:bCs/>
      <w:sz w:val="24"/>
      <w:szCs w:val="24"/>
      <w:lang w:eastAsia="hu-HU"/>
    </w:rPr>
  </w:style>
  <w:style w:type="paragraph" w:customStyle="1" w:styleId="xl205">
    <w:name w:val="xl205"/>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b/>
      <w:bCs/>
      <w:sz w:val="24"/>
      <w:szCs w:val="24"/>
      <w:lang w:eastAsia="hu-HU"/>
    </w:rPr>
  </w:style>
  <w:style w:type="paragraph" w:customStyle="1" w:styleId="xl206">
    <w:name w:val="xl206"/>
    <w:basedOn w:val="Norml"/>
    <w:rsid w:val="00AA617A"/>
    <w:pPr>
      <w:widowControl/>
      <w:pBdr>
        <w:top w:val="single" w:sz="4" w:space="0" w:color="auto"/>
        <w:left w:val="single" w:sz="4" w:space="0" w:color="auto"/>
        <w:bottom w:val="single" w:sz="4" w:space="0" w:color="auto"/>
        <w:right w:val="single" w:sz="4" w:space="0" w:color="000000"/>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eastAsia="hu-HU"/>
    </w:rPr>
  </w:style>
  <w:style w:type="paragraph" w:customStyle="1" w:styleId="xl207">
    <w:name w:val="xl207"/>
    <w:basedOn w:val="Norml"/>
    <w:rsid w:val="00AA617A"/>
    <w:pPr>
      <w:widowControl/>
      <w:pBdr>
        <w:top w:val="single" w:sz="4" w:space="0" w:color="auto"/>
        <w:left w:val="single" w:sz="4" w:space="0" w:color="auto"/>
        <w:bottom w:val="single" w:sz="4" w:space="0" w:color="auto"/>
        <w:right w:val="single" w:sz="4" w:space="0" w:color="000000"/>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lang w:eastAsia="hu-HU"/>
    </w:rPr>
  </w:style>
  <w:style w:type="paragraph" w:customStyle="1" w:styleId="xl208">
    <w:name w:val="xl208"/>
    <w:basedOn w:val="Norml"/>
    <w:rsid w:val="00AA617A"/>
    <w:pPr>
      <w:widowControl/>
      <w:pBdr>
        <w:top w:val="single" w:sz="4" w:space="0" w:color="000000"/>
        <w:left w:val="single" w:sz="4" w:space="0" w:color="000000"/>
        <w:bottom w:val="single" w:sz="4" w:space="0" w:color="000000"/>
        <w:right w:val="single" w:sz="4" w:space="0" w:color="000000"/>
      </w:pBdr>
      <w:shd w:val="clear" w:color="000000" w:fill="F2F2F2"/>
      <w:autoSpaceDE/>
      <w:autoSpaceDN/>
      <w:spacing w:before="100" w:beforeAutospacing="1" w:after="100" w:afterAutospacing="1"/>
      <w:jc w:val="center"/>
    </w:pPr>
    <w:rPr>
      <w:rFonts w:ascii="Times New Roman" w:eastAsia="Times New Roman" w:hAnsi="Times New Roman" w:cs="Times New Roman"/>
      <w:sz w:val="24"/>
      <w:szCs w:val="24"/>
      <w:lang w:eastAsia="hu-HU"/>
    </w:rPr>
  </w:style>
  <w:style w:type="paragraph" w:customStyle="1" w:styleId="xl209">
    <w:name w:val="xl209"/>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textAlignment w:val="top"/>
    </w:pPr>
    <w:rPr>
      <w:rFonts w:ascii="Times New Roman" w:eastAsia="Times New Roman" w:hAnsi="Times New Roman" w:cs="Times New Roman"/>
      <w:sz w:val="24"/>
      <w:szCs w:val="24"/>
      <w:lang w:eastAsia="hu-HU"/>
    </w:rPr>
  </w:style>
  <w:style w:type="paragraph" w:customStyle="1" w:styleId="xl210">
    <w:name w:val="xl210"/>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sz w:val="24"/>
      <w:szCs w:val="24"/>
      <w:lang w:eastAsia="hu-HU"/>
    </w:rPr>
  </w:style>
  <w:style w:type="paragraph" w:customStyle="1" w:styleId="xl211">
    <w:name w:val="xl211"/>
    <w:basedOn w:val="Norml"/>
    <w:rsid w:val="00AA617A"/>
    <w:pPr>
      <w:widowControl/>
      <w:pBdr>
        <w:top w:val="single" w:sz="4" w:space="0" w:color="000000"/>
        <w:left w:val="single" w:sz="4" w:space="0" w:color="000000"/>
        <w:bottom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sz w:val="24"/>
      <w:szCs w:val="24"/>
      <w:lang w:eastAsia="hu-HU"/>
    </w:rPr>
  </w:style>
  <w:style w:type="paragraph" w:customStyle="1" w:styleId="xl212">
    <w:name w:val="xl212"/>
    <w:basedOn w:val="Norml"/>
    <w:rsid w:val="00AA617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lang w:eastAsia="hu-HU"/>
    </w:rPr>
  </w:style>
  <w:style w:type="paragraph" w:customStyle="1" w:styleId="xl213">
    <w:name w:val="xl213"/>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pPr>
    <w:rPr>
      <w:rFonts w:ascii="Times New Roman" w:eastAsia="Times New Roman" w:hAnsi="Times New Roman" w:cs="Times New Roman"/>
      <w:sz w:val="20"/>
      <w:szCs w:val="20"/>
      <w:lang w:eastAsia="hu-HU"/>
    </w:rPr>
  </w:style>
  <w:style w:type="paragraph" w:customStyle="1" w:styleId="xl214">
    <w:name w:val="xl214"/>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sz w:val="20"/>
      <w:szCs w:val="20"/>
      <w:lang w:eastAsia="hu-HU"/>
    </w:rPr>
  </w:style>
  <w:style w:type="paragraph" w:customStyle="1" w:styleId="xl215">
    <w:name w:val="xl215"/>
    <w:basedOn w:val="Norml"/>
    <w:rsid w:val="00AA617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hu-HU"/>
    </w:rPr>
  </w:style>
  <w:style w:type="paragraph" w:customStyle="1" w:styleId="xl216">
    <w:name w:val="xl216"/>
    <w:basedOn w:val="Norml"/>
    <w:rsid w:val="00AA617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lang w:eastAsia="hu-HU"/>
    </w:rPr>
  </w:style>
  <w:style w:type="paragraph" w:customStyle="1" w:styleId="xl217">
    <w:name w:val="xl217"/>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sz w:val="20"/>
      <w:szCs w:val="20"/>
      <w:lang w:eastAsia="hu-HU"/>
    </w:rPr>
  </w:style>
  <w:style w:type="paragraph" w:customStyle="1" w:styleId="xl218">
    <w:name w:val="xl218"/>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right"/>
      <w:textAlignment w:val="top"/>
    </w:pPr>
    <w:rPr>
      <w:rFonts w:ascii="Times New Roman" w:eastAsia="Times New Roman" w:hAnsi="Times New Roman" w:cs="Times New Roman"/>
      <w:b/>
      <w:bCs/>
      <w:sz w:val="24"/>
      <w:szCs w:val="24"/>
      <w:lang w:eastAsia="hu-HU"/>
    </w:rPr>
  </w:style>
  <w:style w:type="paragraph" w:customStyle="1" w:styleId="xl219">
    <w:name w:val="xl219"/>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hu-HU"/>
    </w:rPr>
  </w:style>
  <w:style w:type="paragraph" w:customStyle="1" w:styleId="xl220">
    <w:name w:val="xl220"/>
    <w:basedOn w:val="Norml"/>
    <w:rsid w:val="00AA617A"/>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hu-HU"/>
    </w:rPr>
  </w:style>
  <w:style w:type="paragraph" w:customStyle="1" w:styleId="xl221">
    <w:name w:val="xl221"/>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top"/>
    </w:pPr>
    <w:rPr>
      <w:rFonts w:ascii="Times New Roman" w:eastAsia="Times New Roman" w:hAnsi="Times New Roman" w:cs="Times New Roman"/>
      <w:sz w:val="24"/>
      <w:szCs w:val="24"/>
      <w:lang w:eastAsia="hu-HU"/>
    </w:rPr>
  </w:style>
  <w:style w:type="paragraph" w:customStyle="1" w:styleId="xl222">
    <w:name w:val="xl222"/>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hu-HU"/>
    </w:rPr>
  </w:style>
  <w:style w:type="paragraph" w:customStyle="1" w:styleId="xl223">
    <w:name w:val="xl223"/>
    <w:basedOn w:val="Norml"/>
    <w:rsid w:val="00AA617A"/>
    <w:pPr>
      <w:widowControl/>
      <w:pBdr>
        <w:top w:val="single" w:sz="8" w:space="0" w:color="auto"/>
        <w:left w:val="single" w:sz="8"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0"/>
      <w:szCs w:val="20"/>
      <w:lang w:eastAsia="hu-HU"/>
    </w:rPr>
  </w:style>
  <w:style w:type="paragraph" w:customStyle="1" w:styleId="xl224">
    <w:name w:val="xl224"/>
    <w:basedOn w:val="Norml"/>
    <w:rsid w:val="00AA617A"/>
    <w:pPr>
      <w:widowControl/>
      <w:pBdr>
        <w:left w:val="single" w:sz="4" w:space="0" w:color="000000"/>
        <w:bottom w:val="single" w:sz="4" w:space="0" w:color="000000"/>
        <w:right w:val="single" w:sz="4" w:space="0" w:color="000000"/>
      </w:pBdr>
      <w:shd w:val="clear" w:color="000000" w:fill="BEBEBE"/>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25">
    <w:name w:val="xl225"/>
    <w:basedOn w:val="Norml"/>
    <w:rsid w:val="00AA617A"/>
    <w:pPr>
      <w:widowControl/>
      <w:pBdr>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26">
    <w:name w:val="xl226"/>
    <w:basedOn w:val="Norml"/>
    <w:rsid w:val="00AA617A"/>
    <w:pPr>
      <w:widowControl/>
      <w:pBdr>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27">
    <w:name w:val="xl227"/>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28">
    <w:name w:val="xl228"/>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hu-HU"/>
    </w:rPr>
  </w:style>
  <w:style w:type="paragraph" w:customStyle="1" w:styleId="xl229">
    <w:name w:val="xl229"/>
    <w:basedOn w:val="Norml"/>
    <w:rsid w:val="00AA617A"/>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right"/>
      <w:textAlignment w:val="top"/>
    </w:pPr>
    <w:rPr>
      <w:rFonts w:ascii="Times New Roman" w:eastAsia="Times New Roman" w:hAnsi="Times New Roman" w:cs="Times New Roman"/>
      <w:b/>
      <w:bCs/>
      <w:sz w:val="24"/>
      <w:szCs w:val="24"/>
      <w:lang w:eastAsia="hu-HU"/>
    </w:rPr>
  </w:style>
  <w:style w:type="paragraph" w:customStyle="1" w:styleId="xl230">
    <w:name w:val="xl230"/>
    <w:basedOn w:val="Norml"/>
    <w:rsid w:val="00AA617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31">
    <w:name w:val="xl231"/>
    <w:basedOn w:val="Norml"/>
    <w:rsid w:val="00AA617A"/>
    <w:pPr>
      <w:widowControl/>
      <w:pBdr>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b/>
      <w:bCs/>
      <w:sz w:val="20"/>
      <w:szCs w:val="20"/>
      <w:lang w:eastAsia="hu-HU"/>
    </w:rPr>
  </w:style>
  <w:style w:type="paragraph" w:customStyle="1" w:styleId="xl232">
    <w:name w:val="xl232"/>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pPr>
    <w:rPr>
      <w:rFonts w:ascii="Times New Roman" w:eastAsia="Times New Roman" w:hAnsi="Times New Roman" w:cs="Times New Roman"/>
      <w:color w:val="000000"/>
      <w:sz w:val="20"/>
      <w:szCs w:val="20"/>
      <w:lang w:eastAsia="hu-HU"/>
    </w:rPr>
  </w:style>
  <w:style w:type="paragraph" w:customStyle="1" w:styleId="xl233">
    <w:name w:val="xl233"/>
    <w:basedOn w:val="Norml"/>
    <w:rsid w:val="00AA617A"/>
    <w:pPr>
      <w:widowControl/>
      <w:pBdr>
        <w:top w:val="single" w:sz="4" w:space="0" w:color="000000"/>
        <w:left w:val="single" w:sz="4" w:space="0" w:color="000000"/>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234">
    <w:name w:val="xl234"/>
    <w:basedOn w:val="Norml"/>
    <w:rsid w:val="00AA617A"/>
    <w:pPr>
      <w:widowControl/>
      <w:pBdr>
        <w:left w:val="single" w:sz="4" w:space="0" w:color="000000"/>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235">
    <w:name w:val="xl235"/>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color w:val="000000"/>
      <w:sz w:val="20"/>
      <w:szCs w:val="20"/>
      <w:lang w:eastAsia="hu-HU"/>
    </w:rPr>
  </w:style>
  <w:style w:type="paragraph" w:customStyle="1" w:styleId="xl236">
    <w:name w:val="xl236"/>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b/>
      <w:bCs/>
      <w:color w:val="000000"/>
      <w:sz w:val="20"/>
      <w:szCs w:val="20"/>
      <w:lang w:eastAsia="hu-HU"/>
    </w:rPr>
  </w:style>
  <w:style w:type="paragraph" w:customStyle="1" w:styleId="xl237">
    <w:name w:val="xl237"/>
    <w:basedOn w:val="Norml"/>
    <w:rsid w:val="00AA617A"/>
    <w:pPr>
      <w:widowControl/>
      <w:pBdr>
        <w:top w:val="single" w:sz="4" w:space="0" w:color="auto"/>
        <w:left w:val="single" w:sz="4" w:space="0" w:color="auto"/>
        <w:bottom w:val="single" w:sz="4" w:space="0" w:color="auto"/>
        <w:right w:val="single" w:sz="4" w:space="0" w:color="000000"/>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0"/>
      <w:szCs w:val="20"/>
      <w:lang w:eastAsia="hu-HU"/>
    </w:rPr>
  </w:style>
  <w:style w:type="paragraph" w:customStyle="1" w:styleId="xl238">
    <w:name w:val="xl238"/>
    <w:basedOn w:val="Norml"/>
    <w:rsid w:val="00AA617A"/>
    <w:pPr>
      <w:widowControl/>
      <w:pBdr>
        <w:top w:val="single" w:sz="4" w:space="0" w:color="auto"/>
        <w:left w:val="single" w:sz="4" w:space="0" w:color="auto"/>
        <w:bottom w:val="single" w:sz="4" w:space="0" w:color="auto"/>
        <w:right w:val="single" w:sz="4" w:space="0" w:color="000000"/>
      </w:pBdr>
      <w:shd w:val="clear" w:color="000000" w:fill="BFBFBF"/>
      <w:autoSpaceDE/>
      <w:autoSpaceDN/>
      <w:spacing w:before="100" w:beforeAutospacing="1" w:after="100" w:afterAutospacing="1"/>
      <w:textAlignment w:val="center"/>
    </w:pPr>
    <w:rPr>
      <w:rFonts w:ascii="Times New Roman" w:eastAsia="Times New Roman" w:hAnsi="Times New Roman" w:cs="Times New Roman"/>
      <w:color w:val="000000"/>
      <w:sz w:val="20"/>
      <w:szCs w:val="20"/>
      <w:lang w:eastAsia="hu-HU"/>
    </w:rPr>
  </w:style>
  <w:style w:type="paragraph" w:customStyle="1" w:styleId="xl239">
    <w:name w:val="xl239"/>
    <w:basedOn w:val="Norml"/>
    <w:rsid w:val="00AA617A"/>
    <w:pPr>
      <w:widowControl/>
      <w:pBdr>
        <w:top w:val="single" w:sz="4" w:space="0" w:color="auto"/>
        <w:left w:val="single" w:sz="4" w:space="0" w:color="auto"/>
        <w:bottom w:val="single" w:sz="4" w:space="0" w:color="auto"/>
        <w:right w:val="single" w:sz="4" w:space="0" w:color="000000"/>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color w:val="000000"/>
      <w:sz w:val="20"/>
      <w:szCs w:val="20"/>
      <w:lang w:eastAsia="hu-HU"/>
    </w:rPr>
  </w:style>
  <w:style w:type="paragraph" w:customStyle="1" w:styleId="xl240">
    <w:name w:val="xl240"/>
    <w:basedOn w:val="Norml"/>
    <w:rsid w:val="00AA617A"/>
    <w:pPr>
      <w:widowControl/>
      <w:pBdr>
        <w:top w:val="single" w:sz="4" w:space="0" w:color="000000"/>
        <w:left w:val="single" w:sz="4" w:space="0" w:color="000000"/>
        <w:bottom w:val="single" w:sz="4" w:space="0" w:color="000000"/>
        <w:right w:val="single" w:sz="4" w:space="0" w:color="000000"/>
      </w:pBdr>
      <w:shd w:val="clear" w:color="000000" w:fill="F2F2F2"/>
      <w:autoSpaceDE/>
      <w:autoSpaceDN/>
      <w:spacing w:before="100" w:beforeAutospacing="1" w:after="100" w:afterAutospacing="1"/>
      <w:jc w:val="center"/>
    </w:pPr>
    <w:rPr>
      <w:rFonts w:ascii="Times New Roman" w:eastAsia="Times New Roman" w:hAnsi="Times New Roman" w:cs="Times New Roman"/>
      <w:b/>
      <w:bCs/>
      <w:color w:val="000000"/>
      <w:sz w:val="20"/>
      <w:szCs w:val="20"/>
      <w:lang w:eastAsia="hu-HU"/>
    </w:rPr>
  </w:style>
  <w:style w:type="paragraph" w:customStyle="1" w:styleId="xl241">
    <w:name w:val="xl241"/>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b/>
      <w:bCs/>
      <w:color w:val="000000"/>
      <w:sz w:val="20"/>
      <w:szCs w:val="20"/>
      <w:lang w:eastAsia="hu-HU"/>
    </w:rPr>
  </w:style>
  <w:style w:type="paragraph" w:customStyle="1" w:styleId="xl242">
    <w:name w:val="xl242"/>
    <w:basedOn w:val="Norml"/>
    <w:rsid w:val="00AA617A"/>
    <w:pPr>
      <w:widowControl/>
      <w:pBdr>
        <w:left w:val="single" w:sz="4"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243">
    <w:name w:val="xl243"/>
    <w:basedOn w:val="Norml"/>
    <w:rsid w:val="00AA617A"/>
    <w:pPr>
      <w:widowControl/>
      <w:pBdr>
        <w:lef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44">
    <w:name w:val="xl244"/>
    <w:basedOn w:val="Norml"/>
    <w:rsid w:val="00AA617A"/>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top"/>
    </w:pPr>
    <w:rPr>
      <w:rFonts w:ascii="Times New Roman" w:eastAsia="Times New Roman" w:hAnsi="Times New Roman" w:cs="Times New Roman"/>
      <w:color w:val="000000"/>
      <w:sz w:val="20"/>
      <w:szCs w:val="20"/>
      <w:lang w:eastAsia="hu-HU"/>
    </w:rPr>
  </w:style>
  <w:style w:type="paragraph" w:customStyle="1" w:styleId="xl245">
    <w:name w:val="xl245"/>
    <w:basedOn w:val="Norml"/>
    <w:rsid w:val="00AA617A"/>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hu-HU"/>
    </w:rPr>
  </w:style>
  <w:style w:type="paragraph" w:customStyle="1" w:styleId="xl246">
    <w:name w:val="xl246"/>
    <w:basedOn w:val="Norml"/>
    <w:rsid w:val="00AA617A"/>
    <w:pPr>
      <w:widowControl/>
      <w:pBdr>
        <w:right w:val="single" w:sz="4" w:space="0" w:color="000000"/>
      </w:pBdr>
      <w:autoSpaceDE/>
      <w:autoSpaceDN/>
      <w:spacing w:before="100" w:beforeAutospacing="1" w:after="100" w:afterAutospacing="1"/>
      <w:textAlignment w:val="center"/>
    </w:pPr>
    <w:rPr>
      <w:rFonts w:ascii="Times New Roman" w:eastAsia="Times New Roman" w:hAnsi="Times New Roman" w:cs="Times New Roman"/>
      <w:b/>
      <w:bCs/>
      <w:sz w:val="24"/>
      <w:szCs w:val="24"/>
      <w:lang w:eastAsia="hu-HU"/>
    </w:rPr>
  </w:style>
  <w:style w:type="paragraph" w:customStyle="1" w:styleId="xl247">
    <w:name w:val="xl247"/>
    <w:basedOn w:val="Norml"/>
    <w:rsid w:val="00AA617A"/>
    <w:pPr>
      <w:widowControl/>
      <w:pBdr>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48">
    <w:name w:val="xl248"/>
    <w:basedOn w:val="Norml"/>
    <w:rsid w:val="00AA617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lang w:eastAsia="hu-HU"/>
    </w:rPr>
  </w:style>
  <w:style w:type="paragraph" w:customStyle="1" w:styleId="xl249">
    <w:name w:val="xl249"/>
    <w:basedOn w:val="Norml"/>
    <w:rsid w:val="00AA617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eastAsia="hu-HU"/>
    </w:rPr>
  </w:style>
  <w:style w:type="paragraph" w:customStyle="1" w:styleId="xl250">
    <w:name w:val="xl250"/>
    <w:basedOn w:val="Norml"/>
    <w:rsid w:val="00AA617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rFonts w:ascii="Times New Roman" w:eastAsia="Times New Roman" w:hAnsi="Times New Roman" w:cs="Times New Roman"/>
      <w:color w:val="000000"/>
      <w:sz w:val="24"/>
      <w:szCs w:val="24"/>
      <w:lang w:eastAsia="hu-HU"/>
    </w:rPr>
  </w:style>
  <w:style w:type="paragraph" w:customStyle="1" w:styleId="xl251">
    <w:name w:val="xl251"/>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b/>
      <w:bCs/>
      <w:sz w:val="20"/>
      <w:szCs w:val="20"/>
      <w:lang w:eastAsia="hu-HU"/>
    </w:rPr>
  </w:style>
  <w:style w:type="paragraph" w:customStyle="1" w:styleId="xl252">
    <w:name w:val="xl252"/>
    <w:basedOn w:val="Norml"/>
    <w:rsid w:val="00AA617A"/>
    <w:pPr>
      <w:widowControl/>
      <w:pBdr>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253">
    <w:name w:val="xl253"/>
    <w:basedOn w:val="Norml"/>
    <w:rsid w:val="00AA617A"/>
    <w:pPr>
      <w:widowControl/>
      <w:pBdr>
        <w:left w:val="single" w:sz="4" w:space="0" w:color="auto"/>
        <w:right w:val="single" w:sz="4" w:space="0" w:color="000000"/>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254">
    <w:name w:val="xl254"/>
    <w:basedOn w:val="Norml"/>
    <w:rsid w:val="00AA617A"/>
    <w:pPr>
      <w:widowControl/>
      <w:pBdr>
        <w:top w:val="single" w:sz="4" w:space="0" w:color="000000"/>
        <w:left w:val="single" w:sz="4" w:space="0" w:color="auto"/>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55">
    <w:name w:val="xl255"/>
    <w:basedOn w:val="Norml"/>
    <w:rsid w:val="00AA617A"/>
    <w:pPr>
      <w:widowControl/>
      <w:pBdr>
        <w:left w:val="single" w:sz="4" w:space="0" w:color="auto"/>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56">
    <w:name w:val="xl256"/>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Times New Roman" w:eastAsia="Times New Roman" w:hAnsi="Times New Roman" w:cs="Times New Roman"/>
      <w:color w:val="000000"/>
      <w:sz w:val="20"/>
      <w:szCs w:val="20"/>
      <w:lang w:eastAsia="hu-HU"/>
    </w:rPr>
  </w:style>
  <w:style w:type="paragraph" w:customStyle="1" w:styleId="xl257">
    <w:name w:val="xl257"/>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textAlignment w:val="top"/>
    </w:pPr>
    <w:rPr>
      <w:rFonts w:ascii="Times New Roman" w:eastAsia="Times New Roman" w:hAnsi="Times New Roman" w:cs="Times New Roman"/>
      <w:color w:val="000000"/>
      <w:sz w:val="20"/>
      <w:szCs w:val="20"/>
      <w:lang w:eastAsia="hu-HU"/>
    </w:rPr>
  </w:style>
  <w:style w:type="paragraph" w:customStyle="1" w:styleId="xl258">
    <w:name w:val="xl258"/>
    <w:basedOn w:val="Norml"/>
    <w:rsid w:val="00AA617A"/>
    <w:pPr>
      <w:widowControl/>
      <w:pBdr>
        <w:left w:val="single" w:sz="4" w:space="0" w:color="auto"/>
        <w:right w:val="single" w:sz="4" w:space="0" w:color="000000"/>
      </w:pBdr>
      <w:autoSpaceDE/>
      <w:autoSpaceDN/>
      <w:spacing w:before="100" w:beforeAutospacing="1" w:after="100" w:afterAutospacing="1"/>
      <w:textAlignment w:val="center"/>
    </w:pPr>
    <w:rPr>
      <w:rFonts w:ascii="Times New Roman" w:eastAsia="Times New Roman" w:hAnsi="Times New Roman" w:cs="Times New Roman"/>
      <w:b/>
      <w:bCs/>
      <w:sz w:val="24"/>
      <w:szCs w:val="24"/>
      <w:lang w:eastAsia="hu-HU"/>
    </w:rPr>
  </w:style>
  <w:style w:type="paragraph" w:customStyle="1" w:styleId="xl259">
    <w:name w:val="xl259"/>
    <w:basedOn w:val="Norml"/>
    <w:rsid w:val="00AA617A"/>
    <w:pPr>
      <w:widowControl/>
      <w:pBdr>
        <w:top w:val="single" w:sz="4" w:space="0" w:color="auto"/>
        <w:left w:val="single" w:sz="4" w:space="0" w:color="auto"/>
        <w:right w:val="single" w:sz="4" w:space="0" w:color="000000"/>
      </w:pBdr>
      <w:autoSpaceDE/>
      <w:autoSpaceDN/>
      <w:spacing w:before="100" w:beforeAutospacing="1" w:after="100" w:afterAutospacing="1"/>
      <w:textAlignment w:val="center"/>
    </w:pPr>
    <w:rPr>
      <w:rFonts w:ascii="Times New Roman" w:eastAsia="Times New Roman" w:hAnsi="Times New Roman" w:cs="Times New Roman"/>
      <w:b/>
      <w:bCs/>
      <w:sz w:val="24"/>
      <w:szCs w:val="24"/>
      <w:lang w:eastAsia="hu-HU"/>
    </w:rPr>
  </w:style>
  <w:style w:type="paragraph" w:customStyle="1" w:styleId="xl260">
    <w:name w:val="xl260"/>
    <w:basedOn w:val="Norml"/>
    <w:rsid w:val="00AA617A"/>
    <w:pPr>
      <w:widowControl/>
      <w:pBdr>
        <w:left w:val="single" w:sz="4" w:space="0" w:color="auto"/>
        <w:right w:val="single" w:sz="4" w:space="0" w:color="000000"/>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61">
    <w:name w:val="xl261"/>
    <w:basedOn w:val="Norml"/>
    <w:rsid w:val="00AA617A"/>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color w:val="00B050"/>
      <w:sz w:val="20"/>
      <w:szCs w:val="20"/>
      <w:lang w:eastAsia="hu-HU"/>
    </w:rPr>
  </w:style>
  <w:style w:type="paragraph" w:customStyle="1" w:styleId="xl262">
    <w:name w:val="xl262"/>
    <w:basedOn w:val="Norml"/>
    <w:rsid w:val="00AA617A"/>
    <w:pPr>
      <w:widowControl/>
      <w:pBdr>
        <w:left w:val="single" w:sz="4" w:space="0" w:color="auto"/>
        <w:bottom w:val="single" w:sz="8" w:space="0" w:color="auto"/>
        <w:right w:val="single" w:sz="4" w:space="0" w:color="000000"/>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3">
    <w:name w:val="xl263"/>
    <w:basedOn w:val="Norml"/>
    <w:rsid w:val="00AA617A"/>
    <w:pPr>
      <w:widowControl/>
      <w:pBdr>
        <w:top w:val="single" w:sz="4" w:space="0" w:color="000000"/>
        <w:left w:val="single" w:sz="4" w:space="0" w:color="000000"/>
        <w:bottom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4">
    <w:name w:val="xl264"/>
    <w:basedOn w:val="Norml"/>
    <w:rsid w:val="00AA617A"/>
    <w:pPr>
      <w:widowControl/>
      <w:pBdr>
        <w:top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5">
    <w:name w:val="xl265"/>
    <w:basedOn w:val="Norml"/>
    <w:rsid w:val="00AA617A"/>
    <w:pPr>
      <w:widowControl/>
      <w:pBdr>
        <w:top w:val="single" w:sz="4" w:space="0" w:color="000000"/>
        <w:left w:val="single" w:sz="4" w:space="0" w:color="000000"/>
        <w:bottom w:val="single" w:sz="4" w:space="0" w:color="000000"/>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6">
    <w:name w:val="xl266"/>
    <w:basedOn w:val="Norml"/>
    <w:rsid w:val="00AA617A"/>
    <w:pPr>
      <w:widowControl/>
      <w:pBdr>
        <w:top w:val="single" w:sz="4" w:space="0" w:color="000000"/>
        <w:bottom w:val="single" w:sz="4" w:space="0" w:color="000000"/>
        <w:right w:val="single" w:sz="4" w:space="0" w:color="000000"/>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7">
    <w:name w:val="xl267"/>
    <w:basedOn w:val="Norml"/>
    <w:rsid w:val="00AA617A"/>
    <w:pPr>
      <w:widowControl/>
      <w:pBdr>
        <w:left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8">
    <w:name w:val="xl268"/>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69">
    <w:name w:val="xl269"/>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70">
    <w:name w:val="xl270"/>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71">
    <w:name w:val="xl271"/>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72">
    <w:name w:val="xl272"/>
    <w:basedOn w:val="Norml"/>
    <w:rsid w:val="00AA617A"/>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73">
    <w:name w:val="xl273"/>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74">
    <w:name w:val="xl274"/>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75">
    <w:name w:val="xl275"/>
    <w:basedOn w:val="Norml"/>
    <w:rsid w:val="00AA617A"/>
    <w:pPr>
      <w:widowControl/>
      <w:pBdr>
        <w:top w:val="single" w:sz="4" w:space="0" w:color="000000"/>
        <w:left w:val="single" w:sz="4" w:space="0" w:color="000000"/>
        <w:bottom w:val="single" w:sz="4" w:space="0" w:color="000000"/>
        <w:right w:val="single" w:sz="4" w:space="0" w:color="000000"/>
      </w:pBdr>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76">
    <w:name w:val="xl276"/>
    <w:basedOn w:val="Norml"/>
    <w:rsid w:val="00AA617A"/>
    <w:pPr>
      <w:widowControl/>
      <w:pBdr>
        <w:top w:val="single" w:sz="4" w:space="0" w:color="000000"/>
        <w:left w:val="single" w:sz="4" w:space="0" w:color="000000"/>
        <w:bottom w:val="single" w:sz="4" w:space="0" w:color="000000"/>
        <w:right w:val="single" w:sz="4" w:space="0" w:color="000000"/>
      </w:pBdr>
      <w:shd w:val="clear" w:color="000000" w:fill="F79546"/>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77">
    <w:name w:val="xl277"/>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78">
    <w:name w:val="xl278"/>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79">
    <w:name w:val="xl279"/>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color w:val="00B050"/>
      <w:sz w:val="24"/>
      <w:szCs w:val="24"/>
      <w:lang w:eastAsia="hu-HU"/>
    </w:rPr>
  </w:style>
  <w:style w:type="paragraph" w:customStyle="1" w:styleId="xl280">
    <w:name w:val="xl280"/>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color w:val="00B050"/>
      <w:sz w:val="24"/>
      <w:szCs w:val="24"/>
      <w:lang w:eastAsia="hu-HU"/>
    </w:rPr>
  </w:style>
  <w:style w:type="paragraph" w:customStyle="1" w:styleId="font6">
    <w:name w:val="font6"/>
    <w:basedOn w:val="Norml"/>
    <w:rsid w:val="00AA617A"/>
    <w:pPr>
      <w:widowControl/>
      <w:autoSpaceDE/>
      <w:autoSpaceDN/>
      <w:spacing w:before="100" w:beforeAutospacing="1" w:after="100" w:afterAutospacing="1"/>
    </w:pPr>
    <w:rPr>
      <w:rFonts w:ascii="Times New Roman" w:eastAsia="Times New Roman" w:hAnsi="Times New Roman" w:cs="Times New Roman"/>
      <w:color w:val="FF0000"/>
      <w:sz w:val="18"/>
      <w:szCs w:val="18"/>
      <w:lang w:eastAsia="hu-HU"/>
    </w:rPr>
  </w:style>
  <w:style w:type="paragraph" w:customStyle="1" w:styleId="xl281">
    <w:name w:val="xl281"/>
    <w:basedOn w:val="Norml"/>
    <w:rsid w:val="00AA617A"/>
    <w:pPr>
      <w:widowControl/>
      <w:pBdr>
        <w:top w:val="single" w:sz="4" w:space="0" w:color="000000"/>
        <w:left w:val="single" w:sz="4" w:space="0" w:color="000000"/>
        <w:bottom w:val="single" w:sz="4" w:space="0" w:color="000000"/>
        <w:right w:val="single" w:sz="4" w:space="0" w:color="000000"/>
      </w:pBdr>
      <w:shd w:val="clear" w:color="000000" w:fill="FF0000"/>
      <w:autoSpaceDE/>
      <w:autoSpaceDN/>
      <w:spacing w:before="100" w:beforeAutospacing="1" w:after="100" w:afterAutospacing="1"/>
      <w:jc w:val="center"/>
      <w:textAlignment w:val="top"/>
    </w:pPr>
    <w:rPr>
      <w:rFonts w:ascii="Times New Roman" w:eastAsia="Times New Roman" w:hAnsi="Times New Roman" w:cs="Times New Roman"/>
      <w:color w:val="000000"/>
      <w:sz w:val="20"/>
      <w:szCs w:val="20"/>
      <w:lang w:eastAsia="hu-HU"/>
    </w:rPr>
  </w:style>
  <w:style w:type="paragraph" w:customStyle="1" w:styleId="xl282">
    <w:name w:val="xl282"/>
    <w:basedOn w:val="Norml"/>
    <w:rsid w:val="00AA617A"/>
    <w:pPr>
      <w:widowControl/>
      <w:pBdr>
        <w:left w:val="single" w:sz="4" w:space="0" w:color="000000"/>
        <w:bottom w:val="single" w:sz="4" w:space="0" w:color="000000"/>
        <w:right w:val="single" w:sz="4" w:space="0" w:color="000000"/>
      </w:pBdr>
      <w:shd w:val="clear" w:color="000000" w:fill="FF0000"/>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283">
    <w:name w:val="xl283"/>
    <w:basedOn w:val="Norml"/>
    <w:rsid w:val="00AA617A"/>
    <w:pPr>
      <w:widowControl/>
      <w:pBdr>
        <w:top w:val="single" w:sz="4" w:space="0" w:color="000000"/>
        <w:left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pPr>
    <w:rPr>
      <w:rFonts w:ascii="Times New Roman" w:eastAsia="Times New Roman" w:hAnsi="Times New Roman" w:cs="Times New Roman"/>
      <w:sz w:val="20"/>
      <w:szCs w:val="20"/>
      <w:lang w:eastAsia="hu-HU"/>
    </w:rPr>
  </w:style>
  <w:style w:type="paragraph" w:customStyle="1" w:styleId="xl284">
    <w:name w:val="xl284"/>
    <w:basedOn w:val="Norml"/>
    <w:rsid w:val="00AA617A"/>
    <w:pPr>
      <w:widowControl/>
      <w:pBdr>
        <w:top w:val="single" w:sz="4" w:space="0" w:color="000000"/>
        <w:left w:val="single" w:sz="4" w:space="0" w:color="000000"/>
        <w:bottom w:val="single" w:sz="4" w:space="0" w:color="000000"/>
        <w:right w:val="single" w:sz="4" w:space="0" w:color="000000"/>
      </w:pBdr>
      <w:shd w:val="clear" w:color="000000" w:fill="F2F2F2"/>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hu-HU"/>
    </w:rPr>
  </w:style>
  <w:style w:type="paragraph" w:customStyle="1" w:styleId="xl285">
    <w:name w:val="xl285"/>
    <w:basedOn w:val="Norml"/>
    <w:rsid w:val="00AA617A"/>
    <w:pPr>
      <w:widowControl/>
      <w:pBdr>
        <w:top w:val="single" w:sz="4" w:space="0" w:color="000000"/>
        <w:left w:val="single" w:sz="4" w:space="0" w:color="000000"/>
        <w:bottom w:val="single" w:sz="4" w:space="0" w:color="000000"/>
        <w:right w:val="single" w:sz="4" w:space="0" w:color="000000"/>
      </w:pBdr>
      <w:shd w:val="clear" w:color="000000" w:fill="F2F2F2"/>
      <w:autoSpaceDE/>
      <w:autoSpaceDN/>
      <w:spacing w:before="100" w:beforeAutospacing="1" w:after="100" w:afterAutospacing="1"/>
      <w:jc w:val="right"/>
      <w:textAlignment w:val="top"/>
    </w:pPr>
    <w:rPr>
      <w:rFonts w:ascii="Times New Roman" w:eastAsia="Times New Roman" w:hAnsi="Times New Roman" w:cs="Times New Roman"/>
      <w:b/>
      <w:bCs/>
      <w:sz w:val="24"/>
      <w:szCs w:val="24"/>
      <w:lang w:eastAsia="hu-HU"/>
    </w:rPr>
  </w:style>
  <w:style w:type="paragraph" w:customStyle="1" w:styleId="xl286">
    <w:name w:val="xl286"/>
    <w:basedOn w:val="Norml"/>
    <w:rsid w:val="00AA617A"/>
    <w:pPr>
      <w:widowControl/>
      <w:pBdr>
        <w:top w:val="single" w:sz="4" w:space="0" w:color="000000"/>
        <w:left w:val="single" w:sz="4" w:space="0" w:color="000000"/>
        <w:bottom w:val="single" w:sz="4" w:space="0" w:color="000000"/>
      </w:pBdr>
      <w:shd w:val="clear" w:color="000000" w:fill="F2F2F2"/>
      <w:autoSpaceDE/>
      <w:autoSpaceDN/>
      <w:spacing w:before="100" w:beforeAutospacing="1" w:after="100" w:afterAutospacing="1"/>
      <w:jc w:val="right"/>
      <w:textAlignment w:val="top"/>
    </w:pPr>
    <w:rPr>
      <w:rFonts w:ascii="Times New Roman" w:eastAsia="Times New Roman" w:hAnsi="Times New Roman" w:cs="Times New Roman"/>
      <w:b/>
      <w:bCs/>
      <w:sz w:val="24"/>
      <w:szCs w:val="24"/>
      <w:lang w:eastAsia="hu-HU"/>
    </w:rPr>
  </w:style>
  <w:style w:type="paragraph" w:customStyle="1" w:styleId="xl287">
    <w:name w:val="xl287"/>
    <w:basedOn w:val="Norml"/>
    <w:rsid w:val="00AA617A"/>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288">
    <w:name w:val="xl288"/>
    <w:basedOn w:val="Norml"/>
    <w:rsid w:val="00AA617A"/>
    <w:pPr>
      <w:widowControl/>
      <w:pBdr>
        <w:top w:val="single" w:sz="4" w:space="0" w:color="000000"/>
        <w:left w:val="single" w:sz="4" w:space="0" w:color="000000"/>
        <w:bottom w:val="single" w:sz="4" w:space="0" w:color="000000"/>
        <w:right w:val="single" w:sz="4" w:space="0" w:color="000000"/>
      </w:pBdr>
      <w:shd w:val="clear" w:color="000000" w:fill="F2F2F2"/>
      <w:autoSpaceDE/>
      <w:autoSpaceDN/>
      <w:spacing w:before="100" w:beforeAutospacing="1" w:after="100" w:afterAutospacing="1"/>
      <w:jc w:val="center"/>
      <w:textAlignment w:val="top"/>
    </w:pPr>
    <w:rPr>
      <w:rFonts w:ascii="Times New Roman" w:eastAsia="Times New Roman" w:hAnsi="Times New Roman" w:cs="Times New Roman"/>
      <w:sz w:val="20"/>
      <w:szCs w:val="20"/>
      <w:lang w:eastAsia="hu-HU"/>
    </w:rPr>
  </w:style>
  <w:style w:type="paragraph" w:customStyle="1" w:styleId="xl289">
    <w:name w:val="xl289"/>
    <w:basedOn w:val="Norml"/>
    <w:rsid w:val="00AA617A"/>
    <w:pPr>
      <w:widowControl/>
      <w:pBdr>
        <w:top w:val="single" w:sz="4" w:space="0" w:color="000000"/>
        <w:left w:val="single" w:sz="4" w:space="0" w:color="000000"/>
        <w:bottom w:val="single" w:sz="4" w:space="0" w:color="000000"/>
        <w:right w:val="single" w:sz="4" w:space="0" w:color="000000"/>
      </w:pBdr>
      <w:shd w:val="clear" w:color="000000" w:fill="F2F2F2"/>
      <w:autoSpaceDE/>
      <w:autoSpaceDN/>
      <w:spacing w:before="100" w:beforeAutospacing="1" w:after="100" w:afterAutospacing="1"/>
      <w:jc w:val="center"/>
      <w:textAlignment w:val="top"/>
    </w:pPr>
    <w:rPr>
      <w:rFonts w:ascii="Times New Roman" w:eastAsia="Times New Roman" w:hAnsi="Times New Roman" w:cs="Times New Roman"/>
      <w:b/>
      <w:bCs/>
      <w:sz w:val="20"/>
      <w:szCs w:val="20"/>
      <w:lang w:eastAsia="hu-HU"/>
    </w:rPr>
  </w:style>
  <w:style w:type="paragraph" w:customStyle="1" w:styleId="xl290">
    <w:name w:val="xl290"/>
    <w:basedOn w:val="Norml"/>
    <w:rsid w:val="00AA617A"/>
    <w:pPr>
      <w:widowControl/>
      <w:pBdr>
        <w:top w:val="single" w:sz="4" w:space="0" w:color="000000"/>
        <w:left w:val="single" w:sz="4" w:space="0" w:color="000000"/>
        <w:bottom w:val="single" w:sz="4" w:space="0" w:color="000000"/>
      </w:pBdr>
      <w:shd w:val="clear" w:color="000000" w:fill="F2F2F2"/>
      <w:autoSpaceDE/>
      <w:autoSpaceDN/>
      <w:spacing w:before="100" w:beforeAutospacing="1" w:after="100" w:afterAutospacing="1"/>
      <w:jc w:val="center"/>
      <w:textAlignment w:val="top"/>
    </w:pPr>
    <w:rPr>
      <w:rFonts w:ascii="Times New Roman" w:eastAsia="Times New Roman" w:hAnsi="Times New Roman" w:cs="Times New Roman"/>
      <w:i/>
      <w:iCs/>
      <w:sz w:val="24"/>
      <w:szCs w:val="24"/>
      <w:lang w:eastAsia="hu-HU"/>
    </w:rPr>
  </w:style>
  <w:style w:type="paragraph" w:customStyle="1" w:styleId="xl291">
    <w:name w:val="xl291"/>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92">
    <w:name w:val="xl292"/>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93">
    <w:name w:val="xl293"/>
    <w:basedOn w:val="Norml"/>
    <w:rsid w:val="00AA617A"/>
    <w:pPr>
      <w:widowControl/>
      <w:pBdr>
        <w:top w:val="single" w:sz="4" w:space="0" w:color="000000"/>
        <w:left w:val="single" w:sz="4" w:space="0" w:color="000000"/>
        <w:right w:val="single" w:sz="4" w:space="0" w:color="000000"/>
      </w:pBdr>
      <w:shd w:val="clear" w:color="000000" w:fill="FF0000"/>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94">
    <w:name w:val="xl294"/>
    <w:basedOn w:val="Norml"/>
    <w:rsid w:val="00AA617A"/>
    <w:pPr>
      <w:widowControl/>
      <w:pBdr>
        <w:left w:val="single" w:sz="4" w:space="0" w:color="000000"/>
        <w:bottom w:val="single" w:sz="4" w:space="0" w:color="000000"/>
        <w:right w:val="single" w:sz="4" w:space="0" w:color="000000"/>
      </w:pBdr>
      <w:shd w:val="clear" w:color="000000" w:fill="FF0000"/>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295">
    <w:name w:val="xl295"/>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296">
    <w:name w:val="xl296"/>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18"/>
      <w:szCs w:val="18"/>
      <w:lang w:eastAsia="hu-HU"/>
    </w:rPr>
  </w:style>
  <w:style w:type="paragraph" w:customStyle="1" w:styleId="xl297">
    <w:name w:val="xl297"/>
    <w:basedOn w:val="Norml"/>
    <w:rsid w:val="00AA617A"/>
    <w:pPr>
      <w:widowControl/>
      <w:pBdr>
        <w:top w:val="single" w:sz="4" w:space="0" w:color="000000"/>
        <w:left w:val="single" w:sz="4" w:space="0" w:color="000000"/>
        <w:right w:val="single" w:sz="4" w:space="0" w:color="000000"/>
      </w:pBdr>
      <w:shd w:val="clear" w:color="000000" w:fill="D9D9D9"/>
      <w:autoSpaceDE/>
      <w:autoSpaceDN/>
      <w:spacing w:before="100" w:beforeAutospacing="1" w:after="100" w:afterAutospacing="1"/>
      <w:jc w:val="center"/>
      <w:textAlignment w:val="top"/>
    </w:pPr>
    <w:rPr>
      <w:rFonts w:ascii="Times New Roman" w:eastAsia="Times New Roman" w:hAnsi="Times New Roman" w:cs="Times New Roman"/>
      <w:color w:val="00B050"/>
      <w:sz w:val="18"/>
      <w:szCs w:val="18"/>
      <w:lang w:eastAsia="hu-HU"/>
    </w:rPr>
  </w:style>
  <w:style w:type="paragraph" w:customStyle="1" w:styleId="xl298">
    <w:name w:val="xl298"/>
    <w:basedOn w:val="Norml"/>
    <w:rsid w:val="00AA617A"/>
    <w:pPr>
      <w:widowControl/>
      <w:pBdr>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textAlignment w:val="top"/>
    </w:pPr>
    <w:rPr>
      <w:rFonts w:ascii="Times New Roman" w:eastAsia="Times New Roman" w:hAnsi="Times New Roman" w:cs="Times New Roman"/>
      <w:color w:val="00B050"/>
      <w:sz w:val="18"/>
      <w:szCs w:val="18"/>
      <w:lang w:eastAsia="hu-HU"/>
    </w:rPr>
  </w:style>
  <w:style w:type="paragraph" w:customStyle="1" w:styleId="xl299">
    <w:name w:val="xl299"/>
    <w:basedOn w:val="Norml"/>
    <w:rsid w:val="00AA617A"/>
    <w:pPr>
      <w:widowControl/>
      <w:pBdr>
        <w:top w:val="single" w:sz="4" w:space="0" w:color="000000"/>
        <w:left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300">
    <w:name w:val="xl300"/>
    <w:basedOn w:val="Norml"/>
    <w:rsid w:val="00AA617A"/>
    <w:pPr>
      <w:widowControl/>
      <w:pBdr>
        <w:top w:val="single" w:sz="4" w:space="0" w:color="000000"/>
        <w:left w:val="single" w:sz="4" w:space="0" w:color="000000"/>
        <w:bottom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1">
    <w:name w:val="xl301"/>
    <w:basedOn w:val="Norml"/>
    <w:rsid w:val="00AA617A"/>
    <w:pPr>
      <w:widowControl/>
      <w:pBdr>
        <w:top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2">
    <w:name w:val="xl302"/>
    <w:basedOn w:val="Norml"/>
    <w:rsid w:val="00AA617A"/>
    <w:pPr>
      <w:widowControl/>
      <w:pBdr>
        <w:top w:val="single" w:sz="4" w:space="0" w:color="000000"/>
        <w:left w:val="single" w:sz="4" w:space="0" w:color="000000"/>
        <w:bottom w:val="single" w:sz="4" w:space="0" w:color="000000"/>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3">
    <w:name w:val="xl303"/>
    <w:basedOn w:val="Norml"/>
    <w:rsid w:val="00AA617A"/>
    <w:pPr>
      <w:widowControl/>
      <w:pBdr>
        <w:top w:val="single" w:sz="4" w:space="0" w:color="000000"/>
        <w:bottom w:val="single" w:sz="4" w:space="0" w:color="000000"/>
        <w:right w:val="single" w:sz="4" w:space="0" w:color="000000"/>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4">
    <w:name w:val="xl304"/>
    <w:basedOn w:val="Norml"/>
    <w:rsid w:val="00AA617A"/>
    <w:pPr>
      <w:widowControl/>
      <w:pBdr>
        <w:top w:val="single" w:sz="4" w:space="0" w:color="000000"/>
        <w:left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5">
    <w:name w:val="xl305"/>
    <w:basedOn w:val="Norml"/>
    <w:rsid w:val="00AA617A"/>
    <w:pPr>
      <w:widowControl/>
      <w:pBdr>
        <w:left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6">
    <w:name w:val="xl306"/>
    <w:basedOn w:val="Norml"/>
    <w:rsid w:val="00AA617A"/>
    <w:pPr>
      <w:widowControl/>
      <w:pBdr>
        <w:left w:val="single" w:sz="4" w:space="0" w:color="000000"/>
        <w:bottom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7">
    <w:name w:val="xl307"/>
    <w:basedOn w:val="Norml"/>
    <w:rsid w:val="00AA617A"/>
    <w:pPr>
      <w:widowControl/>
      <w:pBdr>
        <w:top w:val="single" w:sz="4" w:space="0" w:color="000000"/>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8">
    <w:name w:val="xl308"/>
    <w:basedOn w:val="Norml"/>
    <w:rsid w:val="00AA617A"/>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09">
    <w:name w:val="xl309"/>
    <w:basedOn w:val="Norml"/>
    <w:rsid w:val="00AA617A"/>
    <w:pPr>
      <w:widowControl/>
      <w:pBdr>
        <w:top w:val="single" w:sz="4" w:space="0" w:color="000000"/>
        <w:left w:val="single" w:sz="4" w:space="0" w:color="000000"/>
        <w:bottom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310">
    <w:name w:val="xl310"/>
    <w:basedOn w:val="Norml"/>
    <w:rsid w:val="00AA617A"/>
    <w:pPr>
      <w:widowControl/>
      <w:pBdr>
        <w:top w:val="single" w:sz="4" w:space="0" w:color="000000"/>
        <w:bottom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311">
    <w:name w:val="xl311"/>
    <w:basedOn w:val="Norml"/>
    <w:rsid w:val="00AA617A"/>
    <w:pPr>
      <w:widowControl/>
      <w:pBdr>
        <w:top w:val="single" w:sz="4" w:space="0" w:color="000000"/>
        <w:bottom w:val="single" w:sz="4" w:space="0" w:color="000000"/>
        <w:right w:val="single" w:sz="4" w:space="0" w:color="000000"/>
      </w:pBdr>
      <w:shd w:val="clear" w:color="000000" w:fill="F2DCDB"/>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312">
    <w:name w:val="xl312"/>
    <w:basedOn w:val="Norml"/>
    <w:rsid w:val="00AA617A"/>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rFonts w:ascii="Times New Roman" w:eastAsia="Times New Roman" w:hAnsi="Times New Roman" w:cs="Times New Roman"/>
      <w:sz w:val="20"/>
      <w:szCs w:val="20"/>
      <w:lang w:eastAsia="hu-HU"/>
    </w:rPr>
  </w:style>
  <w:style w:type="paragraph" w:customStyle="1" w:styleId="xl313">
    <w:name w:val="xl313"/>
    <w:basedOn w:val="Norml"/>
    <w:rsid w:val="00AA617A"/>
    <w:pPr>
      <w:widowControl/>
      <w:pBdr>
        <w:top w:val="single" w:sz="4" w:space="0" w:color="000000"/>
        <w:bottom w:val="single" w:sz="4" w:space="0" w:color="000000"/>
      </w:pBdr>
      <w:shd w:val="clear" w:color="000000" w:fill="FFFF00"/>
      <w:autoSpaceDE/>
      <w:autoSpaceDN/>
      <w:spacing w:before="100" w:beforeAutospacing="1" w:after="100" w:afterAutospacing="1"/>
      <w:textAlignment w:val="center"/>
    </w:pPr>
    <w:rPr>
      <w:rFonts w:ascii="Times New Roman" w:eastAsia="Times New Roman" w:hAnsi="Times New Roman" w:cs="Times New Roman"/>
      <w:sz w:val="20"/>
      <w:szCs w:val="20"/>
      <w:lang w:eastAsia="hu-HU"/>
    </w:rPr>
  </w:style>
  <w:style w:type="paragraph" w:customStyle="1" w:styleId="xl314">
    <w:name w:val="xl314"/>
    <w:basedOn w:val="Norml"/>
    <w:rsid w:val="00AA617A"/>
    <w:pPr>
      <w:widowControl/>
      <w:pBdr>
        <w:top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rFonts w:ascii="Times New Roman" w:eastAsia="Times New Roman" w:hAnsi="Times New Roman" w:cs="Times New Roman"/>
      <w:sz w:val="20"/>
      <w:szCs w:val="20"/>
      <w:lang w:eastAsia="hu-HU"/>
    </w:rPr>
  </w:style>
  <w:style w:type="paragraph" w:customStyle="1" w:styleId="xl315">
    <w:name w:val="xl315"/>
    <w:basedOn w:val="Norml"/>
    <w:rsid w:val="00AA617A"/>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316">
    <w:name w:val="xl316"/>
    <w:basedOn w:val="Norml"/>
    <w:rsid w:val="00AA617A"/>
    <w:pPr>
      <w:widowControl/>
      <w:pBdr>
        <w:top w:val="single" w:sz="4" w:space="0" w:color="000000"/>
        <w:bottom w:val="single" w:sz="4" w:space="0" w:color="000000"/>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317">
    <w:name w:val="xl317"/>
    <w:basedOn w:val="Norml"/>
    <w:rsid w:val="00AA617A"/>
    <w:pPr>
      <w:widowControl/>
      <w:pBdr>
        <w:top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20"/>
      <w:szCs w:val="20"/>
      <w:lang w:eastAsia="hu-HU"/>
    </w:rPr>
  </w:style>
  <w:style w:type="paragraph" w:customStyle="1" w:styleId="xl318">
    <w:name w:val="xl318"/>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19">
    <w:name w:val="xl319"/>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20">
    <w:name w:val="xl320"/>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321">
    <w:name w:val="xl321"/>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322">
    <w:name w:val="xl322"/>
    <w:basedOn w:val="Norml"/>
    <w:rsid w:val="00AA617A"/>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23">
    <w:name w:val="xl323"/>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324">
    <w:name w:val="xl324"/>
    <w:basedOn w:val="Norml"/>
    <w:rsid w:val="00AA6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hu-HU"/>
    </w:rPr>
  </w:style>
  <w:style w:type="paragraph" w:customStyle="1" w:styleId="xl325">
    <w:name w:val="xl325"/>
    <w:basedOn w:val="Norml"/>
    <w:rsid w:val="00AA617A"/>
    <w:pPr>
      <w:widowControl/>
      <w:pBdr>
        <w:top w:val="single" w:sz="4" w:space="0" w:color="000000"/>
        <w:left w:val="single" w:sz="4" w:space="0" w:color="000000"/>
        <w:bottom w:val="single" w:sz="4" w:space="0" w:color="000000"/>
        <w:right w:val="single" w:sz="4" w:space="0" w:color="000000"/>
      </w:pBdr>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26">
    <w:name w:val="xl326"/>
    <w:basedOn w:val="Norml"/>
    <w:rsid w:val="00AA617A"/>
    <w:pPr>
      <w:widowControl/>
      <w:pBdr>
        <w:top w:val="single" w:sz="4" w:space="0" w:color="000000"/>
        <w:left w:val="single" w:sz="4" w:space="0" w:color="000000"/>
        <w:bottom w:val="single" w:sz="4" w:space="0" w:color="000000"/>
        <w:right w:val="single" w:sz="4" w:space="0" w:color="000000"/>
      </w:pBdr>
      <w:shd w:val="clear" w:color="000000" w:fill="F79546"/>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327">
    <w:name w:val="xl327"/>
    <w:basedOn w:val="Norml"/>
    <w:rsid w:val="00AA617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4"/>
      <w:szCs w:val="24"/>
      <w:lang w:eastAsia="hu-HU"/>
    </w:rPr>
  </w:style>
  <w:style w:type="paragraph" w:customStyle="1" w:styleId="xl328">
    <w:name w:val="xl328"/>
    <w:basedOn w:val="Norml"/>
    <w:rsid w:val="00AA617A"/>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color w:val="00B050"/>
      <w:sz w:val="24"/>
      <w:szCs w:val="24"/>
      <w:lang w:eastAsia="hu-HU"/>
    </w:rPr>
  </w:style>
  <w:style w:type="paragraph" w:customStyle="1" w:styleId="xl329">
    <w:name w:val="xl329"/>
    <w:basedOn w:val="Norml"/>
    <w:rsid w:val="00AA617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color w:val="00B050"/>
      <w:sz w:val="24"/>
      <w:szCs w:val="24"/>
      <w:lang w:eastAsia="hu-HU"/>
    </w:rPr>
  </w:style>
  <w:style w:type="character" w:customStyle="1" w:styleId="Szvegtrzs20">
    <w:name w:val="Szövegtörzs (2)_"/>
    <w:basedOn w:val="Bekezdsalapbettpusa"/>
    <w:link w:val="Szvegtrzs22"/>
    <w:rsid w:val="00AA617A"/>
    <w:rPr>
      <w:rFonts w:ascii="Times New Roman" w:eastAsia="Times New Roman" w:hAnsi="Times New Roman" w:cs="Times New Roman"/>
      <w:shd w:val="clear" w:color="auto" w:fill="FFFFFF"/>
    </w:rPr>
  </w:style>
  <w:style w:type="paragraph" w:customStyle="1" w:styleId="Szvegtrzs22">
    <w:name w:val="Szövegtörzs (2)"/>
    <w:basedOn w:val="Norml"/>
    <w:link w:val="Szvegtrzs20"/>
    <w:rsid w:val="00AA617A"/>
    <w:pPr>
      <w:shd w:val="clear" w:color="auto" w:fill="FFFFFF"/>
      <w:autoSpaceDE/>
      <w:autoSpaceDN/>
      <w:spacing w:before="480" w:after="280" w:line="266" w:lineRule="exact"/>
      <w:ind w:hanging="580"/>
      <w:jc w:val="center"/>
    </w:pPr>
    <w:rPr>
      <w:rFonts w:ascii="Times New Roman" w:eastAsia="Times New Roman" w:hAnsi="Times New Roman" w:cs="Times New Roman"/>
      <w:lang w:val="en-US"/>
    </w:rPr>
  </w:style>
  <w:style w:type="character" w:customStyle="1" w:styleId="Feloldatlanmegemlts1">
    <w:name w:val="Feloldatlan megemlítés1"/>
    <w:basedOn w:val="Bekezdsalapbettpusa"/>
    <w:uiPriority w:val="99"/>
    <w:semiHidden/>
    <w:unhideWhenUsed/>
    <w:rsid w:val="00AA617A"/>
    <w:rPr>
      <w:color w:val="605E5C"/>
      <w:shd w:val="clear" w:color="auto" w:fill="E1DFDD"/>
    </w:rPr>
  </w:style>
  <w:style w:type="table" w:customStyle="1" w:styleId="TableGrid1">
    <w:name w:val="TableGrid1"/>
    <w:rsid w:val="00D96520"/>
    <w:pPr>
      <w:widowControl/>
      <w:autoSpaceDE/>
      <w:autoSpaceDN/>
    </w:pPr>
    <w:rPr>
      <w:rFonts w:eastAsia="Times New Roman"/>
      <w:lang w:val="hu-HU" w:eastAsia="hu-HU"/>
    </w:rPr>
    <w:tblPr>
      <w:tblCellMar>
        <w:top w:w="0" w:type="dxa"/>
        <w:left w:w="0" w:type="dxa"/>
        <w:bottom w:w="0" w:type="dxa"/>
        <w:right w:w="0" w:type="dxa"/>
      </w:tblCellMar>
    </w:tblPr>
  </w:style>
  <w:style w:type="table" w:customStyle="1" w:styleId="TableGrid2">
    <w:name w:val="TableGrid2"/>
    <w:rsid w:val="00D96520"/>
    <w:pPr>
      <w:widowControl/>
      <w:autoSpaceDE/>
      <w:autoSpaceDN/>
    </w:pPr>
    <w:rPr>
      <w:rFonts w:eastAsia="Times New Roman"/>
      <w:lang w:val="hu-HU" w:eastAsia="hu-HU"/>
    </w:rPr>
    <w:tblPr>
      <w:tblCellMar>
        <w:top w:w="0" w:type="dxa"/>
        <w:left w:w="0" w:type="dxa"/>
        <w:bottom w:w="0" w:type="dxa"/>
        <w:right w:w="0" w:type="dxa"/>
      </w:tblCellMar>
    </w:tblPr>
  </w:style>
  <w:style w:type="table" w:customStyle="1" w:styleId="TableGrid4">
    <w:name w:val="TableGrid4"/>
    <w:rsid w:val="00D96520"/>
    <w:pPr>
      <w:widowControl/>
      <w:autoSpaceDE/>
      <w:autoSpaceDN/>
    </w:pPr>
    <w:rPr>
      <w:rFonts w:eastAsia="Times New Roman"/>
      <w:lang w:val="hu-HU" w:eastAsia="hu-HU"/>
    </w:rPr>
    <w:tblPr>
      <w:tblCellMar>
        <w:top w:w="0" w:type="dxa"/>
        <w:left w:w="0" w:type="dxa"/>
        <w:bottom w:w="0" w:type="dxa"/>
        <w:right w:w="0" w:type="dxa"/>
      </w:tblCellMar>
    </w:tblPr>
  </w:style>
  <w:style w:type="table" w:customStyle="1" w:styleId="TableGrid3">
    <w:name w:val="TableGrid3"/>
    <w:rsid w:val="00D96520"/>
    <w:pPr>
      <w:widowControl/>
      <w:autoSpaceDE/>
      <w:autoSpaceDN/>
    </w:pPr>
    <w:rPr>
      <w:rFonts w:eastAsia="Times New Roman"/>
      <w:lang w:val="hu-HU" w:eastAsia="hu-HU"/>
    </w:rPr>
    <w:tblPr>
      <w:tblCellMar>
        <w:top w:w="0" w:type="dxa"/>
        <w:left w:w="0" w:type="dxa"/>
        <w:bottom w:w="0" w:type="dxa"/>
        <w:right w:w="0" w:type="dxa"/>
      </w:tblCellMar>
    </w:tblPr>
  </w:style>
  <w:style w:type="character" w:customStyle="1" w:styleId="normaltextrun">
    <w:name w:val="normaltextrun"/>
    <w:basedOn w:val="Bekezdsalapbettpusa"/>
    <w:rsid w:val="00D96520"/>
  </w:style>
  <w:style w:type="paragraph" w:customStyle="1" w:styleId="Szvegtrzs31">
    <w:name w:val="Szövegtörzs 31"/>
    <w:rsid w:val="00D96520"/>
    <w:pPr>
      <w:widowControl/>
      <w:autoSpaceDE/>
      <w:autoSpaceDN/>
    </w:pPr>
    <w:rPr>
      <w:rFonts w:ascii="Times New Roman" w:eastAsia="ヒラギノ角ゴ Pro W3" w:hAnsi="Times New Roman" w:cs="Times New Roman"/>
      <w:strike/>
      <w:color w:val="D40000"/>
      <w:sz w:val="24"/>
      <w:szCs w:val="20"/>
      <w:lang w:eastAsia="hu-HU"/>
    </w:rPr>
  </w:style>
  <w:style w:type="paragraph" w:customStyle="1" w:styleId="Norml3">
    <w:name w:val="Normál3"/>
    <w:rsid w:val="00D96520"/>
    <w:pPr>
      <w:widowControl/>
      <w:autoSpaceDE/>
      <w:autoSpaceDN/>
    </w:pPr>
    <w:rPr>
      <w:rFonts w:ascii="Times New Roman" w:eastAsia="ヒラギノ角ゴ Pro W3" w:hAnsi="Times New Roman" w:cs="Times New Roman"/>
      <w:color w:val="000000"/>
      <w:sz w:val="24"/>
      <w:szCs w:val="20"/>
      <w:lang w:eastAsia="hu-HU"/>
    </w:rPr>
  </w:style>
  <w:style w:type="paragraph" w:customStyle="1" w:styleId="paragraph">
    <w:name w:val="paragraph"/>
    <w:basedOn w:val="Norml"/>
    <w:rsid w:val="00D96520"/>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character" w:customStyle="1" w:styleId="eop">
    <w:name w:val="eop"/>
    <w:basedOn w:val="Bekezdsalapbettpusa"/>
    <w:rsid w:val="00D96520"/>
  </w:style>
  <w:style w:type="paragraph" w:customStyle="1" w:styleId="CM38">
    <w:name w:val="CM38"/>
    <w:basedOn w:val="Norml"/>
    <w:next w:val="Norml"/>
    <w:uiPriority w:val="99"/>
    <w:rsid w:val="00D96520"/>
    <w:pPr>
      <w:adjustRightInd w:val="0"/>
      <w:spacing w:after="325"/>
    </w:pPr>
    <w:rPr>
      <w:rFonts w:eastAsia="Times New Roman" w:cs="Times New Roman"/>
      <w:sz w:val="24"/>
      <w:szCs w:val="24"/>
      <w:lang w:eastAsia="hu-HU"/>
    </w:rPr>
  </w:style>
  <w:style w:type="character" w:customStyle="1" w:styleId="spellingerror">
    <w:name w:val="spellingerror"/>
    <w:basedOn w:val="Bekezdsalapbettpusa"/>
    <w:rsid w:val="00D96520"/>
  </w:style>
  <w:style w:type="paragraph" w:customStyle="1" w:styleId="Felsorol1">
    <w:name w:val="Felsorol1"/>
    <w:basedOn w:val="szovegfolytatas"/>
    <w:link w:val="Felsorol1Char"/>
    <w:rsid w:val="00B705F8"/>
    <w:pPr>
      <w:spacing w:before="60" w:beforeAutospacing="0" w:after="0" w:afterAutospacing="0"/>
      <w:ind w:left="397" w:hanging="397"/>
      <w:jc w:val="both"/>
    </w:pPr>
    <w:rPr>
      <w:rFonts w:ascii="Arial" w:hAnsi="Arial"/>
      <w:sz w:val="20"/>
      <w:szCs w:val="20"/>
    </w:rPr>
  </w:style>
  <w:style w:type="character" w:customStyle="1" w:styleId="Felsorol1Char">
    <w:name w:val="Felsorol1 Char"/>
    <w:link w:val="Felsorol1"/>
    <w:rsid w:val="00B705F8"/>
    <w:rPr>
      <w:rFonts w:ascii="Arial" w:eastAsia="Times New Roman" w:hAnsi="Arial" w:cs="Times New Roman"/>
      <w:sz w:val="20"/>
      <w:szCs w:val="20"/>
      <w:lang w:val="hu-HU" w:eastAsia="hu-HU"/>
    </w:rPr>
  </w:style>
  <w:style w:type="paragraph" w:customStyle="1" w:styleId="szovegfolytatas">
    <w:name w:val="szovegfolytatas"/>
    <w:basedOn w:val="Norml"/>
    <w:rsid w:val="00B705F8"/>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paragraph" w:customStyle="1" w:styleId="msonormal0">
    <w:name w:val="msonormal"/>
    <w:basedOn w:val="Norml"/>
    <w:rsid w:val="00AC05DB"/>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character" w:customStyle="1" w:styleId="BuborkszvegChar1">
    <w:name w:val="Buborékszöveg Char1"/>
    <w:basedOn w:val="Bekezdsalapbettpusa"/>
    <w:uiPriority w:val="99"/>
    <w:semiHidden/>
    <w:rsid w:val="001B6CFB"/>
    <w:rPr>
      <w:rFonts w:ascii="Segoe UI" w:hAnsi="Segoe UI" w:cs="Segoe UI"/>
      <w:sz w:val="18"/>
      <w:szCs w:val="18"/>
    </w:rPr>
  </w:style>
  <w:style w:type="character" w:customStyle="1" w:styleId="JegyzetszvegChar1">
    <w:name w:val="Jegyzetszöveg Char1"/>
    <w:basedOn w:val="Bekezdsalapbettpusa"/>
    <w:uiPriority w:val="99"/>
    <w:semiHidden/>
    <w:rsid w:val="001B6CFB"/>
    <w:rPr>
      <w:sz w:val="20"/>
      <w:szCs w:val="20"/>
    </w:rPr>
  </w:style>
  <w:style w:type="character" w:customStyle="1" w:styleId="MegjegyzstrgyaChar1">
    <w:name w:val="Megjegyzés tárgya Char1"/>
    <w:basedOn w:val="JegyzetszvegChar1"/>
    <w:uiPriority w:val="99"/>
    <w:semiHidden/>
    <w:rsid w:val="001B6CFB"/>
    <w:rPr>
      <w:b/>
      <w:bCs/>
      <w:sz w:val="20"/>
      <w:szCs w:val="20"/>
    </w:rPr>
  </w:style>
  <w:style w:type="table" w:styleId="Vilgosrcs5jellszn">
    <w:name w:val="Light Grid Accent 5"/>
    <w:basedOn w:val="Normltblzat"/>
    <w:uiPriority w:val="62"/>
    <w:rsid w:val="004F2B92"/>
    <w:pPr>
      <w:widowControl/>
      <w:autoSpaceDE/>
      <w:autoSpaceDN/>
    </w:pPr>
    <w:rPr>
      <w:lang w:val="hu-H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Cim2Fejezet">
    <w:name w:val="Cim2Fejezet"/>
    <w:basedOn w:val="Norml"/>
    <w:next w:val="Norml"/>
    <w:link w:val="Cim2FejezetChar"/>
    <w:rsid w:val="00075306"/>
    <w:pPr>
      <w:widowControl/>
      <w:autoSpaceDE/>
      <w:autoSpaceDN/>
      <w:spacing w:before="60" w:after="60"/>
      <w:outlineLvl w:val="1"/>
    </w:pPr>
    <w:rPr>
      <w:rFonts w:eastAsia="Times New Roman" w:cs="Times New Roman"/>
      <w:b/>
      <w:sz w:val="24"/>
      <w:szCs w:val="20"/>
      <w:lang w:eastAsia="hu-HU"/>
    </w:rPr>
  </w:style>
  <w:style w:type="character" w:customStyle="1" w:styleId="Cim2FejezetChar">
    <w:name w:val="Cim2Fejezet Char"/>
    <w:link w:val="Cim2Fejezet"/>
    <w:rsid w:val="00075306"/>
    <w:rPr>
      <w:rFonts w:ascii="Arial" w:eastAsia="Times New Roman" w:hAnsi="Arial" w:cs="Times New Roman"/>
      <w:b/>
      <w:sz w:val="24"/>
      <w:szCs w:val="20"/>
      <w:lang w:val="hu-HU" w:eastAsia="hu-HU"/>
    </w:rPr>
  </w:style>
  <w:style w:type="paragraph" w:customStyle="1" w:styleId="SzovegBekezdes">
    <w:name w:val="SzovegBekezdes"/>
    <w:basedOn w:val="szovegfolytatas"/>
    <w:next w:val="szovegfolytatas"/>
    <w:rsid w:val="00075306"/>
    <w:pPr>
      <w:spacing w:before="60" w:beforeAutospacing="0" w:after="0" w:afterAutospacing="0"/>
      <w:ind w:firstLine="397"/>
      <w:jc w:val="both"/>
    </w:pPr>
    <w:rPr>
      <w:rFonts w:ascii="Arial" w:hAnsi="Arial"/>
      <w:sz w:val="20"/>
      <w:szCs w:val="20"/>
    </w:rPr>
  </w:style>
  <w:style w:type="character" w:styleId="Helyrzszveg">
    <w:name w:val="Placeholder Text"/>
    <w:basedOn w:val="Bekezdsalapbettpusa"/>
    <w:uiPriority w:val="99"/>
    <w:semiHidden/>
    <w:rsid w:val="001E5C7E"/>
    <w:rPr>
      <w:color w:val="808080"/>
    </w:rPr>
  </w:style>
  <w:style w:type="character" w:customStyle="1" w:styleId="Feloldatlanmegemlts2">
    <w:name w:val="Feloldatlan megemlítés2"/>
    <w:basedOn w:val="Bekezdsalapbettpusa"/>
    <w:uiPriority w:val="99"/>
    <w:semiHidden/>
    <w:unhideWhenUsed/>
    <w:rsid w:val="00B65D9A"/>
    <w:rPr>
      <w:color w:val="605E5C"/>
      <w:shd w:val="clear" w:color="auto" w:fill="E1DFDD"/>
    </w:rPr>
  </w:style>
  <w:style w:type="table" w:customStyle="1" w:styleId="Rcsostblzat9">
    <w:name w:val="Rácsos táblázat9"/>
    <w:basedOn w:val="Normltblzat"/>
    <w:next w:val="Rcsostblzat"/>
    <w:uiPriority w:val="39"/>
    <w:rsid w:val="00EE5821"/>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EE5821"/>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9F6044"/>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39"/>
    <w:rsid w:val="009F6044"/>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9994">
      <w:bodyDiv w:val="1"/>
      <w:marLeft w:val="0"/>
      <w:marRight w:val="0"/>
      <w:marTop w:val="0"/>
      <w:marBottom w:val="0"/>
      <w:divBdr>
        <w:top w:val="none" w:sz="0" w:space="0" w:color="auto"/>
        <w:left w:val="none" w:sz="0" w:space="0" w:color="auto"/>
        <w:bottom w:val="none" w:sz="0" w:space="0" w:color="auto"/>
        <w:right w:val="none" w:sz="0" w:space="0" w:color="auto"/>
      </w:divBdr>
    </w:div>
    <w:div w:id="457991324">
      <w:bodyDiv w:val="1"/>
      <w:marLeft w:val="0"/>
      <w:marRight w:val="0"/>
      <w:marTop w:val="0"/>
      <w:marBottom w:val="0"/>
      <w:divBdr>
        <w:top w:val="none" w:sz="0" w:space="0" w:color="auto"/>
        <w:left w:val="none" w:sz="0" w:space="0" w:color="auto"/>
        <w:bottom w:val="none" w:sz="0" w:space="0" w:color="auto"/>
        <w:right w:val="none" w:sz="0" w:space="0" w:color="auto"/>
      </w:divBdr>
    </w:div>
    <w:div w:id="499659927">
      <w:bodyDiv w:val="1"/>
      <w:marLeft w:val="0"/>
      <w:marRight w:val="0"/>
      <w:marTop w:val="0"/>
      <w:marBottom w:val="0"/>
      <w:divBdr>
        <w:top w:val="none" w:sz="0" w:space="0" w:color="auto"/>
        <w:left w:val="none" w:sz="0" w:space="0" w:color="auto"/>
        <w:bottom w:val="none" w:sz="0" w:space="0" w:color="auto"/>
        <w:right w:val="none" w:sz="0" w:space="0" w:color="auto"/>
      </w:divBdr>
    </w:div>
    <w:div w:id="580724204">
      <w:bodyDiv w:val="1"/>
      <w:marLeft w:val="0"/>
      <w:marRight w:val="0"/>
      <w:marTop w:val="0"/>
      <w:marBottom w:val="0"/>
      <w:divBdr>
        <w:top w:val="none" w:sz="0" w:space="0" w:color="auto"/>
        <w:left w:val="none" w:sz="0" w:space="0" w:color="auto"/>
        <w:bottom w:val="none" w:sz="0" w:space="0" w:color="auto"/>
        <w:right w:val="none" w:sz="0" w:space="0" w:color="auto"/>
      </w:divBdr>
    </w:div>
    <w:div w:id="755859023">
      <w:bodyDiv w:val="1"/>
      <w:marLeft w:val="0"/>
      <w:marRight w:val="0"/>
      <w:marTop w:val="0"/>
      <w:marBottom w:val="0"/>
      <w:divBdr>
        <w:top w:val="none" w:sz="0" w:space="0" w:color="auto"/>
        <w:left w:val="none" w:sz="0" w:space="0" w:color="auto"/>
        <w:bottom w:val="none" w:sz="0" w:space="0" w:color="auto"/>
        <w:right w:val="none" w:sz="0" w:space="0" w:color="auto"/>
      </w:divBdr>
    </w:div>
    <w:div w:id="787507461">
      <w:bodyDiv w:val="1"/>
      <w:marLeft w:val="0"/>
      <w:marRight w:val="0"/>
      <w:marTop w:val="0"/>
      <w:marBottom w:val="0"/>
      <w:divBdr>
        <w:top w:val="none" w:sz="0" w:space="0" w:color="auto"/>
        <w:left w:val="none" w:sz="0" w:space="0" w:color="auto"/>
        <w:bottom w:val="none" w:sz="0" w:space="0" w:color="auto"/>
        <w:right w:val="none" w:sz="0" w:space="0" w:color="auto"/>
      </w:divBdr>
    </w:div>
    <w:div w:id="1084498019">
      <w:bodyDiv w:val="1"/>
      <w:marLeft w:val="0"/>
      <w:marRight w:val="0"/>
      <w:marTop w:val="0"/>
      <w:marBottom w:val="0"/>
      <w:divBdr>
        <w:top w:val="none" w:sz="0" w:space="0" w:color="auto"/>
        <w:left w:val="none" w:sz="0" w:space="0" w:color="auto"/>
        <w:bottom w:val="none" w:sz="0" w:space="0" w:color="auto"/>
        <w:right w:val="none" w:sz="0" w:space="0" w:color="auto"/>
      </w:divBdr>
    </w:div>
    <w:div w:id="1085225916">
      <w:bodyDiv w:val="1"/>
      <w:marLeft w:val="0"/>
      <w:marRight w:val="0"/>
      <w:marTop w:val="0"/>
      <w:marBottom w:val="0"/>
      <w:divBdr>
        <w:top w:val="none" w:sz="0" w:space="0" w:color="auto"/>
        <w:left w:val="none" w:sz="0" w:space="0" w:color="auto"/>
        <w:bottom w:val="none" w:sz="0" w:space="0" w:color="auto"/>
        <w:right w:val="none" w:sz="0" w:space="0" w:color="auto"/>
      </w:divBdr>
    </w:div>
    <w:div w:id="1132477534">
      <w:bodyDiv w:val="1"/>
      <w:marLeft w:val="0"/>
      <w:marRight w:val="0"/>
      <w:marTop w:val="0"/>
      <w:marBottom w:val="0"/>
      <w:divBdr>
        <w:top w:val="none" w:sz="0" w:space="0" w:color="auto"/>
        <w:left w:val="none" w:sz="0" w:space="0" w:color="auto"/>
        <w:bottom w:val="none" w:sz="0" w:space="0" w:color="auto"/>
        <w:right w:val="none" w:sz="0" w:space="0" w:color="auto"/>
      </w:divBdr>
    </w:div>
    <w:div w:id="1477643614">
      <w:bodyDiv w:val="1"/>
      <w:marLeft w:val="0"/>
      <w:marRight w:val="0"/>
      <w:marTop w:val="0"/>
      <w:marBottom w:val="0"/>
      <w:divBdr>
        <w:top w:val="none" w:sz="0" w:space="0" w:color="auto"/>
        <w:left w:val="none" w:sz="0" w:space="0" w:color="auto"/>
        <w:bottom w:val="none" w:sz="0" w:space="0" w:color="auto"/>
        <w:right w:val="none" w:sz="0" w:space="0" w:color="auto"/>
      </w:divBdr>
    </w:div>
    <w:div w:id="152836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fg@szerencsiszc.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fgportfolio@szerencsiszc.h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skolakultur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5728-12AF-4E7D-8EC0-82686DD8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35574</Words>
  <Characters>245463</Characters>
  <Application>Microsoft Office Word</Application>
  <DocSecurity>0</DocSecurity>
  <Lines>2045</Lines>
  <Paragraphs>560</Paragraphs>
  <ScaleCrop>false</ScaleCrop>
  <HeadingPairs>
    <vt:vector size="2" baseType="variant">
      <vt:variant>
        <vt:lpstr>Cím</vt:lpstr>
      </vt:variant>
      <vt:variant>
        <vt:i4>1</vt:i4>
      </vt:variant>
    </vt:vector>
  </HeadingPairs>
  <TitlesOfParts>
    <vt:vector size="1" baseType="lpstr">
      <vt:lpstr/>
    </vt:vector>
  </TitlesOfParts>
  <Company>Bugát Pál Szakközépiskola</Company>
  <LinksUpToDate>false</LinksUpToDate>
  <CharactersWithSpaces>280477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Tokaji Péter</cp:lastModifiedBy>
  <cp:revision>5</cp:revision>
  <cp:lastPrinted>2025-01-07T14:51:00Z</cp:lastPrinted>
  <dcterms:created xsi:type="dcterms:W3CDTF">2025-01-22T13:00:00Z</dcterms:created>
  <dcterms:modified xsi:type="dcterms:W3CDTF">2025-02-26T10:45:00Z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2021-10-03T00:00:00Z</vt:filetime>
  </property>
</Properties>
</file>