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28" w:rsidRPr="00991828" w:rsidRDefault="00991828" w:rsidP="00991828">
      <w:pPr>
        <w:jc w:val="center"/>
        <w:rPr>
          <w:b/>
        </w:rPr>
      </w:pPr>
      <w:r>
        <w:rPr>
          <w:b/>
        </w:rPr>
        <w:t>A javító és az osztályozó vizsga követelményei</w:t>
      </w:r>
      <w:bookmarkStart w:id="0" w:name="_GoBack"/>
      <w:bookmarkEnd w:id="0"/>
    </w:p>
    <w:p w:rsidR="00A74A47" w:rsidRPr="00DB4BC9" w:rsidRDefault="00A74A47" w:rsidP="009F5B2A">
      <w:pPr>
        <w:tabs>
          <w:tab w:val="left" w:pos="1392"/>
        </w:tabs>
        <w:jc w:val="center"/>
        <w:rPr>
          <w:b/>
          <w:i/>
        </w:rPr>
      </w:pPr>
      <w:r w:rsidRPr="00DB4BC9">
        <w:rPr>
          <w:b/>
          <w:i/>
        </w:rPr>
        <w:t>9. osztály</w:t>
      </w:r>
    </w:p>
    <w:p w:rsidR="00A31AF0" w:rsidRPr="00DB4BC9" w:rsidRDefault="00A31AF0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KOMBINATORIKA, HALMAZOK</w:t>
      </w:r>
    </w:p>
    <w:p w:rsidR="00A31AF0" w:rsidRPr="00DB4BC9" w:rsidRDefault="00A31AF0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proofErr w:type="spellStart"/>
      <w:r w:rsidRPr="00DB4BC9">
        <w:t>Sorbarendezési</w:t>
      </w:r>
      <w:proofErr w:type="spellEnd"/>
      <w:r w:rsidRPr="00DB4BC9">
        <w:t xml:space="preserve"> és kiválasztási feladatok</w:t>
      </w:r>
    </w:p>
    <w:p w:rsidR="00A31AF0" w:rsidRPr="00DB4BC9" w:rsidRDefault="00A31AF0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Gráfok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 xml:space="preserve">Halmazok, halmazműveletek. Számhalmazok, </w:t>
      </w:r>
      <w:proofErr w:type="gramStart"/>
      <w:r w:rsidRPr="00DB4BC9">
        <w:t>intervallumok</w:t>
      </w:r>
      <w:proofErr w:type="gramEnd"/>
      <w:r w:rsidRPr="00DB4BC9">
        <w:t>.</w:t>
      </w:r>
    </w:p>
    <w:p w:rsidR="00A31AF0" w:rsidRPr="00DB4BC9" w:rsidRDefault="00A31AF0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A számok világa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Műveletek racionális számokkal.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Egyenes és fordított arányosság. Arányos osztás.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Százalékszámítás.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Hatványok. Hatványok azonosságai.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Négyzetgyök.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 szám normálalakja.</w:t>
      </w:r>
    </w:p>
    <w:p w:rsidR="00A31AF0" w:rsidRPr="00DB4BC9" w:rsidRDefault="00A31AF0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Egyenletek és azonosságok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Algebrai kifejezések. Helyettesítési érték.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Nevezetes azonosságok.</w:t>
      </w:r>
    </w:p>
    <w:p w:rsidR="00A74A47" w:rsidRPr="00DB4BC9" w:rsidRDefault="00A74A47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Szorzattá alakítás.</w:t>
      </w:r>
    </w:p>
    <w:p w:rsidR="00A74A47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Elsőfokú egyenletek megoldása.</w:t>
      </w:r>
    </w:p>
    <w:p w:rsidR="00A31AF0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Szöveges feladatok megoldása egyenletek segítségével. (Hány éves</w:t>
      </w:r>
      <w:proofErr w:type="gramStart"/>
      <w:r w:rsidRPr="00DB4BC9">
        <w:t>?,</w:t>
      </w:r>
      <w:proofErr w:type="gramEnd"/>
      <w:r w:rsidRPr="00DB4BC9">
        <w:t xml:space="preserve"> együttes munka, mozgás)</w:t>
      </w:r>
    </w:p>
    <w:p w:rsidR="00A31AF0" w:rsidRPr="00DB4BC9" w:rsidRDefault="00A31AF0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Bevezetés a geometriába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Geometriai alapfogalmak. Szögek, szögpárok.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Háromszögek osztályozása.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Háromszög szögei.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 xml:space="preserve">Derékszögű háromszögek. </w:t>
      </w:r>
      <w:proofErr w:type="spellStart"/>
      <w:r w:rsidRPr="00DB4BC9">
        <w:t>Pitagorász</w:t>
      </w:r>
      <w:proofErr w:type="spellEnd"/>
      <w:r w:rsidRPr="00DB4BC9">
        <w:t xml:space="preserve"> tétel.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Különleges derékszögű háromszögek.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Távolságok, párhuzamosság. Nevezetes ponthalmazok.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 kör és részei.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Háromszögek nevezetes vonalai és pontjai.</w:t>
      </w:r>
    </w:p>
    <w:p w:rsidR="00DB4BC9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proofErr w:type="spellStart"/>
      <w:r w:rsidRPr="00DB4BC9">
        <w:t>Thálész</w:t>
      </w:r>
      <w:proofErr w:type="spellEnd"/>
      <w:r w:rsidRPr="00DB4BC9">
        <w:t xml:space="preserve"> tétel.</w:t>
      </w:r>
    </w:p>
    <w:p w:rsidR="00E66C25" w:rsidRPr="00DB4BC9" w:rsidRDefault="00E66C25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Háromszög kerülete, területe.</w:t>
      </w:r>
    </w:p>
    <w:p w:rsidR="00DB4BC9" w:rsidRPr="00DB4BC9" w:rsidRDefault="00DB4BC9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Függvények</w:t>
      </w:r>
    </w:p>
    <w:p w:rsidR="00E66C25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 xml:space="preserve">Adatok táblázatba rendezése. Gyakoriság, </w:t>
      </w:r>
      <w:proofErr w:type="gramStart"/>
      <w:r w:rsidRPr="00DB4BC9">
        <w:t>relatív</w:t>
      </w:r>
      <w:proofErr w:type="gramEnd"/>
      <w:r w:rsidRPr="00DB4BC9">
        <w:t xml:space="preserve"> gyakoriság.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 függvény fogalma, megadásának módjai. Értelmezési tartomány, értékkészlet. Függvény grafikonja.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Alapvető függvények ismerete, jellemzése: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Lineáris függvény. Meredekség.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Lineáris törtfüggvény.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Abszolútértékes függvény.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Másodfokú függvény.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Négyzetgyök függvény.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Egyenletek grafikus megoldása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Egyenlőtlenségek megoldása grafikusan és algebrai úton.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Abszolútértékes egyenletek megoldása.</w:t>
      </w:r>
    </w:p>
    <w:p w:rsidR="00DB4BC9" w:rsidRPr="00DB4BC9" w:rsidRDefault="00DB4BC9" w:rsidP="00DB4BC9">
      <w:pPr>
        <w:pStyle w:val="Listaszerbekezds"/>
        <w:numPr>
          <w:ilvl w:val="0"/>
          <w:numId w:val="12"/>
        </w:numPr>
        <w:tabs>
          <w:tab w:val="left" w:pos="1392"/>
        </w:tabs>
      </w:pPr>
      <w:r w:rsidRPr="00DB4BC9">
        <w:t>Egybevágóság, négyszögek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Forgatás, eltolás, középponto</w:t>
      </w:r>
      <w:r w:rsidR="00DB4BC9" w:rsidRPr="00DB4BC9">
        <w:t>s tükrözés, tengelyes tükrözés</w:t>
      </w:r>
    </w:p>
    <w:p w:rsidR="009F5B2A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Négyszögek osztályozása.</w:t>
      </w:r>
    </w:p>
    <w:p w:rsidR="00706B79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Szimmetrikus négyszögek.</w:t>
      </w:r>
    </w:p>
    <w:p w:rsidR="00A74A47" w:rsidRPr="00DB4BC9" w:rsidRDefault="009F5B2A" w:rsidP="00DB4BC9">
      <w:pPr>
        <w:pStyle w:val="Listaszerbekezds"/>
        <w:numPr>
          <w:ilvl w:val="1"/>
          <w:numId w:val="12"/>
        </w:numPr>
        <w:tabs>
          <w:tab w:val="left" w:pos="1392"/>
        </w:tabs>
      </w:pPr>
      <w:r w:rsidRPr="00DB4BC9">
        <w:t>Négyszögek területe, kerülete.</w:t>
      </w:r>
    </w:p>
    <w:sectPr w:rsidR="00A74A47" w:rsidRPr="00DB4BC9" w:rsidSect="0044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A58"/>
    <w:multiLevelType w:val="hybridMultilevel"/>
    <w:tmpl w:val="5C442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A45"/>
    <w:multiLevelType w:val="multilevel"/>
    <w:tmpl w:val="782217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7B6F48"/>
    <w:multiLevelType w:val="multilevel"/>
    <w:tmpl w:val="782217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493CB8"/>
    <w:multiLevelType w:val="hybridMultilevel"/>
    <w:tmpl w:val="4F248C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255AE"/>
    <w:multiLevelType w:val="multilevel"/>
    <w:tmpl w:val="ED42C1B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926522"/>
    <w:multiLevelType w:val="hybridMultilevel"/>
    <w:tmpl w:val="17683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76F"/>
    <w:multiLevelType w:val="hybridMultilevel"/>
    <w:tmpl w:val="C6D2FC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F34DB"/>
    <w:multiLevelType w:val="multilevel"/>
    <w:tmpl w:val="ED42C1B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3C2C35"/>
    <w:multiLevelType w:val="hybridMultilevel"/>
    <w:tmpl w:val="6B563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0BD4"/>
    <w:multiLevelType w:val="multilevel"/>
    <w:tmpl w:val="782217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1D5116"/>
    <w:multiLevelType w:val="multilevel"/>
    <w:tmpl w:val="782217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6412E"/>
    <w:multiLevelType w:val="multilevel"/>
    <w:tmpl w:val="782217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47"/>
    <w:rsid w:val="004453B3"/>
    <w:rsid w:val="00706B79"/>
    <w:rsid w:val="007E4956"/>
    <w:rsid w:val="00902D33"/>
    <w:rsid w:val="00991828"/>
    <w:rsid w:val="009F5B2A"/>
    <w:rsid w:val="00A31AF0"/>
    <w:rsid w:val="00A53103"/>
    <w:rsid w:val="00A74A47"/>
    <w:rsid w:val="00DB4BC9"/>
    <w:rsid w:val="00E66C25"/>
    <w:rsid w:val="00F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C24"/>
  <w15:chartTrackingRefBased/>
  <w15:docId w15:val="{12E7D226-D6F1-4FD0-8ADC-922E44B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6</cp:revision>
  <dcterms:created xsi:type="dcterms:W3CDTF">2022-08-30T10:57:00Z</dcterms:created>
  <dcterms:modified xsi:type="dcterms:W3CDTF">2023-06-20T11:19:00Z</dcterms:modified>
</cp:coreProperties>
</file>