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C7" w:rsidRPr="00821EE1" w:rsidRDefault="001B32C7" w:rsidP="001B32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E1">
        <w:rPr>
          <w:rFonts w:ascii="Times New Roman" w:hAnsi="Times New Roman" w:cs="Times New Roman"/>
          <w:b/>
          <w:sz w:val="24"/>
          <w:szCs w:val="24"/>
        </w:rPr>
        <w:t>Magyar nyelv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21EE1">
        <w:rPr>
          <w:rFonts w:ascii="Times New Roman" w:hAnsi="Times New Roman" w:cs="Times New Roman"/>
          <w:b/>
          <w:sz w:val="24"/>
          <w:szCs w:val="24"/>
        </w:rPr>
        <w:t>Témakörök, tételek</w:t>
      </w:r>
    </w:p>
    <w:p w:rsidR="001B32C7" w:rsidRPr="00821EE1" w:rsidRDefault="001B32C7" w:rsidP="001B3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2C7" w:rsidRPr="00821EE1" w:rsidRDefault="001B32C7" w:rsidP="001B3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Témakör: Kommunikáció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1. Tétel: A kommunikációs folyamat tényezőinek, céljainak, funkcióinak, valamint ezek összefüggésének megértése, bizonyítása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2. Tétel: Az emberi kommunikáció nem nyelvi jelei és kifejezőeszközei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3. Tétel: A tömegkommunikáció jellemzői, funkciói, megjelenési formái</w:t>
      </w:r>
    </w:p>
    <w:p w:rsidR="001B32C7" w:rsidRPr="00821EE1" w:rsidRDefault="001B32C7" w:rsidP="001B3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EE1">
        <w:rPr>
          <w:rFonts w:ascii="Times New Roman" w:hAnsi="Times New Roman" w:cs="Times New Roman"/>
          <w:b/>
          <w:sz w:val="24"/>
          <w:szCs w:val="24"/>
          <w:u w:val="single"/>
        </w:rPr>
        <w:t>II. Témakör: A magyar nyelv története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 xml:space="preserve">4. Tétel: A szókészlet </w:t>
      </w:r>
      <w:proofErr w:type="spellStart"/>
      <w:r w:rsidRPr="00884145">
        <w:rPr>
          <w:rFonts w:ascii="Times New Roman" w:hAnsi="Times New Roman" w:cs="Times New Roman"/>
          <w:sz w:val="24"/>
          <w:szCs w:val="24"/>
        </w:rPr>
        <w:t>rétegei</w:t>
      </w:r>
      <w:proofErr w:type="spellEnd"/>
      <w:r w:rsidRPr="00884145">
        <w:rPr>
          <w:rFonts w:ascii="Times New Roman" w:hAnsi="Times New Roman" w:cs="Times New Roman"/>
          <w:sz w:val="24"/>
          <w:szCs w:val="24"/>
        </w:rPr>
        <w:t>: ősi örökség, belső keletkezésű elemek, jövevényszók, nemzetközi műveltségszók, idegen szavak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5. Tétel: A nyelvtörténet forrásai: kéziratos és nyomtatott nyelvemlékek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6. Tétel: A nyelvújítás lényege és jelentősége</w:t>
      </w:r>
    </w:p>
    <w:p w:rsidR="001B32C7" w:rsidRPr="00821EE1" w:rsidRDefault="001B32C7" w:rsidP="001B3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Témakör: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Ember és nyelvhasználat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7. Tétel: Anyanyelvünk rétegződése: a köznyelvi változatok, a csoportnyelvek és a rétegnyelvek</w:t>
      </w:r>
    </w:p>
    <w:p w:rsidR="001B32C7" w:rsidRPr="00884145" w:rsidRDefault="001B32C7" w:rsidP="001B32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145">
        <w:rPr>
          <w:rFonts w:ascii="Times New Roman" w:hAnsi="Times New Roman" w:cs="Times New Roman"/>
          <w:color w:val="000000" w:themeColor="text1"/>
          <w:sz w:val="24"/>
          <w:szCs w:val="24"/>
        </w:rPr>
        <w:t>8.Tétel: A jel, jelek, jelrendszerek a nyelvi és nem nyelvi közlésben</w:t>
      </w:r>
    </w:p>
    <w:p w:rsidR="001B32C7" w:rsidRDefault="001B32C7" w:rsidP="001B32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2C7" w:rsidRPr="00884145" w:rsidRDefault="001B32C7" w:rsidP="001B32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2C7" w:rsidRPr="004E1436" w:rsidRDefault="001B32C7" w:rsidP="001B3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Témakör: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nyelvi</w:t>
      </w:r>
      <w:r w:rsidRPr="004E1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rendszer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9. Tétel: A hangkapcsolódási szabályosságok típusai és a helyesírás összefüggése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10. Tétel: A morfémák, szóelemek szerepe és helyes használata a szóalak felépítésében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11. Tétel: A szószerkezet fogalma, a szintagmák típusai, szerepük a mondat felépítésében</w:t>
      </w:r>
    </w:p>
    <w:p w:rsidR="001B32C7" w:rsidRPr="00821EE1" w:rsidRDefault="001B32C7" w:rsidP="001B3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V. Témakör: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szöveg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12. Tétel: A szövegfonetikai eszközök és írásjelek értelmes, kifejező alkalmazása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13. Tétel: A tudományos szövegtípus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14. Tétel: A továbbtanuláshoz és a munka világában szükséges szövegtípusok: az önéletrajz</w:t>
      </w:r>
    </w:p>
    <w:p w:rsidR="001B32C7" w:rsidRPr="00821EE1" w:rsidRDefault="001B32C7" w:rsidP="001B3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EE1">
        <w:rPr>
          <w:rFonts w:ascii="Times New Roman" w:hAnsi="Times New Roman" w:cs="Times New Roman"/>
          <w:b/>
          <w:sz w:val="24"/>
          <w:szCs w:val="24"/>
          <w:u w:val="single"/>
        </w:rPr>
        <w:t>VI. Témakör: A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torika alapjai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15. Tétel: A beszéd felépítése, a szövegszerkesztés lépései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lastRenderedPageBreak/>
        <w:t>16. Tétel: Az érvelés logikája, az érvek elrendezése</w:t>
      </w:r>
    </w:p>
    <w:p w:rsidR="001B32C7" w:rsidRPr="00821EE1" w:rsidRDefault="001B32C7" w:rsidP="001B3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EE1">
        <w:rPr>
          <w:rFonts w:ascii="Times New Roman" w:hAnsi="Times New Roman" w:cs="Times New Roman"/>
          <w:b/>
          <w:sz w:val="24"/>
          <w:szCs w:val="24"/>
          <w:u w:val="single"/>
        </w:rPr>
        <w:t>VII. Témakör: Stílus és jelen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tés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17. Tétel: A társalgási stílus ismérvei, minősége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18. Tétel: Az egyszerűbb szóképek köznyelvi és szépirodalmi szövegekben: hasonlat, metafora, metonímia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19. Tétel: A nyelvi jelek csoportjai a hangalak és jelentés viszonya alapján: egyjelentésű, többjelentésű szó, homonima, szinonima, hasonló alakú szópár, ellentétes jelentés</w:t>
      </w:r>
    </w:p>
    <w:p w:rsidR="001B32C7" w:rsidRPr="00984C55" w:rsidRDefault="001B32C7" w:rsidP="001B32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EE1"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2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. Témakör: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Digitális kommunikáció</w:t>
      </w:r>
    </w:p>
    <w:p w:rsidR="001B32C7" w:rsidRPr="00884145" w:rsidRDefault="001B32C7" w:rsidP="001B32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145">
        <w:rPr>
          <w:rFonts w:ascii="Times New Roman" w:hAnsi="Times New Roman" w:cs="Times New Roman"/>
          <w:color w:val="000000" w:themeColor="text1"/>
          <w:sz w:val="24"/>
          <w:szCs w:val="24"/>
        </w:rPr>
        <w:t>20. Tétel: Az információs társadalom hatása a nyelvhasználatra és a nyelvi érintkezésre</w:t>
      </w:r>
    </w:p>
    <w:p w:rsidR="001B32C7" w:rsidRPr="00821EE1" w:rsidRDefault="001B32C7" w:rsidP="001B32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9F7" w:rsidRDefault="001B32C7">
      <w:bookmarkStart w:id="0" w:name="_GoBack"/>
      <w:bookmarkEnd w:id="0"/>
    </w:p>
    <w:sectPr w:rsidR="00E259F7" w:rsidSect="0088414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C7"/>
    <w:rsid w:val="001B32C7"/>
    <w:rsid w:val="001E30E2"/>
    <w:rsid w:val="005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855D-BE24-41AD-BB7C-C991572F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32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Tokaji Péter</dc:creator>
  <cp:keywords/>
  <dc:description/>
  <cp:lastModifiedBy>Tokaji Péter</cp:lastModifiedBy>
  <cp:revision>1</cp:revision>
  <dcterms:created xsi:type="dcterms:W3CDTF">2023-12-06T07:03:00Z</dcterms:created>
  <dcterms:modified xsi:type="dcterms:W3CDTF">2023-12-06T07:04:00Z</dcterms:modified>
</cp:coreProperties>
</file>